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Костромской области от 20.10.2011 N 380-а</w:t>
              <w:br/>
              <w:t xml:space="preserve">(ред. от 17.04.2023)</w:t>
              <w:br/>
              <w:t xml:space="preserve">"О предоставлении субсидий из областного бюджета социально ориентированным некоммерческим организациям"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октября 2011 г. N 380-а</w:t>
      </w:r>
    </w:p>
    <w:p>
      <w:pPr>
        <w:pStyle w:val="2"/>
        <w:jc w:val="center"/>
      </w:pPr>
      <w:r>
        <w:rPr>
          <w:sz w:val="20"/>
        </w:rPr>
      </w:r>
    </w:p>
    <w:p>
      <w:pPr>
        <w:pStyle w:val="2"/>
        <w:jc w:val="center"/>
      </w:pPr>
      <w:r>
        <w:rPr>
          <w:sz w:val="20"/>
        </w:rPr>
        <w:t xml:space="preserve">О ПРЕДОСТАВЛЕНИИ СУБСИДИЙ ИЗ ОБЛАСТНОГО БЮДЖЕТА</w:t>
      </w:r>
    </w:p>
    <w:p>
      <w:pPr>
        <w:pStyle w:val="2"/>
        <w:jc w:val="center"/>
      </w:pPr>
      <w:r>
        <w:rPr>
          <w:sz w:val="20"/>
        </w:rPr>
        <w:t xml:space="preserve">СОЦИАЛЬНО 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22.01.2013 </w:t>
            </w:r>
            <w:hyperlink w:history="0" r:id="rId7" w:tooltip="Постановление Администрации Костромской области от 22.01.2013 N 7-а &quot;О внесении изменений в постановление администрации Костромской области от 20.10.2011 N 380-а&quot; {КонсультантПлюс}">
              <w:r>
                <w:rPr>
                  <w:sz w:val="20"/>
                  <w:color w:val="0000ff"/>
                </w:rPr>
                <w:t xml:space="preserve">N 7-а</w:t>
              </w:r>
            </w:hyperlink>
            <w:r>
              <w:rPr>
                <w:sz w:val="20"/>
                <w:color w:val="392c69"/>
              </w:rPr>
              <w:t xml:space="preserve">, от 30.04.2013 </w:t>
            </w:r>
            <w:hyperlink w:history="0" r:id="rId8" w:tooltip="Постановление Администрации Костромской области от 30.04.2013 N 179-а &quot;О внесении изменений в постановление администрации Костромской области от 20.10.2011 N 380-а&quot; {КонсультантПлюс}">
              <w:r>
                <w:rPr>
                  <w:sz w:val="20"/>
                  <w:color w:val="0000ff"/>
                </w:rPr>
                <w:t xml:space="preserve">N 179-а</w:t>
              </w:r>
            </w:hyperlink>
            <w:r>
              <w:rPr>
                <w:sz w:val="20"/>
                <w:color w:val="392c69"/>
              </w:rPr>
              <w:t xml:space="preserve">, от 11.02.2014 </w:t>
            </w:r>
            <w:hyperlink w:history="0" r:id="rId9" w:tooltip="Постановление Администрации Костромской области от 11.02.2014 N 21-а &quot;О внесении изменений в постановление администрации Костромской области от 20.10.2011 N 380-а&quot; {КонсультантПлюс}">
              <w:r>
                <w:rPr>
                  <w:sz w:val="20"/>
                  <w:color w:val="0000ff"/>
                </w:rPr>
                <w:t xml:space="preserve">N 21-а</w:t>
              </w:r>
            </w:hyperlink>
            <w:r>
              <w:rPr>
                <w:sz w:val="20"/>
                <w:color w:val="392c69"/>
              </w:rPr>
              <w:t xml:space="preserve">,</w:t>
            </w:r>
          </w:p>
          <w:p>
            <w:pPr>
              <w:pStyle w:val="0"/>
              <w:jc w:val="center"/>
            </w:pPr>
            <w:r>
              <w:rPr>
                <w:sz w:val="20"/>
                <w:color w:val="392c69"/>
              </w:rPr>
              <w:t xml:space="preserve">от 07.08.2014 </w:t>
            </w:r>
            <w:hyperlink w:history="0" r:id="rId10" w:tooltip="Постановление Администрации Костромской области от 07.08.2014 N 325-а &quot;О внесении изменений в постановление администрации Костромской области от 20.10.2011 N 380-а&quot; {КонсультантПлюс}">
              <w:r>
                <w:rPr>
                  <w:sz w:val="20"/>
                  <w:color w:val="0000ff"/>
                </w:rPr>
                <w:t xml:space="preserve">N 325-а</w:t>
              </w:r>
            </w:hyperlink>
            <w:r>
              <w:rPr>
                <w:sz w:val="20"/>
                <w:color w:val="392c69"/>
              </w:rPr>
              <w:t xml:space="preserve">, от 20.01.2015 </w:t>
            </w:r>
            <w:hyperlink w:history="0" r:id="rId11" w:tooltip="Постановление Администрации Костромской области от 20.01.2015 N 1-а &quot;О внесении изменений в постановление администрации Костромской области от 20.10.2011 N 380-а&quot; (вместе с &quot;Порядком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предоставления субсидий из областного бюджета социально ориентированным некоммерческим организациям на проведение мероприятий по гармонизации  {КонсультантПлюс}">
              <w:r>
                <w:rPr>
                  <w:sz w:val="20"/>
                  <w:color w:val="0000ff"/>
                </w:rPr>
                <w:t xml:space="preserve">N 1-а</w:t>
              </w:r>
            </w:hyperlink>
            <w:r>
              <w:rPr>
                <w:sz w:val="20"/>
                <w:color w:val="392c69"/>
              </w:rPr>
              <w:t xml:space="preserve">, от 21.08.2015 </w:t>
            </w:r>
            <w:hyperlink w:history="0" r:id="rId12" w:tooltip="Постановление Администрации Костромской области от 21.08.2015 N 304-а &quot;О внесении изменения в постановление администрации Костромской области от 20.10.2011 N 380-а&quot; {КонсультантПлюс}">
              <w:r>
                <w:rPr>
                  <w:sz w:val="20"/>
                  <w:color w:val="0000ff"/>
                </w:rPr>
                <w:t xml:space="preserve">N 304-а</w:t>
              </w:r>
            </w:hyperlink>
            <w:r>
              <w:rPr>
                <w:sz w:val="20"/>
                <w:color w:val="392c69"/>
              </w:rPr>
              <w:t xml:space="preserve">,</w:t>
            </w:r>
          </w:p>
          <w:p>
            <w:pPr>
              <w:pStyle w:val="0"/>
              <w:jc w:val="center"/>
            </w:pPr>
            <w:r>
              <w:rPr>
                <w:sz w:val="20"/>
                <w:color w:val="392c69"/>
              </w:rPr>
              <w:t xml:space="preserve">от 19.11.2015 </w:t>
            </w:r>
            <w:hyperlink w:history="0" r:id="rId13" w:tooltip="Постановление Администрации Костромской области от 19.11.2015 N 408-а &quot;О внесении изменения в постановление администрации Костромской области от 20.10.2011 N 380-а&quot; {КонсультантПлюс}">
              <w:r>
                <w:rPr>
                  <w:sz w:val="20"/>
                  <w:color w:val="0000ff"/>
                </w:rPr>
                <w:t xml:space="preserve">N 408-а</w:t>
              </w:r>
            </w:hyperlink>
            <w:r>
              <w:rPr>
                <w:sz w:val="20"/>
                <w:color w:val="392c69"/>
              </w:rPr>
              <w:t xml:space="preserve">, от 30.08.2016 </w:t>
            </w:r>
            <w:hyperlink w:history="0" r:id="rId14" w:tooltip="Постановление Администрации Костромской области от 30.08.2016 N 316-а &quot;О внесении изменений в постановление администрации Костромской области от 20.10.2011 N 380-а&quot; {КонсультантПлюс}">
              <w:r>
                <w:rPr>
                  <w:sz w:val="20"/>
                  <w:color w:val="0000ff"/>
                </w:rPr>
                <w:t xml:space="preserve">N 316-а</w:t>
              </w:r>
            </w:hyperlink>
            <w:r>
              <w:rPr>
                <w:sz w:val="20"/>
                <w:color w:val="392c69"/>
              </w:rPr>
              <w:t xml:space="preserve">, от 31.03.2017 </w:t>
            </w:r>
            <w:hyperlink w:history="0" r:id="rId15" w:tooltip="Постановление Администрации Костромской области от 31.03.2017 N 117-а &quot;О внесении изменений в постановление администрации Костромской области от 20.10.2011 N 380-а&quot; (вместе с &quot;Порядком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предоставления субсидий из областного бюджета социально ориентированным некоммерческим организациям на проведение мероприятий по гармонизаци {КонсультантПлюс}">
              <w:r>
                <w:rPr>
                  <w:sz w:val="20"/>
                  <w:color w:val="0000ff"/>
                </w:rPr>
                <w:t xml:space="preserve">N 117-а</w:t>
              </w:r>
            </w:hyperlink>
            <w:r>
              <w:rPr>
                <w:sz w:val="20"/>
                <w:color w:val="392c69"/>
              </w:rPr>
              <w:t xml:space="preserve">,</w:t>
            </w:r>
          </w:p>
          <w:p>
            <w:pPr>
              <w:pStyle w:val="0"/>
              <w:jc w:val="center"/>
            </w:pPr>
            <w:r>
              <w:rPr>
                <w:sz w:val="20"/>
                <w:color w:val="392c69"/>
              </w:rPr>
              <w:t xml:space="preserve">от 29.05.2017 </w:t>
            </w:r>
            <w:hyperlink w:history="0" r:id="rId16" w:tooltip="Постановление Администрации Костромской области от 29.05.2017 N 208-а &quot;О внесении изменений в постановление администрации Костромской области от 20.10.2011 N 380-а&quot; {КонсультантПлюс}">
              <w:r>
                <w:rPr>
                  <w:sz w:val="20"/>
                  <w:color w:val="0000ff"/>
                </w:rPr>
                <w:t xml:space="preserve">N 208-а</w:t>
              </w:r>
            </w:hyperlink>
            <w:r>
              <w:rPr>
                <w:sz w:val="20"/>
                <w:color w:val="392c69"/>
              </w:rPr>
              <w:t xml:space="preserve">, от 07.11.2017 </w:t>
            </w:r>
            <w:hyperlink w:history="0" r:id="rId17" w:tooltip="Постановление Администрации Костромской области от 07.11.2017 N 406-а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определения объема и предоставления субсидий из областного бюджета социально ориентированным некоммерческим организация {КонсультантПлюс}">
              <w:r>
                <w:rPr>
                  <w:sz w:val="20"/>
                  <w:color w:val="0000ff"/>
                </w:rPr>
                <w:t xml:space="preserve">N 406-а</w:t>
              </w:r>
            </w:hyperlink>
            <w:r>
              <w:rPr>
                <w:sz w:val="20"/>
                <w:color w:val="392c69"/>
              </w:rPr>
              <w:t xml:space="preserve">, от 11.03.2019 </w:t>
            </w:r>
            <w:hyperlink w:history="0" r:id="rId18" w:tooltip="Постановление Администрации Костромской области от 11.03.2019 N 66-а &quot;О внесении изменений в составы конкурсных комиссий по проведению конкурсных отборов социально ориентированных некоммерческих организаций для предоставления субсидий из областного бюджета на реализацию социально значимых проектов (программ) в Костромской области и на проведение мероприятий по гармонизации межэтнических, межконфессиональных отношений и этнокультурному развитию народов в Костромской области&quot; {КонсультантПлюс}">
              <w:r>
                <w:rPr>
                  <w:sz w:val="20"/>
                  <w:color w:val="0000ff"/>
                </w:rPr>
                <w:t xml:space="preserve">N 66-а</w:t>
              </w:r>
            </w:hyperlink>
            <w:r>
              <w:rPr>
                <w:sz w:val="20"/>
                <w:color w:val="392c69"/>
              </w:rPr>
              <w:t xml:space="preserve">,</w:t>
            </w:r>
          </w:p>
          <w:p>
            <w:pPr>
              <w:pStyle w:val="0"/>
              <w:jc w:val="center"/>
            </w:pPr>
            <w:r>
              <w:rPr>
                <w:sz w:val="20"/>
                <w:color w:val="392c69"/>
              </w:rPr>
              <w:t xml:space="preserve">от 18.03.2019 </w:t>
            </w:r>
            <w:hyperlink w:history="0" r:id="rId19" w:tooltip="Постановление Администрации Костромской области от 18.03.2019 N 75-а &quot;О внесении изменений в постановление администрации Костромской области от 20.10.2011 N 380-а&quot; {КонсультантПлюс}">
              <w:r>
                <w:rPr>
                  <w:sz w:val="20"/>
                  <w:color w:val="0000ff"/>
                </w:rPr>
                <w:t xml:space="preserve">N 75-а</w:t>
              </w:r>
            </w:hyperlink>
            <w:r>
              <w:rPr>
                <w:sz w:val="20"/>
                <w:color w:val="392c69"/>
              </w:rPr>
              <w:t xml:space="preserve">, от 10.02.2020 </w:t>
            </w:r>
            <w:hyperlink w:history="0" r:id="rId20" w:tooltip="Постановление Администрации Костромской области от 10.02.2020 N 37-а &quot;О внесении изменений в составы конкурсных комиссий по проведению конкурсных отборов социально ориентированных некоммерческих организаций для предоставления субсидий из областного бюджета на реализацию социально значимых проектов (программ) в Костромской области и на проведение мероприятий по гармонизации межэтнических, межконфессиональных отношений и этнокультурному развитию народов в Костромской области&quot; {КонсультантПлюс}">
              <w:r>
                <w:rPr>
                  <w:sz w:val="20"/>
                  <w:color w:val="0000ff"/>
                </w:rPr>
                <w:t xml:space="preserve">N 37-а</w:t>
              </w:r>
            </w:hyperlink>
            <w:r>
              <w:rPr>
                <w:sz w:val="20"/>
                <w:color w:val="392c69"/>
              </w:rPr>
              <w:t xml:space="preserve">, от 03.03.2020 </w:t>
            </w:r>
            <w:hyperlink w:history="0" r:id="rId21" w:tooltip="Постановление Администрации Костромской области от 03.03.2020 N 60-а &quot;О внесении изменений в постановление администрации Костромской области от 20.10.2011 N 380-а&quot; {КонсультантПлюс}">
              <w:r>
                <w:rPr>
                  <w:sz w:val="20"/>
                  <w:color w:val="0000ff"/>
                </w:rPr>
                <w:t xml:space="preserve">N 60-а</w:t>
              </w:r>
            </w:hyperlink>
            <w:r>
              <w:rPr>
                <w:sz w:val="20"/>
                <w:color w:val="392c69"/>
              </w:rPr>
              <w:t xml:space="preserve">,</w:t>
            </w:r>
          </w:p>
          <w:p>
            <w:pPr>
              <w:pStyle w:val="0"/>
              <w:jc w:val="center"/>
            </w:pPr>
            <w:r>
              <w:rPr>
                <w:sz w:val="20"/>
                <w:color w:val="392c69"/>
              </w:rPr>
              <w:t xml:space="preserve">от 21.12.2020 </w:t>
            </w:r>
            <w:hyperlink w:history="0" r:id="rId22" w:tooltip="Постановление Администрации Костромской области от 21.12.2020 N 605-а &quot;О внесении изменений в составы конкурсных комиссий по проведению конкурсных отборов социально ориентированных некоммерческих организаций для предоставления субсидий из областного бюджета на реализацию социально значимых проектов (программ) в Костромской области и на проведение мероприятий по гармонизации межэтнических, межконфессиональных отношений и этнокультурному развитию народов в Костромской области&quot; {КонсультантПлюс}">
              <w:r>
                <w:rPr>
                  <w:sz w:val="20"/>
                  <w:color w:val="0000ff"/>
                </w:rPr>
                <w:t xml:space="preserve">N 605-а</w:t>
              </w:r>
            </w:hyperlink>
            <w:r>
              <w:rPr>
                <w:sz w:val="20"/>
                <w:color w:val="392c69"/>
              </w:rPr>
              <w:t xml:space="preserve">, от 28.12.2020 </w:t>
            </w:r>
            <w:hyperlink w:history="0" r:id="rId23" w:tooltip="Постановление Администрации Костромской области от 28.12.2020 N 623-а (ред. от 20.02.2021)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определения объема и предоставления субсидий из областного бюджета социально ориентированным неком {КонсультантПлюс}">
              <w:r>
                <w:rPr>
                  <w:sz w:val="20"/>
                  <w:color w:val="0000ff"/>
                </w:rPr>
                <w:t xml:space="preserve">N 623-а</w:t>
              </w:r>
            </w:hyperlink>
            <w:r>
              <w:rPr>
                <w:sz w:val="20"/>
                <w:color w:val="392c69"/>
              </w:rPr>
              <w:t xml:space="preserve">, от 20.02.2021 </w:t>
            </w:r>
            <w:hyperlink w:history="0" r:id="rId24" w:tooltip="Постановление Администрации Костромской области от 20.02.2021 N 68-а &quot;О внесении изменений в постановления администрации Костромской области от 20.10.2011 N 380-а, от 28.12.2020 N 623-а&quot; {КонсультантПлюс}">
              <w:r>
                <w:rPr>
                  <w:sz w:val="20"/>
                  <w:color w:val="0000ff"/>
                </w:rPr>
                <w:t xml:space="preserve">N 68-а</w:t>
              </w:r>
            </w:hyperlink>
            <w:r>
              <w:rPr>
                <w:sz w:val="20"/>
                <w:color w:val="392c69"/>
              </w:rPr>
              <w:t xml:space="preserve">,</w:t>
            </w:r>
          </w:p>
          <w:p>
            <w:pPr>
              <w:pStyle w:val="0"/>
              <w:jc w:val="center"/>
            </w:pPr>
            <w:r>
              <w:rPr>
                <w:sz w:val="20"/>
                <w:color w:val="392c69"/>
              </w:rPr>
              <w:t xml:space="preserve">от 30.04.2021 </w:t>
            </w:r>
            <w:hyperlink w:history="0" r:id="rId25" w:tooltip="Постановление Администрации Костромской области от 30.04.2021 N 198-а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в 2021 году&quot;, &quot;Порядком определения объема и предоставления субсидий из областного бюджета социально ориентированным некоммерческим {КонсультантПлюс}">
              <w:r>
                <w:rPr>
                  <w:sz w:val="20"/>
                  <w:color w:val="0000ff"/>
                </w:rPr>
                <w:t xml:space="preserve">N 198-а</w:t>
              </w:r>
            </w:hyperlink>
            <w:r>
              <w:rPr>
                <w:sz w:val="20"/>
                <w:color w:val="392c69"/>
              </w:rPr>
              <w:t xml:space="preserve">, от 09.08.2021 </w:t>
            </w:r>
            <w:hyperlink w:history="0" r:id="rId26"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N 348-а</w:t>
              </w:r>
            </w:hyperlink>
            <w:r>
              <w:rPr>
                <w:sz w:val="20"/>
                <w:color w:val="392c69"/>
              </w:rPr>
              <w:t xml:space="preserve">, от 27.12.2021 </w:t>
            </w:r>
            <w:hyperlink w:history="0" r:id="rId27" w:tooltip="Постановление Администрации Костромской области от 27.12.2021 N 630-а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определения объема и предоставления субсидий из областного бюджета социально ориентированным некоммерческим организация {КонсультантПлюс}">
              <w:r>
                <w:rPr>
                  <w:sz w:val="20"/>
                  <w:color w:val="0000ff"/>
                </w:rPr>
                <w:t xml:space="preserve">N 630-а</w:t>
              </w:r>
            </w:hyperlink>
            <w:r>
              <w:rPr>
                <w:sz w:val="20"/>
                <w:color w:val="392c69"/>
              </w:rPr>
              <w:t xml:space="preserve">,</w:t>
            </w:r>
          </w:p>
          <w:p>
            <w:pPr>
              <w:pStyle w:val="0"/>
              <w:jc w:val="center"/>
            </w:pPr>
            <w:r>
              <w:rPr>
                <w:sz w:val="20"/>
                <w:color w:val="392c69"/>
              </w:rPr>
              <w:t xml:space="preserve">от 16.05.2022 </w:t>
            </w:r>
            <w:hyperlink w:history="0" r:id="rId28" w:tooltip="Постановление Администрации Костромской области от 16.05.2022 N 241-а &quot;О внесении изменений в составы конкурсных комиссий по проведению конкурсных отборов социально ориентированных некоммерческих организаций для предоставления субсидий из областного бюджета на реализацию социально значимых проектов и программ в Костромской области и на проведение мероприятий по гармонизации межэтнических, межконфессиональных отношений и этнокультурному развитию народов в Костромской области&quot; {КонсультантПлюс}">
              <w:r>
                <w:rPr>
                  <w:sz w:val="20"/>
                  <w:color w:val="0000ff"/>
                </w:rPr>
                <w:t xml:space="preserve">N 241-а</w:t>
              </w:r>
            </w:hyperlink>
            <w:r>
              <w:rPr>
                <w:sz w:val="20"/>
                <w:color w:val="392c69"/>
              </w:rPr>
              <w:t xml:space="preserve">, от 30.05.2022 </w:t>
            </w:r>
            <w:hyperlink w:history="0" r:id="rId29"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N 262-а</w:t>
              </w:r>
            </w:hyperlink>
            <w:r>
              <w:rPr>
                <w:sz w:val="20"/>
                <w:color w:val="392c69"/>
              </w:rPr>
              <w:t xml:space="preserve">, от 13.12.2022 </w:t>
            </w:r>
            <w:hyperlink w:history="0" r:id="rId30" w:tooltip="Постановление Администрации Костромской области от 13.12.2022 N 615-а (ред. от 15.05.2023) &quot;О внесении изменений в отдельные постановления администрации Костромской области&quot; {КонсультантПлюс}">
              <w:r>
                <w:rPr>
                  <w:sz w:val="20"/>
                  <w:color w:val="0000ff"/>
                </w:rPr>
                <w:t xml:space="preserve">N 615-а</w:t>
              </w:r>
            </w:hyperlink>
            <w:r>
              <w:rPr>
                <w:sz w:val="20"/>
                <w:color w:val="392c69"/>
              </w:rPr>
              <w:t xml:space="preserve">,</w:t>
            </w:r>
          </w:p>
          <w:p>
            <w:pPr>
              <w:pStyle w:val="0"/>
              <w:jc w:val="center"/>
            </w:pPr>
            <w:r>
              <w:rPr>
                <w:sz w:val="20"/>
                <w:color w:val="392c69"/>
              </w:rPr>
              <w:t xml:space="preserve">от 17.04.2023 </w:t>
            </w:r>
            <w:hyperlink w:history="0" r:id="rId31" w:tooltip="Постановление Администрации Костромской области от 17.04.2023 N 156-а &quot;О внесении изменений в отдельные постановления администрации Костромской области&quot; {КонсультантПлюс}">
              <w:r>
                <w:rPr>
                  <w:sz w:val="20"/>
                  <w:color w:val="0000ff"/>
                </w:rPr>
                <w:t xml:space="preserve">N 156-а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Постановлений Правительства Российской Федерации от 29 декабря 2016 года </w:t>
      </w:r>
      <w:hyperlink w:history="0" r:id="rId32"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N 1532</w:t>
        </w:r>
      </w:hyperlink>
      <w:r>
        <w:rPr>
          <w:sz w:val="20"/>
        </w:rPr>
        <w:t xml:space="preserve"> "Об утверждении государственной программы Российской Федерации "Реализация государственной национальной политики", от 18 сентября 2020 года </w:t>
      </w:r>
      <w:hyperlink w:history="0" r:id="rId3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N 1492</w:t>
        </w:r>
      </w:hyperlink>
      <w:r>
        <w:rPr>
          <w:sz w:val="20"/>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34"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Закона</w:t>
        </w:r>
      </w:hyperlink>
      <w:r>
        <w:rPr>
          <w:sz w:val="20"/>
        </w:rPr>
        <w:t xml:space="preserve"> Костромской области от 20 октября 2011 года N 131-5-ЗКО "О поддержке социально ориентированных некоммерческих организаций в Костромской области", постановлений администрации Костромской области от 8 октября 2013 года </w:t>
      </w:r>
      <w:hyperlink w:history="0" r:id="rId35" w:tooltip="Постановление Администрации Костромской области от 08.10.2013 N 393-а (ред. от 01.08.2022) &quot;Об утверждении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N 393-а</w:t>
        </w:r>
      </w:hyperlink>
      <w:r>
        <w:rPr>
          <w:sz w:val="20"/>
        </w:rPr>
        <w:t xml:space="preserve"> "Об утверждении государственной программы Костромской области "Гармонизация межэтнических, межконфессиональных отношений и этнокультурное развитие народов в Костромской области", от 30 января 2014 года </w:t>
      </w:r>
      <w:hyperlink w:history="0" r:id="rId36" w:tooltip="Постановление Администрации Костромской области от 30.01.2014 N 13-а (ред. от 22.05.2023) &quot;Об утверждении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N 13-а</w:t>
        </w:r>
      </w:hyperlink>
      <w:r>
        <w:rPr>
          <w:sz w:val="20"/>
        </w:rPr>
        <w:t xml:space="preserve"> "Об утверждении государственной программы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администрация Костромской области постановляет:</w:t>
      </w:r>
    </w:p>
    <w:p>
      <w:pPr>
        <w:pStyle w:val="0"/>
        <w:jc w:val="both"/>
      </w:pPr>
      <w:r>
        <w:rPr>
          <w:sz w:val="20"/>
        </w:rPr>
        <w:t xml:space="preserve">(в ред. постановлений администрации Костромской области от 31.03.2017 </w:t>
      </w:r>
      <w:hyperlink w:history="0" r:id="rId37" w:tooltip="Постановление Администрации Костромской области от 31.03.2017 N 117-а &quot;О внесении изменений в постановление администрации Костромской области от 20.10.2011 N 380-а&quot; (вместе с &quot;Порядком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предоставления субсидий из областного бюджета социально ориентированным некоммерческим организациям на проведение мероприятий по гармонизаци {КонсультантПлюс}">
        <w:r>
          <w:rPr>
            <w:sz w:val="20"/>
            <w:color w:val="0000ff"/>
          </w:rPr>
          <w:t xml:space="preserve">N 117-а</w:t>
        </w:r>
      </w:hyperlink>
      <w:r>
        <w:rPr>
          <w:sz w:val="20"/>
        </w:rPr>
        <w:t xml:space="preserve">, от 18.03.2019 </w:t>
      </w:r>
      <w:hyperlink w:history="0" r:id="rId38" w:tooltip="Постановление Администрации Костромской области от 18.03.2019 N 75-а &quot;О внесении изменений в постановление администрации Костромской области от 20.10.2011 N 380-а&quot; {КонсультантПлюс}">
        <w:r>
          <w:rPr>
            <w:sz w:val="20"/>
            <w:color w:val="0000ff"/>
          </w:rPr>
          <w:t xml:space="preserve">N 75-а</w:t>
        </w:r>
      </w:hyperlink>
      <w:r>
        <w:rPr>
          <w:sz w:val="20"/>
        </w:rPr>
        <w:t xml:space="preserve">, от 03.03.2020 </w:t>
      </w:r>
      <w:hyperlink w:history="0" r:id="rId39" w:tooltip="Постановление Администрации Костромской области от 03.03.2020 N 60-а &quot;О внесении изменений в постановление администрации Костромской области от 20.10.2011 N 380-а&quot; {КонсультантПлюс}">
        <w:r>
          <w:rPr>
            <w:sz w:val="20"/>
            <w:color w:val="0000ff"/>
          </w:rPr>
          <w:t xml:space="preserve">N 60-а</w:t>
        </w:r>
      </w:hyperlink>
      <w:r>
        <w:rPr>
          <w:sz w:val="20"/>
        </w:rPr>
        <w:t xml:space="preserve">, от 28.12.2020 </w:t>
      </w:r>
      <w:hyperlink w:history="0" r:id="rId40" w:tooltip="Постановление Администрации Костромской области от 28.12.2020 N 623-а (ред. от 20.02.2021)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определения объема и предоставления субсидий из областного бюджета социально ориентированным неком {КонсультантПлюс}">
        <w:r>
          <w:rPr>
            <w:sz w:val="20"/>
            <w:color w:val="0000ff"/>
          </w:rPr>
          <w:t xml:space="preserve">N 623-а</w:t>
        </w:r>
      </w:hyperlink>
      <w:r>
        <w:rPr>
          <w:sz w:val="20"/>
        </w:rPr>
        <w:t xml:space="preserve">, от 09.08.2021 </w:t>
      </w:r>
      <w:hyperlink w:history="0" r:id="rId41"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N 348-а</w:t>
        </w:r>
      </w:hyperlink>
      <w:r>
        <w:rPr>
          <w:sz w:val="20"/>
        </w:rPr>
        <w:t xml:space="preserve">)</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64"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в 2011-2020 годах (приложение N 1);</w:t>
      </w:r>
    </w:p>
    <w:p>
      <w:pPr>
        <w:pStyle w:val="0"/>
        <w:jc w:val="both"/>
      </w:pPr>
      <w:r>
        <w:rPr>
          <w:sz w:val="20"/>
        </w:rPr>
        <w:t xml:space="preserve">(в ред. постановлений администрации Костромской области от 07.11.2017 </w:t>
      </w:r>
      <w:hyperlink w:history="0" r:id="rId42" w:tooltip="Постановление Администрации Костромской области от 07.11.2017 N 406-а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определения объема и предоставления субсидий из областного бюджета социально ориентированным некоммерческим организация {КонсультантПлюс}">
        <w:r>
          <w:rPr>
            <w:sz w:val="20"/>
            <w:color w:val="0000ff"/>
          </w:rPr>
          <w:t xml:space="preserve">N 406-а</w:t>
        </w:r>
      </w:hyperlink>
      <w:r>
        <w:rPr>
          <w:sz w:val="20"/>
        </w:rPr>
        <w:t xml:space="preserve">, от 30.04.2021 </w:t>
      </w:r>
      <w:hyperlink w:history="0" r:id="rId43" w:tooltip="Постановление Администрации Костромской области от 30.04.2021 N 198-а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в 2021 году&quot;, &quot;Порядком определения объема и предоставления субсидий из областного бюджета социально ориентированным некоммерческим {КонсультантПлюс}">
        <w:r>
          <w:rPr>
            <w:sz w:val="20"/>
            <w:color w:val="0000ff"/>
          </w:rPr>
          <w:t xml:space="preserve">N 198-а</w:t>
        </w:r>
      </w:hyperlink>
      <w:r>
        <w:rPr>
          <w:sz w:val="20"/>
        </w:rPr>
        <w:t xml:space="preserve">)</w:t>
      </w:r>
    </w:p>
    <w:p>
      <w:pPr>
        <w:pStyle w:val="0"/>
        <w:spacing w:before="200" w:line-rule="auto"/>
        <w:ind w:firstLine="540"/>
        <w:jc w:val="both"/>
      </w:pPr>
      <w:r>
        <w:rPr>
          <w:sz w:val="20"/>
        </w:rPr>
        <w:t xml:space="preserve">2) </w:t>
      </w:r>
      <w:hyperlink w:history="0" w:anchor="P1160"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по гармонизации межэтнических, межконфессиональных отношений и этнокультурному развитию народов в Костромской области в 2011-2020 годах (приложение N 2);</w:t>
      </w:r>
    </w:p>
    <w:p>
      <w:pPr>
        <w:pStyle w:val="0"/>
        <w:jc w:val="both"/>
      </w:pPr>
      <w:r>
        <w:rPr>
          <w:sz w:val="20"/>
        </w:rPr>
        <w:t xml:space="preserve">(в ред. постановлений администрации Костромской области от 07.11.2017 </w:t>
      </w:r>
      <w:hyperlink w:history="0" r:id="rId44" w:tooltip="Постановление Администрации Костромской области от 07.11.2017 N 406-а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определения объема и предоставления субсидий из областного бюджета социально ориентированным некоммерческим организация {КонсультантПлюс}">
        <w:r>
          <w:rPr>
            <w:sz w:val="20"/>
            <w:color w:val="0000ff"/>
          </w:rPr>
          <w:t xml:space="preserve">N 406-а</w:t>
        </w:r>
      </w:hyperlink>
      <w:r>
        <w:rPr>
          <w:sz w:val="20"/>
        </w:rPr>
        <w:t xml:space="preserve">, от 30.04.2021 </w:t>
      </w:r>
      <w:hyperlink w:history="0" r:id="rId45" w:tooltip="Постановление Администрации Костромской области от 30.04.2021 N 198-а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в 2021 году&quot;, &quot;Порядком определения объема и предоставления субсидий из областного бюджета социально ориентированным некоммерческим {КонсультантПлюс}">
        <w:r>
          <w:rPr>
            <w:sz w:val="20"/>
            <w:color w:val="0000ff"/>
          </w:rPr>
          <w:t xml:space="preserve">N 198-а</w:t>
        </w:r>
      </w:hyperlink>
      <w:r>
        <w:rPr>
          <w:sz w:val="20"/>
        </w:rPr>
        <w:t xml:space="preserve">)</w:t>
      </w:r>
    </w:p>
    <w:p>
      <w:pPr>
        <w:pStyle w:val="0"/>
        <w:spacing w:before="200" w:line-rule="auto"/>
        <w:ind w:firstLine="540"/>
        <w:jc w:val="both"/>
      </w:pPr>
      <w:r>
        <w:rPr>
          <w:sz w:val="20"/>
        </w:rPr>
        <w:t xml:space="preserve">3) утратил силу. - </w:t>
      </w:r>
      <w:hyperlink w:history="0" r:id="rId46" w:tooltip="Постановление Администрации Костромской области от 31.03.2017 N 117-а &quot;О внесении изменений в постановление администрации Костромской области от 20.10.2011 N 380-а&quot; (вместе с &quot;Порядком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предоставления субсидий из областного бюджета социально ориентированным некоммерческим организациям на проведение мероприятий по гармонизаци {КонсультантПлюс}">
        <w:r>
          <w:rPr>
            <w:sz w:val="20"/>
            <w:color w:val="0000ff"/>
          </w:rPr>
          <w:t xml:space="preserve">Постановление</w:t>
        </w:r>
      </w:hyperlink>
      <w:r>
        <w:rPr>
          <w:sz w:val="20"/>
        </w:rPr>
        <w:t xml:space="preserve"> администрации Костромской области от 31.03.2017 N 117-а;</w:t>
      </w:r>
    </w:p>
    <w:p>
      <w:pPr>
        <w:pStyle w:val="0"/>
        <w:spacing w:before="200" w:line-rule="auto"/>
        <w:ind w:firstLine="540"/>
        <w:jc w:val="both"/>
      </w:pPr>
      <w:r>
        <w:rPr>
          <w:sz w:val="20"/>
        </w:rPr>
        <w:t xml:space="preserve">4) </w:t>
      </w:r>
      <w:hyperlink w:history="0" w:anchor="P2296" w:tooltip="СОСТАВ">
        <w:r>
          <w:rPr>
            <w:sz w:val="20"/>
            <w:color w:val="0000ff"/>
          </w:rPr>
          <w:t xml:space="preserve">состав</w:t>
        </w:r>
      </w:hyperlink>
      <w:r>
        <w:rPr>
          <w:sz w:val="20"/>
        </w:rPr>
        <w:t xml:space="preserve"> конкурсной комиссии по проведению конкурсного отбора социально ориентированных некоммерческих организаций для предоставления субсидий из областного бюджета на реализацию социально значимых проектов и программ в Костромской области (приложение N 4);</w:t>
      </w:r>
    </w:p>
    <w:p>
      <w:pPr>
        <w:pStyle w:val="0"/>
        <w:jc w:val="both"/>
      </w:pPr>
      <w:r>
        <w:rPr>
          <w:sz w:val="20"/>
        </w:rPr>
        <w:t xml:space="preserve">(пп. 4 введен </w:t>
      </w:r>
      <w:hyperlink w:history="0" r:id="rId47" w:tooltip="Постановление Администрации Костромской области от 31.03.2017 N 117-а &quot;О внесении изменений в постановление администрации Костромской области от 20.10.2011 N 380-а&quot; (вместе с &quot;Порядком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предоставления субсидий из областного бюджета социально ориентированным некоммерческим организациям на проведение мероприятий по гармонизаци {КонсультантПлюс}">
        <w:r>
          <w:rPr>
            <w:sz w:val="20"/>
            <w:color w:val="0000ff"/>
          </w:rPr>
          <w:t xml:space="preserve">постановлением</w:t>
        </w:r>
      </w:hyperlink>
      <w:r>
        <w:rPr>
          <w:sz w:val="20"/>
        </w:rPr>
        <w:t xml:space="preserve"> администрации Костромской области от 31.03.2017 N 117-а; в ред. </w:t>
      </w:r>
      <w:hyperlink w:history="0" r:id="rId48"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5) </w:t>
      </w:r>
      <w:hyperlink w:history="0" w:anchor="P2354" w:tooltip="СОСТАВ">
        <w:r>
          <w:rPr>
            <w:sz w:val="20"/>
            <w:color w:val="0000ff"/>
          </w:rPr>
          <w:t xml:space="preserve">состав</w:t>
        </w:r>
      </w:hyperlink>
      <w:r>
        <w:rPr>
          <w:sz w:val="20"/>
        </w:rPr>
        <w:t xml:space="preserve"> конкурсной комиссии по проведению конкурсного отбора социально ориентированных некоммерческих организаций для предоставления субсидий из областного бюджета на проведение мероприятий по гармонизации межэтнических, межконфессиональных отношений и этнокультурному развитию народов в Костромской области (приложение N 5);</w:t>
      </w:r>
    </w:p>
    <w:p>
      <w:pPr>
        <w:pStyle w:val="0"/>
        <w:jc w:val="both"/>
      </w:pPr>
      <w:r>
        <w:rPr>
          <w:sz w:val="20"/>
        </w:rPr>
        <w:t xml:space="preserve">(пп. 5 введен </w:t>
      </w:r>
      <w:hyperlink w:history="0" r:id="rId49" w:tooltip="Постановление Администрации Костромской области от 31.03.2017 N 117-а &quot;О внесении изменений в постановление администрации Костромской области от 20.10.2011 N 380-а&quot; (вместе с &quot;Порядком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предоставления субсидий из областного бюджета социально ориентированным некоммерческим организациям на проведение мероприятий по гармонизаци {КонсультантПлюс}">
        <w:r>
          <w:rPr>
            <w:sz w:val="20"/>
            <w:color w:val="0000ff"/>
          </w:rPr>
          <w:t xml:space="preserve">постановлением</w:t>
        </w:r>
      </w:hyperlink>
      <w:r>
        <w:rPr>
          <w:sz w:val="20"/>
        </w:rPr>
        <w:t xml:space="preserve"> администрации Костромской области от 31.03.2017 N 117-а)</w:t>
      </w:r>
    </w:p>
    <w:p>
      <w:pPr>
        <w:pStyle w:val="0"/>
        <w:spacing w:before="200" w:line-rule="auto"/>
        <w:ind w:firstLine="540"/>
        <w:jc w:val="both"/>
      </w:pPr>
      <w:r>
        <w:rPr>
          <w:sz w:val="20"/>
        </w:rPr>
        <w:t xml:space="preserve">6) </w:t>
      </w:r>
      <w:hyperlink w:history="0" w:anchor="P2413"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в 2021 году (приложение N 6);</w:t>
      </w:r>
    </w:p>
    <w:p>
      <w:pPr>
        <w:pStyle w:val="0"/>
        <w:jc w:val="both"/>
      </w:pPr>
      <w:r>
        <w:rPr>
          <w:sz w:val="20"/>
        </w:rPr>
        <w:t xml:space="preserve">(пп. 6 введен </w:t>
      </w:r>
      <w:hyperlink w:history="0" r:id="rId50" w:tooltip="Постановление Администрации Костромской области от 30.04.2021 N 198-а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в 2021 году&quot;, &quot;Порядком определения объема и предоставления субсидий из областного бюджета социально ориентированным некоммерческим {КонсультантПлюс}">
        <w:r>
          <w:rPr>
            <w:sz w:val="20"/>
            <w:color w:val="0000ff"/>
          </w:rPr>
          <w:t xml:space="preserve">постановлением</w:t>
        </w:r>
      </w:hyperlink>
      <w:r>
        <w:rPr>
          <w:sz w:val="20"/>
        </w:rPr>
        <w:t xml:space="preserve"> администрации Костромской области от 30.04.2021 N 198-а)</w:t>
      </w:r>
    </w:p>
    <w:p>
      <w:pPr>
        <w:pStyle w:val="0"/>
        <w:spacing w:before="200" w:line-rule="auto"/>
        <w:ind w:firstLine="540"/>
        <w:jc w:val="both"/>
      </w:pPr>
      <w:r>
        <w:rPr>
          <w:sz w:val="20"/>
        </w:rPr>
        <w:t xml:space="preserve">7) </w:t>
      </w:r>
      <w:hyperlink w:history="0" w:anchor="P3604"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по гармонизации межэтнических, межконфессиональных отношений и этнокультурному развитию народов в Костромской области в 2021 году (приложение N 7).</w:t>
      </w:r>
    </w:p>
    <w:p>
      <w:pPr>
        <w:pStyle w:val="0"/>
        <w:jc w:val="both"/>
      </w:pPr>
      <w:r>
        <w:rPr>
          <w:sz w:val="20"/>
        </w:rPr>
        <w:t xml:space="preserve">(пп. 7 введен </w:t>
      </w:r>
      <w:hyperlink w:history="0" r:id="rId51" w:tooltip="Постановление Администрации Костромской области от 30.04.2021 N 198-а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в 2021 году&quot;, &quot;Порядком определения объема и предоставления субсидий из областного бюджета социально ориентированным некоммерческим {КонсультантПлюс}">
        <w:r>
          <w:rPr>
            <w:sz w:val="20"/>
            <w:color w:val="0000ff"/>
          </w:rPr>
          <w:t xml:space="preserve">постановлением</w:t>
        </w:r>
      </w:hyperlink>
      <w:r>
        <w:rPr>
          <w:sz w:val="20"/>
        </w:rPr>
        <w:t xml:space="preserve"> администрации Костромской области от 30.04.2021 N 198-а)</w:t>
      </w:r>
    </w:p>
    <w:p>
      <w:pPr>
        <w:pStyle w:val="0"/>
        <w:spacing w:before="200" w:line-rule="auto"/>
        <w:ind w:firstLine="540"/>
        <w:jc w:val="both"/>
      </w:pPr>
      <w:r>
        <w:rPr>
          <w:sz w:val="20"/>
        </w:rPr>
        <w:t xml:space="preserve">8) </w:t>
      </w:r>
      <w:hyperlink w:history="0" w:anchor="P4818"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(приложение N 8);</w:t>
      </w:r>
    </w:p>
    <w:p>
      <w:pPr>
        <w:pStyle w:val="0"/>
        <w:jc w:val="both"/>
      </w:pPr>
      <w:r>
        <w:rPr>
          <w:sz w:val="20"/>
        </w:rPr>
        <w:t xml:space="preserve">(пп. 8 введен </w:t>
      </w:r>
      <w:hyperlink w:history="0" r:id="rId52" w:tooltip="Постановление Администрации Костромской области от 27.12.2021 N 630-а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определения объема и предоставления субсидий из областного бюджета социально ориентированным некоммерческим организация {КонсультантПлюс}">
        <w:r>
          <w:rPr>
            <w:sz w:val="20"/>
            <w:color w:val="0000ff"/>
          </w:rPr>
          <w:t xml:space="preserve">постановлением</w:t>
        </w:r>
      </w:hyperlink>
      <w:r>
        <w:rPr>
          <w:sz w:val="20"/>
        </w:rPr>
        <w:t xml:space="preserve"> администрации Костромской области от 27.12.2021 N 630-а)</w:t>
      </w:r>
    </w:p>
    <w:p>
      <w:pPr>
        <w:pStyle w:val="0"/>
        <w:spacing w:before="200" w:line-rule="auto"/>
        <w:ind w:firstLine="540"/>
        <w:jc w:val="both"/>
      </w:pPr>
      <w:r>
        <w:rPr>
          <w:sz w:val="20"/>
        </w:rPr>
        <w:t xml:space="preserve">9) </w:t>
      </w:r>
      <w:hyperlink w:history="0" w:anchor="P6046"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по гармонизации межэтнических, межконфессиональных отношений и этнокультурному развитию народов в Костромской области (приложение N 9).</w:t>
      </w:r>
    </w:p>
    <w:p>
      <w:pPr>
        <w:pStyle w:val="0"/>
        <w:jc w:val="both"/>
      </w:pPr>
      <w:r>
        <w:rPr>
          <w:sz w:val="20"/>
        </w:rPr>
        <w:t xml:space="preserve">(пп. 9 введен </w:t>
      </w:r>
      <w:hyperlink w:history="0" r:id="rId53" w:tooltip="Постановление Администрации Костромской области от 27.12.2021 N 630-а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определения объема и предоставления субсидий из областного бюджета социально ориентированным некоммерческим организация {КонсультантПлюс}">
        <w:r>
          <w:rPr>
            <w:sz w:val="20"/>
            <w:color w:val="0000ff"/>
          </w:rPr>
          <w:t xml:space="preserve">постановлением</w:t>
        </w:r>
      </w:hyperlink>
      <w:r>
        <w:rPr>
          <w:sz w:val="20"/>
        </w:rPr>
        <w:t xml:space="preserve"> администрации Костромской области от 27.12.2021 N 630-а)</w:t>
      </w:r>
    </w:p>
    <w:p>
      <w:pPr>
        <w:pStyle w:val="0"/>
        <w:jc w:val="both"/>
      </w:pPr>
      <w:r>
        <w:rPr>
          <w:sz w:val="20"/>
        </w:rPr>
        <w:t xml:space="preserve">(п. 1 в ред. </w:t>
      </w:r>
      <w:hyperlink w:history="0" r:id="rId54" w:tooltip="Постановление Администрации Костромской области от 20.01.2015 N 1-а &quot;О внесении изменений в постановление администрации Костромской области от 20.10.2011 N 380-а&quot; (вместе с &quot;Порядком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предоставления субсидий из областного бюджета социально ориентированным некоммерческим организациям на проведение мероприятий по гармонизации  {КонсультантПлюс}">
        <w:r>
          <w:rPr>
            <w:sz w:val="20"/>
            <w:color w:val="0000ff"/>
          </w:rPr>
          <w:t xml:space="preserve">постановления</w:t>
        </w:r>
      </w:hyperlink>
      <w:r>
        <w:rPr>
          <w:sz w:val="20"/>
        </w:rPr>
        <w:t xml:space="preserve"> администрации Костромской области от 20.01.2015 N 1-а)</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55" w:tooltip="Постановление Администрации Костромской области от 22.07.2008 N 249-а (ред. от 25.04.2011) &quot;О проведении областного конкурса социально значимых проектов &quot;Русский дом&quot; (вместе с &quot;Положением о проведении областного конкурса социально значимых проектов &quot;Русский дом&quot;) ------------ Утратил силу или отменен {КонсультантПлюс}">
        <w:r>
          <w:rPr>
            <w:sz w:val="20"/>
            <w:color w:val="0000ff"/>
          </w:rPr>
          <w:t xml:space="preserve">постановление</w:t>
        </w:r>
      </w:hyperlink>
      <w:r>
        <w:rPr>
          <w:sz w:val="20"/>
        </w:rPr>
        <w:t xml:space="preserve"> администрации Костромской области от 22 июля 2008 года N 249-а "О проведении областного конкурса социально значимых проектов "Русский дом";</w:t>
      </w:r>
    </w:p>
    <w:p>
      <w:pPr>
        <w:pStyle w:val="0"/>
        <w:spacing w:before="200" w:line-rule="auto"/>
        <w:ind w:firstLine="540"/>
        <w:jc w:val="both"/>
      </w:pPr>
      <w:r>
        <w:rPr>
          <w:sz w:val="20"/>
        </w:rPr>
        <w:t xml:space="preserve">2) </w:t>
      </w:r>
      <w:hyperlink w:history="0" r:id="rId56" w:tooltip="Постановление Администрации Костромской области от 27.02.2009 N 90-а &quot;О внесении изменений в постановление администрации Костромской области от 22.07.2008 N 249-а&quot; ------------ Утратил силу или отменен {КонсультантПлюс}">
        <w:r>
          <w:rPr>
            <w:sz w:val="20"/>
            <w:color w:val="0000ff"/>
          </w:rPr>
          <w:t xml:space="preserve">постановление</w:t>
        </w:r>
      </w:hyperlink>
      <w:r>
        <w:rPr>
          <w:sz w:val="20"/>
        </w:rPr>
        <w:t xml:space="preserve"> администрации Костромской области от 27 февраля 2009 года N 90-а "О внесении изменений в постановление администрации Костромской области от 22.07.2008 N 249-а";</w:t>
      </w:r>
    </w:p>
    <w:p>
      <w:pPr>
        <w:pStyle w:val="0"/>
        <w:spacing w:before="200" w:line-rule="auto"/>
        <w:ind w:firstLine="540"/>
        <w:jc w:val="both"/>
      </w:pPr>
      <w:r>
        <w:rPr>
          <w:sz w:val="20"/>
        </w:rPr>
        <w:t xml:space="preserve">3) </w:t>
      </w:r>
      <w:hyperlink w:history="0" r:id="rId57" w:tooltip="Постановление Администрации Костромской области от 01.04.2010 N 94-а &quot;О внесении изменений в постановление администрации Костромской области от 22.07.2008 N 249-а&quot; (вместе с &quot;Положением о проведении областного конкурса социально значимых проектов &quot;Русский дом&quot;) ------------ Утратил силу или отменен {КонсультантПлюс}">
        <w:r>
          <w:rPr>
            <w:sz w:val="20"/>
            <w:color w:val="0000ff"/>
          </w:rPr>
          <w:t xml:space="preserve">постановление</w:t>
        </w:r>
      </w:hyperlink>
      <w:r>
        <w:rPr>
          <w:sz w:val="20"/>
        </w:rPr>
        <w:t xml:space="preserve"> администрации Костромской области от 1 апреля 2010 года N 94-а "О внесении изменений в постановление администрации Костромской области от 22.07.2008 N 249-а";</w:t>
      </w:r>
    </w:p>
    <w:p>
      <w:pPr>
        <w:pStyle w:val="0"/>
        <w:spacing w:before="200" w:line-rule="auto"/>
        <w:ind w:firstLine="540"/>
        <w:jc w:val="both"/>
      </w:pPr>
      <w:r>
        <w:rPr>
          <w:sz w:val="20"/>
        </w:rPr>
        <w:t xml:space="preserve">4) </w:t>
      </w:r>
      <w:hyperlink w:history="0" r:id="rId58" w:tooltip="Постановление Администрации Костромской области от 25.04.2011 N 134-а &quot;О внесении изменений в постановление администрации Костромской области от 22.07.2008 N 249-а&quot; ------------ Утратил силу или отменен {КонсультантПлюс}">
        <w:r>
          <w:rPr>
            <w:sz w:val="20"/>
            <w:color w:val="0000ff"/>
          </w:rPr>
          <w:t xml:space="preserve">постановление</w:t>
        </w:r>
      </w:hyperlink>
      <w:r>
        <w:rPr>
          <w:sz w:val="20"/>
        </w:rPr>
        <w:t xml:space="preserve"> администрации Костромской области от 25 апреля 2011 года N 134-а "О внесении изменений в постановление администрации Костромской области от 22.07.2008 N 249-а".</w:t>
      </w:r>
    </w:p>
    <w:p>
      <w:pPr>
        <w:pStyle w:val="0"/>
        <w:spacing w:before="200" w:line-rule="auto"/>
        <w:ind w:firstLine="540"/>
        <w:jc w:val="both"/>
      </w:pPr>
      <w:r>
        <w:rPr>
          <w:sz w:val="20"/>
        </w:rPr>
        <w:t xml:space="preserve">3. Настоящее постановление вступает в силу со дня вступления в силу закона Костромской области о внесении изменений в </w:t>
      </w:r>
      <w:hyperlink w:history="0" r:id="rId59" w:tooltip="Закон Костромской области от 23.12.2010 N 21-5-ЗКО (ред. от 28.12.2011) &quot;Об областном бюджете на 2011 год&quot; (принят Костромской областной Думой 23.12.2010) {КонсультантПлюс}">
        <w:r>
          <w:rPr>
            <w:sz w:val="20"/>
            <w:color w:val="0000ff"/>
          </w:rPr>
          <w:t xml:space="preserve">Закон</w:t>
        </w:r>
      </w:hyperlink>
      <w:r>
        <w:rPr>
          <w:sz w:val="20"/>
        </w:rPr>
        <w:t xml:space="preserve"> Костромской области "Об областном бюджете на 2011 год", связанных с реализацией настоящего постановления.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И.СЛЮНЯЕВ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20 октября 2011 г. N 380-а</w:t>
      </w:r>
    </w:p>
    <w:p>
      <w:pPr>
        <w:pStyle w:val="0"/>
        <w:jc w:val="both"/>
      </w:pPr>
      <w:r>
        <w:rPr>
          <w:sz w:val="20"/>
        </w:rPr>
      </w:r>
    </w:p>
    <w:bookmarkStart w:id="64" w:name="P64"/>
    <w:bookmarkEnd w:id="64"/>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НА РЕАЛИЗАЦИЮ СОЦИАЛЬНО ЗНАЧИМЫХ ПРОЕКТОВ</w:t>
      </w:r>
    </w:p>
    <w:p>
      <w:pPr>
        <w:pStyle w:val="2"/>
        <w:jc w:val="center"/>
      </w:pPr>
      <w:r>
        <w:rPr>
          <w:sz w:val="20"/>
        </w:rPr>
        <w:t xml:space="preserve">И ПРОГРАММ В КОСТРОМСКОЙ ОБЛАСТИ В 2011-2020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28.12.2020 </w:t>
            </w:r>
            <w:hyperlink w:history="0" r:id="rId60" w:tooltip="Постановление Администрации Костромской области от 28.12.2020 N 623-а (ред. от 20.02.2021)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определения объема и предоставления субсидий из областного бюджета социально ориентированным неком {КонсультантПлюс}">
              <w:r>
                <w:rPr>
                  <w:sz w:val="20"/>
                  <w:color w:val="0000ff"/>
                </w:rPr>
                <w:t xml:space="preserve">N 623-а</w:t>
              </w:r>
            </w:hyperlink>
            <w:r>
              <w:rPr>
                <w:sz w:val="20"/>
                <w:color w:val="392c69"/>
              </w:rPr>
              <w:t xml:space="preserve">, от 20.02.2021 </w:t>
            </w:r>
            <w:hyperlink w:history="0" r:id="rId61" w:tooltip="Постановление Администрации Костромской области от 20.02.2021 N 68-а &quot;О внесении изменений в постановления администрации Костромской области от 20.10.2011 N 380-а, от 28.12.2020 N 623-а&quot; {КонсультантПлюс}">
              <w:r>
                <w:rPr>
                  <w:sz w:val="20"/>
                  <w:color w:val="0000ff"/>
                </w:rPr>
                <w:t xml:space="preserve">N 68-а</w:t>
              </w:r>
            </w:hyperlink>
            <w:r>
              <w:rPr>
                <w:sz w:val="20"/>
                <w:color w:val="392c69"/>
              </w:rPr>
              <w:t xml:space="preserve">, от 30.04.2021 </w:t>
            </w:r>
            <w:hyperlink w:history="0" r:id="rId62" w:tooltip="Постановление Администрации Костромской области от 30.04.2021 N 198-а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в 2021 году&quot;, &quot;Порядком определения объема и предоставления субсидий из областного бюджета социально ориентированным некоммерческим {КонсультантПлюс}">
              <w:r>
                <w:rPr>
                  <w:sz w:val="20"/>
                  <w:color w:val="0000ff"/>
                </w:rPr>
                <w:t xml:space="preserve">N 198-а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 </w:t>
      </w:r>
      <w:hyperlink w:history="0" r:id="rId6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6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65"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Законом</w:t>
        </w:r>
      </w:hyperlink>
      <w:r>
        <w:rPr>
          <w:sz w:val="20"/>
        </w:rPr>
        <w:t xml:space="preserve"> Костромской области от 20 октября 2011 года N 131-5-ЗКО "О поддержке социально ориентированных некоммерческих организаций в Костромской области" и устанавливает порядок определения объема и предоставления субсидий из областного бюджета социально ориентированным некоммерческим организациям (далее - некоммерческие организации) на реализацию социально значимых проектов и программ в Костромской области в 2011-2020 годах (далее - субсидии).</w:t>
      </w:r>
    </w:p>
    <w:p>
      <w:pPr>
        <w:pStyle w:val="0"/>
        <w:jc w:val="both"/>
      </w:pPr>
      <w:r>
        <w:rPr>
          <w:sz w:val="20"/>
        </w:rPr>
        <w:t xml:space="preserve">(в ред. </w:t>
      </w:r>
      <w:hyperlink w:history="0" r:id="rId66" w:tooltip="Постановление Администрации Костромской области от 30.04.2021 N 198-а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в 2021 году&quot;, &quot;Порядком определения объема и предоставления субсидий из областного бюджета социально ориентированным некоммерческим {КонсультантПлюс}">
        <w:r>
          <w:rPr>
            <w:sz w:val="20"/>
            <w:color w:val="0000ff"/>
          </w:rPr>
          <w:t xml:space="preserve">постановления</w:t>
        </w:r>
      </w:hyperlink>
      <w:r>
        <w:rPr>
          <w:sz w:val="20"/>
        </w:rPr>
        <w:t xml:space="preserve"> администрации Костромской области от 30.04.2021 N 198-а)</w:t>
      </w:r>
    </w:p>
    <w:bookmarkStart w:id="77" w:name="P77"/>
    <w:bookmarkEnd w:id="77"/>
    <w:p>
      <w:pPr>
        <w:pStyle w:val="0"/>
        <w:spacing w:before="200" w:line-rule="auto"/>
        <w:ind w:firstLine="540"/>
        <w:jc w:val="both"/>
      </w:pPr>
      <w:r>
        <w:rPr>
          <w:sz w:val="20"/>
        </w:rPr>
        <w:t xml:space="preserve">2. Субсидии некоммерческим организациям предоставляются в целях финансового обеспечения затрат, связанных с реализацией социально значимых проектов и программ в Костромской области в рамках осуществления их уставной деятельности в рамках государственной </w:t>
      </w:r>
      <w:hyperlink w:history="0" r:id="rId67" w:tooltip="Постановление Администрации Костромской области от 30.01.2014 N 13-а (ред. от 22.05.2023) &quot;Об утверждении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программы</w:t>
        </w:r>
      </w:hyperlink>
      <w:r>
        <w:rPr>
          <w:sz w:val="20"/>
        </w:rPr>
        <w:t xml:space="preserve">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утвержденной постановлением администрации Костромской области от 30 января 2014 года N 13-а "Об утверждении государственной программы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w:t>
      </w:r>
    </w:p>
    <w:bookmarkStart w:id="78" w:name="P78"/>
    <w:bookmarkEnd w:id="78"/>
    <w:p>
      <w:pPr>
        <w:pStyle w:val="0"/>
        <w:spacing w:before="200" w:line-rule="auto"/>
        <w:ind w:firstLine="540"/>
        <w:jc w:val="both"/>
      </w:pPr>
      <w:r>
        <w:rPr>
          <w:sz w:val="20"/>
        </w:rPr>
        <w:t xml:space="preserve">3. Под проектом и программой некоммерческой организации понимается комплекс взаимосвязанных мероприятий, направленных на решение конкретных задач, соответствующих учредительным документам некоммерческой организации и видам деятельности, предусмотренным </w:t>
      </w:r>
      <w:hyperlink w:history="0" r:id="rId68"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статьей 3</w:t>
        </w:r>
      </w:hyperlink>
      <w:r>
        <w:rPr>
          <w:sz w:val="20"/>
        </w:rPr>
        <w:t xml:space="preserve"> Закона Костромской области от 20 октября 2011 года N 131-5-ЗКО "О поддержке социально ориентированных некоммерческих организаций в Костромской области", за исключением следующих видов деятельности:</w:t>
      </w:r>
    </w:p>
    <w:p>
      <w:pPr>
        <w:pStyle w:val="0"/>
        <w:spacing w:before="200" w:line-rule="auto"/>
        <w:ind w:firstLine="540"/>
        <w:jc w:val="both"/>
      </w:pPr>
      <w:r>
        <w:rPr>
          <w:sz w:val="20"/>
        </w:rPr>
        <w:t xml:space="preserve">укрепление межнациональных, межэтнических и межконфессиональных отношений, профилактика экстремизма и ксенофобии;</w:t>
      </w:r>
    </w:p>
    <w:p>
      <w:pPr>
        <w:pStyle w:val="0"/>
        <w:spacing w:before="200" w:line-rule="auto"/>
        <w:ind w:firstLine="540"/>
        <w:jc w:val="both"/>
      </w:pPr>
      <w:r>
        <w:rPr>
          <w:sz w:val="20"/>
        </w:rPr>
        <w:t xml:space="preserve">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социальная и культурная адаптация и интеграция мигрантов.</w:t>
      </w:r>
    </w:p>
    <w:p>
      <w:pPr>
        <w:pStyle w:val="0"/>
        <w:spacing w:before="200" w:line-rule="auto"/>
        <w:ind w:firstLine="540"/>
        <w:jc w:val="both"/>
      </w:pPr>
      <w:r>
        <w:rPr>
          <w:sz w:val="20"/>
        </w:rPr>
        <w:t xml:space="preserve">4. Субсидии предоставляются в пределах бюджетных ассигнований, предусмотренных законом Костромской области об областном бюджете на соответствующий финансовый год и на плановый период, и лимитов бюджетных обязательств, доведенных в установленном порядке до администрации Костромской области как получателя средств областного бюджета (далее - главный распорядитель как получатель бюджетных средств) на цели, указанные в </w:t>
      </w:r>
      <w:hyperlink w:history="0" w:anchor="P77" w:tooltip="2. Субсидии некоммерческим организациям предоставляются в целях финансового обеспечения затрат, связанных с реализацией социально значимых проектов и программ в Костромской области в рамках осуществления их уставной деятельно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постановлением администрации Костромской области о...">
        <w:r>
          <w:rPr>
            <w:sz w:val="20"/>
            <w:color w:val="0000ff"/>
          </w:rPr>
          <w:t xml:space="preserve">пункте 2</w:t>
        </w:r>
      </w:hyperlink>
      <w:r>
        <w:rPr>
          <w:sz w:val="20"/>
        </w:rPr>
        <w:t xml:space="preserve"> настоящего Порядка.</w:t>
      </w:r>
    </w:p>
    <w:bookmarkStart w:id="83" w:name="P83"/>
    <w:bookmarkEnd w:id="83"/>
    <w:p>
      <w:pPr>
        <w:pStyle w:val="0"/>
        <w:spacing w:before="200" w:line-rule="auto"/>
        <w:ind w:firstLine="540"/>
        <w:jc w:val="both"/>
      </w:pPr>
      <w:r>
        <w:rPr>
          <w:sz w:val="20"/>
        </w:rPr>
        <w:t xml:space="preserve">5. Категориями получателей субсидий являются некоммерческие организации (за исключением государственных (муниципальных) учреждений, государственных корпораций, государственных компаний, общественных объединений, являющихся политическими партиями), прошедшие отбор получателей субсидии для предоставления субсидий (далее - отбор), зарегистрированные и осуществляющие свою деятельность на территории Костромской области в качестве юридического лица:</w:t>
      </w:r>
    </w:p>
    <w:bookmarkStart w:id="84" w:name="P84"/>
    <w:bookmarkEnd w:id="84"/>
    <w:p>
      <w:pPr>
        <w:pStyle w:val="0"/>
        <w:spacing w:before="200" w:line-rule="auto"/>
        <w:ind w:firstLine="540"/>
        <w:jc w:val="both"/>
      </w:pPr>
      <w:r>
        <w:rPr>
          <w:sz w:val="20"/>
        </w:rPr>
        <w:t xml:space="preserve">1) не более 1 года (стартап) на день начала приема заявок на участие в отборе;</w:t>
      </w:r>
    </w:p>
    <w:bookmarkStart w:id="85" w:name="P85"/>
    <w:bookmarkEnd w:id="85"/>
    <w:p>
      <w:pPr>
        <w:pStyle w:val="0"/>
        <w:spacing w:before="200" w:line-rule="auto"/>
        <w:ind w:firstLine="540"/>
        <w:jc w:val="both"/>
      </w:pPr>
      <w:r>
        <w:rPr>
          <w:sz w:val="20"/>
        </w:rPr>
        <w:t xml:space="preserve">2) более 1 года на день начала приема заявок на участие в отборе.</w:t>
      </w:r>
    </w:p>
    <w:p>
      <w:pPr>
        <w:pStyle w:val="0"/>
        <w:spacing w:before="200" w:line-rule="auto"/>
        <w:ind w:firstLine="540"/>
        <w:jc w:val="both"/>
      </w:pPr>
      <w:r>
        <w:rPr>
          <w:sz w:val="20"/>
        </w:rPr>
        <w:t xml:space="preserve">6. Способ проведения отбора - конкурс на право получения субсидий, который проводится исходя из наилучших условий достижения результатов, в целях достижения которых предоставлены субсидии, в соответствии с </w:t>
      </w:r>
      <w:hyperlink w:history="0" w:anchor="P946" w:tooltip="КРИТЕРИИ ОЦЕНКИ">
        <w:r>
          <w:rPr>
            <w:sz w:val="20"/>
            <w:color w:val="0000ff"/>
          </w:rPr>
          <w:t xml:space="preserve">критериями</w:t>
        </w:r>
      </w:hyperlink>
      <w:r>
        <w:rPr>
          <w:sz w:val="20"/>
        </w:rPr>
        <w:t xml:space="preserve"> оценки заявок некоммерческих организаций, предусмотренными приложением N 2 к настоящему Порядку.</w:t>
      </w:r>
    </w:p>
    <w:p>
      <w:pPr>
        <w:pStyle w:val="0"/>
        <w:jc w:val="both"/>
      </w:pPr>
      <w:r>
        <w:rPr>
          <w:sz w:val="20"/>
        </w:rPr>
        <w:t xml:space="preserve">(в ред. </w:t>
      </w:r>
      <w:hyperlink w:history="0" r:id="rId69" w:tooltip="Постановление Администрации Костромской области от 20.02.2021 N 68-а &quot;О внесении изменений в постановления администрации Костромской области от 20.10.2011 N 380-а, от 28.12.2020 N 623-а&quot; {КонсультантПлюс}">
        <w:r>
          <w:rPr>
            <w:sz w:val="20"/>
            <w:color w:val="0000ff"/>
          </w:rPr>
          <w:t xml:space="preserve">постановления</w:t>
        </w:r>
      </w:hyperlink>
      <w:r>
        <w:rPr>
          <w:sz w:val="20"/>
        </w:rPr>
        <w:t xml:space="preserve"> администрации Костромской области от 20.02.2021 N 68-а)</w:t>
      </w:r>
    </w:p>
    <w:p>
      <w:pPr>
        <w:pStyle w:val="0"/>
        <w:spacing w:before="200" w:line-rule="auto"/>
        <w:ind w:firstLine="540"/>
        <w:jc w:val="both"/>
      </w:pPr>
      <w:r>
        <w:rPr>
          <w:sz w:val="20"/>
        </w:rPr>
        <w:t xml:space="preserve">7. При формировании проекта закона об областном бюджете на соответствующий финансовый год и плановый период (проекта закона о внесении изменений в закон об областном бюджете на соответствующий финансовый год и плановый период) сведения о субсидиях размещаются главным распорядителем как получателем бюджетных средств на едином портале бюджетной системы Российской Федерации в информационно-телекоммуникационной сети Интернет (далее - единый портал).</w:t>
      </w:r>
    </w:p>
    <w:p>
      <w:pPr>
        <w:pStyle w:val="0"/>
        <w:jc w:val="both"/>
      </w:pPr>
      <w:r>
        <w:rPr>
          <w:sz w:val="20"/>
        </w:rPr>
      </w:r>
    </w:p>
    <w:p>
      <w:pPr>
        <w:pStyle w:val="2"/>
        <w:outlineLvl w:val="1"/>
        <w:jc w:val="center"/>
      </w:pPr>
      <w:r>
        <w:rPr>
          <w:sz w:val="20"/>
        </w:rPr>
        <w:t xml:space="preserve">Глава 2. ПОРЯДОК ПРОВЕДЕНИЯ ОТБОРА ПОЛУЧАТЕЛЕЙ СУБСИДИЙ</w:t>
      </w:r>
    </w:p>
    <w:p>
      <w:pPr>
        <w:pStyle w:val="0"/>
        <w:jc w:val="both"/>
      </w:pPr>
      <w:r>
        <w:rPr>
          <w:sz w:val="20"/>
        </w:rPr>
      </w:r>
    </w:p>
    <w:p>
      <w:pPr>
        <w:pStyle w:val="0"/>
        <w:ind w:firstLine="540"/>
        <w:jc w:val="both"/>
      </w:pPr>
      <w:r>
        <w:rPr>
          <w:sz w:val="20"/>
        </w:rPr>
        <w:t xml:space="preserve">8. Главный распорядитель как получатель бюджетных средств в срок до 1 июня текущего года размещает на едином портале, на портале государственных органов в информационно-телекоммуникационной сети Интернет по электронному адресу: </w:t>
      </w:r>
      <w:r>
        <w:rPr>
          <w:sz w:val="20"/>
        </w:rPr>
        <w:t xml:space="preserve">http://www.adm44.ru</w:t>
      </w:r>
      <w:r>
        <w:rPr>
          <w:sz w:val="20"/>
        </w:rPr>
        <w:t xml:space="preserve"> (далее - портал государственных органов) объявление о проведении отбора с указанием:</w:t>
      </w:r>
    </w:p>
    <w:p>
      <w:pPr>
        <w:pStyle w:val="0"/>
        <w:jc w:val="both"/>
      </w:pPr>
      <w:r>
        <w:rPr>
          <w:sz w:val="20"/>
        </w:rPr>
        <w:t xml:space="preserve">(в ред. </w:t>
      </w:r>
      <w:hyperlink w:history="0" r:id="rId70" w:tooltip="Постановление Администрации Костромской области от 20.02.2021 N 68-а &quot;О внесении изменений в постановления администрации Костромской области от 20.10.2011 N 380-а, от 28.12.2020 N 623-а&quot; {КонсультантПлюс}">
        <w:r>
          <w:rPr>
            <w:sz w:val="20"/>
            <w:color w:val="0000ff"/>
          </w:rPr>
          <w:t xml:space="preserve">постановления</w:t>
        </w:r>
      </w:hyperlink>
      <w:r>
        <w:rPr>
          <w:sz w:val="20"/>
        </w:rPr>
        <w:t xml:space="preserve"> администрации Костромской области от 20.02.2021 N 68-а)</w:t>
      </w:r>
    </w:p>
    <w:p>
      <w:pPr>
        <w:pStyle w:val="0"/>
        <w:spacing w:before="200" w:line-rule="auto"/>
        <w:ind w:firstLine="540"/>
        <w:jc w:val="both"/>
      </w:pPr>
      <w:r>
        <w:rPr>
          <w:sz w:val="20"/>
        </w:rPr>
        <w:t xml:space="preserve">сроков проведения отбора (даты и времени начала (окончания) подачи (приема) (заявок) некоммерческими организациями;</w:t>
      </w:r>
    </w:p>
    <w:p>
      <w:pPr>
        <w:pStyle w:val="0"/>
        <w:spacing w:before="200" w:line-rule="auto"/>
        <w:ind w:firstLine="540"/>
        <w:jc w:val="both"/>
      </w:pPr>
      <w:r>
        <w:rPr>
          <w:sz w:val="20"/>
        </w:rPr>
        <w:t xml:space="preserve">наименования, местонахождения, почтового адреса, адреса электронной почты главного распорядителя как получателя бюджетных средств;</w:t>
      </w:r>
    </w:p>
    <w:p>
      <w:pPr>
        <w:pStyle w:val="0"/>
        <w:spacing w:before="200" w:line-rule="auto"/>
        <w:ind w:firstLine="540"/>
        <w:jc w:val="both"/>
      </w:pPr>
      <w:r>
        <w:rPr>
          <w:sz w:val="20"/>
        </w:rPr>
        <w:t xml:space="preserve">результатов предоставления субсидий, указанных в </w:t>
      </w:r>
      <w:hyperlink w:history="0" w:anchor="P259" w:tooltip="38. Результатом предоставления субсидии является реализация социально значимого проекта, программы, предусмотренного Соглашением, в соответствии с государственной программой, указанной в пункте 2 настоящего Порядка, в срок до 31 декабря текущего финансового года.">
        <w:r>
          <w:rPr>
            <w:sz w:val="20"/>
            <w:color w:val="0000ff"/>
          </w:rPr>
          <w:t xml:space="preserve">пункте 38</w:t>
        </w:r>
      </w:hyperlink>
      <w:r>
        <w:rPr>
          <w:sz w:val="20"/>
        </w:rPr>
        <w:t xml:space="preserve"> настоящего Порядка;</w:t>
      </w:r>
    </w:p>
    <w:p>
      <w:pPr>
        <w:pStyle w:val="0"/>
        <w:jc w:val="both"/>
      </w:pPr>
      <w:r>
        <w:rPr>
          <w:sz w:val="20"/>
        </w:rPr>
        <w:t xml:space="preserve">(в ред. </w:t>
      </w:r>
      <w:hyperlink w:history="0" r:id="rId71" w:tooltip="Постановление Администрации Костромской области от 20.02.2021 N 68-а &quot;О внесении изменений в постановления администрации Костромской области от 20.10.2011 N 380-а, от 28.12.2020 N 623-а&quot; {КонсультантПлюс}">
        <w:r>
          <w:rPr>
            <w:sz w:val="20"/>
            <w:color w:val="0000ff"/>
          </w:rPr>
          <w:t xml:space="preserve">постановления</w:t>
        </w:r>
      </w:hyperlink>
      <w:r>
        <w:rPr>
          <w:sz w:val="20"/>
        </w:rPr>
        <w:t xml:space="preserve"> администрации Костромской области от 20.02.2021 N 68-а)</w:t>
      </w:r>
    </w:p>
    <w:p>
      <w:pPr>
        <w:pStyle w:val="0"/>
        <w:spacing w:before="200" w:line-rule="auto"/>
        <w:ind w:firstLine="540"/>
        <w:jc w:val="both"/>
      </w:pPr>
      <w:r>
        <w:rPr>
          <w:sz w:val="20"/>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в соответствии с </w:t>
      </w:r>
      <w:hyperlink w:history="0" w:anchor="P127" w:tooltip="13. Требования к участникам отбора по состоянию на последний день приема заявок:">
        <w:r>
          <w:rPr>
            <w:sz w:val="20"/>
            <w:color w:val="0000ff"/>
          </w:rPr>
          <w:t xml:space="preserve">пунктом 13</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на участие в конкурсном отборе социально ориентированных некоммерческих организаций для предоставления субсидий из областного бюджета на реализацию социально значимых проектов и программ в Костромской области (далее - заявка) участниками отбора и требований, предъявляемых к форме и содержанию заявок, подаваемых участниками отбора, в соответствии с </w:t>
      </w:r>
      <w:hyperlink w:history="0" w:anchor="P108" w:tooltip="9. Некоммерческие организации представляют главному распорядителю как получателю бюджетных средств заявку по форме согласно приложению N 1 к настоящему Порядку на бумажном носителе с 9.00 до 18.00 часов в рабочие дни по адресу: 156006, г. Кострома, ул. Дзержинского, 15, кабинет N 8, и электронном носителе по адресу электронной почты: ovppoo@adm44.ru.">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правил рассмотрения и оценки заявок участников отбора;</w:t>
      </w:r>
    </w:p>
    <w:p>
      <w:pPr>
        <w:pStyle w:val="0"/>
        <w:spacing w:before="200" w:line-rule="auto"/>
        <w:ind w:firstLine="540"/>
        <w:jc w:val="both"/>
      </w:pPr>
      <w:r>
        <w:rPr>
          <w:sz w:val="20"/>
        </w:rPr>
        <w:t xml:space="preserve">приоритетных направлений (приоритетного направления) отбора;</w:t>
      </w:r>
    </w:p>
    <w:p>
      <w:pPr>
        <w:pStyle w:val="0"/>
        <w:spacing w:before="200" w:line-rule="auto"/>
        <w:ind w:firstLine="540"/>
        <w:jc w:val="both"/>
      </w:pPr>
      <w:r>
        <w:rPr>
          <w:sz w:val="20"/>
        </w:rPr>
        <w:t xml:space="preserve">максимального размера запрашиваемой субсидии из областного бюджета;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некоммерческие организации, прошедшие отбор, должны подписать соглашения о предоставлении субсидии (далее - Соглашение); условий признания некоммерческих организаций уклонившимися от заключения Соглашения;</w:t>
      </w:r>
    </w:p>
    <w:p>
      <w:pPr>
        <w:pStyle w:val="0"/>
        <w:spacing w:before="200" w:line-rule="auto"/>
        <w:ind w:firstLine="540"/>
        <w:jc w:val="both"/>
      </w:pPr>
      <w:r>
        <w:rPr>
          <w:sz w:val="20"/>
        </w:rPr>
        <w:t xml:space="preserve">даты размещения результатов отбора на едином портале.</w:t>
      </w:r>
    </w:p>
    <w:bookmarkStart w:id="108" w:name="P108"/>
    <w:bookmarkEnd w:id="108"/>
    <w:p>
      <w:pPr>
        <w:pStyle w:val="0"/>
        <w:spacing w:before="200" w:line-rule="auto"/>
        <w:ind w:firstLine="540"/>
        <w:jc w:val="both"/>
      </w:pPr>
      <w:r>
        <w:rPr>
          <w:sz w:val="20"/>
        </w:rPr>
        <w:t xml:space="preserve">9. Некоммерческие организации представляют главному распорядителю как получателю бюджетных средств </w:t>
      </w:r>
      <w:hyperlink w:history="0" w:anchor="P303" w:tooltip="ЗАЯВКА">
        <w:r>
          <w:rPr>
            <w:sz w:val="20"/>
            <w:color w:val="0000ff"/>
          </w:rPr>
          <w:t xml:space="preserve">заявку</w:t>
        </w:r>
      </w:hyperlink>
      <w:r>
        <w:rPr>
          <w:sz w:val="20"/>
        </w:rPr>
        <w:t xml:space="preserve"> по форме согласно приложению N 1 к настоящему Порядку на бумажном носителе с 9.00 до 18.00 часов в рабочие дни по адресу: 156006, г. Кострома, ул. Дзержинского, 15, кабинет N 8, и электронном носителе по адресу электронной почты: ovppoo@adm44.ru.</w:t>
      </w:r>
    </w:p>
    <w:p>
      <w:pPr>
        <w:pStyle w:val="0"/>
        <w:spacing w:before="200" w:line-rule="auto"/>
        <w:ind w:firstLine="540"/>
        <w:jc w:val="both"/>
      </w:pPr>
      <w:r>
        <w:rPr>
          <w:sz w:val="20"/>
        </w:rPr>
        <w:t xml:space="preserve">Одна некоммерческая организация может подать только одну заявку.</w:t>
      </w:r>
    </w:p>
    <w:p>
      <w:pPr>
        <w:pStyle w:val="0"/>
        <w:spacing w:before="200" w:line-rule="auto"/>
        <w:ind w:firstLine="540"/>
        <w:jc w:val="both"/>
      </w:pPr>
      <w:r>
        <w:rPr>
          <w:sz w:val="20"/>
        </w:rPr>
        <w:t xml:space="preserve">Срок приема заявок не может быть менее 30 календарных дней, следующих за днем размещения объявления о проведении отбора.</w:t>
      </w:r>
    </w:p>
    <w:bookmarkStart w:id="111" w:name="P111"/>
    <w:bookmarkEnd w:id="111"/>
    <w:p>
      <w:pPr>
        <w:pStyle w:val="0"/>
        <w:spacing w:before="200" w:line-rule="auto"/>
        <w:ind w:firstLine="540"/>
        <w:jc w:val="both"/>
      </w:pPr>
      <w:r>
        <w:rPr>
          <w:sz w:val="20"/>
        </w:rPr>
        <w:t xml:space="preserve">Мероприятия проекта и программы должны быть реализованы не позднее 31 декабря текущего финансового года.</w:t>
      </w:r>
    </w:p>
    <w:p>
      <w:pPr>
        <w:pStyle w:val="0"/>
        <w:jc w:val="both"/>
      </w:pPr>
      <w:r>
        <w:rPr>
          <w:sz w:val="20"/>
        </w:rPr>
        <w:t xml:space="preserve">(абзац введен </w:t>
      </w:r>
      <w:hyperlink w:history="0" r:id="rId72" w:tooltip="Постановление Администрации Костромской области от 20.02.2021 N 68-а &quot;О внесении изменений в постановления администрации Костромской области от 20.10.2011 N 380-а, от 28.12.2020 N 623-а&quot; {КонсультантПлюс}">
        <w:r>
          <w:rPr>
            <w:sz w:val="20"/>
            <w:color w:val="0000ff"/>
          </w:rPr>
          <w:t xml:space="preserve">постановлением</w:t>
        </w:r>
      </w:hyperlink>
      <w:r>
        <w:rPr>
          <w:sz w:val="20"/>
        </w:rPr>
        <w:t xml:space="preserve"> администрации Костромской области от 20.02.2021 N 68-а)</w:t>
      </w:r>
    </w:p>
    <w:bookmarkStart w:id="113" w:name="P113"/>
    <w:bookmarkEnd w:id="113"/>
    <w:p>
      <w:pPr>
        <w:pStyle w:val="0"/>
        <w:spacing w:before="200" w:line-rule="auto"/>
        <w:ind w:firstLine="540"/>
        <w:jc w:val="both"/>
      </w:pPr>
      <w:r>
        <w:rPr>
          <w:sz w:val="20"/>
        </w:rPr>
        <w:t xml:space="preserve">10. Некоммерческие организации, подпадающие под требования </w:t>
      </w:r>
      <w:hyperlink w:history="0" w:anchor="P84" w:tooltip="1) не более 1 года (стартап) на день начала приема заявок на участие в отборе;">
        <w:r>
          <w:rPr>
            <w:sz w:val="20"/>
            <w:color w:val="0000ff"/>
          </w:rPr>
          <w:t xml:space="preserve">подпункта 1 пункта 5</w:t>
        </w:r>
      </w:hyperlink>
      <w:r>
        <w:rPr>
          <w:sz w:val="20"/>
        </w:rPr>
        <w:t xml:space="preserve"> настоящего Порядка, к заявке прилагают следующие документы:</w:t>
      </w:r>
    </w:p>
    <w:p>
      <w:pPr>
        <w:pStyle w:val="0"/>
        <w:spacing w:before="200" w:line-rule="auto"/>
        <w:ind w:firstLine="540"/>
        <w:jc w:val="both"/>
      </w:pPr>
      <w:r>
        <w:rPr>
          <w:sz w:val="20"/>
        </w:rPr>
        <w:t xml:space="preserve">1) копии учредительных документов некоммерческой организации, заверенные некоммерческой организацией (одновременно с представлением копий документов представляются подлинники для обозрения);</w:t>
      </w:r>
    </w:p>
    <w:p>
      <w:pPr>
        <w:pStyle w:val="0"/>
        <w:spacing w:before="200" w:line-rule="auto"/>
        <w:ind w:firstLine="540"/>
        <w:jc w:val="both"/>
      </w:pPr>
      <w:r>
        <w:rPr>
          <w:sz w:val="20"/>
        </w:rPr>
        <w:t xml:space="preserve">2) письменное обязательство некоммерческой организации по софинансированию проекта и программы за счет средств внебюджетных источников в размере не менее 25% сметной стоимости проекта и программы;</w:t>
      </w:r>
    </w:p>
    <w:p>
      <w:pPr>
        <w:pStyle w:val="0"/>
        <w:spacing w:before="200" w:line-rule="auto"/>
        <w:ind w:firstLine="540"/>
        <w:jc w:val="both"/>
      </w:pPr>
      <w:r>
        <w:rPr>
          <w:sz w:val="20"/>
        </w:rPr>
        <w:t xml:space="preserve">3) согласие на публикацию (размещение) в информационно-телекоммуникационной сети Интернет информации о некоммерческой организации, информации о заявке, иной информации о некоммерческой организации, связанной с отбором, а также согласие на обработку персональных данных (для физических лиц, персональные данные которых включены в состав заявки);</w:t>
      </w:r>
    </w:p>
    <w:p>
      <w:pPr>
        <w:pStyle w:val="0"/>
        <w:spacing w:before="200" w:line-rule="auto"/>
        <w:ind w:firstLine="540"/>
        <w:jc w:val="both"/>
      </w:pPr>
      <w:r>
        <w:rPr>
          <w:sz w:val="20"/>
        </w:rPr>
        <w:t xml:space="preserve">4) справку, подписанную руководителем некоммерческой организации (иным уполномоченным лицом), главным бухгалтером (при наличии) или иным должностным лицом, на которое возлагается ведение бухгалтерского учета,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Костромской областью;</w:t>
      </w:r>
    </w:p>
    <w:p>
      <w:pPr>
        <w:pStyle w:val="0"/>
        <w:spacing w:before="200" w:line-rule="auto"/>
        <w:ind w:firstLine="540"/>
        <w:jc w:val="both"/>
      </w:pPr>
      <w:r>
        <w:rPr>
          <w:sz w:val="20"/>
        </w:rPr>
        <w:t xml:space="preserve">5) справку, подписанную руководителем некоммерческой организации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некоммерческая организация не получает средства из областного бюджета в соответствии с иными нормативными правовыми актами Костромской области на цели, указанные в </w:t>
      </w:r>
      <w:hyperlink w:history="0" w:anchor="P77" w:tooltip="2. Субсидии некоммерческим организациям предоставляются в целях финансового обеспечения затрат, связанных с реализацией социально значимых проектов и программ в Костромской области в рамках осуществления их уставной деятельно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постановлением администрации Костромской области о...">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Некоммерческая организация несет ответственность за достоверность сведений, представленных в документах.</w:t>
      </w:r>
    </w:p>
    <w:p>
      <w:pPr>
        <w:pStyle w:val="0"/>
        <w:spacing w:before="200" w:line-rule="auto"/>
        <w:ind w:firstLine="540"/>
        <w:jc w:val="both"/>
      </w:pPr>
      <w:r>
        <w:rPr>
          <w:sz w:val="20"/>
        </w:rPr>
        <w:t xml:space="preserve">Некоммерческая организация вправе по собственной инициативе представить иную информацию (в том числе документы) о деятельности некоммерческой организации.</w:t>
      </w:r>
    </w:p>
    <w:bookmarkStart w:id="121" w:name="P121"/>
    <w:bookmarkEnd w:id="121"/>
    <w:p>
      <w:pPr>
        <w:pStyle w:val="0"/>
        <w:spacing w:before="200" w:line-rule="auto"/>
        <w:ind w:firstLine="540"/>
        <w:jc w:val="both"/>
      </w:pPr>
      <w:r>
        <w:rPr>
          <w:sz w:val="20"/>
        </w:rPr>
        <w:t xml:space="preserve">11. Некоммерческие организации, подпадающие под требования </w:t>
      </w:r>
      <w:hyperlink w:history="0" w:anchor="P85" w:tooltip="2) более 1 года на день начала приема заявок на участие в отборе.">
        <w:r>
          <w:rPr>
            <w:sz w:val="20"/>
            <w:color w:val="0000ff"/>
          </w:rPr>
          <w:t xml:space="preserve">подпункта 2 пункта 5</w:t>
        </w:r>
      </w:hyperlink>
      <w:r>
        <w:rPr>
          <w:sz w:val="20"/>
        </w:rPr>
        <w:t xml:space="preserve"> настоящего Порядка, к заявке прилагают документы, предусмотренные </w:t>
      </w:r>
      <w:hyperlink w:history="0" w:anchor="P113" w:tooltip="10. Некоммерческие организации, подпадающие под требования подпункта 1 пункта 5 настоящего Порядка, к заявке прилагают следующие документы:">
        <w:r>
          <w:rPr>
            <w:sz w:val="20"/>
            <w:color w:val="0000ff"/>
          </w:rPr>
          <w:t xml:space="preserve">пунктом 10</w:t>
        </w:r>
      </w:hyperlink>
      <w:r>
        <w:rPr>
          <w:sz w:val="20"/>
        </w:rPr>
        <w:t xml:space="preserve"> настоящего Порядка, и копии документов, представленных некоммерческой организацией в Министерство юстиции Российской Федерации (его территориальный орган) за предыдущий отчетный год в соответствии с требованиями </w:t>
      </w:r>
      <w:hyperlink w:history="0" r:id="rId73" w:tooltip="Федеральный закон от 12.01.1996 N 7-ФЗ (ред. от 19.12.2022) &quot;О некоммерческих организациях&quot; {КонсультантПлюс}">
        <w:r>
          <w:rPr>
            <w:sz w:val="20"/>
            <w:color w:val="0000ff"/>
          </w:rPr>
          <w:t xml:space="preserve">статьи 32</w:t>
        </w:r>
      </w:hyperlink>
      <w:r>
        <w:rPr>
          <w:sz w:val="20"/>
        </w:rPr>
        <w:t xml:space="preserve"> Федерального закона от 12 января 1996 года N 7-ФЗ "О некоммерческих организациях" по формам, утвержденным </w:t>
      </w:r>
      <w:hyperlink w:history="0" r:id="rId74" w:tooltip="Приказ Минюста России от 16.08.2018 N 170 (ред. от 28.06.2021) &quot;Об утверждении форм отчетности некоммерческих организаций&quot; (Зарегистрировано в Минюсте России 05.09.2018 N 52073) ------------ Утратил силу или отменен {КонсультантПлюс}">
        <w:r>
          <w:rPr>
            <w:sz w:val="20"/>
            <w:color w:val="0000ff"/>
          </w:rPr>
          <w:t xml:space="preserve">Приказом</w:t>
        </w:r>
      </w:hyperlink>
      <w:r>
        <w:rPr>
          <w:sz w:val="20"/>
        </w:rPr>
        <w:t xml:space="preserve"> Министерства юстиции Российской Федерации от 16 августа 2018 года N 170 "Об утверждении форм отчетности некоммерческих организаций".</w:t>
      </w:r>
    </w:p>
    <w:bookmarkStart w:id="122" w:name="P122"/>
    <w:bookmarkEnd w:id="122"/>
    <w:p>
      <w:pPr>
        <w:pStyle w:val="0"/>
        <w:spacing w:before="200" w:line-rule="auto"/>
        <w:ind w:firstLine="540"/>
        <w:jc w:val="both"/>
      </w:pPr>
      <w:r>
        <w:rPr>
          <w:sz w:val="20"/>
        </w:rPr>
        <w:t xml:space="preserve">12.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электронного взаимодействия следующие документы:</w:t>
      </w:r>
    </w:p>
    <w:p>
      <w:pPr>
        <w:pStyle w:val="0"/>
        <w:spacing w:before="200" w:line-rule="auto"/>
        <w:ind w:firstLine="540"/>
        <w:jc w:val="both"/>
      </w:pPr>
      <w:r>
        <w:rPr>
          <w:sz w:val="20"/>
        </w:rPr>
        <w:t xml:space="preserve">1) выписка из Единого государственного реестра юридических лиц (индивидуальных предпринимателей);</w:t>
      </w:r>
    </w:p>
    <w:p>
      <w:pPr>
        <w:pStyle w:val="0"/>
        <w:spacing w:before="200" w:line-rule="auto"/>
        <w:ind w:firstLine="540"/>
        <w:jc w:val="both"/>
      </w:pPr>
      <w:r>
        <w:rPr>
          <w:sz w:val="20"/>
        </w:rPr>
        <w:t xml:space="preserve">2) выписка из Реестра дисквалифицированных лиц, подтверждающая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3) справка, подтверждающая отсутствие у получателя субсидии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Некоммерческая организация вправе представить документы, указанные в настоящем пункте, по собственной инициативе, при этом выписка из Единого государственного реестра юридических лиц, а также выписка из Реестра дисквалифицированных лиц, справка, подтверждающая отсутствие у получателя субсидии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должна быть выдана налоговым органом по состоянию на последний день приема заявок.</w:t>
      </w:r>
    </w:p>
    <w:bookmarkStart w:id="127" w:name="P127"/>
    <w:bookmarkEnd w:id="127"/>
    <w:p>
      <w:pPr>
        <w:pStyle w:val="0"/>
        <w:spacing w:before="200" w:line-rule="auto"/>
        <w:ind w:firstLine="540"/>
        <w:jc w:val="both"/>
      </w:pPr>
      <w:r>
        <w:rPr>
          <w:sz w:val="20"/>
        </w:rPr>
        <w:t xml:space="preserve">13. Требования к участникам отбора по состоянию на последний день приема заявок:</w:t>
      </w:r>
    </w:p>
    <w:p>
      <w:pPr>
        <w:pStyle w:val="0"/>
        <w:spacing w:before="200" w:line-rule="auto"/>
        <w:ind w:firstLine="540"/>
        <w:jc w:val="both"/>
      </w:pPr>
      <w:r>
        <w:rPr>
          <w:sz w:val="20"/>
        </w:rPr>
        <w:t xml:space="preserve">1) 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некоммерческой организации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Костромской областью;</w:t>
      </w:r>
    </w:p>
    <w:p>
      <w:pPr>
        <w:pStyle w:val="0"/>
        <w:spacing w:before="200" w:line-rule="auto"/>
        <w:ind w:firstLine="540"/>
        <w:jc w:val="both"/>
      </w:pPr>
      <w:r>
        <w:rPr>
          <w:sz w:val="20"/>
        </w:rPr>
        <w:t xml:space="preserve">3) 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75" w:tooltip="Постановление Администрации Костромской области от 20.02.2021 N 68-а &quot;О внесении изменений в постановления администрации Костромской области от 20.10.2011 N 380-а, от 28.12.2020 N 623-а&quot; {КонсультантПлюс}">
        <w:r>
          <w:rPr>
            <w:sz w:val="20"/>
            <w:color w:val="0000ff"/>
          </w:rPr>
          <w:t xml:space="preserve">постановления</w:t>
        </w:r>
      </w:hyperlink>
      <w:r>
        <w:rPr>
          <w:sz w:val="20"/>
        </w:rPr>
        <w:t xml:space="preserve"> администрации Костромской области от 20.02.2021 N 68-а)</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5) некоммерческая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6) некоммерческая организация не должна получать средства из областного бюджета в соответствии с иными нормативными правовыми актами на цели, указанные в </w:t>
      </w:r>
      <w:hyperlink w:history="0" w:anchor="P77" w:tooltip="2. Субсидии некоммерческим организациям предоставляются в целях финансового обеспечения затрат, связанных с реализацией социально значимых проектов и программ в Костромской области в рамках осуществления их уставной деятельно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постановлением администрации Костромской области о...">
        <w:r>
          <w:rPr>
            <w:sz w:val="20"/>
            <w:color w:val="0000ff"/>
          </w:rPr>
          <w:t xml:space="preserve">пункте 2</w:t>
        </w:r>
      </w:hyperlink>
      <w:r>
        <w:rPr>
          <w:sz w:val="20"/>
        </w:rPr>
        <w:t xml:space="preserve"> настоящего Порядка.</w:t>
      </w:r>
    </w:p>
    <w:p>
      <w:pPr>
        <w:pStyle w:val="0"/>
        <w:jc w:val="both"/>
      </w:pPr>
      <w:r>
        <w:rPr>
          <w:sz w:val="20"/>
        </w:rPr>
      </w:r>
    </w:p>
    <w:p>
      <w:pPr>
        <w:pStyle w:val="2"/>
        <w:outlineLvl w:val="1"/>
        <w:jc w:val="center"/>
      </w:pPr>
      <w:r>
        <w:rPr>
          <w:sz w:val="20"/>
        </w:rPr>
        <w:t xml:space="preserve">Глава 3. ПРАВИЛА РАССМОТРЕНИЯ И ОЦЕНКИ ЗАЯВОК</w:t>
      </w:r>
    </w:p>
    <w:p>
      <w:pPr>
        <w:pStyle w:val="2"/>
        <w:jc w:val="center"/>
      </w:pPr>
      <w:r>
        <w:rPr>
          <w:sz w:val="20"/>
        </w:rPr>
        <w:t xml:space="preserve">УЧАСТНИКОВ ОТБОРА</w:t>
      </w:r>
    </w:p>
    <w:p>
      <w:pPr>
        <w:pStyle w:val="0"/>
        <w:jc w:val="both"/>
      </w:pPr>
      <w:r>
        <w:rPr>
          <w:sz w:val="20"/>
        </w:rPr>
      </w:r>
    </w:p>
    <w:p>
      <w:pPr>
        <w:pStyle w:val="0"/>
        <w:ind w:firstLine="540"/>
        <w:jc w:val="both"/>
      </w:pPr>
      <w:r>
        <w:rPr>
          <w:sz w:val="20"/>
        </w:rPr>
        <w:t xml:space="preserve">14. Для оценки заявок и определения некоммерческих организаций, прошедших отбор, создается конкурсная комиссия, состоящая из представителей:</w:t>
      </w:r>
    </w:p>
    <w:p>
      <w:pPr>
        <w:pStyle w:val="0"/>
        <w:spacing w:before="200" w:line-rule="auto"/>
        <w:ind w:firstLine="540"/>
        <w:jc w:val="both"/>
      </w:pPr>
      <w:r>
        <w:rPr>
          <w:sz w:val="20"/>
        </w:rPr>
        <w:t xml:space="preserve">1) Общественной палаты Костромской области;</w:t>
      </w:r>
    </w:p>
    <w:p>
      <w:pPr>
        <w:pStyle w:val="0"/>
        <w:spacing w:before="200" w:line-rule="auto"/>
        <w:ind w:firstLine="540"/>
        <w:jc w:val="both"/>
      </w:pPr>
      <w:r>
        <w:rPr>
          <w:sz w:val="20"/>
        </w:rPr>
        <w:t xml:space="preserve">2) некоммерческих организаций Костромской области;</w:t>
      </w:r>
    </w:p>
    <w:p>
      <w:pPr>
        <w:pStyle w:val="0"/>
        <w:spacing w:before="200" w:line-rule="auto"/>
        <w:ind w:firstLine="540"/>
        <w:jc w:val="both"/>
      </w:pPr>
      <w:r>
        <w:rPr>
          <w:sz w:val="20"/>
        </w:rPr>
        <w:t xml:space="preserve">3) бизнес-сообщества;</w:t>
      </w:r>
    </w:p>
    <w:p>
      <w:pPr>
        <w:pStyle w:val="0"/>
        <w:spacing w:before="200" w:line-rule="auto"/>
        <w:ind w:firstLine="540"/>
        <w:jc w:val="both"/>
      </w:pPr>
      <w:r>
        <w:rPr>
          <w:sz w:val="20"/>
        </w:rPr>
        <w:t xml:space="preserve">4) средств массовой информации;</w:t>
      </w:r>
    </w:p>
    <w:p>
      <w:pPr>
        <w:pStyle w:val="0"/>
        <w:spacing w:before="200" w:line-rule="auto"/>
        <w:ind w:firstLine="540"/>
        <w:jc w:val="both"/>
      </w:pPr>
      <w:r>
        <w:rPr>
          <w:sz w:val="20"/>
        </w:rPr>
        <w:t xml:space="preserve">5) Костромской областной Думы;</w:t>
      </w:r>
    </w:p>
    <w:p>
      <w:pPr>
        <w:pStyle w:val="0"/>
        <w:spacing w:before="200" w:line-rule="auto"/>
        <w:ind w:firstLine="540"/>
        <w:jc w:val="both"/>
      </w:pPr>
      <w:r>
        <w:rPr>
          <w:sz w:val="20"/>
        </w:rPr>
        <w:t xml:space="preserve">6) граждан, обладающих признанной высокой квалификацией в сфере приоритетных направлений (приоритетного направления) конкурса;</w:t>
      </w:r>
    </w:p>
    <w:p>
      <w:pPr>
        <w:pStyle w:val="0"/>
        <w:spacing w:before="200" w:line-rule="auto"/>
        <w:ind w:firstLine="540"/>
        <w:jc w:val="both"/>
      </w:pPr>
      <w:r>
        <w:rPr>
          <w:sz w:val="20"/>
        </w:rPr>
        <w:t xml:space="preserve">7) членов общественных советов при исполнительных органах государственной власти Костромской области.</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9 человек.</w:t>
      </w:r>
    </w:p>
    <w:p>
      <w:pPr>
        <w:pStyle w:val="0"/>
        <w:spacing w:before="200" w:line-rule="auto"/>
        <w:ind w:firstLine="540"/>
        <w:jc w:val="both"/>
      </w:pPr>
      <w:r>
        <w:rPr>
          <w:sz w:val="20"/>
        </w:rPr>
        <w:t xml:space="preserve">Персональный состав конкурсной комиссии утверждается постановлением администрации Костромской области по представлению Общественной палаты Костромской области.</w:t>
      </w:r>
    </w:p>
    <w:p>
      <w:pPr>
        <w:pStyle w:val="0"/>
        <w:spacing w:before="200" w:line-rule="auto"/>
        <w:ind w:firstLine="540"/>
        <w:jc w:val="both"/>
      </w:pPr>
      <w:r>
        <w:rPr>
          <w:sz w:val="20"/>
        </w:rPr>
        <w:t xml:space="preserve">15. Конкурсная комиссия осуществляет следующие функции:</w:t>
      </w:r>
    </w:p>
    <w:p>
      <w:pPr>
        <w:pStyle w:val="0"/>
        <w:spacing w:before="200" w:line-rule="auto"/>
        <w:ind w:firstLine="540"/>
        <w:jc w:val="both"/>
      </w:pPr>
      <w:r>
        <w:rPr>
          <w:sz w:val="20"/>
        </w:rPr>
        <w:t xml:space="preserve">1) оценивает заявки участников отбора;</w:t>
      </w:r>
    </w:p>
    <w:p>
      <w:pPr>
        <w:pStyle w:val="0"/>
        <w:spacing w:before="200" w:line-rule="auto"/>
        <w:ind w:firstLine="540"/>
        <w:jc w:val="both"/>
      </w:pPr>
      <w:r>
        <w:rPr>
          <w:sz w:val="20"/>
        </w:rPr>
        <w:t xml:space="preserve">2) привлекает при необходимости экспертов для содействия в оценке проектов и программ;</w:t>
      </w:r>
    </w:p>
    <w:p>
      <w:pPr>
        <w:pStyle w:val="0"/>
        <w:spacing w:before="200" w:line-rule="auto"/>
        <w:ind w:firstLine="540"/>
        <w:jc w:val="both"/>
      </w:pPr>
      <w:r>
        <w:rPr>
          <w:sz w:val="20"/>
        </w:rPr>
        <w:t xml:space="preserve">3) формирует счетную комиссию из числа своих членов для подсчета баллов;</w:t>
      </w:r>
    </w:p>
    <w:p>
      <w:pPr>
        <w:pStyle w:val="0"/>
        <w:spacing w:before="200" w:line-rule="auto"/>
        <w:ind w:firstLine="540"/>
        <w:jc w:val="both"/>
      </w:pPr>
      <w:r>
        <w:rPr>
          <w:sz w:val="20"/>
        </w:rPr>
        <w:t xml:space="preserve">4) принимает решения о прохождении отбора либо об отклонении заявки участников отбора, которые оформляются протоколом заседания конкурсной комиссии, осуществляет ранжирование, присвоение порядковых номеров заявкам участников отбора.</w:t>
      </w:r>
    </w:p>
    <w:p>
      <w:pPr>
        <w:pStyle w:val="0"/>
        <w:spacing w:before="200" w:line-rule="auto"/>
        <w:ind w:firstLine="540"/>
        <w:jc w:val="both"/>
      </w:pPr>
      <w:r>
        <w:rPr>
          <w:sz w:val="20"/>
        </w:rPr>
        <w:t xml:space="preserve">16. Заседание конкурсной комиссии является правомочным, если в нем принимает участие более половины ее членов (50% плюс 1 голос).</w:t>
      </w:r>
    </w:p>
    <w:p>
      <w:pPr>
        <w:pStyle w:val="0"/>
        <w:spacing w:before="200" w:line-rule="auto"/>
        <w:ind w:firstLine="540"/>
        <w:jc w:val="both"/>
      </w:pPr>
      <w:r>
        <w:rPr>
          <w:sz w:val="20"/>
        </w:rPr>
        <w:t xml:space="preserve">17. Решения конкурсной комиссии принимаются большинством голосов членов конкурсной комиссии, присутствующих на заседании.</w:t>
      </w:r>
    </w:p>
    <w:p>
      <w:pPr>
        <w:pStyle w:val="0"/>
        <w:spacing w:before="200" w:line-rule="auto"/>
        <w:ind w:firstLine="540"/>
        <w:jc w:val="both"/>
      </w:pPr>
      <w:r>
        <w:rPr>
          <w:sz w:val="20"/>
        </w:rPr>
        <w:t xml:space="preserve">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При равенстве голосов голос председательствующего на заседании конкурсной комиссии является решающим.</w:t>
      </w:r>
    </w:p>
    <w:p>
      <w:pPr>
        <w:pStyle w:val="0"/>
        <w:spacing w:before="200" w:line-rule="auto"/>
        <w:ind w:firstLine="540"/>
        <w:jc w:val="both"/>
      </w:pPr>
      <w:r>
        <w:rPr>
          <w:sz w:val="20"/>
        </w:rPr>
        <w:t xml:space="preserve">Решения конкурсной комиссии оформляются протоколом, который подписывается председателем конкурсной комиссии. В случае, если у члена конкурсной комиссии имеется особое мнение, оно указывается в протоколе заседания конкурсной комиссии.</w:t>
      </w:r>
    </w:p>
    <w:p>
      <w:pPr>
        <w:pStyle w:val="0"/>
        <w:spacing w:before="200" w:line-rule="auto"/>
        <w:ind w:firstLine="540"/>
        <w:jc w:val="both"/>
      </w:pPr>
      <w:r>
        <w:rPr>
          <w:sz w:val="20"/>
        </w:rPr>
        <w:t xml:space="preserve">18. Члены конкурсной комиссии не вправе самостоятельно вступать в личные контакты с участниками отбора.</w:t>
      </w:r>
    </w:p>
    <w:p>
      <w:pPr>
        <w:pStyle w:val="0"/>
        <w:spacing w:before="200" w:line-rule="auto"/>
        <w:ind w:firstLine="540"/>
        <w:jc w:val="both"/>
      </w:pPr>
      <w:r>
        <w:rPr>
          <w:sz w:val="20"/>
        </w:rPr>
        <w:t xml:space="preserve">Члены конкурсной комиссии обязаны соблюдать права авторов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w:history="0" r:id="rId76" w:tooltip="&quot;Гражданский кодекс Российской Федерации (часть четвертая)&quot; от 18.12.2006 N 230-ФЗ (ред. от 05.12.2022) (с изм. и доп., вступ. в силу с 29.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19. В случае, если член конкурсной комиссии лично, прямо или косвенно заинтересован в итогах отбора, он обязан проинформировать об этом конкурсную комиссию до начала рассмотрения заявок.</w:t>
      </w:r>
    </w:p>
    <w:p>
      <w:pPr>
        <w:pStyle w:val="0"/>
        <w:spacing w:before="200" w:line-rule="auto"/>
        <w:ind w:firstLine="540"/>
        <w:jc w:val="both"/>
      </w:pPr>
      <w:r>
        <w:rPr>
          <w:sz w:val="20"/>
        </w:rPr>
        <w:t xml:space="preserve">Для целей настоящего Порядка под личной заинтересованностью члена конкурсной комиссии понимается возможность получения им доходов (необоснованного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20. К обстоятельствам, способным повлиять на возможность участия члена конкурсной комиссии в работе конкурсной комиссии, относятся:</w:t>
      </w:r>
    </w:p>
    <w:p>
      <w:pPr>
        <w:pStyle w:val="0"/>
        <w:spacing w:before="200" w:line-rule="auto"/>
        <w:ind w:firstLine="540"/>
        <w:jc w:val="both"/>
      </w:pPr>
      <w:r>
        <w:rPr>
          <w:sz w:val="20"/>
        </w:rPr>
        <w:t xml:space="preserve">1) участие члена конкурсной комиссии или его близких родственников в течение последних 12 месяцев в деятельности некоммерческой организации, являющейся участником отбора, в качестве учредителя, члена коллегиального органа, единоличного исполнительного органа или работника;</w:t>
      </w:r>
    </w:p>
    <w:p>
      <w:pPr>
        <w:pStyle w:val="0"/>
        <w:spacing w:before="200" w:line-rule="auto"/>
        <w:ind w:firstLine="540"/>
        <w:jc w:val="both"/>
      </w:pPr>
      <w:r>
        <w:rPr>
          <w:sz w:val="20"/>
        </w:rPr>
        <w:t xml:space="preserve">2) наличие в течение последних 5 лет у члена конкурсной комиссии или его близких родственников договорных отношений с некоммерческой организацией, являющейся участником отбора;</w:t>
      </w:r>
    </w:p>
    <w:p>
      <w:pPr>
        <w:pStyle w:val="0"/>
        <w:spacing w:before="200" w:line-rule="auto"/>
        <w:ind w:firstLine="540"/>
        <w:jc w:val="both"/>
      </w:pPr>
      <w:r>
        <w:rPr>
          <w:sz w:val="20"/>
        </w:rPr>
        <w:t xml:space="preserve">3) получение в течение последних 5 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некоммерческой организации, являющейся участником отбора;</w:t>
      </w:r>
    </w:p>
    <w:p>
      <w:pPr>
        <w:pStyle w:val="0"/>
        <w:spacing w:before="200" w:line-rule="auto"/>
        <w:ind w:firstLine="540"/>
        <w:jc w:val="both"/>
      </w:pPr>
      <w:r>
        <w:rPr>
          <w:sz w:val="20"/>
        </w:rPr>
        <w:t xml:space="preserve">4) наличие в течение последних 5 лет у члена конкурсной комиссии или его близких родственников судебных споров с некоммерческой организацией, являющейся участником отбора, ее учредителем или руководителем;</w:t>
      </w:r>
    </w:p>
    <w:p>
      <w:pPr>
        <w:pStyle w:val="0"/>
        <w:spacing w:before="200" w:line-rule="auto"/>
        <w:ind w:firstLine="540"/>
        <w:jc w:val="both"/>
      </w:pPr>
      <w:r>
        <w:rPr>
          <w:sz w:val="20"/>
        </w:rPr>
        <w:t xml:space="preserve">5) участие в течение последних 12 месяцев члена конкурсной комиссии в работе некоммерческой организации, являющейся участником отбора, в качестве добровольца;</w:t>
      </w:r>
    </w:p>
    <w:p>
      <w:pPr>
        <w:pStyle w:val="0"/>
        <w:spacing w:before="200" w:line-rule="auto"/>
        <w:ind w:firstLine="540"/>
        <w:jc w:val="both"/>
      </w:pPr>
      <w:r>
        <w:rPr>
          <w:sz w:val="20"/>
        </w:rPr>
        <w:t xml:space="preserve">6) оказание членом конкурсной комиссии содействия некоммерческой организации, являющейся участником отбора, в подготовке заявки, за исключением случаев консультирования на безвозмездной основе путем ответов на вопросы по подготовке заявки;</w:t>
      </w:r>
    </w:p>
    <w:p>
      <w:pPr>
        <w:pStyle w:val="0"/>
        <w:spacing w:before="200" w:line-rule="auto"/>
        <w:ind w:firstLine="540"/>
        <w:jc w:val="both"/>
      </w:pPr>
      <w:r>
        <w:rPr>
          <w:sz w:val="20"/>
        </w:rPr>
        <w:t xml:space="preserve">7) 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pPr>
        <w:pStyle w:val="0"/>
        <w:spacing w:before="200" w:line-rule="auto"/>
        <w:ind w:firstLine="540"/>
        <w:jc w:val="both"/>
      </w:pPr>
      <w:r>
        <w:rPr>
          <w:sz w:val="20"/>
        </w:rPr>
        <w:t xml:space="preserve">21. Конкурсная комиссия, если ей стало известно о наличии обстоятельств, способных повлиять на возможность участия члена конкурсной комиссии в заседании конкурсной комиссии, обязана рассмотреть заявки, в отношении которых имеется личная заинтересованность члена конкурсной комиссии, без участия данного члена конкурсной комиссии.</w:t>
      </w:r>
    </w:p>
    <w:p>
      <w:pPr>
        <w:pStyle w:val="0"/>
        <w:spacing w:before="200" w:line-rule="auto"/>
        <w:ind w:firstLine="540"/>
        <w:jc w:val="both"/>
      </w:pPr>
      <w:r>
        <w:rPr>
          <w:sz w:val="20"/>
        </w:rPr>
        <w:t xml:space="preserve">22. В целях рассмотрения заявок участников отбора на предмет их соответствия требованиям в объявлении о проведении отбора главный распорядитель как получатель бюджетных средств:</w:t>
      </w:r>
    </w:p>
    <w:p>
      <w:pPr>
        <w:pStyle w:val="0"/>
        <w:spacing w:before="200" w:line-rule="auto"/>
        <w:ind w:firstLine="540"/>
        <w:jc w:val="both"/>
      </w:pPr>
      <w:r>
        <w:rPr>
          <w:sz w:val="20"/>
        </w:rPr>
        <w:t xml:space="preserve">1) за 3 календарных дня до размещения объявления о проведении отбора определяет приоритетные направления (приоритетное направление) отбора, максимальный размер запрашиваемой субсидии;</w:t>
      </w:r>
    </w:p>
    <w:p>
      <w:pPr>
        <w:pStyle w:val="0"/>
        <w:spacing w:before="200" w:line-rule="auto"/>
        <w:ind w:firstLine="540"/>
        <w:jc w:val="both"/>
      </w:pPr>
      <w:r>
        <w:rPr>
          <w:sz w:val="20"/>
        </w:rPr>
        <w:t xml:space="preserve">2) принимает заявки и поступившие документы, указанные в </w:t>
      </w:r>
      <w:hyperlink w:history="0" w:anchor="P113" w:tooltip="10. Некоммерческие организации, подпадающие под требования подпункта 1 пункта 5 настоящего Порядка, к заявке прилагают следующие документы:">
        <w:r>
          <w:rPr>
            <w:sz w:val="20"/>
            <w:color w:val="0000ff"/>
          </w:rPr>
          <w:t xml:space="preserve">пунктах 10</w:t>
        </w:r>
      </w:hyperlink>
      <w:r>
        <w:rPr>
          <w:sz w:val="20"/>
        </w:rPr>
        <w:t xml:space="preserve">, </w:t>
      </w:r>
      <w:hyperlink w:history="0" w:anchor="P121" w:tooltip="11. Некоммерческие организации, подпадающие под требования подпункта 2 пункта 5 настоящего Порядка, к заявке прилагают документы, предусмотренные пунктом 10 настоящего Порядка, и копии документов, представленных некоммерческой организацией в Министерство юстиции Российской Федерации (его территориальный орган) за предыдущий отчетный год в соответствии с требованиями статьи 32 Федерального закона от 12 января 1996 года N 7-ФЗ &quot;О некоммерческих организациях&quot; по формам, утвержденным Приказом Министерства юс...">
        <w:r>
          <w:rPr>
            <w:sz w:val="20"/>
            <w:color w:val="0000ff"/>
          </w:rPr>
          <w:t xml:space="preserve">11</w:t>
        </w:r>
      </w:hyperlink>
      <w:r>
        <w:rPr>
          <w:sz w:val="20"/>
        </w:rPr>
        <w:t xml:space="preserve"> настоящего Порядка, и регистрирует их в день поступления в специальном журнале;</w:t>
      </w:r>
    </w:p>
    <w:p>
      <w:pPr>
        <w:pStyle w:val="0"/>
        <w:spacing w:before="200" w:line-rule="auto"/>
        <w:ind w:firstLine="540"/>
        <w:jc w:val="both"/>
      </w:pPr>
      <w:r>
        <w:rPr>
          <w:sz w:val="20"/>
        </w:rPr>
        <w:t xml:space="preserve">3) запрашивает посредством электронного межведомственного взаимодействия документы, предусмотренные </w:t>
      </w:r>
      <w:hyperlink w:history="0" w:anchor="P122" w:tooltip="12.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электронного взаимодействия следующие документы:">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4) в течение 10 календарных дней со дня окончания срока приема заявок передает заявки и документы на рассмотрение конкурсной комиссии, организует заседание конкурсной комиссии;</w:t>
      </w:r>
    </w:p>
    <w:p>
      <w:pPr>
        <w:pStyle w:val="0"/>
        <w:spacing w:before="200" w:line-rule="auto"/>
        <w:ind w:firstLine="540"/>
        <w:jc w:val="both"/>
      </w:pPr>
      <w:r>
        <w:rPr>
          <w:sz w:val="20"/>
        </w:rPr>
        <w:t xml:space="preserve">5) в течение 5 рабочих дней со дня принятия решения, предусмотренного </w:t>
      </w:r>
      <w:hyperlink w:history="0" w:anchor="P182" w:tooltip="4) принимает решение о прохождении отбора либо об отклонении заявки участника отбора, которое оформляется протоколом заседания конкурсной комиссии.">
        <w:r>
          <w:rPr>
            <w:sz w:val="20"/>
            <w:color w:val="0000ff"/>
          </w:rPr>
          <w:t xml:space="preserve">подпунктом 4 пункта 23</w:t>
        </w:r>
      </w:hyperlink>
      <w:r>
        <w:rPr>
          <w:sz w:val="20"/>
        </w:rPr>
        <w:t xml:space="preserve"> настоящего Порядка, письменно уведомляет участника отбора о принятом решении.</w:t>
      </w:r>
    </w:p>
    <w:p>
      <w:pPr>
        <w:pStyle w:val="0"/>
        <w:spacing w:before="200" w:line-rule="auto"/>
        <w:ind w:firstLine="540"/>
        <w:jc w:val="both"/>
      </w:pPr>
      <w:r>
        <w:rPr>
          <w:sz w:val="20"/>
        </w:rPr>
        <w:t xml:space="preserve">23. Конкурсная комиссия в течение 30 рабочих дней со дня получения заявки и документов, предусмотренных </w:t>
      </w:r>
      <w:hyperlink w:history="0" w:anchor="P113" w:tooltip="10. Некоммерческие организации, подпадающие под требования подпункта 1 пункта 5 настоящего Порядка, к заявке прилагают следующие документы:">
        <w:r>
          <w:rPr>
            <w:sz w:val="20"/>
            <w:color w:val="0000ff"/>
          </w:rPr>
          <w:t xml:space="preserve">пунктами 10</w:t>
        </w:r>
      </w:hyperlink>
      <w:r>
        <w:rPr>
          <w:sz w:val="20"/>
        </w:rPr>
        <w:t xml:space="preserve">, </w:t>
      </w:r>
      <w:hyperlink w:history="0" w:anchor="P121" w:tooltip="11. Некоммерческие организации, подпадающие под требования подпункта 2 пункта 5 настоящего Порядка, к заявке прилагают документы, предусмотренные пунктом 10 настоящего Порядка, и копии документов, представленных некоммерческой организацией в Министерство юстиции Российской Федерации (его территориальный орган) за предыдущий отчетный год в соответствии с требованиями статьи 32 Федерального закона от 12 января 1996 года N 7-ФЗ &quot;О некоммерческих организациях&quot; по формам, утвержденным Приказом Министерства юс...">
        <w:r>
          <w:rPr>
            <w:sz w:val="20"/>
            <w:color w:val="0000ff"/>
          </w:rPr>
          <w:t xml:space="preserve">11</w:t>
        </w:r>
      </w:hyperlink>
      <w:r>
        <w:rPr>
          <w:sz w:val="20"/>
        </w:rPr>
        <w:t xml:space="preserve">, </w:t>
      </w:r>
      <w:hyperlink w:history="0" w:anchor="P122" w:tooltip="12.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электронного взаимодействия следующие документы:">
        <w:r>
          <w:rPr>
            <w:sz w:val="20"/>
            <w:color w:val="0000ff"/>
          </w:rPr>
          <w:t xml:space="preserve">12</w:t>
        </w:r>
      </w:hyperlink>
      <w:r>
        <w:rPr>
          <w:sz w:val="20"/>
        </w:rPr>
        <w:t xml:space="preserve"> настоящего Порядка, от главного распорядителя как получателя бюджетных средств:</w:t>
      </w:r>
    </w:p>
    <w:p>
      <w:pPr>
        <w:pStyle w:val="0"/>
        <w:spacing w:before="200" w:line-rule="auto"/>
        <w:ind w:firstLine="540"/>
        <w:jc w:val="both"/>
      </w:pPr>
      <w:r>
        <w:rPr>
          <w:sz w:val="20"/>
        </w:rPr>
        <w:t xml:space="preserve">1) проверяет их комплектность;</w:t>
      </w:r>
    </w:p>
    <w:p>
      <w:pPr>
        <w:pStyle w:val="0"/>
        <w:spacing w:before="200" w:line-rule="auto"/>
        <w:ind w:firstLine="540"/>
        <w:jc w:val="both"/>
      </w:pPr>
      <w:r>
        <w:rPr>
          <w:sz w:val="20"/>
        </w:rPr>
        <w:t xml:space="preserve">2) устанавливает соответствие участников отбора категориям получателей субсидии, предусмотренным </w:t>
      </w:r>
      <w:hyperlink w:history="0" w:anchor="P83" w:tooltip="5. Категориями получателей субсидий являются некоммерческие организации (за исключением государственных (муниципальных) учреждений, государственных корпораций, государственных компаний, общественных объединений, являющихся политическими партиями), прошедшие отбор получателей субсидии для предоставления субсидий (далее - отбор), зарегистрированные и осуществляющие свою деятельность на территории Костромской области в качестве юридического лица:">
        <w:r>
          <w:rPr>
            <w:sz w:val="20"/>
            <w:color w:val="0000ff"/>
          </w:rPr>
          <w:t xml:space="preserve">пунктом 5</w:t>
        </w:r>
      </w:hyperlink>
      <w:r>
        <w:rPr>
          <w:sz w:val="20"/>
        </w:rPr>
        <w:t xml:space="preserve"> настоящего Порядка, и требованиям, указанным в </w:t>
      </w:r>
      <w:hyperlink w:history="0" w:anchor="P127" w:tooltip="13. Требования к участникам отбора по состоянию на последний день приема заявок:">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3) оценивает заявки в соответствии с </w:t>
      </w:r>
      <w:hyperlink w:history="0" w:anchor="P946" w:tooltip="КРИТЕРИИ ОЦЕНКИ">
        <w:r>
          <w:rPr>
            <w:sz w:val="20"/>
            <w:color w:val="0000ff"/>
          </w:rPr>
          <w:t xml:space="preserve">критериями</w:t>
        </w:r>
      </w:hyperlink>
      <w:r>
        <w:rPr>
          <w:sz w:val="20"/>
        </w:rPr>
        <w:t xml:space="preserve"> оценки заявок некоммерческих организаций, указанными в приложении N 2 к настоящему Порядку;</w:t>
      </w:r>
    </w:p>
    <w:bookmarkStart w:id="182" w:name="P182"/>
    <w:bookmarkEnd w:id="182"/>
    <w:p>
      <w:pPr>
        <w:pStyle w:val="0"/>
        <w:spacing w:before="200" w:line-rule="auto"/>
        <w:ind w:firstLine="540"/>
        <w:jc w:val="both"/>
      </w:pPr>
      <w:r>
        <w:rPr>
          <w:sz w:val="20"/>
        </w:rPr>
        <w:t xml:space="preserve">4) принимает решение о прохождении отбора либо об отклонении заявки участника отбора, которое оформляется протоколом заседания конкурсной комиссии.</w:t>
      </w:r>
    </w:p>
    <w:bookmarkStart w:id="183" w:name="P183"/>
    <w:bookmarkEnd w:id="183"/>
    <w:p>
      <w:pPr>
        <w:pStyle w:val="0"/>
        <w:spacing w:before="200" w:line-rule="auto"/>
        <w:ind w:firstLine="540"/>
        <w:jc w:val="both"/>
      </w:pPr>
      <w:r>
        <w:rPr>
          <w:sz w:val="20"/>
        </w:rPr>
        <w:t xml:space="preserve">24. Основаниями для отклонения заявки участника отбора являются:</w:t>
      </w:r>
    </w:p>
    <w:p>
      <w:pPr>
        <w:pStyle w:val="0"/>
        <w:spacing w:before="200" w:line-rule="auto"/>
        <w:ind w:firstLine="540"/>
        <w:jc w:val="both"/>
      </w:pPr>
      <w:r>
        <w:rPr>
          <w:sz w:val="20"/>
        </w:rPr>
        <w:t xml:space="preserve">1) несоответствие некоммерческой организации категориям получателей субсидии, предусмотренным </w:t>
      </w:r>
      <w:hyperlink w:history="0" w:anchor="P83" w:tooltip="5. Категориями получателей субсидий являются некоммерческие организации (за исключением государственных (муниципальных) учреждений, государственных корпораций, государственных компаний, общественных объединений, являющихся политическими партиями), прошедшие отбор получателей субсидии для предоставления субсидий (далее - отбор), зарегистрированные и осуществляющие свою деятельность на территории Костромской области в качестве юридического лица:">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 некоммерческая организация не соответствует требованиям, установленным в </w:t>
      </w:r>
      <w:hyperlink w:history="0" w:anchor="P127" w:tooltip="13. Требования к участникам отбора по состоянию на последний день приема заявок:">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некоммерческой организацией заявки и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4) недостоверность представленной некоммерческой организацией информации, в том числе информации о местонахождении и адресе юридического лица;</w:t>
      </w:r>
    </w:p>
    <w:p>
      <w:pPr>
        <w:pStyle w:val="0"/>
        <w:spacing w:before="200" w:line-rule="auto"/>
        <w:ind w:firstLine="540"/>
        <w:jc w:val="both"/>
      </w:pPr>
      <w:r>
        <w:rPr>
          <w:sz w:val="20"/>
        </w:rPr>
        <w:t xml:space="preserve">5) подача некоммерческой организацией заявки после даты и (или) времени, определенных для подачи заявок;</w:t>
      </w:r>
    </w:p>
    <w:p>
      <w:pPr>
        <w:pStyle w:val="0"/>
        <w:spacing w:before="200" w:line-rule="auto"/>
        <w:ind w:firstLine="540"/>
        <w:jc w:val="both"/>
      </w:pPr>
      <w:r>
        <w:rPr>
          <w:sz w:val="20"/>
        </w:rPr>
        <w:t xml:space="preserve">6) направление реализации проекта и программы не соответствует учредительным документам некоммерческой организации и приоритетным направлениям (приоритетному направлению) отбора;</w:t>
      </w:r>
    </w:p>
    <w:p>
      <w:pPr>
        <w:pStyle w:val="0"/>
        <w:spacing w:before="200" w:line-rule="auto"/>
        <w:ind w:firstLine="540"/>
        <w:jc w:val="both"/>
      </w:pPr>
      <w:r>
        <w:rPr>
          <w:sz w:val="20"/>
        </w:rPr>
        <w:t xml:space="preserve">7) сроки реализации проекта или программы не соответствуют сроку, установленному </w:t>
      </w:r>
      <w:hyperlink w:history="0" w:anchor="P111" w:tooltip="Мероприятия проекта и программы должны быть реализованы не позднее 31 декабря текущего финансового года.">
        <w:r>
          <w:rPr>
            <w:sz w:val="20"/>
            <w:color w:val="0000ff"/>
          </w:rPr>
          <w:t xml:space="preserve">абзацем четвертым пункта 9</w:t>
        </w:r>
      </w:hyperlink>
      <w:r>
        <w:rPr>
          <w:sz w:val="20"/>
        </w:rPr>
        <w:t xml:space="preserve"> настоящего Порядка.</w:t>
      </w:r>
    </w:p>
    <w:p>
      <w:pPr>
        <w:pStyle w:val="0"/>
        <w:jc w:val="both"/>
      </w:pPr>
      <w:r>
        <w:rPr>
          <w:sz w:val="20"/>
        </w:rPr>
        <w:t xml:space="preserve">(пп. 7 введен </w:t>
      </w:r>
      <w:hyperlink w:history="0" r:id="rId77" w:tooltip="Постановление Администрации Костромской области от 20.02.2021 N 68-а &quot;О внесении изменений в постановления администрации Костромской области от 20.10.2011 N 380-а, от 28.12.2020 N 623-а&quot; {КонсультантПлюс}">
        <w:r>
          <w:rPr>
            <w:sz w:val="20"/>
            <w:color w:val="0000ff"/>
          </w:rPr>
          <w:t xml:space="preserve">постановлением</w:t>
        </w:r>
      </w:hyperlink>
      <w:r>
        <w:rPr>
          <w:sz w:val="20"/>
        </w:rPr>
        <w:t xml:space="preserve"> администрации Костромской области от 20.02.2021 N 68-а)</w:t>
      </w:r>
    </w:p>
    <w:p>
      <w:pPr>
        <w:pStyle w:val="0"/>
        <w:spacing w:before="200" w:line-rule="auto"/>
        <w:ind w:firstLine="540"/>
        <w:jc w:val="both"/>
      </w:pPr>
      <w:r>
        <w:rPr>
          <w:sz w:val="20"/>
        </w:rPr>
        <w:t xml:space="preserve">Не является основанием для отказа в допуске к участию в отборе наличие в представленных документах описок, опечаток, орфографических и арифметических ошибок.</w:t>
      </w:r>
    </w:p>
    <w:p>
      <w:pPr>
        <w:pStyle w:val="0"/>
        <w:spacing w:before="200" w:line-rule="auto"/>
        <w:ind w:firstLine="540"/>
        <w:jc w:val="both"/>
      </w:pPr>
      <w:r>
        <w:rPr>
          <w:sz w:val="20"/>
        </w:rPr>
        <w:t xml:space="preserve">25. Конкурсная комиссия ранжирует заявки некоммерческих организаций, по которым принято решение о прохождении отбора, в порядке убывания суммарного количества баллов.</w:t>
      </w:r>
    </w:p>
    <w:p>
      <w:pPr>
        <w:pStyle w:val="0"/>
        <w:spacing w:before="200" w:line-rule="auto"/>
        <w:ind w:firstLine="540"/>
        <w:jc w:val="both"/>
      </w:pPr>
      <w:r>
        <w:rPr>
          <w:sz w:val="20"/>
        </w:rPr>
        <w:t xml:space="preserve">26. Суммарное количество баллов заявки рассчитывается по формуле:</w:t>
      </w:r>
    </w:p>
    <w:p>
      <w:pPr>
        <w:pStyle w:val="0"/>
        <w:jc w:val="both"/>
      </w:pPr>
      <w:r>
        <w:rPr>
          <w:sz w:val="20"/>
        </w:rPr>
      </w:r>
    </w:p>
    <w:p>
      <w:pPr>
        <w:pStyle w:val="0"/>
        <w:jc w:val="center"/>
      </w:pPr>
      <w:r>
        <w:rPr>
          <w:position w:val="-11"/>
        </w:rPr>
        <w:drawing>
          <wp:inline distT="0" distB="0" distL="0" distR="0">
            <wp:extent cx="13716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295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sz w:val="20"/>
        </w:rPr>
        <w:t xml:space="preserve"> - суммарное количество баллов заявки;</w:t>
      </w:r>
    </w:p>
    <w:p>
      <w:pPr>
        <w:pStyle w:val="0"/>
        <w:spacing w:before="200" w:line-rule="auto"/>
        <w:ind w:firstLine="540"/>
        <w:jc w:val="both"/>
      </w:pPr>
      <w:r>
        <w:rPr>
          <w:position w:val="-10"/>
        </w:rPr>
        <w:drawing>
          <wp:inline distT="0" distB="0" distL="0" distR="0">
            <wp:extent cx="3333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sz w:val="20"/>
        </w:rPr>
        <w:t xml:space="preserve"> - сумма баллов заявки по группе критериев;</w:t>
      </w:r>
    </w:p>
    <w:p>
      <w:pPr>
        <w:pStyle w:val="0"/>
        <w:spacing w:before="200" w:line-rule="auto"/>
        <w:ind w:firstLine="540"/>
        <w:jc w:val="both"/>
      </w:pPr>
      <w:r>
        <w:rPr>
          <w:sz w:val="20"/>
        </w:rPr>
        <w:t xml:space="preserve">K - коэффициент значимости группы критериев;</w:t>
      </w:r>
    </w:p>
    <w:p>
      <w:pPr>
        <w:pStyle w:val="0"/>
        <w:spacing w:before="200" w:line-rule="auto"/>
        <w:ind w:firstLine="540"/>
        <w:jc w:val="both"/>
      </w:pP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 сумма баллов всех групп критериев.</w:t>
      </w:r>
    </w:p>
    <w:p>
      <w:pPr>
        <w:pStyle w:val="0"/>
        <w:spacing w:before="200" w:line-rule="auto"/>
        <w:ind w:firstLine="540"/>
        <w:jc w:val="both"/>
      </w:pPr>
      <w:r>
        <w:rPr>
          <w:sz w:val="20"/>
        </w:rPr>
        <w:t xml:space="preserve">27. Заявкам присваиваются порядковые номера, начиная с заявки, получившей наибольшее количество баллов.</w:t>
      </w:r>
    </w:p>
    <w:p>
      <w:pPr>
        <w:pStyle w:val="0"/>
        <w:spacing w:before="200" w:line-rule="auto"/>
        <w:ind w:firstLine="540"/>
        <w:jc w:val="both"/>
      </w:pPr>
      <w:r>
        <w:rPr>
          <w:sz w:val="20"/>
        </w:rPr>
        <w:t xml:space="preserve">28. Конкурсная комиссия устанавливает минимальное значение рейтинга заявки, при котором представившая ее некоммерческая организация признается прошедшей отбор.</w:t>
      </w:r>
    </w:p>
    <w:p>
      <w:pPr>
        <w:pStyle w:val="0"/>
        <w:spacing w:before="200" w:line-rule="auto"/>
        <w:ind w:firstLine="540"/>
        <w:jc w:val="both"/>
      </w:pPr>
      <w:r>
        <w:rPr>
          <w:sz w:val="20"/>
        </w:rPr>
        <w:t xml:space="preserve">Минимальное значение рейтинга заявки, при котором представившая ее некоммерческая организация признается прошедшей отбор, определяется по формуле:</w:t>
      </w:r>
    </w:p>
    <w:p>
      <w:pPr>
        <w:pStyle w:val="0"/>
        <w:jc w:val="both"/>
      </w:pPr>
      <w:r>
        <w:rPr>
          <w:sz w:val="20"/>
        </w:rPr>
      </w:r>
    </w:p>
    <w:p>
      <w:pPr>
        <w:pStyle w:val="0"/>
        <w:jc w:val="center"/>
      </w:pPr>
      <w:r>
        <w:rPr>
          <w:sz w:val="20"/>
        </w:rPr>
        <w:t xml:space="preserve">Р = ОКБ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 - минимальное значение рейтинга заявки, при котором представившая ее некоммерческая организация признается прошедшей отбор;</w:t>
      </w:r>
    </w:p>
    <w:p>
      <w:pPr>
        <w:pStyle w:val="0"/>
        <w:spacing w:before="200" w:line-rule="auto"/>
        <w:ind w:firstLine="540"/>
        <w:jc w:val="both"/>
      </w:pPr>
      <w:r>
        <w:rPr>
          <w:sz w:val="20"/>
        </w:rPr>
        <w:t xml:space="preserve">ОКБ - общая сумма баллов, набранных некоммерческими организациями;</w:t>
      </w:r>
    </w:p>
    <w:p>
      <w:pPr>
        <w:pStyle w:val="0"/>
        <w:spacing w:before="200" w:line-rule="auto"/>
        <w:ind w:firstLine="540"/>
        <w:jc w:val="both"/>
      </w:pPr>
      <w:r>
        <w:rPr>
          <w:sz w:val="20"/>
        </w:rPr>
        <w:t xml:space="preserve">N - количество некоммерческих организаций - участников конкурса.</w:t>
      </w:r>
    </w:p>
    <w:p>
      <w:pPr>
        <w:pStyle w:val="0"/>
        <w:jc w:val="both"/>
      </w:pPr>
      <w:r>
        <w:rPr>
          <w:sz w:val="20"/>
        </w:rPr>
      </w:r>
    </w:p>
    <w:p>
      <w:pPr>
        <w:pStyle w:val="2"/>
        <w:outlineLvl w:val="1"/>
        <w:jc w:val="center"/>
      </w:pPr>
      <w:r>
        <w:rPr>
          <w:sz w:val="20"/>
        </w:rPr>
        <w:t xml:space="preserve">Глава 4. УСЛОВИЯ И ПОРЯДОК ПРЕДОСТАВЛЕНИЯ СУБСИДИЙ</w:t>
      </w:r>
    </w:p>
    <w:p>
      <w:pPr>
        <w:pStyle w:val="0"/>
        <w:jc w:val="both"/>
      </w:pPr>
      <w:r>
        <w:rPr>
          <w:sz w:val="20"/>
        </w:rPr>
      </w:r>
    </w:p>
    <w:p>
      <w:pPr>
        <w:pStyle w:val="0"/>
        <w:ind w:firstLine="540"/>
        <w:jc w:val="both"/>
      </w:pPr>
      <w:r>
        <w:rPr>
          <w:sz w:val="20"/>
        </w:rPr>
        <w:t xml:space="preserve">29. Для получения субсидии некоммерческие организации, прошедшие отбор, в течение 3 календарных дней со дня получения письменного уведомления о прохождении отбора направляют главному распорядителю как получателю бюджетных средств по адресу: 156006, г. Кострома, ул. Дзержинского, 15, кабинет N 8, </w:t>
      </w:r>
      <w:hyperlink w:history="0" w:anchor="P1015" w:tooltip="                                 ЗАЯВЛЕНИЕ">
        <w:r>
          <w:rPr>
            <w:sz w:val="20"/>
            <w:color w:val="0000ff"/>
          </w:rPr>
          <w:t xml:space="preserve">заявление</w:t>
        </w:r>
      </w:hyperlink>
      <w:r>
        <w:rPr>
          <w:sz w:val="20"/>
        </w:rPr>
        <w:t xml:space="preserve"> о предоставлении субсидии из областного бюджета на реализацию социально значимого проекта и программы в Костромской области (далее - заявление о предоставлении субсидии) по форме согласно приложению N 3 к настоящему Порядку.</w:t>
      </w:r>
    </w:p>
    <w:p>
      <w:pPr>
        <w:pStyle w:val="0"/>
        <w:spacing w:before="200" w:line-rule="auto"/>
        <w:ind w:firstLine="540"/>
        <w:jc w:val="both"/>
      </w:pPr>
      <w:r>
        <w:rPr>
          <w:sz w:val="20"/>
        </w:rPr>
        <w:t xml:space="preserve">30. Субсидии предоставляются на финансовое обеспечение затрат в рамках реализуемого проекта и программы на:</w:t>
      </w:r>
    </w:p>
    <w:p>
      <w:pPr>
        <w:pStyle w:val="0"/>
        <w:spacing w:before="200" w:line-rule="auto"/>
        <w:ind w:firstLine="540"/>
        <w:jc w:val="both"/>
      </w:pPr>
      <w:r>
        <w:rPr>
          <w:sz w:val="20"/>
        </w:rPr>
        <w:t xml:space="preserve">1) оплату труда;</w:t>
      </w:r>
    </w:p>
    <w:p>
      <w:pPr>
        <w:pStyle w:val="0"/>
        <w:spacing w:before="200" w:line-rule="auto"/>
        <w:ind w:firstLine="540"/>
        <w:jc w:val="both"/>
      </w:pPr>
      <w:r>
        <w:rPr>
          <w:sz w:val="20"/>
        </w:rPr>
        <w:t xml:space="preserve">2) оплату товаров, работ, услуг;</w:t>
      </w:r>
    </w:p>
    <w:p>
      <w:pPr>
        <w:pStyle w:val="0"/>
        <w:spacing w:before="200" w:line-rule="auto"/>
        <w:ind w:firstLine="540"/>
        <w:jc w:val="both"/>
      </w:pPr>
      <w:r>
        <w:rPr>
          <w:sz w:val="20"/>
        </w:rPr>
        <w:t xml:space="preserve">3) арендную плату;</w:t>
      </w:r>
    </w:p>
    <w:p>
      <w:pPr>
        <w:pStyle w:val="0"/>
        <w:spacing w:before="200" w:line-rule="auto"/>
        <w:ind w:firstLine="540"/>
        <w:jc w:val="both"/>
      </w:pPr>
      <w:r>
        <w:rPr>
          <w:sz w:val="20"/>
        </w:rPr>
        <w:t xml:space="preserve">4) уплату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5) услуги банка;</w:t>
      </w:r>
    </w:p>
    <w:p>
      <w:pPr>
        <w:pStyle w:val="0"/>
        <w:spacing w:before="200" w:line-rule="auto"/>
        <w:ind w:firstLine="540"/>
        <w:jc w:val="both"/>
      </w:pPr>
      <w:r>
        <w:rPr>
          <w:sz w:val="20"/>
        </w:rPr>
        <w:t xml:space="preserve">6) прочие расходы, за исключением расходов:</w:t>
      </w:r>
    </w:p>
    <w:p>
      <w:pPr>
        <w:pStyle w:val="0"/>
        <w:spacing w:before="200" w:line-rule="auto"/>
        <w:ind w:firstLine="540"/>
        <w:jc w:val="both"/>
      </w:pPr>
      <w:r>
        <w:rPr>
          <w:sz w:val="20"/>
        </w:rPr>
        <w:t xml:space="preserve">связанных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связанных с осуществлением деятельности, напрямую не связанной с реализацией проекта и программы;</w:t>
      </w:r>
    </w:p>
    <w:p>
      <w:pPr>
        <w:pStyle w:val="0"/>
        <w:spacing w:before="200" w:line-rule="auto"/>
        <w:ind w:firstLine="540"/>
        <w:jc w:val="both"/>
      </w:pPr>
      <w:r>
        <w:rPr>
          <w:sz w:val="20"/>
        </w:rPr>
        <w:t xml:space="preserve">на поддержку политических партий и кампаний;</w:t>
      </w:r>
    </w:p>
    <w:p>
      <w:pPr>
        <w:pStyle w:val="0"/>
        <w:spacing w:before="200" w:line-rule="auto"/>
        <w:ind w:firstLine="540"/>
        <w:jc w:val="both"/>
      </w:pPr>
      <w:r>
        <w:rPr>
          <w:sz w:val="20"/>
        </w:rPr>
        <w:t xml:space="preserve">на проведение митингов, демонстраций, пикетирований;</w:t>
      </w:r>
    </w:p>
    <w:p>
      <w:pPr>
        <w:pStyle w:val="0"/>
        <w:spacing w:before="200" w:line-rule="auto"/>
        <w:ind w:firstLine="540"/>
        <w:jc w:val="both"/>
      </w:pPr>
      <w:r>
        <w:rPr>
          <w:sz w:val="20"/>
        </w:rPr>
        <w:t xml:space="preserve">на фундаментальные научные исследования;</w:t>
      </w:r>
    </w:p>
    <w:p>
      <w:pPr>
        <w:pStyle w:val="0"/>
        <w:spacing w:before="200" w:line-rule="auto"/>
        <w:ind w:firstLine="540"/>
        <w:jc w:val="both"/>
      </w:pPr>
      <w:r>
        <w:rPr>
          <w:sz w:val="20"/>
        </w:rPr>
        <w:t xml:space="preserve">на приобретение алкогольных напитков и табачной продукции;</w:t>
      </w:r>
    </w:p>
    <w:p>
      <w:pPr>
        <w:pStyle w:val="0"/>
        <w:spacing w:before="200" w:line-rule="auto"/>
        <w:ind w:firstLine="540"/>
        <w:jc w:val="both"/>
      </w:pPr>
      <w:r>
        <w:rPr>
          <w:sz w:val="20"/>
        </w:rPr>
        <w:t xml:space="preserve">на уплату штрафов.</w:t>
      </w:r>
    </w:p>
    <w:p>
      <w:pPr>
        <w:pStyle w:val="0"/>
        <w:spacing w:before="200" w:line-rule="auto"/>
        <w:ind w:firstLine="540"/>
        <w:jc w:val="both"/>
      </w:pPr>
      <w:r>
        <w:rPr>
          <w:sz w:val="20"/>
        </w:rPr>
        <w:t xml:space="preserve">Объем субсидии, предоставляемой некоммерческой организации, составляет не более 75% от сметной стоимости проекта и программы, но не должен превышать максимальный размер запрашиваемой субсидии.</w:t>
      </w:r>
    </w:p>
    <w:p>
      <w:pPr>
        <w:pStyle w:val="0"/>
        <w:spacing w:before="200" w:line-rule="auto"/>
        <w:ind w:firstLine="540"/>
        <w:jc w:val="both"/>
      </w:pPr>
      <w:r>
        <w:rPr>
          <w:sz w:val="20"/>
        </w:rPr>
        <w:t xml:space="preserve">В случае, если общий объем субсидий, предоставляемых некоммерческим организациям, превышает лимиты бюджетных обязательств, утвержденных главному распорядителю как получателю бюджетных средств на текущий финансовый год на цели, указанные в </w:t>
      </w:r>
      <w:hyperlink w:history="0" w:anchor="P77" w:tooltip="2. Субсидии некоммерческим организациям предоставляются в целях финансового обеспечения затрат, связанных с реализацией социально значимых проектов и программ в Костромской области в рамках осуществления их уставной деятельно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постановлением администрации Костромской области о...">
        <w:r>
          <w:rPr>
            <w:sz w:val="20"/>
            <w:color w:val="0000ff"/>
          </w:rPr>
          <w:t xml:space="preserve">пункте 2</w:t>
        </w:r>
      </w:hyperlink>
      <w:r>
        <w:rPr>
          <w:sz w:val="20"/>
        </w:rPr>
        <w:t xml:space="preserve"> настоящего Порядка, распределение субсидий некоммерческим организациям сокращается пропорционально заявленным в сметах проектов и программ суммам.</w:t>
      </w:r>
    </w:p>
    <w:p>
      <w:pPr>
        <w:pStyle w:val="0"/>
        <w:spacing w:before="200" w:line-rule="auto"/>
        <w:ind w:firstLine="540"/>
        <w:jc w:val="both"/>
      </w:pPr>
      <w:r>
        <w:rPr>
          <w:sz w:val="20"/>
        </w:rPr>
        <w:t xml:space="preserve">В случае, если объем предоставляемой субсидии недостаточен для реализации проекта и программы, некоммерческая организация вправе сократить мероприятия проекта и программы.</w:t>
      </w:r>
    </w:p>
    <w:bookmarkStart w:id="234" w:name="P234"/>
    <w:bookmarkEnd w:id="234"/>
    <w:p>
      <w:pPr>
        <w:pStyle w:val="0"/>
        <w:spacing w:before="200" w:line-rule="auto"/>
        <w:ind w:firstLine="540"/>
        <w:jc w:val="both"/>
      </w:pPr>
      <w:r>
        <w:rPr>
          <w:sz w:val="20"/>
        </w:rPr>
        <w:t xml:space="preserve">31. Условиями предоставления субсидии являются:</w:t>
      </w:r>
    </w:p>
    <w:p>
      <w:pPr>
        <w:pStyle w:val="0"/>
        <w:spacing w:before="200" w:line-rule="auto"/>
        <w:ind w:firstLine="540"/>
        <w:jc w:val="both"/>
      </w:pPr>
      <w:r>
        <w:rPr>
          <w:sz w:val="20"/>
        </w:rPr>
        <w:t xml:space="preserve">1) прохождение отбора некоммерческой организации;</w:t>
      </w:r>
    </w:p>
    <w:p>
      <w:pPr>
        <w:pStyle w:val="0"/>
        <w:spacing w:before="200" w:line-rule="auto"/>
        <w:ind w:firstLine="540"/>
        <w:jc w:val="both"/>
      </w:pPr>
      <w:r>
        <w:rPr>
          <w:sz w:val="20"/>
        </w:rPr>
        <w:t xml:space="preserve">2) согласие некоммерческих организаций на осуществление главным распорядителем как получателем бюджетных средств и департаментом финансового контроля Костромской области проверок соблюдения некоммерческой организацией условий, целей и порядка предоставления субсидий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предусмотренных настоящим Порядком.</w:t>
      </w:r>
    </w:p>
    <w:p>
      <w:pPr>
        <w:pStyle w:val="0"/>
        <w:spacing w:before="200" w:line-rule="auto"/>
        <w:ind w:firstLine="540"/>
        <w:jc w:val="both"/>
      </w:pPr>
      <w:r>
        <w:rPr>
          <w:sz w:val="20"/>
        </w:rPr>
        <w:t xml:space="preserve">32. Главный распорядитель как получатель бюджетных средств в течение 21 рабочего дня со дня принятия конкурсной комиссией решения, предусмотренного </w:t>
      </w:r>
      <w:hyperlink w:history="0" w:anchor="P182" w:tooltip="4) принимает решение о прохождении отбора либо об отклонении заявки участника отбора, которое оформляется протоколом заседания конкурсной комиссии.">
        <w:r>
          <w:rPr>
            <w:sz w:val="20"/>
            <w:color w:val="0000ff"/>
          </w:rPr>
          <w:t xml:space="preserve">подпунктом 4 пункта 23</w:t>
        </w:r>
      </w:hyperlink>
      <w:r>
        <w:rPr>
          <w:sz w:val="20"/>
        </w:rPr>
        <w:t xml:space="preserve"> настоящего Порядка:</w:t>
      </w:r>
    </w:p>
    <w:p>
      <w:pPr>
        <w:pStyle w:val="0"/>
        <w:spacing w:before="200" w:line-rule="auto"/>
        <w:ind w:firstLine="540"/>
        <w:jc w:val="both"/>
      </w:pPr>
      <w:r>
        <w:rPr>
          <w:sz w:val="20"/>
        </w:rPr>
        <w:t xml:space="preserve">1) рассматривает протокол конкурсной комиссии, представленные заявки и документы участников отбора, предусмотренные </w:t>
      </w:r>
      <w:hyperlink w:history="0" w:anchor="P113" w:tooltip="10. Некоммерческие организации, подпадающие под требования подпункта 1 пункта 5 настоящего Порядка, к заявке прилагают следующие документы:">
        <w:r>
          <w:rPr>
            <w:sz w:val="20"/>
            <w:color w:val="0000ff"/>
          </w:rPr>
          <w:t xml:space="preserve">пунктами 10</w:t>
        </w:r>
      </w:hyperlink>
      <w:r>
        <w:rPr>
          <w:sz w:val="20"/>
        </w:rPr>
        <w:t xml:space="preserve">, </w:t>
      </w:r>
      <w:hyperlink w:history="0" w:anchor="P121" w:tooltip="11. Некоммерческие организации, подпадающие под требования подпункта 2 пункта 5 настоящего Порядка, к заявке прилагают документы, предусмотренные пунктом 10 настоящего Порядка, и копии документов, представленных некоммерческой организацией в Министерство юстиции Российской Федерации (его территориальный орган) за предыдущий отчетный год в соответствии с требованиями статьи 32 Федерального закона от 12 января 1996 года N 7-ФЗ &quot;О некоммерческих организациях&quot; по формам, утвержденным Приказом Министерства юс...">
        <w:r>
          <w:rPr>
            <w:sz w:val="20"/>
            <w:color w:val="0000ff"/>
          </w:rPr>
          <w:t xml:space="preserve">11</w:t>
        </w:r>
      </w:hyperlink>
      <w:r>
        <w:rPr>
          <w:sz w:val="20"/>
        </w:rPr>
        <w:t xml:space="preserve">, </w:t>
      </w:r>
      <w:hyperlink w:history="0" w:anchor="P122" w:tooltip="12.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электронного взаимодействия следующие документы:">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2) оценивает соблюдение условий предоставления субсидии, предусмотренных </w:t>
      </w:r>
      <w:hyperlink w:history="0" w:anchor="P234" w:tooltip="31. Условиями предоставления субсидии являются:">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3) принимает решение о предоставлении некоммерческим организациям, прошедшим отбор, субсидий или об отказе в их предоставлении, которое оформляется распоряжением администрации Костромской области;</w:t>
      </w:r>
    </w:p>
    <w:p>
      <w:pPr>
        <w:pStyle w:val="0"/>
        <w:spacing w:before="200" w:line-rule="auto"/>
        <w:ind w:firstLine="540"/>
        <w:jc w:val="both"/>
      </w:pPr>
      <w:r>
        <w:rPr>
          <w:sz w:val="20"/>
        </w:rPr>
        <w:t xml:space="preserve">4) размещает на едином портале, а также на портале государственных органов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33. Основаниями для отказа в предоставлении субсидии являются:</w:t>
      </w:r>
    </w:p>
    <w:p>
      <w:pPr>
        <w:pStyle w:val="0"/>
        <w:spacing w:before="200" w:line-rule="auto"/>
        <w:ind w:firstLine="540"/>
        <w:jc w:val="both"/>
      </w:pPr>
      <w:r>
        <w:rPr>
          <w:sz w:val="20"/>
        </w:rPr>
        <w:t xml:space="preserve">1) отклонение заявки участников отбора в соответствии с </w:t>
      </w:r>
      <w:hyperlink w:history="0" w:anchor="P183" w:tooltip="24. Основаниями для отклонения заявки участника отбора являются:">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2) установление факта недостоверности представленной некоммерческой организацией информации;</w:t>
      </w:r>
    </w:p>
    <w:p>
      <w:pPr>
        <w:pStyle w:val="0"/>
        <w:spacing w:before="200" w:line-rule="auto"/>
        <w:ind w:firstLine="540"/>
        <w:jc w:val="both"/>
      </w:pPr>
      <w:r>
        <w:rPr>
          <w:sz w:val="20"/>
        </w:rPr>
        <w:t xml:space="preserve">3) непредставление некоммерческой организацией заявления о предоставлении субсидии.</w:t>
      </w:r>
    </w:p>
    <w:p>
      <w:pPr>
        <w:pStyle w:val="0"/>
        <w:spacing w:before="200" w:line-rule="auto"/>
        <w:ind w:firstLine="540"/>
        <w:jc w:val="both"/>
      </w:pPr>
      <w:r>
        <w:rPr>
          <w:sz w:val="20"/>
        </w:rPr>
        <w:t xml:space="preserve">34. Главный распорядитель как получатель бюджетных средств в срок, не превышающий 30 рабочих дней со дня принятия решения о предоставлении субсидии, заключает с некоммерческой организацией Соглашение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Незаключение Соглашения в срок, указанный в настоящем пункте, отказ в подписании Соглашения некоммерческой организацией являются основаниями для отмены решения о предоставлении субсидии. Данное решение принимается главным распорядителем как получателем бюджетных средств в течение 5 рабочих дней со дня истечения срока для заключения Соглашения.</w:t>
      </w:r>
    </w:p>
    <w:p>
      <w:pPr>
        <w:pStyle w:val="0"/>
        <w:spacing w:before="200" w:line-rule="auto"/>
        <w:ind w:firstLine="540"/>
        <w:jc w:val="both"/>
      </w:pPr>
      <w:r>
        <w:rPr>
          <w:sz w:val="20"/>
        </w:rPr>
        <w:t xml:space="preserve">Соглашением предусматривается право главного распорядителя как получателя бюджетных средств и департамента финансового контроля Костромской области и согласие некоммерческой организации (а также лиц, получающих средства на основании договоров, заключенных с общественным объединением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проведение проверок соблюдения общественным объединением условий, целей и порядка предоставления субсидий.</w:t>
      </w:r>
    </w:p>
    <w:p>
      <w:pPr>
        <w:pStyle w:val="0"/>
        <w:spacing w:before="200" w:line-rule="auto"/>
        <w:ind w:firstLine="540"/>
        <w:jc w:val="both"/>
      </w:pPr>
      <w:r>
        <w:rPr>
          <w:sz w:val="20"/>
        </w:rPr>
        <w:t xml:space="preserve">35. Изменения и дополнения, вносимые в Соглашение, оформляются в виде дополнительного соглашения, в том числе дополнительным соглашением о расторжении Соглашения (при необходимости), в соответствии с типовой формой, утвержденной департаментом финансов Костромской области, и являются его неотъемлемой частью. Дополнительное соглашение к Соглашению заключается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36. Некоммерческой организации, а также иным юридическим лицам, получающим средства на основании договоров, заключенных с получателем субсидии, запрещается приобретать за счет полученной из областного бюджета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 указанных в </w:t>
      </w:r>
      <w:hyperlink w:history="0" w:anchor="P77" w:tooltip="2. Субсидии некоммерческим организациям предоставляются в целях финансового обеспечения затрат, связанных с реализацией социально значимых проектов и программ в Костромской области в рамках осуществления их уставной деятельно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постановлением администрации Костромской области о...">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37. В Соглашение включается условие о согласовании новых условий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78" w:tooltip="3. Под проектом и программой некоммерческой организации понимается комплекс взаимосвязанных мероприятий, направленных на решение конкретных задач, соответствующих учредительным документам некоммерческой организации и видам деятельности, предусмотренным статьей 3 Закона Костромской области от 20 октября 2011 года N 131-5-ЗКО &quot;О поддержке социально ориентированных некоммерческих организаций в Костромской области&quot;, за исключением следующих видов деятельности:">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К Соглашению прилагаются </w:t>
      </w:r>
      <w:hyperlink w:history="0" w:anchor="P1070" w:tooltip="РАСЧЕТ">
        <w:r>
          <w:rPr>
            <w:sz w:val="20"/>
            <w:color w:val="0000ff"/>
          </w:rPr>
          <w:t xml:space="preserve">расчет</w:t>
        </w:r>
      </w:hyperlink>
      <w:r>
        <w:rPr>
          <w:sz w:val="20"/>
        </w:rPr>
        <w:t xml:space="preserve"> средств для предоставления субсидии на проведение мероприятий проекта и программы по форме согласно приложению N 4 к настоящему Порядку и </w:t>
      </w:r>
      <w:hyperlink w:history="0" w:anchor="P1123" w:tooltip="ПЛАН МЕРОПРИЯТИЙ">
        <w:r>
          <w:rPr>
            <w:sz w:val="20"/>
            <w:color w:val="0000ff"/>
          </w:rPr>
          <w:t xml:space="preserve">план</w:t>
        </w:r>
      </w:hyperlink>
      <w:r>
        <w:rPr>
          <w:sz w:val="20"/>
        </w:rPr>
        <w:t xml:space="preserve"> мероприятий проекта и программы по форме согласно приложению N 5 к настоящему Порядку.</w:t>
      </w:r>
    </w:p>
    <w:bookmarkStart w:id="259" w:name="P259"/>
    <w:bookmarkEnd w:id="259"/>
    <w:p>
      <w:pPr>
        <w:pStyle w:val="0"/>
        <w:spacing w:before="200" w:line-rule="auto"/>
        <w:ind w:firstLine="540"/>
        <w:jc w:val="both"/>
      </w:pPr>
      <w:r>
        <w:rPr>
          <w:sz w:val="20"/>
        </w:rPr>
        <w:t xml:space="preserve">38. Результатом предоставления субсидии является реализация социально значимого проекта, программы, предусмотренного Соглашением, в соответствии с государственной программой, указанной в </w:t>
      </w:r>
      <w:hyperlink w:history="0" w:anchor="P77" w:tooltip="2. Субсидии некоммерческим организациям предоставляются в целях финансового обеспечения затрат, связанных с реализацией социально значимых проектов и программ в Костромской области в рамках осуществления их уставной деятельно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постановлением администрации Костромской области о...">
        <w:r>
          <w:rPr>
            <w:sz w:val="20"/>
            <w:color w:val="0000ff"/>
          </w:rPr>
          <w:t xml:space="preserve">пункте 2</w:t>
        </w:r>
      </w:hyperlink>
      <w:r>
        <w:rPr>
          <w:sz w:val="20"/>
        </w:rPr>
        <w:t xml:space="preserve"> настоящего Порядка, в срок до 31 декабря текущего финансового года.</w:t>
      </w:r>
    </w:p>
    <w:p>
      <w:pPr>
        <w:pStyle w:val="0"/>
        <w:jc w:val="both"/>
      </w:pPr>
      <w:r>
        <w:rPr>
          <w:sz w:val="20"/>
        </w:rPr>
        <w:t xml:space="preserve">(в ред. </w:t>
      </w:r>
      <w:hyperlink w:history="0" r:id="rId82" w:tooltip="Постановление Администрации Костромской области от 20.02.2021 N 68-а &quot;О внесении изменений в постановления администрации Костромской области от 20.10.2011 N 380-а, от 28.12.2020 N 623-а&quot; {КонсультантПлюс}">
        <w:r>
          <w:rPr>
            <w:sz w:val="20"/>
            <w:color w:val="0000ff"/>
          </w:rPr>
          <w:t xml:space="preserve">постановления</w:t>
        </w:r>
      </w:hyperlink>
      <w:r>
        <w:rPr>
          <w:sz w:val="20"/>
        </w:rPr>
        <w:t xml:space="preserve"> администрации Костромской области от 20.02.2021 N 68-а)</w:t>
      </w:r>
    </w:p>
    <w:p>
      <w:pPr>
        <w:pStyle w:val="0"/>
        <w:spacing w:before="200" w:line-rule="auto"/>
        <w:ind w:firstLine="540"/>
        <w:jc w:val="both"/>
      </w:pPr>
      <w:r>
        <w:rPr>
          <w:sz w:val="20"/>
        </w:rPr>
        <w:t xml:space="preserve">Значения результатов предоставления субсидии устанавливаются главным распорядителем как получателем бюджетных средств в Соглашении.</w:t>
      </w:r>
    </w:p>
    <w:p>
      <w:pPr>
        <w:pStyle w:val="0"/>
        <w:spacing w:before="200" w:line-rule="auto"/>
        <w:ind w:firstLine="540"/>
        <w:jc w:val="both"/>
      </w:pPr>
      <w:r>
        <w:rPr>
          <w:sz w:val="20"/>
        </w:rPr>
        <w:t xml:space="preserve">39. Действия (бездействие), решения главного распорядителя как получателя бюджетных средств (его должностных лиц), осуществляемые (принимаемые) в ходе предоставления субсидий, могут быть обжалованы некоммерческими организациями в судебном порядке.</w:t>
      </w:r>
    </w:p>
    <w:p>
      <w:pPr>
        <w:pStyle w:val="0"/>
        <w:spacing w:before="200" w:line-rule="auto"/>
        <w:ind w:firstLine="540"/>
        <w:jc w:val="both"/>
      </w:pPr>
      <w:r>
        <w:rPr>
          <w:sz w:val="20"/>
        </w:rPr>
        <w:t xml:space="preserve">40. Субсидии перечисляются на расчетные или корреспондентские счета некоммерческих организаций, открытые ими в учреждениях Центрального банка Российской Федерации или кредитных организациях, не позднее десятого рабочего дня, следующего за днем заключения Соглашения.</w:t>
      </w:r>
    </w:p>
    <w:p>
      <w:pPr>
        <w:pStyle w:val="0"/>
        <w:spacing w:before="200" w:line-rule="auto"/>
        <w:ind w:firstLine="540"/>
        <w:jc w:val="both"/>
      </w:pPr>
      <w:r>
        <w:rPr>
          <w:sz w:val="20"/>
        </w:rPr>
        <w:t xml:space="preserve">41. Порядок и сроки возврата субсидий в областной бюджет в случае нарушения условий их предоставления определены </w:t>
      </w:r>
      <w:hyperlink w:history="0" w:anchor="P273" w:tooltip="Глава 6. ТРЕБОВАНИЯ К ОСУЩЕСТВЛЕНИЮ КОНТРОЛЯ ЗА СОБЛЮДЕНИЕМ">
        <w:r>
          <w:rPr>
            <w:sz w:val="20"/>
            <w:color w:val="0000ff"/>
          </w:rPr>
          <w:t xml:space="preserve">главой 6</w:t>
        </w:r>
      </w:hyperlink>
      <w:r>
        <w:rPr>
          <w:sz w:val="20"/>
        </w:rPr>
        <w:t xml:space="preserve"> настоящего Порядка.</w:t>
      </w:r>
    </w:p>
    <w:p>
      <w:pPr>
        <w:pStyle w:val="0"/>
        <w:jc w:val="both"/>
      </w:pPr>
      <w:r>
        <w:rPr>
          <w:sz w:val="20"/>
        </w:rPr>
      </w:r>
    </w:p>
    <w:p>
      <w:pPr>
        <w:pStyle w:val="2"/>
        <w:outlineLvl w:val="1"/>
        <w:jc w:val="center"/>
      </w:pPr>
      <w:r>
        <w:rPr>
          <w:sz w:val="20"/>
        </w:rPr>
        <w:t xml:space="preserve">Глава 5. ТРЕБОВАНИЯ К ОТЧЕТНОСТИ</w:t>
      </w:r>
    </w:p>
    <w:p>
      <w:pPr>
        <w:pStyle w:val="0"/>
        <w:jc w:val="both"/>
      </w:pPr>
      <w:r>
        <w:rPr>
          <w:sz w:val="20"/>
        </w:rPr>
      </w:r>
    </w:p>
    <w:p>
      <w:pPr>
        <w:pStyle w:val="0"/>
        <w:ind w:firstLine="540"/>
        <w:jc w:val="both"/>
      </w:pPr>
      <w:r>
        <w:rPr>
          <w:sz w:val="20"/>
        </w:rPr>
        <w:t xml:space="preserve">42. Некоммерческая организация представляют главному распорядителю как получателю бюджетных средств в срок, установленный Соглашением, следующие документы:</w:t>
      </w:r>
    </w:p>
    <w:p>
      <w:pPr>
        <w:pStyle w:val="0"/>
        <w:spacing w:before="200" w:line-rule="auto"/>
        <w:ind w:firstLine="540"/>
        <w:jc w:val="both"/>
      </w:pPr>
      <w:r>
        <w:rPr>
          <w:sz w:val="20"/>
        </w:rPr>
        <w:t xml:space="preserve">1) отчет об осуществлении расходов, источником финансового обеспечения которых является субсидия (далее - отчет об осуществлении расходов), по форме, определенной Соглашением;</w:t>
      </w:r>
    </w:p>
    <w:p>
      <w:pPr>
        <w:pStyle w:val="0"/>
        <w:spacing w:before="200" w:line-rule="auto"/>
        <w:ind w:firstLine="540"/>
        <w:jc w:val="both"/>
      </w:pPr>
      <w:r>
        <w:rPr>
          <w:sz w:val="20"/>
        </w:rPr>
        <w:t xml:space="preserve">2) отчет о достижении результатов предоставления субсидии по форме, определенной Соглашением;</w:t>
      </w:r>
    </w:p>
    <w:p>
      <w:pPr>
        <w:pStyle w:val="0"/>
        <w:spacing w:before="200" w:line-rule="auto"/>
        <w:ind w:firstLine="540"/>
        <w:jc w:val="both"/>
      </w:pPr>
      <w:r>
        <w:rPr>
          <w:sz w:val="20"/>
        </w:rPr>
        <w:t xml:space="preserve">3) копии документов, подтверждающих расходы по реализации проекта и программы.</w:t>
      </w:r>
    </w:p>
    <w:p>
      <w:pPr>
        <w:pStyle w:val="0"/>
        <w:jc w:val="both"/>
      </w:pPr>
      <w:r>
        <w:rPr>
          <w:sz w:val="20"/>
        </w:rPr>
      </w:r>
    </w:p>
    <w:bookmarkStart w:id="273" w:name="P273"/>
    <w:bookmarkEnd w:id="273"/>
    <w:p>
      <w:pPr>
        <w:pStyle w:val="2"/>
        <w:outlineLvl w:val="1"/>
        <w:jc w:val="center"/>
      </w:pPr>
      <w:r>
        <w:rPr>
          <w:sz w:val="20"/>
        </w:rPr>
        <w:t xml:space="preserve">Глава 6. ТРЕБОВАНИЯ К ОСУЩЕСТВЛЕНИЮ КОНТРОЛЯ ЗА СОБЛЮДЕНИЕМ</w:t>
      </w:r>
    </w:p>
    <w:p>
      <w:pPr>
        <w:pStyle w:val="2"/>
        <w:jc w:val="center"/>
      </w:pPr>
      <w:r>
        <w:rPr>
          <w:sz w:val="20"/>
        </w:rPr>
        <w:t xml:space="preserve">УСЛОВИЙ, ЦЕЛЕЙ И ПОРЯДКА ПРЕДОСТАВЛЕНИЯ СУБСИДИЙ</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43. Контроль за целевым использованием субсидий, проверку соблюдения условий, целей и порядка предоставления субсидий некоммерческими организациями осуществляют главный распорядитель как получатель бюджетных средств, департамент финансового контроля Костромской области в соответствии с установленными полномочиями.</w:t>
      </w:r>
    </w:p>
    <w:p>
      <w:pPr>
        <w:pStyle w:val="0"/>
        <w:spacing w:before="200" w:line-rule="auto"/>
        <w:ind w:firstLine="540"/>
        <w:jc w:val="both"/>
      </w:pPr>
      <w:r>
        <w:rPr>
          <w:sz w:val="20"/>
        </w:rPr>
        <w:t xml:space="preserve">Контроль за фактическим осуществлением некоммерческими организациями софинансирования проекта и программы осуществляется главным распорядителем как получателем бюджетных средств.</w:t>
      </w:r>
    </w:p>
    <w:bookmarkStart w:id="279" w:name="P279"/>
    <w:bookmarkEnd w:id="279"/>
    <w:p>
      <w:pPr>
        <w:pStyle w:val="0"/>
        <w:spacing w:before="200" w:line-rule="auto"/>
        <w:ind w:firstLine="540"/>
        <w:jc w:val="both"/>
      </w:pPr>
      <w:r>
        <w:rPr>
          <w:sz w:val="20"/>
        </w:rPr>
        <w:t xml:space="preserve">44. В случаях установления факта нарушения некоммерческой организацией условий, целей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значения результата предоставления субсидии, установленных настоящим Порядком и заключенным Соглашением, субсидия подлежит возврату в областной бюджет:</w:t>
      </w:r>
    </w:p>
    <w:p>
      <w:pPr>
        <w:pStyle w:val="0"/>
        <w:spacing w:before="200" w:line-rule="auto"/>
        <w:ind w:firstLine="540"/>
        <w:jc w:val="both"/>
      </w:pPr>
      <w:r>
        <w:rPr>
          <w:sz w:val="20"/>
        </w:rPr>
        <w:t xml:space="preserve">1) на основании письменного требования главного распорядителя как получателя бюджетных средств - в течение 10 рабочих дней со дня получения соответствующего требования;</w:t>
      </w:r>
    </w:p>
    <w:p>
      <w:pPr>
        <w:pStyle w:val="0"/>
        <w:spacing w:before="200" w:line-rule="auto"/>
        <w:ind w:firstLine="540"/>
        <w:jc w:val="both"/>
      </w:pPr>
      <w:r>
        <w:rPr>
          <w:sz w:val="20"/>
        </w:rPr>
        <w:t xml:space="preserve">2) на основании представления и (или) предписания департамента финансового контроля Костромской области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если некоммерческой организацией не достигнуты значения результатов предоставления субсидии, установленные настоящим Порядком и заключенным Соглашением, субсидия подлежит возврату в областной бюджет из расчета 1 процент субсидии за каждый процент недостижения соответствующего значения результата предоставления субсидии.</w:t>
      </w:r>
    </w:p>
    <w:bookmarkStart w:id="283" w:name="P283"/>
    <w:bookmarkEnd w:id="283"/>
    <w:p>
      <w:pPr>
        <w:pStyle w:val="0"/>
        <w:spacing w:before="200" w:line-rule="auto"/>
        <w:ind w:firstLine="540"/>
        <w:jc w:val="both"/>
      </w:pPr>
      <w:r>
        <w:rPr>
          <w:sz w:val="20"/>
        </w:rPr>
        <w:t xml:space="preserve">45. Остатки субсидий, не использованные в отчетном финансовом году, подлежат возврату некоммерческими организациями в областной бюджет в полном объеме в текущем финансовом году в соответствии с бюджетным законодательством Российской Федерации до 1 февраля текущего финансового года.</w:t>
      </w:r>
    </w:p>
    <w:p>
      <w:pPr>
        <w:pStyle w:val="0"/>
        <w:spacing w:before="200" w:line-rule="auto"/>
        <w:ind w:firstLine="540"/>
        <w:jc w:val="both"/>
      </w:pPr>
      <w:r>
        <w:rPr>
          <w:sz w:val="20"/>
        </w:rPr>
        <w:t xml:space="preserve">46. Требования главного распорядителя как получателя бюджетных средств о возврате субсидии направляются некоммерческой организации в течение 10 рабочих дней со дня обнаружения обстоятельств, предусмотренных </w:t>
      </w:r>
      <w:hyperlink w:history="0" w:anchor="P279" w:tooltip="44. В случаях установления факта нарушения некоммерческой организацией условий, целе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я результата предоставления субсидии, установленных настоящим Порядком и заключенным Соглашением, субсидия подлежит возврату в областной бюджет:">
        <w:r>
          <w:rPr>
            <w:sz w:val="20"/>
            <w:color w:val="0000ff"/>
          </w:rPr>
          <w:t xml:space="preserve">пунктом 44</w:t>
        </w:r>
      </w:hyperlink>
      <w:r>
        <w:rPr>
          <w:sz w:val="20"/>
        </w:rPr>
        <w:t xml:space="preserve"> настоящего Порядка, заказным письмом с уведомлением о вручении.</w:t>
      </w:r>
    </w:p>
    <w:p>
      <w:pPr>
        <w:pStyle w:val="0"/>
        <w:spacing w:before="200" w:line-rule="auto"/>
        <w:ind w:firstLine="540"/>
        <w:jc w:val="both"/>
      </w:pPr>
      <w:r>
        <w:rPr>
          <w:sz w:val="20"/>
        </w:rPr>
        <w:t xml:space="preserve">Представления и (или) предписания департамента финансового контроля Костромской области о возврате субсидии при обнаружении обстоятельств, предусмотренных </w:t>
      </w:r>
      <w:hyperlink w:history="0" w:anchor="P279" w:tooltip="44. В случаях установления факта нарушения некоммерческой организацией условий, целе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я результата предоставления субсидии, установленных настоящим Порядком и заключенным Соглашением, субсидия подлежит возврату в областной бюджет:">
        <w:r>
          <w:rPr>
            <w:sz w:val="20"/>
            <w:color w:val="0000ff"/>
          </w:rPr>
          <w:t xml:space="preserve">пунктом 44</w:t>
        </w:r>
      </w:hyperlink>
      <w:r>
        <w:rPr>
          <w:sz w:val="20"/>
        </w:rPr>
        <w:t xml:space="preserve"> настоящего Порядка, направляются социально ориентированной некоммерческой организации в порядке и в сроки, установленные </w:t>
      </w:r>
      <w:hyperlink w:history="0" r:id="rId83" w:tooltip="Постановление Правительства РФ от 23.07.2020 N 1095 (ред. от 09.12.2022) &quot;Об утверждении федерального стандарта внутреннего государственного (муниципального) финансового контроля &quot;Реализация результатов проверок, ревизий и обследований&quot; {КонсультантПлюс}">
        <w:r>
          <w:rPr>
            <w:sz w:val="20"/>
            <w:color w:val="0000ff"/>
          </w:rPr>
          <w:t xml:space="preserve">Постановлением</w:t>
        </w:r>
      </w:hyperlink>
      <w:r>
        <w:rPr>
          <w:sz w:val="20"/>
        </w:rPr>
        <w:t xml:space="preserve"> Правительства Российской Федерации от 23 июля 2020 года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p>
    <w:p>
      <w:pPr>
        <w:pStyle w:val="0"/>
        <w:spacing w:before="200" w:line-rule="auto"/>
        <w:ind w:firstLine="540"/>
        <w:jc w:val="both"/>
      </w:pPr>
      <w:r>
        <w:rPr>
          <w:sz w:val="20"/>
        </w:rPr>
        <w:t xml:space="preserve">47. При невозвращении субсидий в областной бюджет некоммерческими организациями в добровольном порядке в случаях, указанных в </w:t>
      </w:r>
      <w:hyperlink w:history="0" w:anchor="P279" w:tooltip="44. В случаях установления факта нарушения некоммерческой организацией условий, целе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я результата предоставления субсидии, установленных настоящим Порядком и заключенным Соглашением, субсидия подлежит возврату в областной бюджет:">
        <w:r>
          <w:rPr>
            <w:sz w:val="20"/>
            <w:color w:val="0000ff"/>
          </w:rPr>
          <w:t xml:space="preserve">пунктах 44</w:t>
        </w:r>
      </w:hyperlink>
      <w:r>
        <w:rPr>
          <w:sz w:val="20"/>
        </w:rPr>
        <w:t xml:space="preserve">, </w:t>
      </w:r>
      <w:hyperlink w:history="0" w:anchor="P283" w:tooltip="45. Остатки субсидий, не использованные в отчетном финансовом году, подлежат возврату некоммерческими организациями в областной бюджет в полном объеме в текущем финансовом году в соответствии с бюджетным законодательством Российской Федерации до 1 февраля текущего финансового года.">
        <w:r>
          <w:rPr>
            <w:sz w:val="20"/>
            <w:color w:val="0000ff"/>
          </w:rPr>
          <w:t xml:space="preserve">45</w:t>
        </w:r>
      </w:hyperlink>
      <w:r>
        <w:rPr>
          <w:sz w:val="20"/>
        </w:rPr>
        <w:t xml:space="preserve"> настоящего Порядка, взыскание субсидий осуществляется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социально</w:t>
      </w:r>
    </w:p>
    <w:p>
      <w:pPr>
        <w:pStyle w:val="0"/>
        <w:jc w:val="right"/>
      </w:pPr>
      <w:r>
        <w:rPr>
          <w:sz w:val="20"/>
        </w:rPr>
        <w:t xml:space="preserve">значимых проектов и программ</w:t>
      </w:r>
    </w:p>
    <w:p>
      <w:pPr>
        <w:pStyle w:val="0"/>
        <w:jc w:val="right"/>
      </w:pPr>
      <w:r>
        <w:rPr>
          <w:sz w:val="20"/>
        </w:rPr>
        <w:t xml:space="preserve">в Костромской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303" w:name="P303"/>
    <w:bookmarkEnd w:id="303"/>
    <w:p>
      <w:pPr>
        <w:pStyle w:val="0"/>
        <w:jc w:val="center"/>
      </w:pPr>
      <w:r>
        <w:rPr>
          <w:sz w:val="20"/>
        </w:rPr>
        <w:t xml:space="preserve">ЗАЯВКА</w:t>
      </w:r>
    </w:p>
    <w:p>
      <w:pPr>
        <w:pStyle w:val="0"/>
        <w:jc w:val="center"/>
      </w:pPr>
      <w:r>
        <w:rPr>
          <w:sz w:val="20"/>
        </w:rPr>
        <w:t xml:space="preserve">на участие в конкурсном отборе социально ориентированных</w:t>
      </w:r>
    </w:p>
    <w:p>
      <w:pPr>
        <w:pStyle w:val="0"/>
        <w:jc w:val="center"/>
      </w:pPr>
      <w:r>
        <w:rPr>
          <w:sz w:val="20"/>
        </w:rPr>
        <w:t xml:space="preserve">некоммерческих организаций для предоставления субсидий</w:t>
      </w:r>
    </w:p>
    <w:p>
      <w:pPr>
        <w:pStyle w:val="0"/>
        <w:jc w:val="center"/>
      </w:pPr>
      <w:r>
        <w:rPr>
          <w:sz w:val="20"/>
        </w:rPr>
        <w:t xml:space="preserve">из областного бюджета на реализацию социально значимых</w:t>
      </w:r>
    </w:p>
    <w:p>
      <w:pPr>
        <w:pStyle w:val="0"/>
        <w:jc w:val="center"/>
      </w:pPr>
      <w:r>
        <w:rPr>
          <w:sz w:val="20"/>
        </w:rPr>
        <w:t xml:space="preserve">проектов и программ в Костромской области</w:t>
      </w:r>
    </w:p>
    <w:p>
      <w:pPr>
        <w:pStyle w:val="0"/>
        <w:jc w:val="both"/>
      </w:pPr>
      <w:r>
        <w:rPr>
          <w:sz w:val="20"/>
        </w:rPr>
      </w:r>
    </w:p>
    <w:p>
      <w:pPr>
        <w:pStyle w:val="0"/>
        <w:outlineLvl w:val="2"/>
        <w:jc w:val="center"/>
      </w:pPr>
      <w:r>
        <w:rPr>
          <w:sz w:val="20"/>
        </w:rPr>
        <w:t xml:space="preserve">Титульный лист</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Направление проекта и программы в соответствии с положением</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Полное наименование социально ориентированной некоммерческой организации (далее - организация)</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(в строгом соответствии с листом записи в ЕГРЮЛ)</w:t>
            </w:r>
          </w:p>
        </w:tc>
      </w:tr>
      <w:tr>
        <w:tc>
          <w:tcPr>
            <w:tcW w:w="2835" w:type="dxa"/>
            <w:tcBorders>
              <w:top w:val="nil"/>
              <w:left w:val="nil"/>
              <w:bottom w:val="nil"/>
            </w:tcBorders>
          </w:tcPr>
          <w:p>
            <w:pPr>
              <w:pStyle w:val="0"/>
              <w:jc w:val="both"/>
            </w:pPr>
            <w:r>
              <w:rPr>
                <w:sz w:val="20"/>
              </w:rPr>
              <w:t xml:space="preserve">ОГРН организации</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Название проекта и программы</w:t>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Краткое содержание проекта и программы</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(не более 5 предложений)</w:t>
            </w:r>
          </w:p>
        </w:tc>
      </w:tr>
      <w:tr>
        <w:tc>
          <w:tcPr>
            <w:tcW w:w="2835" w:type="dxa"/>
            <w:tcBorders>
              <w:top w:val="nil"/>
              <w:left w:val="nil"/>
              <w:bottom w:val="nil"/>
            </w:tcBorders>
          </w:tcPr>
          <w:p>
            <w:pPr>
              <w:pStyle w:val="0"/>
              <w:jc w:val="both"/>
            </w:pPr>
            <w:r>
              <w:rPr>
                <w:sz w:val="20"/>
              </w:rPr>
              <w:t xml:space="preserve">География проекта и программы</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(перечислить все муниципальные районы, на территории которых реализуется мероприятие или проект (программа))</w:t>
            </w:r>
          </w:p>
        </w:tc>
      </w:tr>
      <w:tr>
        <w:tc>
          <w:tcPr>
            <w:tcW w:w="2835" w:type="dxa"/>
            <w:tcBorders>
              <w:top w:val="nil"/>
              <w:left w:val="nil"/>
              <w:bottom w:val="nil"/>
            </w:tcBorders>
          </w:tcPr>
          <w:p>
            <w:pPr>
              <w:pStyle w:val="0"/>
              <w:jc w:val="both"/>
            </w:pPr>
            <w:r>
              <w:rPr>
                <w:sz w:val="20"/>
              </w:rPr>
              <w:t xml:space="preserve">Срок выполнения проекта и программы</w:t>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Продолжительность проекта и программы</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(количество полных месяцев)</w:t>
            </w:r>
          </w:p>
        </w:tc>
      </w:tr>
      <w:tr>
        <w:tc>
          <w:tcPr>
            <w:tcW w:w="2835" w:type="dxa"/>
            <w:tcBorders>
              <w:top w:val="nil"/>
              <w:left w:val="nil"/>
              <w:bottom w:val="nil"/>
            </w:tcBorders>
          </w:tcPr>
          <w:p>
            <w:pPr>
              <w:pStyle w:val="0"/>
              <w:jc w:val="both"/>
            </w:pPr>
            <w:r>
              <w:rPr>
                <w:sz w:val="20"/>
              </w:rPr>
              <w:t xml:space="preserve">Начало реализации проекта и программы</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(месяц, год)</w:t>
            </w:r>
          </w:p>
        </w:tc>
      </w:tr>
      <w:tr>
        <w:tc>
          <w:tcPr>
            <w:tcW w:w="2835" w:type="dxa"/>
            <w:tcBorders>
              <w:top w:val="nil"/>
              <w:left w:val="nil"/>
              <w:bottom w:val="nil"/>
            </w:tcBorders>
          </w:tcPr>
          <w:p>
            <w:pPr>
              <w:pStyle w:val="0"/>
              <w:jc w:val="both"/>
            </w:pPr>
            <w:r>
              <w:rPr>
                <w:sz w:val="20"/>
              </w:rPr>
              <w:t xml:space="preserve">Окончание реализации проекта и программы</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(месяц, год)</w:t>
            </w:r>
          </w:p>
        </w:tc>
      </w:tr>
      <w:tr>
        <w:tc>
          <w:tcPr>
            <w:tcW w:w="2835" w:type="dxa"/>
            <w:tcBorders>
              <w:top w:val="nil"/>
              <w:left w:val="nil"/>
              <w:bottom w:val="nil"/>
            </w:tcBorders>
          </w:tcPr>
          <w:p>
            <w:pPr>
              <w:pStyle w:val="0"/>
              <w:jc w:val="both"/>
            </w:pPr>
            <w:r>
              <w:rPr>
                <w:sz w:val="20"/>
              </w:rPr>
              <w:t xml:space="preserve">Руководитель некоммерческой организации</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(Ф.И.О., должность руководителя организации)</w:t>
            </w:r>
          </w:p>
        </w:tc>
      </w:tr>
      <w:tr>
        <w:tc>
          <w:tcPr>
            <w:tcW w:w="2835" w:type="dxa"/>
            <w:tcBorders>
              <w:top w:val="nil"/>
              <w:left w:val="nil"/>
              <w:bottom w:val="nil"/>
            </w:tcBorders>
          </w:tcPr>
          <w:p>
            <w:pPr>
              <w:pStyle w:val="0"/>
              <w:jc w:val="both"/>
            </w:pPr>
            <w:r>
              <w:rPr>
                <w:sz w:val="20"/>
              </w:rPr>
              <w:t xml:space="preserve">Главный бухгалтер некоммерческой организации</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(Ф.И.О.)</w:t>
            </w:r>
          </w:p>
        </w:tc>
      </w:tr>
      <w:tr>
        <w:tc>
          <w:tcPr>
            <w:tcW w:w="2835" w:type="dxa"/>
            <w:tcBorders>
              <w:top w:val="nil"/>
              <w:left w:val="nil"/>
              <w:bottom w:val="nil"/>
            </w:tcBorders>
          </w:tcPr>
          <w:p>
            <w:pPr>
              <w:pStyle w:val="0"/>
              <w:jc w:val="both"/>
            </w:pPr>
            <w:r>
              <w:rPr>
                <w:sz w:val="20"/>
              </w:rPr>
              <w:t xml:space="preserve">Руководитель проекта и программы</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nil"/>
            </w:tcBorders>
          </w:tcPr>
          <w:p>
            <w:pPr>
              <w:pStyle w:val="0"/>
              <w:jc w:val="center"/>
            </w:pPr>
            <w:r>
              <w:rPr>
                <w:sz w:val="20"/>
              </w:rPr>
              <w:t xml:space="preserve">(Ф.И.О., должность руководителя мероприятия)</w:t>
            </w:r>
          </w:p>
        </w:tc>
      </w:tr>
    </w:tbl>
    <w:p>
      <w:pPr>
        <w:pStyle w:val="0"/>
        <w:jc w:val="both"/>
      </w:pPr>
      <w:r>
        <w:rPr>
          <w:sz w:val="20"/>
        </w:rPr>
      </w:r>
    </w:p>
    <w:p>
      <w:pPr>
        <w:pStyle w:val="0"/>
        <w:ind w:firstLine="540"/>
        <w:jc w:val="both"/>
      </w:pPr>
      <w:r>
        <w:rPr>
          <w:sz w:val="20"/>
        </w:rPr>
        <w:t xml:space="preserve">Финансирование проекта и 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размер запрашиваемой субсидии (в рублях)</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имеющаяся сумма (в рублях)</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полная стоимость проекта и программы (в рублях)</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Дата заполнения заявки</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(день, месяц, год)</w:t>
            </w:r>
          </w:p>
        </w:tc>
      </w:tr>
    </w:tbl>
    <w:p>
      <w:pPr>
        <w:pStyle w:val="0"/>
        <w:jc w:val="both"/>
      </w:pPr>
      <w:r>
        <w:rPr>
          <w:sz w:val="20"/>
        </w:rPr>
      </w:r>
    </w:p>
    <w:p>
      <w:pPr>
        <w:pStyle w:val="0"/>
        <w:ind w:firstLine="540"/>
        <w:jc w:val="both"/>
      </w:pPr>
      <w:r>
        <w:rPr>
          <w:sz w:val="20"/>
        </w:rPr>
        <w:t xml:space="preserve">Достоверность информации, в том числе документов, представленных в составе заявки на участие в конкурсном отборе социально ориентированных некоммерческих организаций для предоставления субсидий из областного бюджета на реализацию социально значимых проектов и программ в Костромской области, подтверждаю. С условиями конкурсного отбора ознакомлен и согласен.</w:t>
      </w:r>
    </w:p>
    <w:p>
      <w:pPr>
        <w:pStyle w:val="0"/>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231"/>
        <w:gridCol w:w="3005"/>
        <w:gridCol w:w="2835"/>
      </w:tblGrid>
      <w:tr>
        <w:tc>
          <w:tcPr>
            <w:tcW w:w="3231" w:type="dxa"/>
            <w:tcBorders>
              <w:top w:val="single" w:sz="4"/>
              <w:bottom w:val="single" w:sz="4"/>
            </w:tcBorders>
          </w:tcPr>
          <w:p>
            <w:pPr>
              <w:pStyle w:val="0"/>
              <w:jc w:val="both"/>
            </w:pPr>
            <w:r>
              <w:rPr>
                <w:sz w:val="20"/>
              </w:rPr>
              <w:t xml:space="preserve">Заявка зарегистрирована по направлению (заполняется организатором конкурса):</w:t>
            </w:r>
          </w:p>
        </w:tc>
        <w:tc>
          <w:tcPr>
            <w:tcW w:w="3005" w:type="dxa"/>
            <w:tcBorders>
              <w:top w:val="single" w:sz="4"/>
              <w:bottom w:val="single" w:sz="4"/>
            </w:tcBorders>
          </w:tcPr>
          <w:p>
            <w:pPr>
              <w:pStyle w:val="0"/>
            </w:pPr>
            <w:r>
              <w:rPr>
                <w:sz w:val="20"/>
              </w:rPr>
            </w:r>
          </w:p>
        </w:tc>
        <w:tc>
          <w:tcPr>
            <w:tcW w:w="2835" w:type="dxa"/>
            <w:tcBorders>
              <w:top w:val="single" w:sz="4"/>
              <w:bottom w:val="single" w:sz="4"/>
            </w:tcBorders>
          </w:tcPr>
          <w:p>
            <w:pPr>
              <w:pStyle w:val="0"/>
            </w:pPr>
            <w:r>
              <w:rPr>
                <w:sz w:val="20"/>
              </w:rPr>
            </w:r>
          </w:p>
        </w:tc>
      </w:tr>
    </w:tbl>
    <w:p>
      <w:pPr>
        <w:pStyle w:val="0"/>
        <w:jc w:val="both"/>
      </w:pPr>
      <w:r>
        <w:rPr>
          <w:sz w:val="20"/>
        </w:rPr>
      </w:r>
    </w:p>
    <w:p>
      <w:pPr>
        <w:pStyle w:val="0"/>
        <w:outlineLvl w:val="3"/>
        <w:jc w:val="center"/>
      </w:pPr>
      <w:r>
        <w:rPr>
          <w:sz w:val="20"/>
        </w:rPr>
        <w:t xml:space="preserve">1. Информация об организации</w:t>
      </w:r>
    </w:p>
    <w:p>
      <w:pPr>
        <w:pStyle w:val="0"/>
        <w:jc w:val="both"/>
      </w:pPr>
      <w:r>
        <w:rPr>
          <w:sz w:val="20"/>
        </w:rPr>
      </w:r>
    </w:p>
    <w:p>
      <w:pPr>
        <w:pStyle w:val="0"/>
        <w:ind w:firstLine="540"/>
        <w:jc w:val="both"/>
      </w:pPr>
      <w:r>
        <w:rPr>
          <w:sz w:val="20"/>
        </w:rPr>
        <w:t xml:space="preserve">Контактная информация организации:</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юридический адрес организации</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(с почтовым индексом)</w:t>
            </w:r>
          </w:p>
        </w:tc>
      </w:tr>
      <w:tr>
        <w:tc>
          <w:tcPr>
            <w:tcW w:w="2835" w:type="dxa"/>
            <w:tcBorders>
              <w:top w:val="nil"/>
              <w:left w:val="nil"/>
              <w:bottom w:val="nil"/>
            </w:tcBorders>
          </w:tcPr>
          <w:p>
            <w:pPr>
              <w:pStyle w:val="0"/>
              <w:jc w:val="both"/>
            </w:pPr>
            <w:r>
              <w:rPr>
                <w:sz w:val="20"/>
              </w:rPr>
              <w:t xml:space="preserve">фактический адрес организации</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(с почтовым индексом)</w:t>
            </w:r>
          </w:p>
        </w:tc>
      </w:tr>
      <w:tr>
        <w:tc>
          <w:tcPr>
            <w:tcW w:w="2835" w:type="dxa"/>
            <w:tcBorders>
              <w:top w:val="nil"/>
              <w:left w:val="nil"/>
              <w:bottom w:val="nil"/>
            </w:tcBorders>
          </w:tcPr>
          <w:p>
            <w:pPr>
              <w:pStyle w:val="0"/>
              <w:jc w:val="both"/>
            </w:pPr>
            <w:r>
              <w:rPr>
                <w:sz w:val="20"/>
              </w:rPr>
              <w:t xml:space="preserve">почтовый адрес организации</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(с почтовым индексом)</w:t>
            </w:r>
          </w:p>
        </w:tc>
      </w:tr>
      <w:tr>
        <w:tc>
          <w:tcPr>
            <w:tcW w:w="2835" w:type="dxa"/>
            <w:tcBorders>
              <w:top w:val="nil"/>
              <w:left w:val="nil"/>
              <w:bottom w:val="nil"/>
            </w:tcBorders>
          </w:tcPr>
          <w:p>
            <w:pPr>
              <w:pStyle w:val="0"/>
              <w:jc w:val="both"/>
            </w:pPr>
            <w:r>
              <w:rPr>
                <w:sz w:val="20"/>
              </w:rPr>
              <w:t xml:space="preserve">телефон, факс организации</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(с кодом населенного пункта)</w:t>
            </w:r>
          </w:p>
        </w:tc>
      </w:tr>
      <w:tr>
        <w:tc>
          <w:tcPr>
            <w:tcW w:w="2835" w:type="dxa"/>
            <w:tcBorders>
              <w:top w:val="nil"/>
              <w:left w:val="nil"/>
              <w:bottom w:val="nil"/>
            </w:tcBorders>
          </w:tcPr>
          <w:p>
            <w:pPr>
              <w:pStyle w:val="0"/>
              <w:jc w:val="both"/>
            </w:pPr>
            <w:r>
              <w:rPr>
                <w:sz w:val="20"/>
              </w:rPr>
              <w:t xml:space="preserve">электронная почта организации</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веб-сайт организации (группа в соц. сети)</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Руководитель организации:</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фамилия, имя, отчество</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должность руководителя организации</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городской телефон</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(с кодом населенного пункта)</w:t>
            </w:r>
          </w:p>
        </w:tc>
      </w:tr>
      <w:tr>
        <w:tc>
          <w:tcPr>
            <w:tcW w:w="2835" w:type="dxa"/>
            <w:tcBorders>
              <w:top w:val="nil"/>
              <w:left w:val="nil"/>
              <w:bottom w:val="nil"/>
            </w:tcBorders>
          </w:tcPr>
          <w:p>
            <w:pPr>
              <w:pStyle w:val="0"/>
              <w:jc w:val="both"/>
            </w:pPr>
            <w:r>
              <w:rPr>
                <w:sz w:val="20"/>
              </w:rPr>
              <w:t xml:space="preserve">мобильный телефон</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электронная почта руководителя</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Главный бухгалтер организации:</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фамилия, имя, отчество</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городской телефон</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(с кодом населенного пункта)</w:t>
            </w:r>
          </w:p>
        </w:tc>
      </w:tr>
      <w:tr>
        <w:tc>
          <w:tcPr>
            <w:tcW w:w="2835" w:type="dxa"/>
            <w:tcBorders>
              <w:top w:val="nil"/>
              <w:left w:val="nil"/>
              <w:bottom w:val="nil"/>
            </w:tcBorders>
          </w:tcPr>
          <w:p>
            <w:pPr>
              <w:pStyle w:val="0"/>
              <w:jc w:val="both"/>
            </w:pPr>
            <w:r>
              <w:rPr>
                <w:sz w:val="20"/>
              </w:rPr>
              <w:t xml:space="preserve">мобильный телефон</w:t>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электронная почта главного бухгалтера</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Учредители:</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физические лица</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(указать количество)</w:t>
            </w:r>
          </w:p>
        </w:tc>
      </w:tr>
      <w:tr>
        <w:tc>
          <w:tcPr>
            <w:tcW w:w="2835" w:type="dxa"/>
            <w:tcBorders>
              <w:top w:val="nil"/>
              <w:left w:val="nil"/>
              <w:bottom w:val="nil"/>
            </w:tcBorders>
          </w:tcPr>
          <w:p>
            <w:pPr>
              <w:pStyle w:val="0"/>
              <w:jc w:val="both"/>
            </w:pPr>
            <w:r>
              <w:rPr>
                <w:sz w:val="20"/>
              </w:rPr>
              <w:t xml:space="preserve">юридические лица</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(перечислить)</w:t>
            </w:r>
          </w:p>
        </w:tc>
      </w:tr>
      <w:tr>
        <w:tc>
          <w:tcPr>
            <w:tcW w:w="2835" w:type="dxa"/>
            <w:tcBorders>
              <w:top w:val="nil"/>
              <w:left w:val="nil"/>
              <w:bottom w:val="nil"/>
            </w:tcBorders>
          </w:tcPr>
          <w:p>
            <w:pPr>
              <w:pStyle w:val="0"/>
              <w:jc w:val="both"/>
            </w:pPr>
            <w:r>
              <w:rPr>
                <w:sz w:val="20"/>
              </w:rPr>
              <w:t xml:space="preserve">вышестоящая организация (если имеется)</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Структурные подразделения:</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общее количество структурных подразделений</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jc w:val="center"/>
            </w:pPr>
            <w:r>
              <w:rPr>
                <w:sz w:val="20"/>
              </w:rPr>
              <w:t xml:space="preserve">(указать, если имеются)</w:t>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название и месторасположение структурных подразделений</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(указать на отдельном листе, при необходимости)</w:t>
            </w:r>
          </w:p>
        </w:tc>
      </w:tr>
    </w:tbl>
    <w:p>
      <w:pPr>
        <w:pStyle w:val="0"/>
        <w:jc w:val="both"/>
      </w:pPr>
      <w:r>
        <w:rPr>
          <w:sz w:val="20"/>
        </w:rPr>
      </w:r>
    </w:p>
    <w:p>
      <w:pPr>
        <w:pStyle w:val="0"/>
        <w:ind w:firstLine="540"/>
        <w:jc w:val="both"/>
      </w:pPr>
      <w:r>
        <w:rPr>
          <w:sz w:val="20"/>
        </w:rPr>
        <w:t xml:space="preserve">Организация является учредителем/соучредителем коммерческих/некоммерческих структур:</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общее количество структур, в которых организация является учредителем/соучредителем, если таковые есть</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учредителем/соучредителем каких коммерческих/некоммерческих структур является организация</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(название структур с указанием организационно-правовой формы, перечислить через точку с запятой)</w:t>
            </w:r>
          </w:p>
        </w:tc>
      </w:tr>
    </w:tbl>
    <w:p>
      <w:pPr>
        <w:pStyle w:val="0"/>
        <w:jc w:val="both"/>
      </w:pPr>
      <w:r>
        <w:rPr>
          <w:sz w:val="20"/>
        </w:rPr>
      </w:r>
    </w:p>
    <w:p>
      <w:pPr>
        <w:pStyle w:val="0"/>
        <w:ind w:firstLine="540"/>
        <w:jc w:val="both"/>
      </w:pPr>
      <w:r>
        <w:rPr>
          <w:sz w:val="20"/>
        </w:rPr>
        <w:t xml:space="preserve">Членство в некоммерческих структурах и участие в коммерческих структурах:</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общее количество структур, членом которых является организация, если таковые есть</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название некоммерческих/коммерческих структур, членом/участником которых является организация</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(с указанием организационно-правовой формы)</w:t>
            </w:r>
          </w:p>
        </w:tc>
      </w:tr>
    </w:tbl>
    <w:p>
      <w:pPr>
        <w:pStyle w:val="0"/>
        <w:jc w:val="both"/>
      </w:pPr>
      <w:r>
        <w:rPr>
          <w:sz w:val="20"/>
        </w:rPr>
      </w:r>
    </w:p>
    <w:p>
      <w:pPr>
        <w:pStyle w:val="0"/>
        <w:ind w:firstLine="540"/>
        <w:jc w:val="both"/>
      </w:pPr>
      <w:r>
        <w:rPr>
          <w:sz w:val="20"/>
        </w:rPr>
        <w:t xml:space="preserve">Имеющиеся материально-технические и информационные ресурсы (дать краткое описание с количественными показателями - помещение, оборудование, периодические издания и т.д.):</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помещение</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оборудование</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периодические издания</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другое</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(указать, что именно)</w:t>
            </w:r>
          </w:p>
        </w:tc>
      </w:tr>
    </w:tbl>
    <w:p>
      <w:pPr>
        <w:pStyle w:val="0"/>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outlineLvl w:val="3"/>
        <w:jc w:val="center"/>
      </w:pPr>
      <w:r>
        <w:rPr>
          <w:sz w:val="20"/>
        </w:rPr>
        <w:t xml:space="preserve">2. Информация о деятельности организации</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Основные сферы деятельности организации (не более 3 сфер)</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Основные объекты деятельности организации (не более 3 объектов)</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Основные виды деятельности организации (не более 5 видов)</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География деятельности организации (перечислить все территории, на которых осуществляется регулярная деятельность)</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Информация о деятельности организации в СМИ (место, дата публикации или ссылка)</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Количество членов организации (данные приводятся по состоянию на последний отчетный период):</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физические лица</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юридические лица</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Количество сотрудников (данные приводятся по состоянию на последний отчетный период):</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на постоянной основе</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временные</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Количество добровольцев организации (данные приводятся по состоянию на последний отчетный период):</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Постоянные (работают в среднем 1 раз в неделю)</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Временные</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Доходы организации за последний отчетный период (в рублях)</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Количество лиц и организаций, которым постоянно оказывались услуги за последний отчетный период (если таковые имеются), из них:</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физические лица</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юридические лица</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outlineLvl w:val="4"/>
        <w:jc w:val="center"/>
      </w:pPr>
      <w:r>
        <w:rPr>
          <w:sz w:val="20"/>
        </w:rPr>
        <w:t xml:space="preserve">Основные реализованные мероприятия, проекты и программы</w:t>
      </w:r>
    </w:p>
    <w:p>
      <w:pPr>
        <w:pStyle w:val="0"/>
        <w:jc w:val="center"/>
      </w:pPr>
      <w:r>
        <w:rPr>
          <w:sz w:val="20"/>
        </w:rPr>
        <w:t xml:space="preserve">за последние 5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474"/>
        <w:gridCol w:w="1954"/>
        <w:gridCol w:w="1644"/>
        <w:gridCol w:w="1928"/>
        <w:gridCol w:w="1569"/>
      </w:tblGrid>
      <w:tr>
        <w:tc>
          <w:tcPr>
            <w:tcW w:w="510" w:type="dxa"/>
          </w:tcPr>
          <w:p>
            <w:pPr>
              <w:pStyle w:val="0"/>
              <w:jc w:val="center"/>
            </w:pPr>
            <w:r>
              <w:rPr>
                <w:sz w:val="20"/>
              </w:rPr>
              <w:t xml:space="preserve">N п/п</w:t>
            </w:r>
          </w:p>
        </w:tc>
        <w:tc>
          <w:tcPr>
            <w:tcW w:w="1474" w:type="dxa"/>
          </w:tcPr>
          <w:p>
            <w:pPr>
              <w:pStyle w:val="0"/>
              <w:jc w:val="center"/>
            </w:pPr>
            <w:r>
              <w:rPr>
                <w:sz w:val="20"/>
              </w:rPr>
              <w:t xml:space="preserve">Период выполнения</w:t>
            </w:r>
          </w:p>
        </w:tc>
        <w:tc>
          <w:tcPr>
            <w:tcW w:w="1954" w:type="dxa"/>
          </w:tcPr>
          <w:p>
            <w:pPr>
              <w:pStyle w:val="0"/>
              <w:jc w:val="center"/>
            </w:pPr>
            <w:r>
              <w:rPr>
                <w:sz w:val="20"/>
              </w:rPr>
              <w:t xml:space="preserve">Название мероприятия проекта и программы</w:t>
            </w:r>
          </w:p>
        </w:tc>
        <w:tc>
          <w:tcPr>
            <w:tcW w:w="1644" w:type="dxa"/>
          </w:tcPr>
          <w:p>
            <w:pPr>
              <w:pStyle w:val="0"/>
              <w:jc w:val="center"/>
            </w:pPr>
            <w:r>
              <w:rPr>
                <w:sz w:val="20"/>
              </w:rPr>
              <w:t xml:space="preserve">Бюджет мероприятия проекта и программы</w:t>
            </w:r>
          </w:p>
        </w:tc>
        <w:tc>
          <w:tcPr>
            <w:tcW w:w="1928" w:type="dxa"/>
          </w:tcPr>
          <w:p>
            <w:pPr>
              <w:pStyle w:val="0"/>
              <w:jc w:val="center"/>
            </w:pPr>
            <w:r>
              <w:rPr>
                <w:sz w:val="20"/>
              </w:rPr>
              <w:t xml:space="preserve">Источники финансирования</w:t>
            </w:r>
          </w:p>
        </w:tc>
        <w:tc>
          <w:tcPr>
            <w:tcW w:w="1569" w:type="dxa"/>
          </w:tcPr>
          <w:p>
            <w:pPr>
              <w:pStyle w:val="0"/>
              <w:jc w:val="center"/>
            </w:pPr>
            <w:r>
              <w:rPr>
                <w:sz w:val="20"/>
              </w:rPr>
              <w:t xml:space="preserve">Основные результаты</w:t>
            </w:r>
          </w:p>
        </w:tc>
      </w:tr>
      <w:tr>
        <w:tc>
          <w:tcPr>
            <w:tcW w:w="510" w:type="dxa"/>
          </w:tcPr>
          <w:p>
            <w:pPr>
              <w:pStyle w:val="0"/>
              <w:jc w:val="center"/>
            </w:pPr>
            <w:r>
              <w:rPr>
                <w:sz w:val="20"/>
              </w:rPr>
              <w:t xml:space="preserve">1</w:t>
            </w:r>
          </w:p>
        </w:tc>
        <w:tc>
          <w:tcPr>
            <w:tcW w:w="1474" w:type="dxa"/>
          </w:tcPr>
          <w:p>
            <w:pPr>
              <w:pStyle w:val="0"/>
              <w:jc w:val="center"/>
            </w:pPr>
            <w:r>
              <w:rPr>
                <w:sz w:val="20"/>
              </w:rPr>
              <w:t xml:space="preserve">2</w:t>
            </w:r>
          </w:p>
        </w:tc>
        <w:tc>
          <w:tcPr>
            <w:tcW w:w="1954" w:type="dxa"/>
          </w:tcPr>
          <w:p>
            <w:pPr>
              <w:pStyle w:val="0"/>
              <w:jc w:val="center"/>
            </w:pPr>
            <w:r>
              <w:rPr>
                <w:sz w:val="20"/>
              </w:rPr>
              <w:t xml:space="preserve">3</w:t>
            </w:r>
          </w:p>
        </w:tc>
        <w:tc>
          <w:tcPr>
            <w:tcW w:w="1644" w:type="dxa"/>
          </w:tcPr>
          <w:p>
            <w:pPr>
              <w:pStyle w:val="0"/>
              <w:jc w:val="center"/>
            </w:pPr>
            <w:r>
              <w:rPr>
                <w:sz w:val="20"/>
              </w:rPr>
              <w:t xml:space="preserve">4</w:t>
            </w:r>
          </w:p>
        </w:tc>
        <w:tc>
          <w:tcPr>
            <w:tcW w:w="1928" w:type="dxa"/>
          </w:tcPr>
          <w:p>
            <w:pPr>
              <w:pStyle w:val="0"/>
              <w:jc w:val="center"/>
            </w:pPr>
            <w:r>
              <w:rPr>
                <w:sz w:val="20"/>
              </w:rPr>
              <w:t xml:space="preserve">5</w:t>
            </w:r>
          </w:p>
        </w:tc>
        <w:tc>
          <w:tcPr>
            <w:tcW w:w="1569" w:type="dxa"/>
          </w:tcPr>
          <w:p>
            <w:pPr>
              <w:pStyle w:val="0"/>
              <w:jc w:val="center"/>
            </w:pPr>
            <w:r>
              <w:rPr>
                <w:sz w:val="20"/>
              </w:rPr>
              <w:t xml:space="preserve">6</w:t>
            </w:r>
          </w:p>
        </w:tc>
      </w:tr>
      <w:tr>
        <w:tc>
          <w:tcPr>
            <w:tcW w:w="510" w:type="dxa"/>
          </w:tcPr>
          <w:p>
            <w:pPr>
              <w:pStyle w:val="0"/>
              <w:jc w:val="center"/>
            </w:pPr>
            <w:r>
              <w:rPr>
                <w:sz w:val="20"/>
              </w:rPr>
              <w:t xml:space="preserve">1.</w:t>
            </w:r>
          </w:p>
        </w:tc>
        <w:tc>
          <w:tcPr>
            <w:tcW w:w="1474" w:type="dxa"/>
          </w:tcPr>
          <w:p>
            <w:pPr>
              <w:pStyle w:val="0"/>
            </w:pPr>
            <w:r>
              <w:rPr>
                <w:sz w:val="20"/>
              </w:rPr>
            </w:r>
          </w:p>
        </w:tc>
        <w:tc>
          <w:tcPr>
            <w:tcW w:w="1954" w:type="dxa"/>
          </w:tcPr>
          <w:p>
            <w:pPr>
              <w:pStyle w:val="0"/>
            </w:pPr>
            <w:r>
              <w:rPr>
                <w:sz w:val="20"/>
              </w:rPr>
            </w:r>
          </w:p>
        </w:tc>
        <w:tc>
          <w:tcPr>
            <w:tcW w:w="1644" w:type="dxa"/>
          </w:tcPr>
          <w:p>
            <w:pPr>
              <w:pStyle w:val="0"/>
            </w:pPr>
            <w:r>
              <w:rPr>
                <w:sz w:val="20"/>
              </w:rPr>
            </w:r>
          </w:p>
        </w:tc>
        <w:tc>
          <w:tcPr>
            <w:tcW w:w="1928" w:type="dxa"/>
          </w:tcPr>
          <w:p>
            <w:pPr>
              <w:pStyle w:val="0"/>
            </w:pPr>
            <w:r>
              <w:rPr>
                <w:sz w:val="20"/>
              </w:rPr>
            </w:r>
          </w:p>
        </w:tc>
        <w:tc>
          <w:tcPr>
            <w:tcW w:w="1569" w:type="dxa"/>
          </w:tcPr>
          <w:p>
            <w:pPr>
              <w:pStyle w:val="0"/>
            </w:pPr>
            <w:r>
              <w:rPr>
                <w:sz w:val="20"/>
              </w:rPr>
            </w:r>
          </w:p>
        </w:tc>
      </w:tr>
      <w:tr>
        <w:tc>
          <w:tcPr>
            <w:tcW w:w="510" w:type="dxa"/>
          </w:tcPr>
          <w:p>
            <w:pPr>
              <w:pStyle w:val="0"/>
            </w:pPr>
            <w:r>
              <w:rPr>
                <w:sz w:val="20"/>
              </w:rPr>
            </w:r>
          </w:p>
        </w:tc>
        <w:tc>
          <w:tcPr>
            <w:tcW w:w="1474" w:type="dxa"/>
          </w:tcPr>
          <w:p>
            <w:pPr>
              <w:pStyle w:val="0"/>
            </w:pPr>
            <w:r>
              <w:rPr>
                <w:sz w:val="20"/>
              </w:rPr>
            </w:r>
          </w:p>
        </w:tc>
        <w:tc>
          <w:tcPr>
            <w:tcW w:w="1954" w:type="dxa"/>
          </w:tcPr>
          <w:p>
            <w:pPr>
              <w:pStyle w:val="0"/>
            </w:pPr>
            <w:r>
              <w:rPr>
                <w:sz w:val="20"/>
              </w:rPr>
            </w:r>
          </w:p>
        </w:tc>
        <w:tc>
          <w:tcPr>
            <w:tcW w:w="1644" w:type="dxa"/>
          </w:tcPr>
          <w:p>
            <w:pPr>
              <w:pStyle w:val="0"/>
            </w:pPr>
            <w:r>
              <w:rPr>
                <w:sz w:val="20"/>
              </w:rPr>
            </w:r>
          </w:p>
        </w:tc>
        <w:tc>
          <w:tcPr>
            <w:tcW w:w="1928" w:type="dxa"/>
          </w:tcPr>
          <w:p>
            <w:pPr>
              <w:pStyle w:val="0"/>
            </w:pPr>
            <w:r>
              <w:rPr>
                <w:sz w:val="20"/>
              </w:rPr>
            </w:r>
          </w:p>
        </w:tc>
        <w:tc>
          <w:tcPr>
            <w:tcW w:w="1569" w:type="dxa"/>
          </w:tcPr>
          <w:p>
            <w:pPr>
              <w:pStyle w:val="0"/>
            </w:pPr>
            <w:r>
              <w:rPr>
                <w:sz w:val="20"/>
              </w:rPr>
            </w:r>
          </w:p>
        </w:tc>
      </w:tr>
    </w:tbl>
    <w:p>
      <w:pPr>
        <w:pStyle w:val="0"/>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outlineLvl w:val="3"/>
        <w:jc w:val="center"/>
      </w:pPr>
      <w:r>
        <w:rPr>
          <w:sz w:val="20"/>
        </w:rPr>
        <w:t xml:space="preserve">3. Описание проекта и программы</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Название проекта и программы, на которые запрашивается субсидия</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География проекта и программы (перечислить все муниципальные районы Костромской области)</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Краткое содержание проекта и программы (см. титульный лист, не более 5 предложений)</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Описание проблем(ы), решению/снижению остроты которых(ой) посвящены проект и программа, обоснование социальной значимости проекта и программы (не более 1 страницы)</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Основные цели и задачи проекта и программы</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outlineLvl w:val="4"/>
        <w:jc w:val="center"/>
      </w:pPr>
      <w:r>
        <w:rPr>
          <w:sz w:val="20"/>
        </w:rPr>
        <w:t xml:space="preserve">Календарный план реализации проекта и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928"/>
        <w:gridCol w:w="1077"/>
        <w:gridCol w:w="1417"/>
        <w:gridCol w:w="1814"/>
      </w:tblGrid>
      <w:tr>
        <w:tc>
          <w:tcPr>
            <w:tcW w:w="567" w:type="dxa"/>
          </w:tcPr>
          <w:p>
            <w:pPr>
              <w:pStyle w:val="0"/>
              <w:jc w:val="center"/>
            </w:pPr>
            <w:r>
              <w:rPr>
                <w:sz w:val="20"/>
              </w:rPr>
              <w:t xml:space="preserve">N п/п</w:t>
            </w:r>
          </w:p>
        </w:tc>
        <w:tc>
          <w:tcPr>
            <w:tcW w:w="2268" w:type="dxa"/>
          </w:tcPr>
          <w:p>
            <w:pPr>
              <w:pStyle w:val="0"/>
              <w:jc w:val="center"/>
            </w:pPr>
            <w:r>
              <w:rPr>
                <w:sz w:val="20"/>
              </w:rPr>
              <w:t xml:space="preserve">Решаемая задача</w:t>
            </w:r>
          </w:p>
        </w:tc>
        <w:tc>
          <w:tcPr>
            <w:tcW w:w="1928" w:type="dxa"/>
          </w:tcPr>
          <w:p>
            <w:pPr>
              <w:pStyle w:val="0"/>
              <w:jc w:val="center"/>
            </w:pPr>
            <w:r>
              <w:rPr>
                <w:sz w:val="20"/>
              </w:rPr>
              <w:t xml:space="preserve">Мероприятие</w:t>
            </w:r>
          </w:p>
        </w:tc>
        <w:tc>
          <w:tcPr>
            <w:tcW w:w="1077" w:type="dxa"/>
          </w:tcPr>
          <w:p>
            <w:pPr>
              <w:pStyle w:val="0"/>
              <w:jc w:val="center"/>
            </w:pPr>
            <w:r>
              <w:rPr>
                <w:sz w:val="20"/>
              </w:rPr>
              <w:t xml:space="preserve">Дата начала</w:t>
            </w:r>
          </w:p>
        </w:tc>
        <w:tc>
          <w:tcPr>
            <w:tcW w:w="1417" w:type="dxa"/>
          </w:tcPr>
          <w:p>
            <w:pPr>
              <w:pStyle w:val="0"/>
              <w:jc w:val="center"/>
            </w:pPr>
            <w:r>
              <w:rPr>
                <w:sz w:val="20"/>
              </w:rPr>
              <w:t xml:space="preserve">Дата завершения</w:t>
            </w:r>
          </w:p>
        </w:tc>
        <w:tc>
          <w:tcPr>
            <w:tcW w:w="1814" w:type="dxa"/>
          </w:tcPr>
          <w:p>
            <w:pPr>
              <w:pStyle w:val="0"/>
              <w:jc w:val="center"/>
            </w:pPr>
            <w:r>
              <w:rPr>
                <w:sz w:val="20"/>
              </w:rPr>
              <w:t xml:space="preserve">Ожидаемые итоги</w:t>
            </w:r>
          </w:p>
        </w:tc>
      </w:tr>
      <w:tr>
        <w:tc>
          <w:tcPr>
            <w:tcW w:w="567" w:type="dxa"/>
          </w:tcPr>
          <w:p>
            <w:pPr>
              <w:pStyle w:val="0"/>
              <w:jc w:val="center"/>
            </w:pPr>
            <w:r>
              <w:rPr>
                <w:sz w:val="20"/>
              </w:rPr>
              <w:t xml:space="preserve">1.</w:t>
            </w:r>
          </w:p>
        </w:tc>
        <w:tc>
          <w:tcPr>
            <w:tcW w:w="2268" w:type="dxa"/>
          </w:tcPr>
          <w:p>
            <w:pPr>
              <w:pStyle w:val="0"/>
            </w:pPr>
            <w:r>
              <w:rPr>
                <w:sz w:val="20"/>
              </w:rPr>
            </w:r>
          </w:p>
        </w:tc>
        <w:tc>
          <w:tcPr>
            <w:tcW w:w="1928" w:type="dxa"/>
          </w:tcPr>
          <w:p>
            <w:pPr>
              <w:pStyle w:val="0"/>
            </w:pPr>
            <w:r>
              <w:rPr>
                <w:sz w:val="20"/>
              </w:rPr>
            </w:r>
          </w:p>
        </w:tc>
        <w:tc>
          <w:tcPr>
            <w:tcW w:w="1077" w:type="dxa"/>
          </w:tcPr>
          <w:p>
            <w:pPr>
              <w:pStyle w:val="0"/>
            </w:pPr>
            <w:r>
              <w:rPr>
                <w:sz w:val="20"/>
              </w:rPr>
            </w:r>
          </w:p>
        </w:tc>
        <w:tc>
          <w:tcPr>
            <w:tcW w:w="1417" w:type="dxa"/>
          </w:tcPr>
          <w:p>
            <w:pPr>
              <w:pStyle w:val="0"/>
            </w:pPr>
            <w:r>
              <w:rPr>
                <w:sz w:val="20"/>
              </w:rPr>
            </w:r>
          </w:p>
        </w:tc>
        <w:tc>
          <w:tcPr>
            <w:tcW w:w="1814" w:type="dxa"/>
          </w:tcPr>
          <w:p>
            <w:pPr>
              <w:pStyle w:val="0"/>
            </w:pPr>
            <w:r>
              <w:rPr>
                <w:sz w:val="20"/>
              </w:rPr>
            </w:r>
          </w:p>
        </w:tc>
      </w:tr>
    </w:tbl>
    <w:p>
      <w:pPr>
        <w:pStyle w:val="0"/>
        <w:jc w:val="both"/>
      </w:pPr>
      <w:r>
        <w:rPr>
          <w:sz w:val="20"/>
        </w:rPr>
      </w:r>
    </w:p>
    <w:p>
      <w:pPr>
        <w:pStyle w:val="0"/>
        <w:outlineLvl w:val="4"/>
        <w:jc w:val="center"/>
      </w:pPr>
      <w:r>
        <w:rPr>
          <w:sz w:val="20"/>
        </w:rPr>
        <w:t xml:space="preserve">Команда проекта и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77"/>
        <w:gridCol w:w="2077"/>
        <w:gridCol w:w="2078"/>
        <w:gridCol w:w="2834"/>
      </w:tblGrid>
      <w:tr>
        <w:tc>
          <w:tcPr>
            <w:tcW w:w="2077" w:type="dxa"/>
          </w:tcPr>
          <w:p>
            <w:pPr>
              <w:pStyle w:val="0"/>
              <w:jc w:val="center"/>
            </w:pPr>
            <w:r>
              <w:rPr>
                <w:sz w:val="20"/>
              </w:rPr>
              <w:t xml:space="preserve">Ф.И.О.</w:t>
            </w:r>
          </w:p>
        </w:tc>
        <w:tc>
          <w:tcPr>
            <w:tcW w:w="2077" w:type="dxa"/>
          </w:tcPr>
          <w:p>
            <w:pPr>
              <w:pStyle w:val="0"/>
              <w:jc w:val="center"/>
            </w:pPr>
            <w:r>
              <w:rPr>
                <w:sz w:val="20"/>
              </w:rPr>
              <w:t xml:space="preserve">Должность</w:t>
            </w:r>
          </w:p>
        </w:tc>
        <w:tc>
          <w:tcPr>
            <w:tcW w:w="2078" w:type="dxa"/>
          </w:tcPr>
          <w:p>
            <w:pPr>
              <w:pStyle w:val="0"/>
              <w:jc w:val="center"/>
            </w:pPr>
            <w:r>
              <w:rPr>
                <w:sz w:val="20"/>
              </w:rPr>
              <w:t xml:space="preserve">Квалификация</w:t>
            </w:r>
          </w:p>
        </w:tc>
        <w:tc>
          <w:tcPr>
            <w:tcW w:w="2834" w:type="dxa"/>
          </w:tcPr>
          <w:p>
            <w:pPr>
              <w:pStyle w:val="0"/>
              <w:jc w:val="center"/>
            </w:pPr>
            <w:r>
              <w:rPr>
                <w:sz w:val="20"/>
              </w:rPr>
              <w:t xml:space="preserve">Опыт работы в сфере реализации проекта и программы</w:t>
            </w:r>
          </w:p>
        </w:tc>
      </w:tr>
      <w:tr>
        <w:tc>
          <w:tcPr>
            <w:tcW w:w="2077" w:type="dxa"/>
          </w:tcPr>
          <w:p>
            <w:pPr>
              <w:pStyle w:val="0"/>
            </w:pPr>
            <w:r>
              <w:rPr>
                <w:sz w:val="20"/>
              </w:rPr>
            </w:r>
          </w:p>
        </w:tc>
        <w:tc>
          <w:tcPr>
            <w:tcW w:w="2077" w:type="dxa"/>
          </w:tcPr>
          <w:p>
            <w:pPr>
              <w:pStyle w:val="0"/>
            </w:pPr>
            <w:r>
              <w:rPr>
                <w:sz w:val="20"/>
              </w:rPr>
            </w:r>
          </w:p>
        </w:tc>
        <w:tc>
          <w:tcPr>
            <w:tcW w:w="2078" w:type="dxa"/>
          </w:tcPr>
          <w:p>
            <w:pPr>
              <w:pStyle w:val="0"/>
            </w:pPr>
            <w:r>
              <w:rPr>
                <w:sz w:val="20"/>
              </w:rPr>
            </w:r>
          </w:p>
        </w:tc>
        <w:tc>
          <w:tcPr>
            <w:tcW w:w="2834"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236"/>
        <w:gridCol w:w="2833"/>
      </w:tblGrid>
      <w:tr>
        <w:tc>
          <w:tcPr>
            <w:tcW w:w="6236" w:type="dxa"/>
            <w:vAlign w:val="center"/>
            <w:tcBorders>
              <w:top w:val="single" w:sz="4"/>
              <w:bottom w:val="single" w:sz="4"/>
            </w:tcBorders>
          </w:tcPr>
          <w:p>
            <w:pPr>
              <w:pStyle w:val="0"/>
              <w:jc w:val="both"/>
            </w:pPr>
            <w:r>
              <w:rPr>
                <w:sz w:val="20"/>
              </w:rPr>
              <w:t xml:space="preserve">Количество привлекаемых к реализации проекта и программы добровольцев (волонтеров), человек</w:t>
            </w:r>
          </w:p>
        </w:tc>
        <w:tc>
          <w:tcPr>
            <w:tcW w:w="2833" w:type="dxa"/>
            <w:vAlign w:val="center"/>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Финансирование проекта и программы:</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размер запрашиваемой субсидии (в рублях)</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имеющаяся сумма (в рублях)</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полная стоимость проекта и программы (в рублях)</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Информация об организациях, участвующих в финансировании проекта и программы (если таковые есть), с указанием их доли: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1976"/>
        <w:gridCol w:w="1977"/>
      </w:tblGrid>
      <w:tr>
        <w:tc>
          <w:tcPr>
            <w:tcW w:w="5102" w:type="dxa"/>
          </w:tcPr>
          <w:p>
            <w:pPr>
              <w:pStyle w:val="0"/>
              <w:jc w:val="center"/>
            </w:pPr>
            <w:r>
              <w:rPr>
                <w:sz w:val="20"/>
              </w:rPr>
              <w:t xml:space="preserve">Организация, участвующая в финансировании</w:t>
            </w:r>
          </w:p>
        </w:tc>
        <w:tc>
          <w:tcPr>
            <w:gridSpan w:val="2"/>
            <w:tcW w:w="3953" w:type="dxa"/>
          </w:tcPr>
          <w:p>
            <w:pPr>
              <w:pStyle w:val="0"/>
              <w:jc w:val="center"/>
            </w:pPr>
            <w:r>
              <w:rPr>
                <w:sz w:val="20"/>
              </w:rPr>
              <w:t xml:space="preserve">Доля финансирования</w:t>
            </w:r>
          </w:p>
        </w:tc>
      </w:tr>
      <w:tr>
        <w:tc>
          <w:tcPr>
            <w:tcW w:w="5102" w:type="dxa"/>
          </w:tcPr>
          <w:p>
            <w:pPr>
              <w:pStyle w:val="0"/>
            </w:pPr>
            <w:r>
              <w:rPr>
                <w:sz w:val="20"/>
              </w:rPr>
            </w:r>
          </w:p>
        </w:tc>
        <w:tc>
          <w:tcPr>
            <w:tcW w:w="1976" w:type="dxa"/>
          </w:tcPr>
          <w:p>
            <w:pPr>
              <w:pStyle w:val="0"/>
              <w:jc w:val="center"/>
            </w:pPr>
            <w:r>
              <w:rPr>
                <w:sz w:val="20"/>
              </w:rPr>
              <w:t xml:space="preserve">в процентах</w:t>
            </w:r>
          </w:p>
        </w:tc>
        <w:tc>
          <w:tcPr>
            <w:tcW w:w="1977" w:type="dxa"/>
          </w:tcPr>
          <w:p>
            <w:pPr>
              <w:pStyle w:val="0"/>
              <w:jc w:val="center"/>
            </w:pPr>
            <w:r>
              <w:rPr>
                <w:sz w:val="20"/>
              </w:rPr>
              <w:t xml:space="preserve">в рублях</w:t>
            </w:r>
          </w:p>
        </w:tc>
      </w:tr>
      <w:tr>
        <w:tc>
          <w:tcPr>
            <w:tcW w:w="5102" w:type="dxa"/>
          </w:tcPr>
          <w:p>
            <w:pPr>
              <w:pStyle w:val="0"/>
            </w:pPr>
            <w:r>
              <w:rPr>
                <w:sz w:val="20"/>
              </w:rPr>
            </w:r>
          </w:p>
        </w:tc>
        <w:tc>
          <w:tcPr>
            <w:tcW w:w="1976" w:type="dxa"/>
          </w:tcPr>
          <w:p>
            <w:pPr>
              <w:pStyle w:val="0"/>
            </w:pPr>
            <w:r>
              <w:rPr>
                <w:sz w:val="20"/>
              </w:rPr>
            </w:r>
          </w:p>
        </w:tc>
        <w:tc>
          <w:tcPr>
            <w:tcW w:w="1977" w:type="dxa"/>
          </w:tcPr>
          <w:p>
            <w:pPr>
              <w:pStyle w:val="0"/>
            </w:pPr>
            <w:r>
              <w:rPr>
                <w:sz w:val="20"/>
              </w:rPr>
            </w:r>
          </w:p>
        </w:tc>
      </w:tr>
      <w:tr>
        <w:tc>
          <w:tcPr>
            <w:tcW w:w="5102" w:type="dxa"/>
          </w:tcPr>
          <w:p>
            <w:pPr>
              <w:pStyle w:val="0"/>
              <w:jc w:val="center"/>
            </w:pPr>
            <w:r>
              <w:rPr>
                <w:sz w:val="20"/>
              </w:rPr>
              <w:t xml:space="preserve">Организация, участвующая в финансировании</w:t>
            </w:r>
          </w:p>
        </w:tc>
        <w:tc>
          <w:tcPr>
            <w:gridSpan w:val="2"/>
            <w:tcW w:w="3953" w:type="dxa"/>
          </w:tcPr>
          <w:p>
            <w:pPr>
              <w:pStyle w:val="0"/>
              <w:jc w:val="center"/>
            </w:pPr>
            <w:r>
              <w:rPr>
                <w:sz w:val="20"/>
              </w:rPr>
              <w:t xml:space="preserve">Доля финансирования</w:t>
            </w:r>
          </w:p>
        </w:tc>
      </w:tr>
      <w:tr>
        <w:tc>
          <w:tcPr>
            <w:tcW w:w="5102" w:type="dxa"/>
          </w:tcPr>
          <w:p>
            <w:pPr>
              <w:pStyle w:val="0"/>
            </w:pPr>
            <w:r>
              <w:rPr>
                <w:sz w:val="20"/>
              </w:rPr>
            </w:r>
          </w:p>
        </w:tc>
        <w:tc>
          <w:tcPr>
            <w:tcW w:w="1976" w:type="dxa"/>
          </w:tcPr>
          <w:p>
            <w:pPr>
              <w:pStyle w:val="0"/>
              <w:jc w:val="center"/>
            </w:pPr>
            <w:r>
              <w:rPr>
                <w:sz w:val="20"/>
              </w:rPr>
              <w:t xml:space="preserve">в процентах</w:t>
            </w:r>
          </w:p>
        </w:tc>
        <w:tc>
          <w:tcPr>
            <w:tcW w:w="1977" w:type="dxa"/>
          </w:tcPr>
          <w:p>
            <w:pPr>
              <w:pStyle w:val="0"/>
              <w:jc w:val="center"/>
            </w:pPr>
            <w:r>
              <w:rPr>
                <w:sz w:val="20"/>
              </w:rPr>
              <w:t xml:space="preserve">в рублях</w:t>
            </w:r>
          </w:p>
        </w:tc>
      </w:tr>
      <w:tr>
        <w:tc>
          <w:tcPr>
            <w:tcW w:w="5102" w:type="dxa"/>
          </w:tcPr>
          <w:p>
            <w:pPr>
              <w:pStyle w:val="0"/>
            </w:pPr>
            <w:r>
              <w:rPr>
                <w:sz w:val="20"/>
              </w:rPr>
            </w:r>
          </w:p>
        </w:tc>
        <w:tc>
          <w:tcPr>
            <w:tcW w:w="1976" w:type="dxa"/>
          </w:tcPr>
          <w:p>
            <w:pPr>
              <w:pStyle w:val="0"/>
            </w:pPr>
            <w:r>
              <w:rPr>
                <w:sz w:val="20"/>
              </w:rPr>
            </w:r>
          </w:p>
        </w:tc>
        <w:tc>
          <w:tcPr>
            <w:tcW w:w="1977" w:type="dxa"/>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Источники финансирования продолжения проекта и программы после окончания средств субсидии (если планируется)</w:t>
            </w:r>
          </w:p>
        </w:tc>
        <w:tc>
          <w:tcPr>
            <w:tcW w:w="6236" w:type="dxa"/>
            <w:tcBorders>
              <w:top w:val="single" w:sz="4"/>
              <w:bottom w:val="single" w:sz="4"/>
            </w:tcBorders>
          </w:tcPr>
          <w:p>
            <w:pPr>
              <w:pStyle w:val="0"/>
            </w:pPr>
            <w:r>
              <w:rPr>
                <w:sz w:val="20"/>
              </w:rPr>
            </w:r>
          </w:p>
        </w:tc>
      </w:tr>
    </w:tbl>
    <w:p>
      <w:pPr>
        <w:pStyle w:val="0"/>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outlineLvl w:val="3"/>
        <w:jc w:val="center"/>
      </w:pPr>
      <w:r>
        <w:rPr>
          <w:sz w:val="20"/>
        </w:rPr>
        <w:t xml:space="preserve">4. Детализированный бюджет мероприятия</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Название мероприятия, на которое запрашивается субсидия</w:t>
            </w:r>
          </w:p>
        </w:tc>
        <w:tc>
          <w:tcPr>
            <w:tcW w:w="6236"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814"/>
        <w:gridCol w:w="964"/>
        <w:gridCol w:w="1531"/>
        <w:gridCol w:w="1587"/>
        <w:gridCol w:w="1417"/>
      </w:tblGrid>
      <w:tr>
        <w:tc>
          <w:tcPr>
            <w:gridSpan w:val="6"/>
            <w:tcW w:w="9070" w:type="dxa"/>
            <w:vAlign w:val="center"/>
          </w:tcPr>
          <w:p>
            <w:pPr>
              <w:pStyle w:val="0"/>
              <w:jc w:val="center"/>
            </w:pPr>
            <w:r>
              <w:rPr>
                <w:sz w:val="20"/>
              </w:rPr>
              <w:t xml:space="preserve">1. Оплата труда</w:t>
            </w:r>
          </w:p>
        </w:tc>
      </w:tr>
      <w:tr>
        <w:tc>
          <w:tcPr>
            <w:gridSpan w:val="6"/>
            <w:tcW w:w="9070" w:type="dxa"/>
            <w:vAlign w:val="center"/>
          </w:tcPr>
          <w:p>
            <w:pPr>
              <w:pStyle w:val="0"/>
              <w:jc w:val="center"/>
            </w:pPr>
            <w:r>
              <w:rPr>
                <w:sz w:val="20"/>
              </w:rPr>
              <w:t xml:space="preserve">1) оплата труда работников</w:t>
            </w:r>
          </w:p>
        </w:tc>
      </w:tr>
      <w:tr>
        <w:tc>
          <w:tcPr>
            <w:tcW w:w="1757" w:type="dxa"/>
          </w:tcPr>
          <w:p>
            <w:pPr>
              <w:pStyle w:val="0"/>
              <w:jc w:val="center"/>
            </w:pPr>
            <w:r>
              <w:rPr>
                <w:sz w:val="20"/>
              </w:rPr>
              <w:t xml:space="preserve">Должность</w:t>
            </w:r>
          </w:p>
        </w:tc>
        <w:tc>
          <w:tcPr>
            <w:tcW w:w="1814" w:type="dxa"/>
          </w:tcPr>
          <w:p>
            <w:pPr>
              <w:pStyle w:val="0"/>
              <w:jc w:val="center"/>
            </w:pPr>
            <w:r>
              <w:rPr>
                <w:sz w:val="20"/>
              </w:rPr>
              <w:t xml:space="preserve">Заработная плата в месяц (в рублях, включая НДФЛ)</w:t>
            </w:r>
          </w:p>
        </w:tc>
        <w:tc>
          <w:tcPr>
            <w:tcW w:w="964" w:type="dxa"/>
          </w:tcPr>
          <w:p>
            <w:pPr>
              <w:pStyle w:val="0"/>
              <w:jc w:val="center"/>
            </w:pPr>
            <w:r>
              <w:rPr>
                <w:sz w:val="20"/>
              </w:rPr>
              <w:t xml:space="preserve">Количество месяцев</w:t>
            </w:r>
          </w:p>
        </w:tc>
        <w:tc>
          <w:tcPr>
            <w:tcW w:w="1531" w:type="dxa"/>
          </w:tcPr>
          <w:p>
            <w:pPr>
              <w:pStyle w:val="0"/>
              <w:jc w:val="center"/>
            </w:pPr>
            <w:r>
              <w:rPr>
                <w:sz w:val="20"/>
              </w:rPr>
              <w:t xml:space="preserve">Общая стоимость</w:t>
            </w:r>
          </w:p>
        </w:tc>
        <w:tc>
          <w:tcPr>
            <w:tcW w:w="1587" w:type="dxa"/>
          </w:tcPr>
          <w:p>
            <w:pPr>
              <w:pStyle w:val="0"/>
              <w:jc w:val="center"/>
            </w:pPr>
            <w:r>
              <w:rPr>
                <w:sz w:val="20"/>
              </w:rPr>
              <w:t xml:space="preserve">Софинансирование (за весь период, в рублях)</w:t>
            </w:r>
          </w:p>
        </w:tc>
        <w:tc>
          <w:tcPr>
            <w:tcW w:w="1417" w:type="dxa"/>
          </w:tcPr>
          <w:p>
            <w:pPr>
              <w:pStyle w:val="0"/>
              <w:jc w:val="center"/>
            </w:pPr>
            <w:r>
              <w:rPr>
                <w:sz w:val="20"/>
              </w:rPr>
              <w:t xml:space="preserve">Запрашиваемая сумма</w:t>
            </w:r>
          </w:p>
        </w:tc>
      </w:tr>
      <w:tr>
        <w:tc>
          <w:tcPr>
            <w:tcW w:w="1757" w:type="dxa"/>
          </w:tcPr>
          <w:p>
            <w:pPr>
              <w:pStyle w:val="0"/>
              <w:jc w:val="both"/>
            </w:pPr>
            <w:r>
              <w:rPr>
                <w:sz w:val="20"/>
              </w:rPr>
              <w:t xml:space="preserve">Руководитель организации</w:t>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tcW w:w="1757" w:type="dxa"/>
          </w:tcPr>
          <w:p>
            <w:pPr>
              <w:pStyle w:val="0"/>
              <w:jc w:val="both"/>
            </w:pPr>
            <w:r>
              <w:rPr>
                <w:sz w:val="20"/>
              </w:rPr>
              <w:t xml:space="preserve">Бухгалтер</w:t>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tcW w:w="1757" w:type="dxa"/>
          </w:tcPr>
          <w:p>
            <w:pPr>
              <w:pStyle w:val="0"/>
              <w:jc w:val="both"/>
            </w:pPr>
            <w:r>
              <w:rPr>
                <w:sz w:val="20"/>
              </w:rPr>
              <w:t xml:space="preserve">Руководитель (координатор) мероприятия</w:t>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3"/>
            <w:tcW w:w="4535" w:type="dxa"/>
          </w:tcPr>
          <w:p>
            <w:pPr>
              <w:pStyle w:val="0"/>
              <w:jc w:val="right"/>
            </w:pPr>
            <w:r>
              <w:rPr>
                <w:sz w:val="20"/>
              </w:rPr>
              <w:t xml:space="preserve">ИТОГО по статье:</w:t>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6"/>
            <w:tcW w:w="9070" w:type="dxa"/>
          </w:tcPr>
          <w:p>
            <w:pPr>
              <w:pStyle w:val="0"/>
              <w:jc w:val="center"/>
            </w:pPr>
            <w:r>
              <w:rPr>
                <w:sz w:val="20"/>
              </w:rPr>
              <w:t xml:space="preserve">2) выплаты физическим лицам (за исключением индивидуальных предпринимателей) за оказание ими услуг (выполнение работ) по гражданско-правовым договорам</w:t>
            </w:r>
          </w:p>
        </w:tc>
      </w:tr>
      <w:tr>
        <w:tc>
          <w:tcPr>
            <w:tcW w:w="1757" w:type="dxa"/>
          </w:tcPr>
          <w:p>
            <w:pPr>
              <w:pStyle w:val="0"/>
              <w:jc w:val="center"/>
            </w:pPr>
            <w:r>
              <w:rPr>
                <w:sz w:val="20"/>
              </w:rPr>
              <w:t xml:space="preserve">Функция в проекте и программе или содержание услуг (работ)</w:t>
            </w:r>
          </w:p>
        </w:tc>
        <w:tc>
          <w:tcPr>
            <w:tcW w:w="1814" w:type="dxa"/>
          </w:tcPr>
          <w:p>
            <w:pPr>
              <w:pStyle w:val="0"/>
              <w:jc w:val="center"/>
            </w:pPr>
            <w:r>
              <w:rPr>
                <w:sz w:val="20"/>
              </w:rPr>
              <w:t xml:space="preserve">Вознаграждение по одному договору (в рублях, включая НДФЛ)</w:t>
            </w:r>
          </w:p>
        </w:tc>
        <w:tc>
          <w:tcPr>
            <w:tcW w:w="964" w:type="dxa"/>
          </w:tcPr>
          <w:p>
            <w:pPr>
              <w:pStyle w:val="0"/>
              <w:jc w:val="center"/>
            </w:pPr>
            <w:r>
              <w:rPr>
                <w:sz w:val="20"/>
              </w:rPr>
              <w:t xml:space="preserve">Количество договоров</w:t>
            </w:r>
          </w:p>
        </w:tc>
        <w:tc>
          <w:tcPr>
            <w:tcW w:w="1531" w:type="dxa"/>
          </w:tcPr>
          <w:p>
            <w:pPr>
              <w:pStyle w:val="0"/>
              <w:jc w:val="center"/>
            </w:pPr>
            <w:r>
              <w:rPr>
                <w:sz w:val="20"/>
              </w:rPr>
              <w:t xml:space="preserve">Общая стоимость</w:t>
            </w:r>
          </w:p>
        </w:tc>
        <w:tc>
          <w:tcPr>
            <w:tcW w:w="1587" w:type="dxa"/>
          </w:tcPr>
          <w:p>
            <w:pPr>
              <w:pStyle w:val="0"/>
              <w:jc w:val="center"/>
            </w:pPr>
            <w:r>
              <w:rPr>
                <w:sz w:val="20"/>
              </w:rPr>
              <w:t xml:space="preserve">Софинансирование (по всем договорам, в рублях)</w:t>
            </w:r>
          </w:p>
        </w:tc>
        <w:tc>
          <w:tcPr>
            <w:tcW w:w="1417" w:type="dxa"/>
          </w:tcPr>
          <w:p>
            <w:pPr>
              <w:pStyle w:val="0"/>
              <w:jc w:val="center"/>
            </w:pPr>
            <w:r>
              <w:rPr>
                <w:sz w:val="20"/>
              </w:rPr>
              <w:t xml:space="preserve">Запрашиваемая сумма</w:t>
            </w:r>
          </w:p>
        </w:tc>
      </w:tr>
      <w:tr>
        <w:tc>
          <w:tcPr>
            <w:gridSpan w:val="3"/>
            <w:tcW w:w="4535" w:type="dxa"/>
          </w:tcPr>
          <w:p>
            <w:pPr>
              <w:pStyle w:val="0"/>
              <w:jc w:val="right"/>
            </w:pPr>
            <w:r>
              <w:rPr>
                <w:sz w:val="20"/>
              </w:rPr>
              <w:t xml:space="preserve">ИТОГО по статье:</w:t>
            </w:r>
          </w:p>
        </w:tc>
        <w:tc>
          <w:tcPr>
            <w:tcW w:w="1531"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pPr>
            <w:r>
              <w:rPr>
                <w:sz w:val="20"/>
              </w:rPr>
            </w:r>
          </w:p>
        </w:tc>
      </w:tr>
      <w:tr>
        <w:tc>
          <w:tcPr>
            <w:gridSpan w:val="6"/>
            <w:tcW w:w="9070" w:type="dxa"/>
          </w:tcPr>
          <w:p>
            <w:pPr>
              <w:pStyle w:val="0"/>
              <w:jc w:val="center"/>
            </w:pPr>
            <w:r>
              <w:rPr>
                <w:sz w:val="20"/>
              </w:rPr>
              <w:t xml:space="preserve">3) страховые взносы</w:t>
            </w:r>
          </w:p>
        </w:tc>
      </w:tr>
      <w:tr>
        <w:tc>
          <w:tcPr>
            <w:gridSpan w:val="3"/>
            <w:tcW w:w="4535" w:type="dxa"/>
          </w:tcPr>
          <w:p>
            <w:pPr>
              <w:pStyle w:val="0"/>
              <w:jc w:val="center"/>
            </w:pPr>
            <w:r>
              <w:rPr>
                <w:sz w:val="20"/>
              </w:rPr>
              <w:t xml:space="preserve">Страховые взносы</w:t>
            </w:r>
          </w:p>
        </w:tc>
        <w:tc>
          <w:tcPr>
            <w:tcW w:w="1531" w:type="dxa"/>
          </w:tcPr>
          <w:p>
            <w:pPr>
              <w:pStyle w:val="0"/>
              <w:jc w:val="center"/>
            </w:pPr>
            <w:r>
              <w:rPr>
                <w:sz w:val="20"/>
              </w:rPr>
              <w:t xml:space="preserve">Общая сумма (в рублях)</w:t>
            </w:r>
          </w:p>
        </w:tc>
        <w:tc>
          <w:tcPr>
            <w:tcW w:w="1587" w:type="dxa"/>
          </w:tcPr>
          <w:p>
            <w:pPr>
              <w:pStyle w:val="0"/>
              <w:jc w:val="center"/>
            </w:pPr>
            <w:r>
              <w:rPr>
                <w:sz w:val="20"/>
              </w:rPr>
              <w:t xml:space="preserve">Софинансирование (за весь период, в рублях)</w:t>
            </w:r>
          </w:p>
        </w:tc>
        <w:tc>
          <w:tcPr>
            <w:tcW w:w="1417" w:type="dxa"/>
          </w:tcPr>
          <w:p>
            <w:pPr>
              <w:pStyle w:val="0"/>
              <w:jc w:val="center"/>
            </w:pPr>
            <w:r>
              <w:rPr>
                <w:sz w:val="20"/>
              </w:rPr>
              <w:t xml:space="preserve">Запрашиваемая сумма</w:t>
            </w:r>
          </w:p>
        </w:tc>
      </w:tr>
      <w:tr>
        <w:tc>
          <w:tcPr>
            <w:gridSpan w:val="3"/>
            <w:tcW w:w="4535" w:type="dxa"/>
          </w:tcPr>
          <w:p>
            <w:pPr>
              <w:pStyle w:val="0"/>
              <w:jc w:val="both"/>
            </w:pPr>
            <w:r>
              <w:rPr>
                <w:sz w:val="20"/>
              </w:rPr>
              <w:t xml:space="preserve">Страховые взносы с выплат штатным работникам</w:t>
            </w:r>
          </w:p>
        </w:tc>
        <w:tc>
          <w:tcPr>
            <w:tcW w:w="1531"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pPr>
            <w:r>
              <w:rPr>
                <w:sz w:val="20"/>
              </w:rPr>
            </w:r>
          </w:p>
        </w:tc>
      </w:tr>
      <w:tr>
        <w:tc>
          <w:tcPr>
            <w:gridSpan w:val="3"/>
            <w:tcW w:w="4535" w:type="dxa"/>
          </w:tcPr>
          <w:p>
            <w:pPr>
              <w:pStyle w:val="0"/>
              <w:jc w:val="both"/>
            </w:pPr>
            <w:r>
              <w:rPr>
                <w:sz w:val="20"/>
              </w:rPr>
              <w:t xml:space="preserve">Страховые взносы с выплат физическим лицам по гражданско-правовым договорам</w:t>
            </w:r>
          </w:p>
        </w:tc>
        <w:tc>
          <w:tcPr>
            <w:tcW w:w="1531"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pPr>
            <w:r>
              <w:rPr>
                <w:sz w:val="20"/>
              </w:rPr>
            </w:r>
          </w:p>
        </w:tc>
      </w:tr>
      <w:tr>
        <w:tc>
          <w:tcPr>
            <w:gridSpan w:val="3"/>
            <w:tcW w:w="4535" w:type="dxa"/>
          </w:tcPr>
          <w:p>
            <w:pPr>
              <w:pStyle w:val="0"/>
              <w:jc w:val="right"/>
            </w:pPr>
            <w:r>
              <w:rPr>
                <w:sz w:val="20"/>
              </w:rPr>
              <w:t xml:space="preserve">ИТОГО по статье:</w:t>
            </w:r>
          </w:p>
        </w:tc>
        <w:tc>
          <w:tcPr>
            <w:tcW w:w="1531"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pPr>
            <w:r>
              <w:rPr>
                <w:sz w:val="20"/>
              </w:rPr>
            </w:r>
          </w:p>
        </w:tc>
      </w:tr>
      <w:tr>
        <w:tc>
          <w:tcPr>
            <w:gridSpan w:val="6"/>
            <w:tcW w:w="9070" w:type="dxa"/>
          </w:tcPr>
          <w:p>
            <w:pPr>
              <w:pStyle w:val="0"/>
              <w:jc w:val="center"/>
            </w:pPr>
            <w:r>
              <w:rPr>
                <w:sz w:val="20"/>
              </w:rPr>
              <w:t xml:space="preserve">2. Командировочные расходы</w:t>
            </w:r>
          </w:p>
        </w:tc>
      </w:tr>
      <w:tr>
        <w:tc>
          <w:tcPr>
            <w:tcW w:w="1757" w:type="dxa"/>
          </w:tcPr>
          <w:p>
            <w:pPr>
              <w:pStyle w:val="0"/>
              <w:jc w:val="center"/>
            </w:pPr>
            <w:r>
              <w:rPr>
                <w:sz w:val="20"/>
              </w:rPr>
              <w:t xml:space="preserve">Цель поездки и место назначения (если оно определено)</w:t>
            </w:r>
          </w:p>
        </w:tc>
        <w:tc>
          <w:tcPr>
            <w:tcW w:w="1814" w:type="dxa"/>
          </w:tcPr>
          <w:p>
            <w:pPr>
              <w:pStyle w:val="0"/>
              <w:jc w:val="center"/>
            </w:pPr>
            <w:r>
              <w:rPr>
                <w:sz w:val="20"/>
              </w:rPr>
              <w:t xml:space="preserve">Расходы на одного работника (в рублях)</w:t>
            </w:r>
          </w:p>
        </w:tc>
        <w:tc>
          <w:tcPr>
            <w:tcW w:w="964" w:type="dxa"/>
          </w:tcPr>
          <w:p>
            <w:pPr>
              <w:pStyle w:val="0"/>
              <w:jc w:val="center"/>
            </w:pPr>
            <w:r>
              <w:rPr>
                <w:sz w:val="20"/>
              </w:rPr>
              <w:t xml:space="preserve">Количество работников</w:t>
            </w:r>
          </w:p>
        </w:tc>
        <w:tc>
          <w:tcPr>
            <w:tcW w:w="1531" w:type="dxa"/>
          </w:tcPr>
          <w:p>
            <w:pPr>
              <w:pStyle w:val="0"/>
              <w:jc w:val="center"/>
            </w:pPr>
            <w:r>
              <w:rPr>
                <w:sz w:val="20"/>
              </w:rPr>
              <w:t xml:space="preserve">Общая стоимость</w:t>
            </w:r>
          </w:p>
        </w:tc>
        <w:tc>
          <w:tcPr>
            <w:tcW w:w="1587" w:type="dxa"/>
          </w:tcPr>
          <w:p>
            <w:pPr>
              <w:pStyle w:val="0"/>
              <w:jc w:val="center"/>
            </w:pPr>
            <w:r>
              <w:rPr>
                <w:sz w:val="20"/>
              </w:rPr>
              <w:t xml:space="preserve">Софинансирование (по всем командируемым, в рублях)</w:t>
            </w:r>
          </w:p>
        </w:tc>
        <w:tc>
          <w:tcPr>
            <w:tcW w:w="1417" w:type="dxa"/>
          </w:tcPr>
          <w:p>
            <w:pPr>
              <w:pStyle w:val="0"/>
              <w:jc w:val="center"/>
            </w:pPr>
            <w:r>
              <w:rPr>
                <w:sz w:val="20"/>
              </w:rPr>
              <w:t xml:space="preserve">Запрашиваемая сумма</w:t>
            </w:r>
          </w:p>
        </w:tc>
      </w:tr>
      <w:tr>
        <w:tc>
          <w:tcPr>
            <w:gridSpan w:val="3"/>
            <w:tcW w:w="4535" w:type="dxa"/>
          </w:tcPr>
          <w:p>
            <w:pPr>
              <w:pStyle w:val="0"/>
              <w:jc w:val="right"/>
            </w:pPr>
            <w:r>
              <w:rPr>
                <w:sz w:val="20"/>
              </w:rPr>
              <w:t xml:space="preserve">ИТОГО по статье:</w:t>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6"/>
            <w:tcW w:w="9070" w:type="dxa"/>
          </w:tcPr>
          <w:p>
            <w:pPr>
              <w:pStyle w:val="0"/>
              <w:jc w:val="center"/>
            </w:pPr>
            <w:r>
              <w:rPr>
                <w:sz w:val="20"/>
              </w:rPr>
              <w:t xml:space="preserve">3. 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r>
      <w:tr>
        <w:tc>
          <w:tcPr>
            <w:tcW w:w="1757" w:type="dxa"/>
          </w:tcPr>
          <w:p>
            <w:pPr>
              <w:pStyle w:val="0"/>
              <w:jc w:val="center"/>
            </w:pPr>
            <w:r>
              <w:rPr>
                <w:sz w:val="20"/>
              </w:rPr>
              <w:t xml:space="preserve">Наименование расходов</w:t>
            </w:r>
          </w:p>
        </w:tc>
        <w:tc>
          <w:tcPr>
            <w:tcW w:w="1814" w:type="dxa"/>
          </w:tcPr>
          <w:p>
            <w:pPr>
              <w:pStyle w:val="0"/>
              <w:jc w:val="center"/>
            </w:pPr>
            <w:r>
              <w:rPr>
                <w:sz w:val="20"/>
              </w:rPr>
              <w:t xml:space="preserve">Стоимость единицы (в рублях)</w:t>
            </w:r>
          </w:p>
        </w:tc>
        <w:tc>
          <w:tcPr>
            <w:tcW w:w="964" w:type="dxa"/>
          </w:tcPr>
          <w:p>
            <w:pPr>
              <w:pStyle w:val="0"/>
              <w:jc w:val="center"/>
            </w:pPr>
            <w:r>
              <w:rPr>
                <w:sz w:val="20"/>
              </w:rPr>
              <w:t xml:space="preserve">Количество единиц</w:t>
            </w:r>
          </w:p>
        </w:tc>
        <w:tc>
          <w:tcPr>
            <w:tcW w:w="1531" w:type="dxa"/>
          </w:tcPr>
          <w:p>
            <w:pPr>
              <w:pStyle w:val="0"/>
              <w:jc w:val="center"/>
            </w:pPr>
            <w:r>
              <w:rPr>
                <w:sz w:val="20"/>
              </w:rPr>
              <w:t xml:space="preserve">Общая стоимость</w:t>
            </w:r>
          </w:p>
        </w:tc>
        <w:tc>
          <w:tcPr>
            <w:tcW w:w="1587" w:type="dxa"/>
          </w:tcPr>
          <w:p>
            <w:pPr>
              <w:pStyle w:val="0"/>
              <w:jc w:val="center"/>
            </w:pPr>
            <w:r>
              <w:rPr>
                <w:sz w:val="20"/>
              </w:rPr>
              <w:t xml:space="preserve">Софинансирование (за весь период, в рублях)</w:t>
            </w:r>
          </w:p>
        </w:tc>
        <w:tc>
          <w:tcPr>
            <w:tcW w:w="1417" w:type="dxa"/>
          </w:tcPr>
          <w:p>
            <w:pPr>
              <w:pStyle w:val="0"/>
              <w:jc w:val="center"/>
            </w:pPr>
            <w:r>
              <w:rPr>
                <w:sz w:val="20"/>
              </w:rPr>
              <w:t xml:space="preserve">Запрашиваемая сумма</w:t>
            </w:r>
          </w:p>
        </w:tc>
      </w:tr>
      <w:tr>
        <w:tc>
          <w:tcPr>
            <w:tcW w:w="1757" w:type="dxa"/>
          </w:tcPr>
          <w:p>
            <w:pPr>
              <w:pStyle w:val="0"/>
            </w:pPr>
            <w:r>
              <w:rPr>
                <w:sz w:val="20"/>
              </w:rPr>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3"/>
            <w:tcW w:w="4535" w:type="dxa"/>
          </w:tcPr>
          <w:p>
            <w:pPr>
              <w:pStyle w:val="0"/>
              <w:jc w:val="right"/>
            </w:pPr>
            <w:r>
              <w:rPr>
                <w:sz w:val="20"/>
              </w:rPr>
              <w:t xml:space="preserve">ИТОГО по статье:</w:t>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6"/>
            <w:tcW w:w="9070" w:type="dxa"/>
          </w:tcPr>
          <w:p>
            <w:pPr>
              <w:pStyle w:val="0"/>
              <w:jc w:val="center"/>
            </w:pPr>
            <w:r>
              <w:rPr>
                <w:sz w:val="20"/>
              </w:rPr>
              <w:t xml:space="preserve">4. Приобретение, аренда специализированного оборудования, инвентаря и сопутствующие расходы</w:t>
            </w:r>
          </w:p>
        </w:tc>
      </w:tr>
      <w:tr>
        <w:tc>
          <w:tcPr>
            <w:tcW w:w="1757" w:type="dxa"/>
          </w:tcPr>
          <w:p>
            <w:pPr>
              <w:pStyle w:val="0"/>
              <w:jc w:val="center"/>
            </w:pPr>
            <w:r>
              <w:rPr>
                <w:sz w:val="20"/>
              </w:rPr>
              <w:t xml:space="preserve">Наименование расходов</w:t>
            </w:r>
          </w:p>
        </w:tc>
        <w:tc>
          <w:tcPr>
            <w:tcW w:w="1814" w:type="dxa"/>
          </w:tcPr>
          <w:p>
            <w:pPr>
              <w:pStyle w:val="0"/>
              <w:jc w:val="center"/>
            </w:pPr>
            <w:r>
              <w:rPr>
                <w:sz w:val="20"/>
              </w:rPr>
              <w:t xml:space="preserve">Стоимость единицы (в рублях)</w:t>
            </w:r>
          </w:p>
        </w:tc>
        <w:tc>
          <w:tcPr>
            <w:tcW w:w="964" w:type="dxa"/>
          </w:tcPr>
          <w:p>
            <w:pPr>
              <w:pStyle w:val="0"/>
              <w:jc w:val="center"/>
            </w:pPr>
            <w:r>
              <w:rPr>
                <w:sz w:val="20"/>
              </w:rPr>
              <w:t xml:space="preserve">Количество единиц</w:t>
            </w:r>
          </w:p>
        </w:tc>
        <w:tc>
          <w:tcPr>
            <w:tcW w:w="1531" w:type="dxa"/>
          </w:tcPr>
          <w:p>
            <w:pPr>
              <w:pStyle w:val="0"/>
              <w:jc w:val="center"/>
            </w:pPr>
            <w:r>
              <w:rPr>
                <w:sz w:val="20"/>
              </w:rPr>
              <w:t xml:space="preserve">Общая стоимость</w:t>
            </w:r>
          </w:p>
        </w:tc>
        <w:tc>
          <w:tcPr>
            <w:tcW w:w="1587" w:type="dxa"/>
          </w:tcPr>
          <w:p>
            <w:pPr>
              <w:pStyle w:val="0"/>
              <w:jc w:val="center"/>
            </w:pPr>
            <w:r>
              <w:rPr>
                <w:sz w:val="20"/>
              </w:rPr>
              <w:t xml:space="preserve">Софинансирование (за весь период, в рублях)</w:t>
            </w:r>
          </w:p>
        </w:tc>
        <w:tc>
          <w:tcPr>
            <w:tcW w:w="1417" w:type="dxa"/>
          </w:tcPr>
          <w:p>
            <w:pPr>
              <w:pStyle w:val="0"/>
              <w:jc w:val="center"/>
            </w:pPr>
            <w:r>
              <w:rPr>
                <w:sz w:val="20"/>
              </w:rPr>
              <w:t xml:space="preserve">Запрашиваемая сумма</w:t>
            </w:r>
          </w:p>
        </w:tc>
      </w:tr>
      <w:tr>
        <w:tc>
          <w:tcPr>
            <w:tcW w:w="1757" w:type="dxa"/>
          </w:tcPr>
          <w:p>
            <w:pPr>
              <w:pStyle w:val="0"/>
            </w:pPr>
            <w:r>
              <w:rPr>
                <w:sz w:val="20"/>
              </w:rPr>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3"/>
            <w:tcW w:w="4535" w:type="dxa"/>
          </w:tcPr>
          <w:p>
            <w:pPr>
              <w:pStyle w:val="0"/>
              <w:jc w:val="right"/>
            </w:pPr>
            <w:r>
              <w:rPr>
                <w:sz w:val="20"/>
              </w:rPr>
              <w:t xml:space="preserve">ИТОГО по статье:</w:t>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6"/>
            <w:tcW w:w="9070" w:type="dxa"/>
          </w:tcPr>
          <w:p>
            <w:pPr>
              <w:pStyle w:val="0"/>
              <w:jc w:val="center"/>
            </w:pPr>
            <w:r>
              <w:rPr>
                <w:sz w:val="20"/>
              </w:rPr>
              <w:t xml:space="preserve">5. Разработка и поддержка сайтов, информационных систем и иные аналогичные расходы</w:t>
            </w:r>
          </w:p>
        </w:tc>
      </w:tr>
      <w:tr>
        <w:tc>
          <w:tcPr>
            <w:tcW w:w="1757" w:type="dxa"/>
          </w:tcPr>
          <w:p>
            <w:pPr>
              <w:pStyle w:val="0"/>
              <w:jc w:val="center"/>
            </w:pPr>
            <w:r>
              <w:rPr>
                <w:sz w:val="20"/>
              </w:rPr>
              <w:t xml:space="preserve">Наименование расходов</w:t>
            </w:r>
          </w:p>
        </w:tc>
        <w:tc>
          <w:tcPr>
            <w:tcW w:w="1814" w:type="dxa"/>
          </w:tcPr>
          <w:p>
            <w:pPr>
              <w:pStyle w:val="0"/>
              <w:jc w:val="center"/>
            </w:pPr>
            <w:r>
              <w:rPr>
                <w:sz w:val="20"/>
              </w:rPr>
              <w:t xml:space="preserve">Стоимость единицы (в рублях)</w:t>
            </w:r>
          </w:p>
        </w:tc>
        <w:tc>
          <w:tcPr>
            <w:tcW w:w="964" w:type="dxa"/>
          </w:tcPr>
          <w:p>
            <w:pPr>
              <w:pStyle w:val="0"/>
              <w:jc w:val="center"/>
            </w:pPr>
            <w:r>
              <w:rPr>
                <w:sz w:val="20"/>
              </w:rPr>
              <w:t xml:space="preserve">Количество единиц</w:t>
            </w:r>
          </w:p>
        </w:tc>
        <w:tc>
          <w:tcPr>
            <w:tcW w:w="1531" w:type="dxa"/>
          </w:tcPr>
          <w:p>
            <w:pPr>
              <w:pStyle w:val="0"/>
              <w:jc w:val="center"/>
            </w:pPr>
            <w:r>
              <w:rPr>
                <w:sz w:val="20"/>
              </w:rPr>
              <w:t xml:space="preserve">Общая стоимость</w:t>
            </w:r>
          </w:p>
        </w:tc>
        <w:tc>
          <w:tcPr>
            <w:tcW w:w="1587" w:type="dxa"/>
          </w:tcPr>
          <w:p>
            <w:pPr>
              <w:pStyle w:val="0"/>
              <w:jc w:val="center"/>
            </w:pPr>
            <w:r>
              <w:rPr>
                <w:sz w:val="20"/>
              </w:rPr>
              <w:t xml:space="preserve">Софинансирование (за весь период, в рублях)</w:t>
            </w:r>
          </w:p>
        </w:tc>
        <w:tc>
          <w:tcPr>
            <w:tcW w:w="1417" w:type="dxa"/>
          </w:tcPr>
          <w:p>
            <w:pPr>
              <w:pStyle w:val="0"/>
              <w:jc w:val="center"/>
            </w:pPr>
            <w:r>
              <w:rPr>
                <w:sz w:val="20"/>
              </w:rPr>
              <w:t xml:space="preserve">Запрашиваемая сумма</w:t>
            </w:r>
          </w:p>
        </w:tc>
      </w:tr>
      <w:tr>
        <w:tc>
          <w:tcPr>
            <w:tcW w:w="1757" w:type="dxa"/>
          </w:tcPr>
          <w:p>
            <w:pPr>
              <w:pStyle w:val="0"/>
            </w:pPr>
            <w:r>
              <w:rPr>
                <w:sz w:val="20"/>
              </w:rPr>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3"/>
            <w:tcW w:w="4535" w:type="dxa"/>
          </w:tcPr>
          <w:p>
            <w:pPr>
              <w:pStyle w:val="0"/>
              <w:jc w:val="right"/>
            </w:pPr>
            <w:r>
              <w:rPr>
                <w:sz w:val="20"/>
              </w:rPr>
              <w:t xml:space="preserve">ИТОГО по статье:</w:t>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6"/>
            <w:tcW w:w="9070" w:type="dxa"/>
          </w:tcPr>
          <w:p>
            <w:pPr>
              <w:pStyle w:val="0"/>
              <w:jc w:val="center"/>
            </w:pPr>
            <w:r>
              <w:rPr>
                <w:sz w:val="20"/>
              </w:rPr>
              <w:t xml:space="preserve">6. Оплата юридических, информационных, консультационных услуг и иные аналогичные расходы</w:t>
            </w:r>
          </w:p>
        </w:tc>
      </w:tr>
      <w:tr>
        <w:tc>
          <w:tcPr>
            <w:tcW w:w="1757" w:type="dxa"/>
          </w:tcPr>
          <w:p>
            <w:pPr>
              <w:pStyle w:val="0"/>
              <w:jc w:val="center"/>
            </w:pPr>
            <w:r>
              <w:rPr>
                <w:sz w:val="20"/>
              </w:rPr>
              <w:t xml:space="preserve">Наименование расходов</w:t>
            </w:r>
          </w:p>
        </w:tc>
        <w:tc>
          <w:tcPr>
            <w:tcW w:w="1814" w:type="dxa"/>
          </w:tcPr>
          <w:p>
            <w:pPr>
              <w:pStyle w:val="0"/>
              <w:jc w:val="center"/>
            </w:pPr>
            <w:r>
              <w:rPr>
                <w:sz w:val="20"/>
              </w:rPr>
              <w:t xml:space="preserve">Стоимость единицы (в рублях)</w:t>
            </w:r>
          </w:p>
        </w:tc>
        <w:tc>
          <w:tcPr>
            <w:tcW w:w="964" w:type="dxa"/>
          </w:tcPr>
          <w:p>
            <w:pPr>
              <w:pStyle w:val="0"/>
              <w:jc w:val="center"/>
            </w:pPr>
            <w:r>
              <w:rPr>
                <w:sz w:val="20"/>
              </w:rPr>
              <w:t xml:space="preserve">Количество единиц</w:t>
            </w:r>
          </w:p>
        </w:tc>
        <w:tc>
          <w:tcPr>
            <w:tcW w:w="1531" w:type="dxa"/>
          </w:tcPr>
          <w:p>
            <w:pPr>
              <w:pStyle w:val="0"/>
              <w:jc w:val="center"/>
            </w:pPr>
            <w:r>
              <w:rPr>
                <w:sz w:val="20"/>
              </w:rPr>
              <w:t xml:space="preserve">Общая стоимость</w:t>
            </w:r>
          </w:p>
        </w:tc>
        <w:tc>
          <w:tcPr>
            <w:tcW w:w="1587" w:type="dxa"/>
          </w:tcPr>
          <w:p>
            <w:pPr>
              <w:pStyle w:val="0"/>
              <w:jc w:val="center"/>
            </w:pPr>
            <w:r>
              <w:rPr>
                <w:sz w:val="20"/>
              </w:rPr>
              <w:t xml:space="preserve">Софинансирование (за весь период, в рублях)</w:t>
            </w:r>
          </w:p>
        </w:tc>
        <w:tc>
          <w:tcPr>
            <w:tcW w:w="1417" w:type="dxa"/>
          </w:tcPr>
          <w:p>
            <w:pPr>
              <w:pStyle w:val="0"/>
              <w:jc w:val="center"/>
            </w:pPr>
            <w:r>
              <w:rPr>
                <w:sz w:val="20"/>
              </w:rPr>
              <w:t xml:space="preserve">Запрашиваемая сумма</w:t>
            </w:r>
          </w:p>
        </w:tc>
      </w:tr>
      <w:tr>
        <w:tc>
          <w:tcPr>
            <w:tcW w:w="1757" w:type="dxa"/>
          </w:tcPr>
          <w:p>
            <w:pPr>
              <w:pStyle w:val="0"/>
            </w:pPr>
            <w:r>
              <w:rPr>
                <w:sz w:val="20"/>
              </w:rPr>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3"/>
            <w:tcW w:w="4535" w:type="dxa"/>
          </w:tcPr>
          <w:p>
            <w:pPr>
              <w:pStyle w:val="0"/>
              <w:jc w:val="right"/>
            </w:pPr>
            <w:r>
              <w:rPr>
                <w:sz w:val="20"/>
              </w:rPr>
              <w:t xml:space="preserve">ИТОГО по статье:</w:t>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6"/>
            <w:tcW w:w="9070" w:type="dxa"/>
          </w:tcPr>
          <w:p>
            <w:pPr>
              <w:pStyle w:val="0"/>
              <w:jc w:val="center"/>
            </w:pPr>
            <w:r>
              <w:rPr>
                <w:sz w:val="20"/>
              </w:rPr>
              <w:t xml:space="preserve">7. Расходы на проведение мероприятий</w:t>
            </w:r>
          </w:p>
        </w:tc>
      </w:tr>
      <w:tr>
        <w:tc>
          <w:tcPr>
            <w:tcW w:w="1757" w:type="dxa"/>
          </w:tcPr>
          <w:p>
            <w:pPr>
              <w:pStyle w:val="0"/>
              <w:jc w:val="center"/>
            </w:pPr>
            <w:r>
              <w:rPr>
                <w:sz w:val="20"/>
              </w:rPr>
              <w:t xml:space="preserve">Наименование мероприятия</w:t>
            </w:r>
          </w:p>
        </w:tc>
        <w:tc>
          <w:tcPr>
            <w:tcW w:w="1814" w:type="dxa"/>
          </w:tcPr>
          <w:p>
            <w:pPr>
              <w:pStyle w:val="0"/>
              <w:jc w:val="center"/>
            </w:pPr>
            <w:r>
              <w:rPr>
                <w:sz w:val="20"/>
              </w:rPr>
              <w:t xml:space="preserve">Стоимость единицы (в рублях)</w:t>
            </w:r>
          </w:p>
        </w:tc>
        <w:tc>
          <w:tcPr>
            <w:tcW w:w="964" w:type="dxa"/>
          </w:tcPr>
          <w:p>
            <w:pPr>
              <w:pStyle w:val="0"/>
              <w:jc w:val="center"/>
            </w:pPr>
            <w:r>
              <w:rPr>
                <w:sz w:val="20"/>
              </w:rPr>
              <w:t xml:space="preserve">Количество единиц</w:t>
            </w:r>
          </w:p>
        </w:tc>
        <w:tc>
          <w:tcPr>
            <w:tcW w:w="1531" w:type="dxa"/>
          </w:tcPr>
          <w:p>
            <w:pPr>
              <w:pStyle w:val="0"/>
              <w:jc w:val="center"/>
            </w:pPr>
            <w:r>
              <w:rPr>
                <w:sz w:val="20"/>
              </w:rPr>
              <w:t xml:space="preserve">Общая стоимость</w:t>
            </w:r>
          </w:p>
        </w:tc>
        <w:tc>
          <w:tcPr>
            <w:tcW w:w="1587" w:type="dxa"/>
          </w:tcPr>
          <w:p>
            <w:pPr>
              <w:pStyle w:val="0"/>
              <w:jc w:val="center"/>
            </w:pPr>
            <w:r>
              <w:rPr>
                <w:sz w:val="20"/>
              </w:rPr>
              <w:t xml:space="preserve">Софинансирование (за весь период, в рублях)</w:t>
            </w:r>
          </w:p>
        </w:tc>
        <w:tc>
          <w:tcPr>
            <w:tcW w:w="1417" w:type="dxa"/>
          </w:tcPr>
          <w:p>
            <w:pPr>
              <w:pStyle w:val="0"/>
              <w:jc w:val="center"/>
            </w:pPr>
            <w:r>
              <w:rPr>
                <w:sz w:val="20"/>
              </w:rPr>
              <w:t xml:space="preserve">Запрашиваемая сумма</w:t>
            </w:r>
          </w:p>
        </w:tc>
      </w:tr>
      <w:tr>
        <w:tc>
          <w:tcPr>
            <w:tcW w:w="1757" w:type="dxa"/>
          </w:tcPr>
          <w:p>
            <w:pPr>
              <w:pStyle w:val="0"/>
            </w:pPr>
            <w:r>
              <w:rPr>
                <w:sz w:val="20"/>
              </w:rPr>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6"/>
            <w:tcW w:w="9070" w:type="dxa"/>
          </w:tcPr>
          <w:p>
            <w:pPr>
              <w:pStyle w:val="0"/>
            </w:pPr>
            <w:r>
              <w:rPr>
                <w:sz w:val="20"/>
              </w:rPr>
              <w:t xml:space="preserve">Наименование расходов:</w:t>
            </w:r>
          </w:p>
        </w:tc>
      </w:tr>
      <w:tr>
        <w:tc>
          <w:tcPr>
            <w:tcW w:w="1757" w:type="dxa"/>
          </w:tcPr>
          <w:p>
            <w:pPr>
              <w:pStyle w:val="0"/>
            </w:pPr>
            <w:r>
              <w:rPr>
                <w:sz w:val="20"/>
              </w:rPr>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6"/>
            <w:tcW w:w="9070" w:type="dxa"/>
          </w:tcPr>
          <w:p>
            <w:pPr>
              <w:pStyle w:val="0"/>
            </w:pPr>
            <w:r>
              <w:rPr>
                <w:sz w:val="20"/>
              </w:rPr>
              <w:t xml:space="preserve">Наименование расходов:</w:t>
            </w:r>
          </w:p>
        </w:tc>
      </w:tr>
      <w:tr>
        <w:tc>
          <w:tcPr>
            <w:gridSpan w:val="3"/>
            <w:tcW w:w="4535" w:type="dxa"/>
          </w:tcPr>
          <w:p>
            <w:pPr>
              <w:pStyle w:val="0"/>
              <w:jc w:val="right"/>
            </w:pPr>
            <w:r>
              <w:rPr>
                <w:sz w:val="20"/>
              </w:rPr>
              <w:t xml:space="preserve">ИТОГО по статье:</w:t>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6"/>
            <w:tcW w:w="9070" w:type="dxa"/>
          </w:tcPr>
          <w:p>
            <w:pPr>
              <w:pStyle w:val="0"/>
              <w:jc w:val="center"/>
            </w:pPr>
            <w:r>
              <w:rPr>
                <w:sz w:val="20"/>
              </w:rPr>
              <w:t xml:space="preserve">8. Издательские, полиграфические и сопутствующие расходы</w:t>
            </w:r>
          </w:p>
        </w:tc>
      </w:tr>
      <w:tr>
        <w:tc>
          <w:tcPr>
            <w:tcW w:w="1757" w:type="dxa"/>
          </w:tcPr>
          <w:p>
            <w:pPr>
              <w:pStyle w:val="0"/>
              <w:jc w:val="center"/>
            </w:pPr>
            <w:r>
              <w:rPr>
                <w:sz w:val="20"/>
              </w:rPr>
              <w:t xml:space="preserve">Наименование расходов</w:t>
            </w:r>
          </w:p>
        </w:tc>
        <w:tc>
          <w:tcPr>
            <w:tcW w:w="1814" w:type="dxa"/>
          </w:tcPr>
          <w:p>
            <w:pPr>
              <w:pStyle w:val="0"/>
              <w:jc w:val="center"/>
            </w:pPr>
            <w:r>
              <w:rPr>
                <w:sz w:val="20"/>
              </w:rPr>
              <w:t xml:space="preserve">Стоимость единицы (в рублях)</w:t>
            </w:r>
          </w:p>
        </w:tc>
        <w:tc>
          <w:tcPr>
            <w:tcW w:w="964" w:type="dxa"/>
          </w:tcPr>
          <w:p>
            <w:pPr>
              <w:pStyle w:val="0"/>
              <w:jc w:val="center"/>
            </w:pPr>
            <w:r>
              <w:rPr>
                <w:sz w:val="20"/>
              </w:rPr>
              <w:t xml:space="preserve">Количество единиц</w:t>
            </w:r>
          </w:p>
        </w:tc>
        <w:tc>
          <w:tcPr>
            <w:tcW w:w="1531" w:type="dxa"/>
          </w:tcPr>
          <w:p>
            <w:pPr>
              <w:pStyle w:val="0"/>
              <w:jc w:val="center"/>
            </w:pPr>
            <w:r>
              <w:rPr>
                <w:sz w:val="20"/>
              </w:rPr>
              <w:t xml:space="preserve">Общая стоимость</w:t>
            </w:r>
          </w:p>
        </w:tc>
        <w:tc>
          <w:tcPr>
            <w:tcW w:w="1587" w:type="dxa"/>
          </w:tcPr>
          <w:p>
            <w:pPr>
              <w:pStyle w:val="0"/>
              <w:jc w:val="center"/>
            </w:pPr>
            <w:r>
              <w:rPr>
                <w:sz w:val="20"/>
              </w:rPr>
              <w:t xml:space="preserve">Софинансирование (за весь период, в рублях)</w:t>
            </w:r>
          </w:p>
        </w:tc>
        <w:tc>
          <w:tcPr>
            <w:tcW w:w="1417" w:type="dxa"/>
          </w:tcPr>
          <w:p>
            <w:pPr>
              <w:pStyle w:val="0"/>
              <w:jc w:val="center"/>
            </w:pPr>
            <w:r>
              <w:rPr>
                <w:sz w:val="20"/>
              </w:rPr>
              <w:t xml:space="preserve">Запрашиваемая сумма</w:t>
            </w:r>
          </w:p>
        </w:tc>
      </w:tr>
      <w:tr>
        <w:tc>
          <w:tcPr>
            <w:tcW w:w="1757" w:type="dxa"/>
          </w:tcPr>
          <w:p>
            <w:pPr>
              <w:pStyle w:val="0"/>
            </w:pPr>
            <w:r>
              <w:rPr>
                <w:sz w:val="20"/>
              </w:rPr>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3"/>
            <w:tcW w:w="4535" w:type="dxa"/>
          </w:tcPr>
          <w:p>
            <w:pPr>
              <w:pStyle w:val="0"/>
              <w:jc w:val="right"/>
            </w:pPr>
            <w:r>
              <w:rPr>
                <w:sz w:val="20"/>
              </w:rPr>
              <w:t xml:space="preserve">ИТОГО по статье:</w:t>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6"/>
            <w:tcW w:w="9070" w:type="dxa"/>
          </w:tcPr>
          <w:p>
            <w:pPr>
              <w:pStyle w:val="0"/>
              <w:jc w:val="center"/>
            </w:pPr>
            <w:r>
              <w:rPr>
                <w:sz w:val="20"/>
              </w:rPr>
              <w:t xml:space="preserve">9. Прочие прямые расходы</w:t>
            </w:r>
          </w:p>
        </w:tc>
      </w:tr>
      <w:tr>
        <w:tc>
          <w:tcPr>
            <w:tcW w:w="1757" w:type="dxa"/>
          </w:tcPr>
          <w:p>
            <w:pPr>
              <w:pStyle w:val="0"/>
              <w:jc w:val="center"/>
            </w:pPr>
            <w:r>
              <w:rPr>
                <w:sz w:val="20"/>
              </w:rPr>
              <w:t xml:space="preserve">Наименование расходов</w:t>
            </w:r>
          </w:p>
        </w:tc>
        <w:tc>
          <w:tcPr>
            <w:tcW w:w="1814" w:type="dxa"/>
          </w:tcPr>
          <w:p>
            <w:pPr>
              <w:pStyle w:val="0"/>
              <w:jc w:val="center"/>
            </w:pPr>
            <w:r>
              <w:rPr>
                <w:sz w:val="20"/>
              </w:rPr>
              <w:t xml:space="preserve">Стоимость единицы (в рублях)</w:t>
            </w:r>
          </w:p>
        </w:tc>
        <w:tc>
          <w:tcPr>
            <w:tcW w:w="964" w:type="dxa"/>
          </w:tcPr>
          <w:p>
            <w:pPr>
              <w:pStyle w:val="0"/>
              <w:jc w:val="center"/>
            </w:pPr>
            <w:r>
              <w:rPr>
                <w:sz w:val="20"/>
              </w:rPr>
              <w:t xml:space="preserve">Количество единиц</w:t>
            </w:r>
          </w:p>
        </w:tc>
        <w:tc>
          <w:tcPr>
            <w:tcW w:w="1531" w:type="dxa"/>
          </w:tcPr>
          <w:p>
            <w:pPr>
              <w:pStyle w:val="0"/>
              <w:jc w:val="center"/>
            </w:pPr>
            <w:r>
              <w:rPr>
                <w:sz w:val="20"/>
              </w:rPr>
              <w:t xml:space="preserve">Общая стоимость</w:t>
            </w:r>
          </w:p>
        </w:tc>
        <w:tc>
          <w:tcPr>
            <w:tcW w:w="1587" w:type="dxa"/>
          </w:tcPr>
          <w:p>
            <w:pPr>
              <w:pStyle w:val="0"/>
              <w:jc w:val="center"/>
            </w:pPr>
            <w:r>
              <w:rPr>
                <w:sz w:val="20"/>
              </w:rPr>
              <w:t xml:space="preserve">Софинансирование (за весь период, в рублях)</w:t>
            </w:r>
          </w:p>
        </w:tc>
        <w:tc>
          <w:tcPr>
            <w:tcW w:w="1417" w:type="dxa"/>
          </w:tcPr>
          <w:p>
            <w:pPr>
              <w:pStyle w:val="0"/>
              <w:jc w:val="center"/>
            </w:pPr>
            <w:r>
              <w:rPr>
                <w:sz w:val="20"/>
              </w:rPr>
              <w:t xml:space="preserve">Запрашиваемая сумма</w:t>
            </w:r>
          </w:p>
        </w:tc>
      </w:tr>
      <w:tr>
        <w:tc>
          <w:tcPr>
            <w:tcW w:w="1757" w:type="dxa"/>
          </w:tcPr>
          <w:p>
            <w:pPr>
              <w:pStyle w:val="0"/>
            </w:pPr>
            <w:r>
              <w:rPr>
                <w:sz w:val="20"/>
              </w:rPr>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3"/>
            <w:tcW w:w="4535" w:type="dxa"/>
          </w:tcPr>
          <w:p>
            <w:pPr>
              <w:pStyle w:val="0"/>
              <w:jc w:val="right"/>
            </w:pPr>
            <w:r>
              <w:rPr>
                <w:sz w:val="20"/>
              </w:rPr>
              <w:t xml:space="preserve">ИТОГО по статье:</w:t>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3"/>
            <w:tcW w:w="4535" w:type="dxa"/>
          </w:tcPr>
          <w:p>
            <w:pPr>
              <w:pStyle w:val="0"/>
              <w:jc w:val="right"/>
            </w:pPr>
            <w:r>
              <w:rPr>
                <w:sz w:val="20"/>
              </w:rPr>
              <w:t xml:space="preserve">Итого:</w:t>
            </w:r>
          </w:p>
        </w:tc>
        <w:tc>
          <w:tcPr>
            <w:tcW w:w="1531" w:type="dxa"/>
          </w:tcPr>
          <w:p>
            <w:pPr>
              <w:pStyle w:val="0"/>
              <w:jc w:val="center"/>
            </w:pPr>
            <w:r>
              <w:rPr>
                <w:sz w:val="20"/>
              </w:rPr>
              <w:t xml:space="preserve">Общая сумма расходов на реализацию проекта</w:t>
            </w:r>
          </w:p>
        </w:tc>
        <w:tc>
          <w:tcPr>
            <w:tcW w:w="1587" w:type="dxa"/>
          </w:tcPr>
          <w:p>
            <w:pPr>
              <w:pStyle w:val="0"/>
              <w:jc w:val="center"/>
            </w:pPr>
            <w:r>
              <w:rPr>
                <w:sz w:val="20"/>
              </w:rPr>
              <w:t xml:space="preserve">Софинансирование</w:t>
            </w:r>
          </w:p>
        </w:tc>
        <w:tc>
          <w:tcPr>
            <w:tcW w:w="1417" w:type="dxa"/>
          </w:tcPr>
          <w:p>
            <w:pPr>
              <w:pStyle w:val="0"/>
              <w:jc w:val="center"/>
            </w:pPr>
            <w:r>
              <w:rPr>
                <w:sz w:val="20"/>
              </w:rPr>
              <w:t xml:space="preserve">Запрашиваемая сумма гранта</w:t>
            </w:r>
          </w:p>
        </w:tc>
      </w:tr>
      <w:tr>
        <w:tc>
          <w:tcPr>
            <w:gridSpan w:val="3"/>
            <w:tcW w:w="4535"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bl>
    <w:p>
      <w:pPr>
        <w:pStyle w:val="0"/>
        <w:jc w:val="both"/>
      </w:pPr>
      <w:r>
        <w:rPr>
          <w:sz w:val="20"/>
        </w:rPr>
      </w:r>
    </w:p>
    <w:p>
      <w:pPr>
        <w:pStyle w:val="0"/>
        <w:ind w:firstLine="540"/>
        <w:jc w:val="both"/>
      </w:pPr>
      <w:r>
        <w:rPr>
          <w:sz w:val="20"/>
        </w:rPr>
        <w:t xml:space="preserve">Примечание: если детализированный бюджет мероприятия содержит необоснованные расходы, конкурсная комиссия вправе сократить объем предоставляемой субсидии на сумму, равную расходам, не связанным с непосредственным проведением мероприятий.</w:t>
      </w:r>
    </w:p>
    <w:p>
      <w:pPr>
        <w:pStyle w:val="0"/>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(главный бухгалтер       (подпись)               (Ф.И.О.)</w:t>
      </w:r>
    </w:p>
    <w:p>
      <w:pPr>
        <w:pStyle w:val="1"/>
        <w:jc w:val="both"/>
      </w:pPr>
      <w:r>
        <w:rPr>
          <w:sz w:val="20"/>
        </w:rPr>
        <w:t xml:space="preserve">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социально</w:t>
      </w:r>
    </w:p>
    <w:p>
      <w:pPr>
        <w:pStyle w:val="0"/>
        <w:jc w:val="right"/>
      </w:pPr>
      <w:r>
        <w:rPr>
          <w:sz w:val="20"/>
        </w:rPr>
        <w:t xml:space="preserve">значимых проектов и программ</w:t>
      </w:r>
    </w:p>
    <w:p>
      <w:pPr>
        <w:pStyle w:val="0"/>
        <w:jc w:val="right"/>
      </w:pPr>
      <w:r>
        <w:rPr>
          <w:sz w:val="20"/>
        </w:rPr>
        <w:t xml:space="preserve">в Костромской области</w:t>
      </w:r>
    </w:p>
    <w:p>
      <w:pPr>
        <w:pStyle w:val="0"/>
        <w:jc w:val="both"/>
      </w:pPr>
      <w:r>
        <w:rPr>
          <w:sz w:val="20"/>
        </w:rPr>
      </w:r>
    </w:p>
    <w:bookmarkStart w:id="946" w:name="P946"/>
    <w:bookmarkEnd w:id="946"/>
    <w:p>
      <w:pPr>
        <w:pStyle w:val="2"/>
        <w:jc w:val="center"/>
      </w:pPr>
      <w:r>
        <w:rPr>
          <w:sz w:val="20"/>
        </w:rPr>
        <w:t xml:space="preserve">КРИТЕРИИ ОЦЕНКИ</w:t>
      </w:r>
    </w:p>
    <w:p>
      <w:pPr>
        <w:pStyle w:val="2"/>
        <w:jc w:val="center"/>
      </w:pPr>
      <w:r>
        <w:rPr>
          <w:sz w:val="20"/>
        </w:rPr>
        <w:t xml:space="preserve">ЗАЯВОК НЕКОММЕРЧЕСКИХ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4309"/>
        <w:gridCol w:w="1531"/>
        <w:gridCol w:w="1304"/>
      </w:tblGrid>
      <w:tr>
        <w:tc>
          <w:tcPr>
            <w:tcW w:w="1928" w:type="dxa"/>
          </w:tcPr>
          <w:p>
            <w:pPr>
              <w:pStyle w:val="0"/>
              <w:jc w:val="center"/>
            </w:pPr>
            <w:r>
              <w:rPr>
                <w:sz w:val="20"/>
              </w:rPr>
              <w:t xml:space="preserve">Группа критериев</w:t>
            </w:r>
          </w:p>
        </w:tc>
        <w:tc>
          <w:tcPr>
            <w:tcW w:w="4309" w:type="dxa"/>
          </w:tcPr>
          <w:p>
            <w:pPr>
              <w:pStyle w:val="0"/>
              <w:jc w:val="center"/>
            </w:pPr>
            <w:r>
              <w:rPr>
                <w:sz w:val="20"/>
              </w:rPr>
              <w:t xml:space="preserve">Критерии</w:t>
            </w:r>
          </w:p>
        </w:tc>
        <w:tc>
          <w:tcPr>
            <w:tcW w:w="1531" w:type="dxa"/>
          </w:tcPr>
          <w:p>
            <w:pPr>
              <w:pStyle w:val="0"/>
              <w:jc w:val="center"/>
            </w:pPr>
            <w:r>
              <w:rPr>
                <w:sz w:val="20"/>
              </w:rPr>
              <w:t xml:space="preserve">Коэффициент значимости</w:t>
            </w:r>
          </w:p>
        </w:tc>
        <w:tc>
          <w:tcPr>
            <w:tcW w:w="1304" w:type="dxa"/>
          </w:tcPr>
          <w:p>
            <w:pPr>
              <w:pStyle w:val="0"/>
              <w:jc w:val="center"/>
            </w:pPr>
            <w:r>
              <w:rPr>
                <w:sz w:val="20"/>
              </w:rPr>
              <w:t xml:space="preserve">Максимальный балл</w:t>
            </w:r>
          </w:p>
        </w:tc>
      </w:tr>
      <w:tr>
        <w:tc>
          <w:tcPr>
            <w:tcW w:w="1928" w:type="dxa"/>
          </w:tcPr>
          <w:p>
            <w:pPr>
              <w:pStyle w:val="0"/>
              <w:jc w:val="center"/>
            </w:pPr>
            <w:r>
              <w:rPr>
                <w:sz w:val="20"/>
              </w:rPr>
              <w:t xml:space="preserve">1</w:t>
            </w:r>
          </w:p>
        </w:tc>
        <w:tc>
          <w:tcPr>
            <w:tcW w:w="4309" w:type="dxa"/>
          </w:tcPr>
          <w:p>
            <w:pPr>
              <w:pStyle w:val="0"/>
              <w:jc w:val="center"/>
            </w:pPr>
            <w:r>
              <w:rPr>
                <w:sz w:val="20"/>
              </w:rPr>
              <w:t xml:space="preserve">2</w:t>
            </w:r>
          </w:p>
        </w:tc>
        <w:tc>
          <w:tcPr>
            <w:tcW w:w="1531" w:type="dxa"/>
          </w:tcPr>
          <w:p>
            <w:pPr>
              <w:pStyle w:val="0"/>
              <w:jc w:val="center"/>
            </w:pPr>
            <w:r>
              <w:rPr>
                <w:sz w:val="20"/>
              </w:rPr>
              <w:t xml:space="preserve">3</w:t>
            </w:r>
          </w:p>
        </w:tc>
        <w:tc>
          <w:tcPr>
            <w:tcW w:w="1304" w:type="dxa"/>
          </w:tcPr>
          <w:p>
            <w:pPr>
              <w:pStyle w:val="0"/>
              <w:jc w:val="center"/>
            </w:pPr>
            <w:r>
              <w:rPr>
                <w:sz w:val="20"/>
              </w:rPr>
              <w:t xml:space="preserve">4</w:t>
            </w:r>
          </w:p>
        </w:tc>
      </w:tr>
      <w:tr>
        <w:tc>
          <w:tcPr>
            <w:tcW w:w="1928" w:type="dxa"/>
            <w:vMerge w:val="restart"/>
          </w:tcPr>
          <w:p>
            <w:pPr>
              <w:pStyle w:val="0"/>
              <w:jc w:val="both"/>
            </w:pPr>
            <w:r>
              <w:rPr>
                <w:sz w:val="20"/>
              </w:rPr>
              <w:t xml:space="preserve">Проработанность мероприятий проекта и программы</w:t>
            </w:r>
          </w:p>
        </w:tc>
        <w:tc>
          <w:tcPr>
            <w:tcW w:w="4309" w:type="dxa"/>
          </w:tcPr>
          <w:p>
            <w:pPr>
              <w:pStyle w:val="0"/>
              <w:jc w:val="both"/>
            </w:pPr>
            <w:r>
              <w:rPr>
                <w:sz w:val="20"/>
              </w:rPr>
              <w:t xml:space="preserve">1. Наличие конкретных задач, актуальных проблем по приоритетным направлениям конкурса, на решение которых направлен проект и программа</w:t>
            </w:r>
          </w:p>
        </w:tc>
        <w:tc>
          <w:tcPr>
            <w:tcW w:w="1531" w:type="dxa"/>
            <w:vMerge w:val="restart"/>
          </w:tcPr>
          <w:p>
            <w:pPr>
              <w:pStyle w:val="0"/>
              <w:jc w:val="center"/>
            </w:pPr>
            <w:r>
              <w:rPr>
                <w:sz w:val="20"/>
              </w:rPr>
              <w:t xml:space="preserve">0,2</w:t>
            </w:r>
          </w:p>
        </w:tc>
        <w:tc>
          <w:tcPr>
            <w:tcW w:w="1304" w:type="dxa"/>
          </w:tcPr>
          <w:p>
            <w:pPr>
              <w:pStyle w:val="0"/>
              <w:jc w:val="center"/>
            </w:pPr>
            <w:r>
              <w:rPr>
                <w:sz w:val="20"/>
              </w:rPr>
              <w:t xml:space="preserve">5</w:t>
            </w:r>
          </w:p>
        </w:tc>
      </w:tr>
      <w:tr>
        <w:tc>
          <w:tcPr>
            <w:vMerge w:val="continue"/>
          </w:tcPr>
          <w:p/>
        </w:tc>
        <w:tc>
          <w:tcPr>
            <w:tcW w:w="4309" w:type="dxa"/>
          </w:tcPr>
          <w:p>
            <w:pPr>
              <w:pStyle w:val="0"/>
              <w:jc w:val="both"/>
            </w:pPr>
            <w:r>
              <w:rPr>
                <w:sz w:val="20"/>
              </w:rPr>
              <w:t xml:space="preserve">2. Логичность, взаимосвязь и последовательность мероприятий проекта и программы и соответствие их целям, задачам</w:t>
            </w:r>
          </w:p>
        </w:tc>
        <w:tc>
          <w:tcPr>
            <w:vMerge w:val="continue"/>
          </w:tcPr>
          <w:p/>
        </w:tc>
        <w:tc>
          <w:tcPr>
            <w:tcW w:w="1304" w:type="dxa"/>
          </w:tcPr>
          <w:p>
            <w:pPr>
              <w:pStyle w:val="0"/>
              <w:jc w:val="center"/>
            </w:pPr>
            <w:r>
              <w:rPr>
                <w:sz w:val="20"/>
              </w:rPr>
              <w:t xml:space="preserve">4</w:t>
            </w:r>
          </w:p>
        </w:tc>
      </w:tr>
      <w:tr>
        <w:tc>
          <w:tcPr>
            <w:tcW w:w="1928" w:type="dxa"/>
            <w:vMerge w:val="restart"/>
          </w:tcPr>
          <w:p>
            <w:pPr>
              <w:pStyle w:val="0"/>
              <w:jc w:val="both"/>
            </w:pPr>
            <w:r>
              <w:rPr>
                <w:sz w:val="20"/>
              </w:rPr>
              <w:t xml:space="preserve">Экономическая эффективность мероприятий проекта и программы</w:t>
            </w:r>
          </w:p>
        </w:tc>
        <w:tc>
          <w:tcPr>
            <w:tcW w:w="4309" w:type="dxa"/>
          </w:tcPr>
          <w:p>
            <w:pPr>
              <w:pStyle w:val="0"/>
              <w:jc w:val="both"/>
            </w:pPr>
            <w:r>
              <w:rPr>
                <w:sz w:val="20"/>
              </w:rPr>
              <w:t xml:space="preserve">3. Обоснованность расходов: соответствие цен на товары и услуги, указанные в детализированном бюджете и планируемых расходах проекта и программы, актуальным ценам на рынке</w:t>
            </w:r>
          </w:p>
        </w:tc>
        <w:tc>
          <w:tcPr>
            <w:tcW w:w="1531" w:type="dxa"/>
            <w:vMerge w:val="restart"/>
          </w:tcPr>
          <w:p>
            <w:pPr>
              <w:pStyle w:val="0"/>
              <w:jc w:val="center"/>
            </w:pPr>
            <w:r>
              <w:rPr>
                <w:sz w:val="20"/>
              </w:rPr>
              <w:t xml:space="preserve">0,3</w:t>
            </w:r>
          </w:p>
        </w:tc>
        <w:tc>
          <w:tcPr>
            <w:tcW w:w="1304" w:type="dxa"/>
          </w:tcPr>
          <w:p>
            <w:pPr>
              <w:pStyle w:val="0"/>
              <w:jc w:val="center"/>
            </w:pPr>
            <w:r>
              <w:rPr>
                <w:sz w:val="20"/>
              </w:rPr>
              <w:t xml:space="preserve">5</w:t>
            </w:r>
          </w:p>
        </w:tc>
      </w:tr>
      <w:tr>
        <w:tc>
          <w:tcPr>
            <w:vMerge w:val="continue"/>
          </w:tcPr>
          <w:p/>
        </w:tc>
        <w:tc>
          <w:tcPr>
            <w:tcW w:w="4309" w:type="dxa"/>
          </w:tcPr>
          <w:p>
            <w:pPr>
              <w:pStyle w:val="0"/>
              <w:jc w:val="both"/>
            </w:pPr>
            <w:r>
              <w:rPr>
                <w:sz w:val="20"/>
              </w:rPr>
              <w:t xml:space="preserve">4. Объем софинансирования проекта и программы из внебюджетных средств: 1 балл - от 25% до 29%, 2 балла - от 30% до 39%, 3 балла - от 40% до 49%, 4 балла - более 50%</w:t>
            </w:r>
          </w:p>
        </w:tc>
        <w:tc>
          <w:tcPr>
            <w:vMerge w:val="continue"/>
          </w:tcPr>
          <w:p/>
        </w:tc>
        <w:tc>
          <w:tcPr>
            <w:tcW w:w="1304" w:type="dxa"/>
          </w:tcPr>
          <w:p>
            <w:pPr>
              <w:pStyle w:val="0"/>
              <w:jc w:val="center"/>
            </w:pPr>
            <w:r>
              <w:rPr>
                <w:sz w:val="20"/>
              </w:rPr>
              <w:t xml:space="preserve">4</w:t>
            </w:r>
          </w:p>
        </w:tc>
      </w:tr>
      <w:tr>
        <w:tc>
          <w:tcPr>
            <w:vMerge w:val="continue"/>
          </w:tcPr>
          <w:p/>
        </w:tc>
        <w:tc>
          <w:tcPr>
            <w:tcW w:w="4309" w:type="dxa"/>
          </w:tcPr>
          <w:p>
            <w:pPr>
              <w:pStyle w:val="0"/>
              <w:jc w:val="both"/>
            </w:pPr>
            <w:r>
              <w:rPr>
                <w:sz w:val="20"/>
              </w:rPr>
              <w:t xml:space="preserve">5. Объем затрат на оплату труда работников проекта и программы (руководитель организации, бухгалтер, руководитель (координатор) проекта), от общих затрат на проект и программу: 1 балл - более 20% затрат, 2 балла - от 19% до 16% затрат, 3 балла - от 15% до 11% затрат, 4 балла - менее 10% затрат</w:t>
            </w:r>
          </w:p>
        </w:tc>
        <w:tc>
          <w:tcPr>
            <w:vMerge w:val="continue"/>
          </w:tcPr>
          <w:p/>
        </w:tc>
        <w:tc>
          <w:tcPr>
            <w:tcW w:w="1304" w:type="dxa"/>
          </w:tcPr>
          <w:p>
            <w:pPr>
              <w:pStyle w:val="0"/>
              <w:jc w:val="center"/>
            </w:pPr>
            <w:r>
              <w:rPr>
                <w:sz w:val="20"/>
              </w:rPr>
              <w:t xml:space="preserve">4</w:t>
            </w:r>
          </w:p>
        </w:tc>
      </w:tr>
      <w:tr>
        <w:tc>
          <w:tcPr>
            <w:tcW w:w="1928" w:type="dxa"/>
            <w:vMerge w:val="restart"/>
          </w:tcPr>
          <w:p>
            <w:pPr>
              <w:pStyle w:val="0"/>
              <w:jc w:val="both"/>
            </w:pPr>
            <w:r>
              <w:rPr>
                <w:sz w:val="20"/>
              </w:rPr>
              <w:t xml:space="preserve">Социальная эффективность мероприятий проекта и программы</w:t>
            </w:r>
          </w:p>
        </w:tc>
        <w:tc>
          <w:tcPr>
            <w:tcW w:w="4309" w:type="dxa"/>
          </w:tcPr>
          <w:p>
            <w:pPr>
              <w:pStyle w:val="0"/>
              <w:jc w:val="both"/>
            </w:pPr>
            <w:r>
              <w:rPr>
                <w:sz w:val="20"/>
              </w:rPr>
              <w:t xml:space="preserve">6. Наличие результатов проекта и программы и соответствие их задачам проекта и программы</w:t>
            </w:r>
          </w:p>
        </w:tc>
        <w:tc>
          <w:tcPr>
            <w:tcW w:w="1531" w:type="dxa"/>
            <w:vMerge w:val="restart"/>
          </w:tcPr>
          <w:p>
            <w:pPr>
              <w:pStyle w:val="0"/>
              <w:jc w:val="center"/>
            </w:pPr>
            <w:r>
              <w:rPr>
                <w:sz w:val="20"/>
              </w:rPr>
              <w:t xml:space="preserve">0,4</w:t>
            </w:r>
          </w:p>
        </w:tc>
        <w:tc>
          <w:tcPr>
            <w:tcW w:w="1304" w:type="dxa"/>
          </w:tcPr>
          <w:p>
            <w:pPr>
              <w:pStyle w:val="0"/>
              <w:jc w:val="center"/>
            </w:pPr>
            <w:r>
              <w:rPr>
                <w:sz w:val="20"/>
              </w:rPr>
              <w:t xml:space="preserve">2</w:t>
            </w:r>
          </w:p>
        </w:tc>
      </w:tr>
      <w:tr>
        <w:tc>
          <w:tcPr>
            <w:vMerge w:val="continue"/>
          </w:tcPr>
          <w:p/>
        </w:tc>
        <w:tc>
          <w:tcPr>
            <w:tcW w:w="4309" w:type="dxa"/>
          </w:tcPr>
          <w:p>
            <w:pPr>
              <w:pStyle w:val="0"/>
              <w:jc w:val="both"/>
            </w:pPr>
            <w:r>
              <w:rPr>
                <w:sz w:val="20"/>
              </w:rPr>
              <w:t xml:space="preserve">7. Взаимосвязанность ожидаемых результатов реализации с проектом и программой</w:t>
            </w:r>
          </w:p>
        </w:tc>
        <w:tc>
          <w:tcPr>
            <w:vMerge w:val="continue"/>
          </w:tcPr>
          <w:p/>
        </w:tc>
        <w:tc>
          <w:tcPr>
            <w:tcW w:w="1304" w:type="dxa"/>
          </w:tcPr>
          <w:p>
            <w:pPr>
              <w:pStyle w:val="0"/>
              <w:jc w:val="center"/>
            </w:pPr>
            <w:r>
              <w:rPr>
                <w:sz w:val="20"/>
              </w:rPr>
              <w:t xml:space="preserve">4</w:t>
            </w:r>
          </w:p>
        </w:tc>
      </w:tr>
      <w:tr>
        <w:tc>
          <w:tcPr>
            <w:vMerge w:val="continue"/>
          </w:tcPr>
          <w:p/>
        </w:tc>
        <w:tc>
          <w:tcPr>
            <w:tcW w:w="4309" w:type="dxa"/>
          </w:tcPr>
          <w:p>
            <w:pPr>
              <w:pStyle w:val="0"/>
              <w:jc w:val="both"/>
            </w:pPr>
            <w:r>
              <w:rPr>
                <w:sz w:val="20"/>
              </w:rPr>
              <w:t xml:space="preserve">8. Количество привлекаемых к реализации проекта и программы добровольцев: 1 балл - до 10 человек, 2 балла - от 10 до 30 человек, 3 балла - более 30 человек</w:t>
            </w:r>
          </w:p>
        </w:tc>
        <w:tc>
          <w:tcPr>
            <w:vMerge w:val="continue"/>
          </w:tcPr>
          <w:p/>
        </w:tc>
        <w:tc>
          <w:tcPr>
            <w:tcW w:w="1304" w:type="dxa"/>
          </w:tcPr>
          <w:p>
            <w:pPr>
              <w:pStyle w:val="0"/>
              <w:jc w:val="center"/>
            </w:pPr>
            <w:r>
              <w:rPr>
                <w:sz w:val="20"/>
              </w:rPr>
              <w:t xml:space="preserve">3</w:t>
            </w:r>
          </w:p>
        </w:tc>
      </w:tr>
      <w:tr>
        <w:tc>
          <w:tcPr>
            <w:tcW w:w="1928" w:type="dxa"/>
            <w:vMerge w:val="restart"/>
          </w:tcPr>
          <w:p>
            <w:pPr>
              <w:pStyle w:val="0"/>
              <w:jc w:val="both"/>
            </w:pPr>
            <w:r>
              <w:rPr>
                <w:sz w:val="20"/>
              </w:rPr>
              <w:t xml:space="preserve">Профессиональная компетенция лиц, участвующих в реализации мероприятий проекта и программы</w:t>
            </w:r>
          </w:p>
        </w:tc>
        <w:tc>
          <w:tcPr>
            <w:tcW w:w="4309" w:type="dxa"/>
          </w:tcPr>
          <w:p>
            <w:pPr>
              <w:pStyle w:val="0"/>
              <w:jc w:val="both"/>
            </w:pPr>
            <w:r>
              <w:rPr>
                <w:sz w:val="20"/>
              </w:rPr>
              <w:t xml:space="preserve">9. Наличие позитивного опыта реализации подобных проектов и программ</w:t>
            </w:r>
            <w:hyperlink w:history="0" w:anchor="P997" w:tooltip="&lt;*&gt; Проекты и программы не оцениваются по данным критериям в случае проведения конкурсного отбора для организаций, срок деятельности которых в качестве юридического лица составляет не более 1 года на день начала приема заявок.">
              <w:r>
                <w:rPr>
                  <w:sz w:val="20"/>
                  <w:color w:val="0000ff"/>
                </w:rPr>
                <w:t xml:space="preserve">&lt;*&gt;</w:t>
              </w:r>
            </w:hyperlink>
          </w:p>
        </w:tc>
        <w:tc>
          <w:tcPr>
            <w:tcW w:w="1531" w:type="dxa"/>
            <w:vMerge w:val="restart"/>
          </w:tcPr>
          <w:p>
            <w:pPr>
              <w:pStyle w:val="0"/>
              <w:jc w:val="center"/>
            </w:pPr>
            <w:r>
              <w:rPr>
                <w:sz w:val="20"/>
              </w:rPr>
              <w:t xml:space="preserve">0,1</w:t>
            </w:r>
          </w:p>
        </w:tc>
        <w:tc>
          <w:tcPr>
            <w:tcW w:w="1304" w:type="dxa"/>
          </w:tcPr>
          <w:p>
            <w:pPr>
              <w:pStyle w:val="0"/>
              <w:jc w:val="center"/>
            </w:pPr>
            <w:r>
              <w:rPr>
                <w:sz w:val="20"/>
              </w:rPr>
              <w:t xml:space="preserve">3</w:t>
            </w:r>
          </w:p>
        </w:tc>
      </w:tr>
      <w:tr>
        <w:tc>
          <w:tcPr>
            <w:vMerge w:val="continue"/>
          </w:tcPr>
          <w:p/>
        </w:tc>
        <w:tc>
          <w:tcPr>
            <w:tcW w:w="4309" w:type="dxa"/>
          </w:tcPr>
          <w:p>
            <w:pPr>
              <w:pStyle w:val="0"/>
              <w:jc w:val="both"/>
            </w:pPr>
            <w:r>
              <w:rPr>
                <w:sz w:val="20"/>
              </w:rPr>
              <w:t xml:space="preserve">10. Наличие материально-технического обеспечения для реализации мероприятий проекта и программы</w:t>
            </w:r>
          </w:p>
        </w:tc>
        <w:tc>
          <w:tcPr>
            <w:vMerge w:val="continue"/>
          </w:tcPr>
          <w:p/>
        </w:tc>
        <w:tc>
          <w:tcPr>
            <w:tcW w:w="1304" w:type="dxa"/>
          </w:tcPr>
          <w:p>
            <w:pPr>
              <w:pStyle w:val="0"/>
              <w:jc w:val="center"/>
            </w:pPr>
            <w:r>
              <w:rPr>
                <w:sz w:val="20"/>
              </w:rPr>
              <w:t xml:space="preserve">3</w:t>
            </w:r>
          </w:p>
        </w:tc>
      </w:tr>
      <w:tr>
        <w:tc>
          <w:tcPr>
            <w:vMerge w:val="continue"/>
          </w:tcPr>
          <w:p/>
        </w:tc>
        <w:tc>
          <w:tcPr>
            <w:tcW w:w="4309" w:type="dxa"/>
          </w:tcPr>
          <w:p>
            <w:pPr>
              <w:pStyle w:val="0"/>
              <w:jc w:val="both"/>
            </w:pPr>
            <w:r>
              <w:rPr>
                <w:sz w:val="20"/>
              </w:rPr>
              <w:t xml:space="preserve">11. Наличие квалификации и опыта работы лиц, участвующих в реализации проекта и программы, в подобных проектах и программах</w:t>
            </w:r>
          </w:p>
        </w:tc>
        <w:tc>
          <w:tcPr>
            <w:vMerge w:val="continue"/>
          </w:tcPr>
          <w:p/>
        </w:tc>
        <w:tc>
          <w:tcPr>
            <w:tcW w:w="1304" w:type="dxa"/>
          </w:tcPr>
          <w:p>
            <w:pPr>
              <w:pStyle w:val="0"/>
              <w:jc w:val="center"/>
            </w:pPr>
            <w:r>
              <w:rPr>
                <w:sz w:val="20"/>
              </w:rPr>
              <w:t xml:space="preserve">3</w:t>
            </w:r>
          </w:p>
        </w:tc>
      </w:tr>
      <w:tr>
        <w:tc>
          <w:tcPr>
            <w:vMerge w:val="continue"/>
          </w:tcPr>
          <w:p/>
        </w:tc>
        <w:tc>
          <w:tcPr>
            <w:tcW w:w="4309" w:type="dxa"/>
          </w:tcPr>
          <w:p>
            <w:pPr>
              <w:pStyle w:val="0"/>
              <w:jc w:val="both"/>
            </w:pPr>
            <w:r>
              <w:rPr>
                <w:sz w:val="20"/>
              </w:rPr>
              <w:t xml:space="preserve">12. Наличие положительного опыта использования целевых поступлений (субсидий, грантов, пожертвований)</w:t>
            </w:r>
            <w:hyperlink w:history="0" w:anchor="P997" w:tooltip="&lt;*&gt; Проекты и программы не оцениваются по данным критериям в случае проведения конкурсного отбора для организаций, срок деятельности которых в качестве юридического лица составляет не более 1 года на день начала приема заявок.">
              <w:r>
                <w:rPr>
                  <w:sz w:val="20"/>
                  <w:color w:val="0000ff"/>
                </w:rPr>
                <w:t xml:space="preserve">&lt;*&gt;</w:t>
              </w:r>
            </w:hyperlink>
          </w:p>
        </w:tc>
        <w:tc>
          <w:tcPr>
            <w:vMerge w:val="continue"/>
          </w:tcPr>
          <w:p/>
        </w:tc>
        <w:tc>
          <w:tcPr>
            <w:tcW w:w="1304" w:type="dxa"/>
          </w:tcPr>
          <w:p>
            <w:pPr>
              <w:pStyle w:val="0"/>
              <w:jc w:val="center"/>
            </w:pPr>
            <w:r>
              <w:rPr>
                <w:sz w:val="20"/>
              </w:rPr>
              <w:t xml:space="preserve">3</w:t>
            </w:r>
          </w:p>
        </w:tc>
      </w:tr>
      <w:tr>
        <w:tc>
          <w:tcPr>
            <w:vMerge w:val="continue"/>
          </w:tcPr>
          <w:p/>
        </w:tc>
        <w:tc>
          <w:tcPr>
            <w:tcW w:w="4309" w:type="dxa"/>
          </w:tcPr>
          <w:p>
            <w:pPr>
              <w:pStyle w:val="0"/>
              <w:jc w:val="both"/>
            </w:pPr>
            <w:r>
              <w:rPr>
                <w:sz w:val="20"/>
              </w:rPr>
              <w:t xml:space="preserve">13. Наличие информации о деятельности некоммерческой организации в средствах массовой информации (цитируемость, наличие сайта, группы в соц. сетях): 0 баллов - отсутствие информации, 2 балла - наличие информации</w:t>
            </w:r>
          </w:p>
        </w:tc>
        <w:tc>
          <w:tcPr>
            <w:vMerge w:val="continue"/>
          </w:tcPr>
          <w:p/>
        </w:tc>
        <w:tc>
          <w:tcPr>
            <w:tcW w:w="1304" w:type="dxa"/>
          </w:tcPr>
          <w:p>
            <w:pPr>
              <w:pStyle w:val="0"/>
              <w:jc w:val="center"/>
            </w:pPr>
            <w:r>
              <w:rPr>
                <w:sz w:val="20"/>
              </w:rPr>
              <w:t xml:space="preserve">2</w:t>
            </w:r>
          </w:p>
        </w:tc>
      </w:tr>
      <w:tr>
        <w:tc>
          <w:tcPr>
            <w:tcW w:w="1928" w:type="dxa"/>
          </w:tcPr>
          <w:p>
            <w:pPr>
              <w:pStyle w:val="0"/>
              <w:jc w:val="both"/>
            </w:pPr>
            <w:r>
              <w:rPr>
                <w:sz w:val="20"/>
              </w:rPr>
              <w:t xml:space="preserve">Публичная защита проекта и программы</w:t>
            </w:r>
            <w:hyperlink w:history="0" w:anchor="P998" w:tooltip="&lt;**&gt; Проекты и программы оцениваются по группе критериев &quot;Публичная защита проекта (программы)&quot; в случае принятия решения конкурсной комиссии о проведении публичной защиты проектов и программ.">
              <w:r>
                <w:rPr>
                  <w:sz w:val="20"/>
                  <w:color w:val="0000ff"/>
                </w:rPr>
                <w:t xml:space="preserve">&lt;**&gt;</w:t>
              </w:r>
            </w:hyperlink>
          </w:p>
        </w:tc>
        <w:tc>
          <w:tcPr>
            <w:tcW w:w="4309" w:type="dxa"/>
          </w:tcPr>
          <w:p>
            <w:pPr>
              <w:pStyle w:val="0"/>
              <w:jc w:val="both"/>
            </w:pPr>
            <w:r>
              <w:rPr>
                <w:sz w:val="20"/>
              </w:rPr>
              <w:t xml:space="preserve">14. Аргументированность в ответах, степень осведомленности участника конкурса в рассматриваемом вопросе - от 1 до 5 баллов, отказ участника конкурса от публичной защиты - 0 баллов</w:t>
            </w:r>
          </w:p>
        </w:tc>
        <w:tc>
          <w:tcPr>
            <w:tcW w:w="1531" w:type="dxa"/>
          </w:tcPr>
          <w:p>
            <w:pPr>
              <w:pStyle w:val="0"/>
              <w:jc w:val="center"/>
            </w:pPr>
            <w:r>
              <w:rPr>
                <w:sz w:val="20"/>
              </w:rPr>
              <w:t xml:space="preserve">0,1</w:t>
            </w:r>
          </w:p>
        </w:tc>
        <w:tc>
          <w:tcPr>
            <w:tcW w:w="1304" w:type="dxa"/>
          </w:tcPr>
          <w:p>
            <w:pPr>
              <w:pStyle w:val="0"/>
              <w:jc w:val="center"/>
            </w:pPr>
            <w:r>
              <w:rPr>
                <w:sz w:val="20"/>
              </w:rPr>
              <w:t xml:space="preserve">5</w:t>
            </w:r>
          </w:p>
        </w:tc>
      </w:tr>
    </w:tbl>
    <w:p>
      <w:pPr>
        <w:pStyle w:val="0"/>
        <w:jc w:val="both"/>
      </w:pPr>
      <w:r>
        <w:rPr>
          <w:sz w:val="20"/>
        </w:rPr>
      </w:r>
    </w:p>
    <w:p>
      <w:pPr>
        <w:pStyle w:val="0"/>
        <w:ind w:firstLine="540"/>
        <w:jc w:val="both"/>
      </w:pPr>
      <w:r>
        <w:rPr>
          <w:sz w:val="20"/>
        </w:rPr>
        <w:t xml:space="preserve">--------------------------------</w:t>
      </w:r>
    </w:p>
    <w:bookmarkStart w:id="997" w:name="P997"/>
    <w:bookmarkEnd w:id="997"/>
    <w:p>
      <w:pPr>
        <w:pStyle w:val="0"/>
        <w:spacing w:before="200" w:line-rule="auto"/>
        <w:ind w:firstLine="540"/>
        <w:jc w:val="both"/>
      </w:pPr>
      <w:r>
        <w:rPr>
          <w:sz w:val="20"/>
        </w:rPr>
        <w:t xml:space="preserve">&lt;*&gt; Проекты и программы не оцениваются по данным критериям в случае проведения конкурсного отбора для организаций, срок деятельности которых в качестве юридического лица составляет не более 1 года на день начала приема заявок.</w:t>
      </w:r>
    </w:p>
    <w:bookmarkStart w:id="998" w:name="P998"/>
    <w:bookmarkEnd w:id="998"/>
    <w:p>
      <w:pPr>
        <w:pStyle w:val="0"/>
        <w:spacing w:before="200" w:line-rule="auto"/>
        <w:ind w:firstLine="540"/>
        <w:jc w:val="both"/>
      </w:pPr>
      <w:r>
        <w:rPr>
          <w:sz w:val="20"/>
        </w:rPr>
        <w:t xml:space="preserve">&lt;**&gt; Проекты и программы оцениваются по группе критериев "Публичная защита проекта (программы)" в случае принятия решения конкурсной комиссии о проведении публичной защиты проектов и программ.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социально</w:t>
      </w:r>
    </w:p>
    <w:p>
      <w:pPr>
        <w:pStyle w:val="0"/>
        <w:jc w:val="right"/>
      </w:pPr>
      <w:r>
        <w:rPr>
          <w:sz w:val="20"/>
        </w:rPr>
        <w:t xml:space="preserve">значимых проектов и программ</w:t>
      </w:r>
    </w:p>
    <w:p>
      <w:pPr>
        <w:pStyle w:val="0"/>
        <w:jc w:val="right"/>
      </w:pPr>
      <w:r>
        <w:rPr>
          <w:sz w:val="20"/>
        </w:rPr>
        <w:t xml:space="preserve">в Костромской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1015" w:name="P1015"/>
    <w:bookmarkEnd w:id="1015"/>
    <w:p>
      <w:pPr>
        <w:pStyle w:val="1"/>
        <w:jc w:val="both"/>
      </w:pPr>
      <w:r>
        <w:rPr>
          <w:sz w:val="20"/>
        </w:rPr>
        <w:t xml:space="preserve">                                 ЗАЯВЛЕНИЕ</w:t>
      </w:r>
    </w:p>
    <w:p>
      <w:pPr>
        <w:pStyle w:val="1"/>
        <w:jc w:val="both"/>
      </w:pPr>
      <w:r>
        <w:rPr>
          <w:sz w:val="20"/>
        </w:rPr>
        <w:t xml:space="preserve">              о предоставлении субсидий из областного бюджета</w:t>
      </w:r>
    </w:p>
    <w:p>
      <w:pPr>
        <w:pStyle w:val="1"/>
        <w:jc w:val="both"/>
      </w:pPr>
      <w:r>
        <w:rPr>
          <w:sz w:val="20"/>
        </w:rPr>
        <w:t xml:space="preserve">           социально ориентированным некоммерческим организациям</w:t>
      </w:r>
    </w:p>
    <w:p>
      <w:pPr>
        <w:pStyle w:val="1"/>
        <w:jc w:val="both"/>
      </w:pPr>
      <w:r>
        <w:rPr>
          <w:sz w:val="20"/>
        </w:rPr>
        <w:t xml:space="preserve">           на реализацию социально значимого проекта и программы</w:t>
      </w:r>
    </w:p>
    <w:p>
      <w:pPr>
        <w:pStyle w:val="1"/>
        <w:jc w:val="both"/>
      </w:pPr>
      <w:r>
        <w:rPr>
          <w:sz w:val="20"/>
        </w:rPr>
        <w:t xml:space="preserve">                           в Костромской области</w:t>
      </w:r>
    </w:p>
    <w:p>
      <w:pPr>
        <w:pStyle w:val="1"/>
        <w:jc w:val="both"/>
      </w:pPr>
      <w:r>
        <w:rPr>
          <w:sz w:val="20"/>
        </w:rPr>
      </w:r>
    </w:p>
    <w:p>
      <w:pPr>
        <w:pStyle w:val="1"/>
        <w:jc w:val="both"/>
      </w:pPr>
      <w:r>
        <w:rPr>
          <w:sz w:val="20"/>
        </w:rPr>
        <w:t xml:space="preserve">Прошу предоставить субсидию _______________________________________________</w:t>
      </w:r>
    </w:p>
    <w:p>
      <w:pPr>
        <w:pStyle w:val="1"/>
        <w:jc w:val="both"/>
      </w:pPr>
      <w:r>
        <w:rPr>
          <w:sz w:val="20"/>
        </w:rPr>
        <w:t xml:space="preserve">                                   (наименование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(адрес, контактный телефон)</w:t>
      </w:r>
    </w:p>
    <w:p>
      <w:pPr>
        <w:pStyle w:val="1"/>
        <w:jc w:val="both"/>
      </w:pPr>
      <w:r>
        <w:rPr>
          <w:sz w:val="20"/>
        </w:rPr>
        <w:t xml:space="preserve">на  финансовое обеспечение затрат на реализацию социально значимого проекта</w:t>
      </w:r>
    </w:p>
    <w:p>
      <w:pPr>
        <w:pStyle w:val="1"/>
        <w:jc w:val="both"/>
      </w:pPr>
      <w:r>
        <w:rPr>
          <w:sz w:val="20"/>
        </w:rPr>
        <w:t xml:space="preserve">и программы в Костромской области "________________________________________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 "___" ______________ 20__ года по "___" _______________ 20__ года в сумме</w:t>
      </w:r>
    </w:p>
    <w:p>
      <w:pPr>
        <w:pStyle w:val="1"/>
        <w:jc w:val="both"/>
      </w:pPr>
      <w:r>
        <w:rPr>
          <w:sz w:val="20"/>
        </w:rPr>
        <w:t xml:space="preserve">_______________ (_________________________________________________) рублей.</w:t>
      </w:r>
    </w:p>
    <w:p>
      <w:pPr>
        <w:pStyle w:val="1"/>
        <w:jc w:val="both"/>
      </w:pPr>
      <w:r>
        <w:rPr>
          <w:sz w:val="20"/>
        </w:rPr>
        <w:t xml:space="preserve">   (цифрами)                        (прописью)</w:t>
      </w:r>
    </w:p>
    <w:p>
      <w:pPr>
        <w:pStyle w:val="1"/>
        <w:jc w:val="both"/>
      </w:pPr>
      <w:r>
        <w:rPr>
          <w:sz w:val="20"/>
        </w:rPr>
        <w:t xml:space="preserve">Субсидию прошу перечислять на расчетный счет:</w:t>
      </w:r>
    </w:p>
    <w:p>
      <w:pPr>
        <w:pStyle w:val="1"/>
        <w:jc w:val="both"/>
      </w:pPr>
      <w:r>
        <w:rPr>
          <w:sz w:val="20"/>
        </w:rPr>
        <w:t xml:space="preserve">___________________________________________________________________________</w:t>
      </w:r>
    </w:p>
    <w:p>
      <w:pPr>
        <w:pStyle w:val="1"/>
        <w:jc w:val="both"/>
      </w:pPr>
      <w:r>
        <w:rPr>
          <w:sz w:val="20"/>
        </w:rPr>
        <w:t xml:space="preserve">         (банковские реквизиты для перечисления денежных средств)</w:t>
      </w:r>
    </w:p>
    <w:p>
      <w:pPr>
        <w:pStyle w:val="1"/>
        <w:jc w:val="both"/>
      </w:pPr>
      <w:r>
        <w:rPr>
          <w:sz w:val="20"/>
        </w:rPr>
      </w:r>
    </w:p>
    <w:p>
      <w:pPr>
        <w:pStyle w:val="1"/>
        <w:jc w:val="both"/>
      </w:pPr>
      <w:r>
        <w:rPr>
          <w:sz w:val="20"/>
        </w:rPr>
        <w:t xml:space="preserve">Приложение: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Согласен  на осуществление главным распорядителем как получателем бюджетных</w:t>
      </w:r>
    </w:p>
    <w:p>
      <w:pPr>
        <w:pStyle w:val="1"/>
        <w:jc w:val="both"/>
      </w:pPr>
      <w:r>
        <w:rPr>
          <w:sz w:val="20"/>
        </w:rPr>
        <w:t xml:space="preserve">средств  и  департаментом финансового контроля Костромской области проверок</w:t>
      </w:r>
    </w:p>
    <w:p>
      <w:pPr>
        <w:pStyle w:val="1"/>
        <w:jc w:val="both"/>
      </w:pPr>
      <w:r>
        <w:rPr>
          <w:sz w:val="20"/>
        </w:rPr>
        <w:t xml:space="preserve">соблюдения   некоммерческой   организацией   условий,   целей   и   порядка</w:t>
      </w:r>
    </w:p>
    <w:p>
      <w:pPr>
        <w:pStyle w:val="1"/>
        <w:jc w:val="both"/>
      </w:pPr>
      <w:r>
        <w:rPr>
          <w:sz w:val="20"/>
        </w:rPr>
        <w:t xml:space="preserve">предоставления  субсидий  и  запрет приобретения за счет полученных средств</w:t>
      </w:r>
    </w:p>
    <w:p>
      <w:pPr>
        <w:pStyle w:val="1"/>
        <w:jc w:val="both"/>
      </w:pPr>
      <w:r>
        <w:rPr>
          <w:sz w:val="20"/>
        </w:rPr>
        <w:t xml:space="preserve">иностранной  валюты, за исключением операций, осуществляемых в соответствии</w:t>
      </w:r>
    </w:p>
    <w:p>
      <w:pPr>
        <w:pStyle w:val="1"/>
        <w:jc w:val="both"/>
      </w:pPr>
      <w:r>
        <w:rPr>
          <w:sz w:val="20"/>
        </w:rPr>
        <w:t xml:space="preserve">с  валютным  законодательством  Российской Федерации при закупке (поставке)</w:t>
      </w:r>
    </w:p>
    <w:p>
      <w:pPr>
        <w:pStyle w:val="1"/>
        <w:jc w:val="both"/>
      </w:pPr>
      <w:r>
        <w:rPr>
          <w:sz w:val="20"/>
        </w:rPr>
        <w:t xml:space="preserve">высокотехнологичного   импортного   оборудования,   сырья  и  комплектующих</w:t>
      </w:r>
    </w:p>
    <w:p>
      <w:pPr>
        <w:pStyle w:val="1"/>
        <w:jc w:val="both"/>
      </w:pPr>
      <w:r>
        <w:rPr>
          <w:sz w:val="20"/>
        </w:rPr>
        <w:t xml:space="preserve">изделий,  а  также  связанных  с достижением целей предоставления указанных</w:t>
      </w:r>
    </w:p>
    <w:p>
      <w:pPr>
        <w:pStyle w:val="1"/>
        <w:jc w:val="both"/>
      </w:pPr>
      <w:r>
        <w:rPr>
          <w:sz w:val="20"/>
        </w:rPr>
        <w:t xml:space="preserve">средств иных операций.</w:t>
      </w:r>
    </w:p>
    <w:p>
      <w:pPr>
        <w:pStyle w:val="1"/>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социально</w:t>
      </w:r>
    </w:p>
    <w:p>
      <w:pPr>
        <w:pStyle w:val="0"/>
        <w:jc w:val="right"/>
      </w:pPr>
      <w:r>
        <w:rPr>
          <w:sz w:val="20"/>
        </w:rPr>
        <w:t xml:space="preserve">значимых проектов и программ</w:t>
      </w:r>
    </w:p>
    <w:p>
      <w:pPr>
        <w:pStyle w:val="0"/>
        <w:jc w:val="right"/>
      </w:pPr>
      <w:r>
        <w:rPr>
          <w:sz w:val="20"/>
        </w:rPr>
        <w:t xml:space="preserve">в Костромской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1070" w:name="P1070"/>
    <w:bookmarkEnd w:id="1070"/>
    <w:p>
      <w:pPr>
        <w:pStyle w:val="0"/>
        <w:jc w:val="center"/>
      </w:pPr>
      <w:r>
        <w:rPr>
          <w:sz w:val="20"/>
        </w:rPr>
        <w:t xml:space="preserve">РАСЧЕТ</w:t>
      </w:r>
    </w:p>
    <w:p>
      <w:pPr>
        <w:pStyle w:val="0"/>
        <w:jc w:val="center"/>
      </w:pPr>
      <w:r>
        <w:rPr>
          <w:sz w:val="20"/>
        </w:rPr>
        <w:t xml:space="preserve">средств для предоставления субсидии</w:t>
      </w:r>
    </w:p>
    <w:p>
      <w:pPr>
        <w:pStyle w:val="0"/>
        <w:jc w:val="center"/>
      </w:pPr>
      <w:r>
        <w:rPr>
          <w:sz w:val="20"/>
        </w:rPr>
        <w:t xml:space="preserve">на проведение мероприятий проекта и программы</w:t>
      </w:r>
    </w:p>
    <w:p>
      <w:pPr>
        <w:pStyle w:val="0"/>
        <w:jc w:val="center"/>
      </w:pPr>
      <w:r>
        <w:rPr>
          <w:sz w:val="20"/>
        </w:rPr>
        <w:t xml:space="preserve">____________________________________________________________</w:t>
      </w:r>
    </w:p>
    <w:p>
      <w:pPr>
        <w:pStyle w:val="0"/>
        <w:jc w:val="center"/>
      </w:pPr>
      <w:r>
        <w:rPr>
          <w:sz w:val="20"/>
        </w:rPr>
        <w:t xml:space="preserve">(наименование социально ориентированной</w:t>
      </w:r>
    </w:p>
    <w:p>
      <w:pPr>
        <w:pStyle w:val="0"/>
        <w:jc w:val="center"/>
      </w:pPr>
      <w:r>
        <w:rPr>
          <w:sz w:val="20"/>
        </w:rPr>
        <w:t xml:space="preserve">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458"/>
        <w:gridCol w:w="2211"/>
        <w:gridCol w:w="2891"/>
      </w:tblGrid>
      <w:tr>
        <w:tc>
          <w:tcPr>
            <w:tcW w:w="510" w:type="dxa"/>
            <w:vAlign w:val="center"/>
          </w:tcPr>
          <w:p>
            <w:pPr>
              <w:pStyle w:val="0"/>
              <w:jc w:val="center"/>
            </w:pPr>
            <w:r>
              <w:rPr>
                <w:sz w:val="20"/>
              </w:rPr>
              <w:t xml:space="preserve">N п/п</w:t>
            </w:r>
          </w:p>
        </w:tc>
        <w:tc>
          <w:tcPr>
            <w:tcW w:w="3458" w:type="dxa"/>
            <w:vAlign w:val="center"/>
          </w:tcPr>
          <w:p>
            <w:pPr>
              <w:pStyle w:val="0"/>
              <w:jc w:val="center"/>
            </w:pPr>
            <w:r>
              <w:rPr>
                <w:sz w:val="20"/>
              </w:rPr>
              <w:t xml:space="preserve">Наименование мероприятия и направление расходов</w:t>
            </w:r>
          </w:p>
        </w:tc>
        <w:tc>
          <w:tcPr>
            <w:tcW w:w="2211" w:type="dxa"/>
            <w:vAlign w:val="center"/>
          </w:tcPr>
          <w:p>
            <w:pPr>
              <w:pStyle w:val="0"/>
              <w:jc w:val="center"/>
            </w:pPr>
            <w:r>
              <w:rPr>
                <w:sz w:val="20"/>
              </w:rPr>
              <w:t xml:space="preserve">Сумма субсидии, рублей</w:t>
            </w:r>
          </w:p>
        </w:tc>
        <w:tc>
          <w:tcPr>
            <w:tcW w:w="2891" w:type="dxa"/>
            <w:vAlign w:val="center"/>
          </w:tcPr>
          <w:p>
            <w:pPr>
              <w:pStyle w:val="0"/>
              <w:jc w:val="center"/>
            </w:pPr>
            <w:r>
              <w:rPr>
                <w:sz w:val="20"/>
              </w:rPr>
              <w:t xml:space="preserve">Сумма софинансирования, рублей</w:t>
            </w:r>
          </w:p>
        </w:tc>
      </w:tr>
      <w:tr>
        <w:tc>
          <w:tcPr>
            <w:tcW w:w="510" w:type="dxa"/>
            <w:vAlign w:val="center"/>
          </w:tcPr>
          <w:p>
            <w:pPr>
              <w:pStyle w:val="0"/>
              <w:jc w:val="center"/>
            </w:pPr>
            <w:r>
              <w:rPr>
                <w:sz w:val="20"/>
              </w:rPr>
              <w:t xml:space="preserve">1</w:t>
            </w:r>
          </w:p>
        </w:tc>
        <w:tc>
          <w:tcPr>
            <w:tcW w:w="3458" w:type="dxa"/>
            <w:vAlign w:val="center"/>
          </w:tcPr>
          <w:p>
            <w:pPr>
              <w:pStyle w:val="0"/>
              <w:jc w:val="center"/>
            </w:pPr>
            <w:r>
              <w:rPr>
                <w:sz w:val="20"/>
              </w:rPr>
              <w:t xml:space="preserve">2</w:t>
            </w:r>
          </w:p>
        </w:tc>
        <w:tc>
          <w:tcPr>
            <w:tcW w:w="2211" w:type="dxa"/>
            <w:vAlign w:val="center"/>
          </w:tcPr>
          <w:p>
            <w:pPr>
              <w:pStyle w:val="0"/>
              <w:jc w:val="center"/>
            </w:pPr>
            <w:r>
              <w:rPr>
                <w:sz w:val="20"/>
              </w:rPr>
              <w:t xml:space="preserve">3</w:t>
            </w:r>
          </w:p>
        </w:tc>
        <w:tc>
          <w:tcPr>
            <w:tcW w:w="2891" w:type="dxa"/>
            <w:vAlign w:val="center"/>
          </w:tcPr>
          <w:p>
            <w:pPr>
              <w:pStyle w:val="0"/>
              <w:jc w:val="center"/>
            </w:pPr>
            <w:r>
              <w:rPr>
                <w:sz w:val="20"/>
              </w:rPr>
              <w:t xml:space="preserve">4</w:t>
            </w:r>
          </w:p>
        </w:tc>
      </w:tr>
      <w:tr>
        <w:tc>
          <w:tcPr>
            <w:tcW w:w="510" w:type="dxa"/>
          </w:tcPr>
          <w:p>
            <w:pPr>
              <w:pStyle w:val="0"/>
              <w:jc w:val="center"/>
            </w:pPr>
            <w:r>
              <w:rPr>
                <w:sz w:val="20"/>
              </w:rPr>
              <w:t xml:space="preserve">1.</w:t>
            </w:r>
          </w:p>
        </w:tc>
        <w:tc>
          <w:tcPr>
            <w:tcW w:w="3458" w:type="dxa"/>
          </w:tcPr>
          <w:p>
            <w:pPr>
              <w:pStyle w:val="0"/>
            </w:pPr>
            <w:r>
              <w:rPr>
                <w:sz w:val="20"/>
              </w:rPr>
            </w:r>
          </w:p>
        </w:tc>
        <w:tc>
          <w:tcPr>
            <w:tcW w:w="2211" w:type="dxa"/>
          </w:tcPr>
          <w:p>
            <w:pPr>
              <w:pStyle w:val="0"/>
            </w:pPr>
            <w:r>
              <w:rPr>
                <w:sz w:val="20"/>
              </w:rPr>
            </w:r>
          </w:p>
        </w:tc>
        <w:tc>
          <w:tcPr>
            <w:tcW w:w="2891" w:type="dxa"/>
          </w:tcPr>
          <w:p>
            <w:pPr>
              <w:pStyle w:val="0"/>
            </w:pPr>
            <w:r>
              <w:rPr>
                <w:sz w:val="20"/>
              </w:rPr>
            </w:r>
          </w:p>
        </w:tc>
      </w:tr>
      <w:tr>
        <w:tc>
          <w:tcPr>
            <w:tcW w:w="510" w:type="dxa"/>
          </w:tcPr>
          <w:p>
            <w:pPr>
              <w:pStyle w:val="0"/>
              <w:jc w:val="center"/>
            </w:pPr>
            <w:r>
              <w:rPr>
                <w:sz w:val="20"/>
              </w:rPr>
              <w:t xml:space="preserve">...</w:t>
            </w:r>
          </w:p>
        </w:tc>
        <w:tc>
          <w:tcPr>
            <w:tcW w:w="3458" w:type="dxa"/>
          </w:tcPr>
          <w:p>
            <w:pPr>
              <w:pStyle w:val="0"/>
            </w:pPr>
            <w:r>
              <w:rPr>
                <w:sz w:val="20"/>
              </w:rPr>
            </w:r>
          </w:p>
        </w:tc>
        <w:tc>
          <w:tcPr>
            <w:tcW w:w="2211" w:type="dxa"/>
          </w:tcPr>
          <w:p>
            <w:pPr>
              <w:pStyle w:val="0"/>
            </w:pPr>
            <w:r>
              <w:rPr>
                <w:sz w:val="20"/>
              </w:rPr>
            </w:r>
          </w:p>
        </w:tc>
        <w:tc>
          <w:tcPr>
            <w:tcW w:w="2891" w:type="dxa"/>
          </w:tcPr>
          <w:p>
            <w:pPr>
              <w:pStyle w:val="0"/>
            </w:pPr>
            <w:r>
              <w:rPr>
                <w:sz w:val="20"/>
              </w:rPr>
            </w:r>
          </w:p>
        </w:tc>
      </w:tr>
      <w:tr>
        <w:tc>
          <w:tcPr>
            <w:tcW w:w="510" w:type="dxa"/>
          </w:tcPr>
          <w:p>
            <w:pPr>
              <w:pStyle w:val="0"/>
            </w:pPr>
            <w:r>
              <w:rPr>
                <w:sz w:val="20"/>
              </w:rPr>
            </w:r>
          </w:p>
        </w:tc>
        <w:tc>
          <w:tcPr>
            <w:tcW w:w="3458" w:type="dxa"/>
          </w:tcPr>
          <w:p>
            <w:pPr>
              <w:pStyle w:val="0"/>
              <w:jc w:val="both"/>
            </w:pPr>
            <w:r>
              <w:rPr>
                <w:sz w:val="20"/>
              </w:rPr>
              <w:t xml:space="preserve">Итого</w:t>
            </w:r>
          </w:p>
        </w:tc>
        <w:tc>
          <w:tcPr>
            <w:tcW w:w="2211" w:type="dxa"/>
          </w:tcPr>
          <w:p>
            <w:pPr>
              <w:pStyle w:val="0"/>
            </w:pPr>
            <w:r>
              <w:rPr>
                <w:sz w:val="20"/>
              </w:rPr>
            </w:r>
          </w:p>
        </w:tc>
        <w:tc>
          <w:tcPr>
            <w:tcW w:w="2891" w:type="dxa"/>
          </w:tcPr>
          <w:p>
            <w:pPr>
              <w:pStyle w:val="0"/>
            </w:pPr>
            <w:r>
              <w:rPr>
                <w:sz w:val="20"/>
              </w:rPr>
            </w:r>
          </w:p>
        </w:tc>
      </w:tr>
    </w:tbl>
    <w:p>
      <w:pPr>
        <w:pStyle w:val="0"/>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    М.П. (при наличии)</w:t>
      </w:r>
    </w:p>
    <w:p>
      <w:pPr>
        <w:pStyle w:val="1"/>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(главный бухгалтер       (подпись)               (Ф.И.О.)</w:t>
      </w:r>
    </w:p>
    <w:p>
      <w:pPr>
        <w:pStyle w:val="1"/>
        <w:jc w:val="both"/>
      </w:pPr>
      <w:r>
        <w:rPr>
          <w:sz w:val="20"/>
        </w:rPr>
        <w:t xml:space="preserve">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социально</w:t>
      </w:r>
    </w:p>
    <w:p>
      <w:pPr>
        <w:pStyle w:val="0"/>
        <w:jc w:val="right"/>
      </w:pPr>
      <w:r>
        <w:rPr>
          <w:sz w:val="20"/>
        </w:rPr>
        <w:t xml:space="preserve">значимых проектов и программ</w:t>
      </w:r>
    </w:p>
    <w:p>
      <w:pPr>
        <w:pStyle w:val="0"/>
        <w:jc w:val="right"/>
      </w:pPr>
      <w:r>
        <w:rPr>
          <w:sz w:val="20"/>
        </w:rPr>
        <w:t xml:space="preserve">в Костромской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1123" w:name="P1123"/>
    <w:bookmarkEnd w:id="1123"/>
    <w:p>
      <w:pPr>
        <w:pStyle w:val="0"/>
        <w:jc w:val="center"/>
      </w:pPr>
      <w:r>
        <w:rPr>
          <w:sz w:val="20"/>
        </w:rPr>
        <w:t xml:space="preserve">ПЛАН МЕРОПРИЯТИЙ</w:t>
      </w:r>
    </w:p>
    <w:p>
      <w:pPr>
        <w:pStyle w:val="0"/>
        <w:jc w:val="center"/>
      </w:pPr>
      <w:r>
        <w:rPr>
          <w:sz w:val="20"/>
        </w:rPr>
        <w:t xml:space="preserve">проекта и программы</w:t>
      </w:r>
    </w:p>
    <w:p>
      <w:pPr>
        <w:pStyle w:val="0"/>
        <w:jc w:val="center"/>
      </w:pPr>
      <w:r>
        <w:rPr>
          <w:sz w:val="20"/>
        </w:rPr>
        <w:t xml:space="preserve">____________________________________________________________</w:t>
      </w:r>
    </w:p>
    <w:p>
      <w:pPr>
        <w:pStyle w:val="0"/>
        <w:jc w:val="center"/>
      </w:pPr>
      <w:r>
        <w:rPr>
          <w:sz w:val="20"/>
        </w:rPr>
        <w:t xml:space="preserve">(наименование социально ориентированной</w:t>
      </w:r>
    </w:p>
    <w:p>
      <w:pPr>
        <w:pStyle w:val="0"/>
        <w:jc w:val="center"/>
      </w:pPr>
      <w:r>
        <w:rPr>
          <w:sz w:val="20"/>
        </w:rPr>
        <w:t xml:space="preserve">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5725"/>
        <w:gridCol w:w="2607"/>
      </w:tblGrid>
      <w:tr>
        <w:tc>
          <w:tcPr>
            <w:tcW w:w="737" w:type="dxa"/>
            <w:vAlign w:val="center"/>
          </w:tcPr>
          <w:p>
            <w:pPr>
              <w:pStyle w:val="0"/>
              <w:jc w:val="center"/>
            </w:pPr>
            <w:r>
              <w:rPr>
                <w:sz w:val="20"/>
              </w:rPr>
              <w:t xml:space="preserve">N п/п</w:t>
            </w:r>
          </w:p>
        </w:tc>
        <w:tc>
          <w:tcPr>
            <w:tcW w:w="5725" w:type="dxa"/>
            <w:vAlign w:val="center"/>
          </w:tcPr>
          <w:p>
            <w:pPr>
              <w:pStyle w:val="0"/>
              <w:jc w:val="center"/>
            </w:pPr>
            <w:r>
              <w:rPr>
                <w:sz w:val="20"/>
              </w:rPr>
              <w:t xml:space="preserve">Мероприятие</w:t>
            </w:r>
          </w:p>
        </w:tc>
        <w:tc>
          <w:tcPr>
            <w:tcW w:w="2607" w:type="dxa"/>
            <w:vAlign w:val="center"/>
          </w:tcPr>
          <w:p>
            <w:pPr>
              <w:pStyle w:val="0"/>
              <w:jc w:val="center"/>
            </w:pPr>
            <w:r>
              <w:rPr>
                <w:sz w:val="20"/>
              </w:rPr>
              <w:t xml:space="preserve">Сроки осуществления</w:t>
            </w:r>
          </w:p>
        </w:tc>
      </w:tr>
      <w:tr>
        <w:tc>
          <w:tcPr>
            <w:tcW w:w="737" w:type="dxa"/>
            <w:vAlign w:val="center"/>
          </w:tcPr>
          <w:p>
            <w:pPr>
              <w:pStyle w:val="0"/>
              <w:jc w:val="center"/>
            </w:pPr>
            <w:r>
              <w:rPr>
                <w:sz w:val="20"/>
              </w:rPr>
              <w:t xml:space="preserve">1</w:t>
            </w:r>
          </w:p>
        </w:tc>
        <w:tc>
          <w:tcPr>
            <w:tcW w:w="5725" w:type="dxa"/>
            <w:vAlign w:val="center"/>
          </w:tcPr>
          <w:p>
            <w:pPr>
              <w:pStyle w:val="0"/>
              <w:jc w:val="center"/>
            </w:pPr>
            <w:r>
              <w:rPr>
                <w:sz w:val="20"/>
              </w:rPr>
              <w:t xml:space="preserve">2</w:t>
            </w:r>
          </w:p>
        </w:tc>
        <w:tc>
          <w:tcPr>
            <w:tcW w:w="2607" w:type="dxa"/>
            <w:vAlign w:val="center"/>
          </w:tcPr>
          <w:p>
            <w:pPr>
              <w:pStyle w:val="0"/>
              <w:jc w:val="center"/>
            </w:pPr>
            <w:r>
              <w:rPr>
                <w:sz w:val="20"/>
              </w:rPr>
              <w:t xml:space="preserve">3</w:t>
            </w:r>
          </w:p>
        </w:tc>
      </w:tr>
      <w:tr>
        <w:tc>
          <w:tcPr>
            <w:tcW w:w="737" w:type="dxa"/>
          </w:tcPr>
          <w:p>
            <w:pPr>
              <w:pStyle w:val="0"/>
              <w:jc w:val="center"/>
            </w:pPr>
            <w:r>
              <w:rPr>
                <w:sz w:val="20"/>
              </w:rPr>
              <w:t xml:space="preserve">1.</w:t>
            </w:r>
          </w:p>
        </w:tc>
        <w:tc>
          <w:tcPr>
            <w:tcW w:w="5725" w:type="dxa"/>
          </w:tcPr>
          <w:p>
            <w:pPr>
              <w:pStyle w:val="0"/>
            </w:pPr>
            <w:r>
              <w:rPr>
                <w:sz w:val="20"/>
              </w:rPr>
            </w:r>
          </w:p>
        </w:tc>
        <w:tc>
          <w:tcPr>
            <w:tcW w:w="2607" w:type="dxa"/>
          </w:tcPr>
          <w:p>
            <w:pPr>
              <w:pStyle w:val="0"/>
            </w:pPr>
            <w:r>
              <w:rPr>
                <w:sz w:val="20"/>
              </w:rPr>
            </w:r>
          </w:p>
        </w:tc>
      </w:tr>
      <w:tr>
        <w:tc>
          <w:tcPr>
            <w:tcW w:w="737" w:type="dxa"/>
          </w:tcPr>
          <w:p>
            <w:pPr>
              <w:pStyle w:val="0"/>
              <w:jc w:val="center"/>
            </w:pPr>
            <w:r>
              <w:rPr>
                <w:sz w:val="20"/>
              </w:rPr>
              <w:t xml:space="preserve">...</w:t>
            </w:r>
          </w:p>
        </w:tc>
        <w:tc>
          <w:tcPr>
            <w:tcW w:w="5725" w:type="dxa"/>
          </w:tcPr>
          <w:p>
            <w:pPr>
              <w:pStyle w:val="0"/>
            </w:pPr>
            <w:r>
              <w:rPr>
                <w:sz w:val="20"/>
              </w:rPr>
            </w:r>
          </w:p>
        </w:tc>
        <w:tc>
          <w:tcPr>
            <w:tcW w:w="2607" w:type="dxa"/>
          </w:tcPr>
          <w:p>
            <w:pPr>
              <w:pStyle w:val="0"/>
            </w:pPr>
            <w:r>
              <w:rPr>
                <w:sz w:val="20"/>
              </w:rPr>
            </w:r>
          </w:p>
        </w:tc>
      </w:tr>
    </w:tbl>
    <w:p>
      <w:pPr>
        <w:pStyle w:val="0"/>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20 октября 2011 г. N 380-а</w:t>
      </w:r>
    </w:p>
    <w:p>
      <w:pPr>
        <w:pStyle w:val="0"/>
        <w:jc w:val="both"/>
      </w:pPr>
      <w:r>
        <w:rPr>
          <w:sz w:val="20"/>
        </w:rPr>
      </w:r>
    </w:p>
    <w:bookmarkStart w:id="1160" w:name="P1160"/>
    <w:bookmarkEnd w:id="1160"/>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НА ПРОВЕДЕНИЕ МЕРОПРИЯТИЙ ПО ГАРМОНИЗАЦИИ</w:t>
      </w:r>
    </w:p>
    <w:p>
      <w:pPr>
        <w:pStyle w:val="2"/>
        <w:jc w:val="center"/>
      </w:pPr>
      <w:r>
        <w:rPr>
          <w:sz w:val="20"/>
        </w:rPr>
        <w:t xml:space="preserve">МЕЖЭТНИЧЕСКИХ, МЕЖКОНФЕССИОНАЛЬНЫХ ОТНОШЕНИЙ И</w:t>
      </w:r>
    </w:p>
    <w:p>
      <w:pPr>
        <w:pStyle w:val="2"/>
        <w:jc w:val="center"/>
      </w:pPr>
      <w:r>
        <w:rPr>
          <w:sz w:val="20"/>
        </w:rPr>
        <w:t xml:space="preserve">ЭТНОКУЛЬТУРНОМУ РАЗВИТИЮ НАРОДОВ В КОСТРОМСКОЙ ОБЛАСТИ</w:t>
      </w:r>
    </w:p>
    <w:p>
      <w:pPr>
        <w:pStyle w:val="2"/>
        <w:jc w:val="center"/>
      </w:pPr>
      <w:r>
        <w:rPr>
          <w:sz w:val="20"/>
        </w:rPr>
        <w:t xml:space="preserve">В 2011-2020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84" w:tooltip="Постановление Администрации Костромской области от 20.01.2015 N 1-а &quot;О внесении изменений в постановление администрации Костромской области от 20.10.2011 N 380-а&quot; (вместе с &quot;Порядком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предоставления субсидий из областного бюджета социально ориентированным некоммерческим организациям на проведение мероприятий по гармонизации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20.01.2015 N 1-а;</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28.12.2020 </w:t>
            </w:r>
            <w:hyperlink w:history="0" r:id="rId85" w:tooltip="Постановление Администрации Костромской области от 28.12.2020 N 623-а (ред. от 20.02.2021)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определения объема и предоставления субсидий из областного бюджета социально ориентированным неком {КонсультантПлюс}">
              <w:r>
                <w:rPr>
                  <w:sz w:val="20"/>
                  <w:color w:val="0000ff"/>
                </w:rPr>
                <w:t xml:space="preserve">N 623-а</w:t>
              </w:r>
            </w:hyperlink>
            <w:r>
              <w:rPr>
                <w:sz w:val="20"/>
                <w:color w:val="392c69"/>
              </w:rPr>
              <w:t xml:space="preserve">, от 20.02.2021 </w:t>
            </w:r>
            <w:hyperlink w:history="0" r:id="rId86" w:tooltip="Постановление Администрации Костромской области от 20.02.2021 N 68-а &quot;О внесении изменений в постановления администрации Костромской области от 20.10.2011 N 380-а, от 28.12.2020 N 623-а&quot; {КонсультантПлюс}">
              <w:r>
                <w:rPr>
                  <w:sz w:val="20"/>
                  <w:color w:val="0000ff"/>
                </w:rPr>
                <w:t xml:space="preserve">N 68-а</w:t>
              </w:r>
            </w:hyperlink>
            <w:r>
              <w:rPr>
                <w:sz w:val="20"/>
                <w:color w:val="392c69"/>
              </w:rPr>
              <w:t xml:space="preserve">, от 30.04.2021 </w:t>
            </w:r>
            <w:hyperlink w:history="0" r:id="rId87" w:tooltip="Постановление Администрации Костромской области от 30.04.2021 N 198-а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в 2021 году&quot;, &quot;Порядком определения объема и предоставления субсидий из областного бюджета социально ориентированным некоммерческим {КонсультантПлюс}">
              <w:r>
                <w:rPr>
                  <w:sz w:val="20"/>
                  <w:color w:val="0000ff"/>
                </w:rPr>
                <w:t xml:space="preserve">N 198-а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 </w:t>
      </w:r>
      <w:hyperlink w:history="0" r:id="rId8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8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90"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Законом</w:t>
        </w:r>
      </w:hyperlink>
      <w:r>
        <w:rPr>
          <w:sz w:val="20"/>
        </w:rPr>
        <w:t xml:space="preserve"> Костромской области от 20 октября 2011 года N 131-5-ЗКО "О поддержке социально ориентированных некоммерческих организаций в Костромской области" и устанавливает порядок определения объема и предоставления субсидий из областного бюджета социально ориентированным некоммерческим организациям (далее - некоммерческие организации) на проведение мероприятий по гармонизации межэтнических, межконфессиональных отношений и этнокультурному развитию народов в Костромской области в 2011-2020 годах (далее - субсидии).</w:t>
      </w:r>
    </w:p>
    <w:p>
      <w:pPr>
        <w:pStyle w:val="0"/>
        <w:jc w:val="both"/>
      </w:pPr>
      <w:r>
        <w:rPr>
          <w:sz w:val="20"/>
        </w:rPr>
        <w:t xml:space="preserve">(в ред. </w:t>
      </w:r>
      <w:hyperlink w:history="0" r:id="rId91" w:tooltip="Постановление Администрации Костромской области от 30.04.2021 N 198-а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в 2021 году&quot;, &quot;Порядком определения объема и предоставления субсидий из областного бюджета социально ориентированным некоммерческим {КонсультантПлюс}">
        <w:r>
          <w:rPr>
            <w:sz w:val="20"/>
            <w:color w:val="0000ff"/>
          </w:rPr>
          <w:t xml:space="preserve">постановления</w:t>
        </w:r>
      </w:hyperlink>
      <w:r>
        <w:rPr>
          <w:sz w:val="20"/>
        </w:rPr>
        <w:t xml:space="preserve"> администрации Костромской области от 30.04.2021 N 198-а)</w:t>
      </w:r>
    </w:p>
    <w:bookmarkStart w:id="1177" w:name="P1177"/>
    <w:bookmarkEnd w:id="1177"/>
    <w:p>
      <w:pPr>
        <w:pStyle w:val="0"/>
        <w:spacing w:before="200" w:line-rule="auto"/>
        <w:ind w:firstLine="540"/>
        <w:jc w:val="both"/>
      </w:pPr>
      <w:r>
        <w:rPr>
          <w:sz w:val="20"/>
        </w:rPr>
        <w:t xml:space="preserve">2. Субсидии некоммерческим организациям предоставляются в целях финансового обеспечения затрат, связанных с деятельностью по укреплению межнациональных, межэтнических и межконфессиональных отношений, профилактике экстремизма и ксенофобии, развитию межнационального сотрудничества, сохранению и защите самобытности, культуры, языков и традиций народов Российской Федерации, на проведение мероприятий по гармонизации межэтнических, межконфессиональных отношений и этнокультурному развитию народов в Костромской области в рамках государственной </w:t>
      </w:r>
      <w:hyperlink w:history="0" r:id="rId92" w:tooltip="Постановление Администрации Костромской области от 08.10.2013 N 393-а (ред. от 01.08.2022) &quot;Об утверждении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программы</w:t>
        </w:r>
      </w:hyperlink>
      <w:r>
        <w:rPr>
          <w:sz w:val="20"/>
        </w:rPr>
        <w:t xml:space="preserve"> Костромской области "Гармонизация межэтнических, межконфессиональных отношений и этнокультурное развитие народов в Костромской области", утвержденной постановлением администрации Костромской области от 8 октября 2013 года N 393-а "Об утверждении государственной программы Костромской области "Гармонизация межэтнических, межконфессиональных отношений и этнокультурное развитие народов в Костромской области".</w:t>
      </w:r>
    </w:p>
    <w:p>
      <w:pPr>
        <w:pStyle w:val="0"/>
        <w:spacing w:before="200" w:line-rule="auto"/>
        <w:ind w:firstLine="540"/>
        <w:jc w:val="both"/>
      </w:pPr>
      <w:r>
        <w:rPr>
          <w:sz w:val="20"/>
        </w:rPr>
        <w:t xml:space="preserve">3. Под мероприятием по гармонизации межэтнических, межконфессиональных отношений и этнокультурному развитию народов в Костромской области (далее - мероприятие) понимается комплекс взаимосвязанных мероприятий, направленных на решение конкретных задач в соответствии с уставной деятельностью некоммерческой организации по следующим видам деятельности, предусмотренным </w:t>
      </w:r>
      <w:hyperlink w:history="0" r:id="rId93"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статьей 3</w:t>
        </w:r>
      </w:hyperlink>
      <w:r>
        <w:rPr>
          <w:sz w:val="20"/>
        </w:rPr>
        <w:t xml:space="preserve"> Закона Костромской области от 20 октября 2011 года N 131-5-ЗКО "О поддержке социально ориентированных некоммерческих организаций в Костромской области":</w:t>
      </w:r>
    </w:p>
    <w:p>
      <w:pPr>
        <w:pStyle w:val="0"/>
        <w:spacing w:before="200" w:line-rule="auto"/>
        <w:ind w:firstLine="540"/>
        <w:jc w:val="both"/>
      </w:pPr>
      <w:r>
        <w:rPr>
          <w:sz w:val="20"/>
        </w:rPr>
        <w:t xml:space="preserve">укрепление межнациональных, межэтнических и межконфессиональных отношений, профилактика экстремизма и ксенофобии;</w:t>
      </w:r>
    </w:p>
    <w:p>
      <w:pPr>
        <w:pStyle w:val="0"/>
        <w:spacing w:before="200" w:line-rule="auto"/>
        <w:ind w:firstLine="540"/>
        <w:jc w:val="both"/>
      </w:pPr>
      <w:r>
        <w:rPr>
          <w:sz w:val="20"/>
        </w:rPr>
        <w:t xml:space="preserve">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социальная и культурная адаптация и интеграция мигрантов.</w:t>
      </w:r>
    </w:p>
    <w:bookmarkStart w:id="1182" w:name="P1182"/>
    <w:bookmarkEnd w:id="1182"/>
    <w:p>
      <w:pPr>
        <w:pStyle w:val="0"/>
        <w:spacing w:before="200" w:line-rule="auto"/>
        <w:ind w:firstLine="540"/>
        <w:jc w:val="both"/>
      </w:pPr>
      <w:r>
        <w:rPr>
          <w:sz w:val="20"/>
        </w:rPr>
        <w:t xml:space="preserve">4. Субсидии предоставляются в пределах бюджетных ассигнований, предусмотренных законом Костромской области об областном бюджете на соответствующий финансовый год и на плановый период, и лимитов бюджетных обязательств, доведенных в установленном порядке до администрации Костромской области как получателя средств областного бюджета (далее - главный распорядитель как получатель бюджетных средств) на цели, указанные в </w:t>
      </w:r>
      <w:hyperlink w:history="0" w:anchor="P1177" w:tooltip="2. Субсидии некоммерческим организациям предоставляются в целях финансового обеспечения затрат, связанных с деятельностью по укреплению межнациональных, межэтнических и межконфессиональных отношений, профилактике экстремизма и ксенофобии, развитию межнационального сотрудничества, сохранению и защите самобытности, культуры, языков и традиций народов Российской Федерации, на проведение мероприятий по гармонизации межэтнических, межконфессиональных отношений и этнокультурному развитию народов в Костромской ...">
        <w:r>
          <w:rPr>
            <w:sz w:val="20"/>
            <w:color w:val="0000ff"/>
          </w:rPr>
          <w:t xml:space="preserve">пункте 2</w:t>
        </w:r>
      </w:hyperlink>
      <w:r>
        <w:rPr>
          <w:sz w:val="20"/>
        </w:rPr>
        <w:t xml:space="preserve"> настоящего Порядка.</w:t>
      </w:r>
    </w:p>
    <w:bookmarkStart w:id="1183" w:name="P1183"/>
    <w:bookmarkEnd w:id="1183"/>
    <w:p>
      <w:pPr>
        <w:pStyle w:val="0"/>
        <w:spacing w:before="200" w:line-rule="auto"/>
        <w:ind w:firstLine="540"/>
        <w:jc w:val="both"/>
      </w:pPr>
      <w:r>
        <w:rPr>
          <w:sz w:val="20"/>
        </w:rPr>
        <w:t xml:space="preserve">5. К категории получателей субсидий относятся некоммерческие организации (за исключением государственных (муниципальных) учреждений, государственных корпораций, государственных компаний, общественных объединений, являющихся политическими партиями), прошедшие отбор получателей субсидии для предоставления субсидии (далее - отбор), зарегистрированные и осуществляющие свою деятельность на территории Костромской области в качестве юридического лица более 1 года на день начала приема заявок на участие в отборе.</w:t>
      </w:r>
    </w:p>
    <w:p>
      <w:pPr>
        <w:pStyle w:val="0"/>
        <w:spacing w:before="200" w:line-rule="auto"/>
        <w:ind w:firstLine="540"/>
        <w:jc w:val="both"/>
      </w:pPr>
      <w:r>
        <w:rPr>
          <w:sz w:val="20"/>
        </w:rPr>
        <w:t xml:space="preserve">6. Способ проведения отбора - конкурс на право получения субсидий, который проводится исходя из наилучших условий достижения результатов, в целях достижения которых предоставлены субсидии, в соответствии с </w:t>
      </w:r>
      <w:hyperlink w:history="0" w:anchor="P2051" w:tooltip="КРИТЕРИИ ОЦЕНКИ">
        <w:r>
          <w:rPr>
            <w:sz w:val="20"/>
            <w:color w:val="0000ff"/>
          </w:rPr>
          <w:t xml:space="preserve">критериями</w:t>
        </w:r>
      </w:hyperlink>
      <w:r>
        <w:rPr>
          <w:sz w:val="20"/>
        </w:rPr>
        <w:t xml:space="preserve"> оценки заявок некоммерческих организаций, предусмотренными приложением N 2 к настоящему Порядку.</w:t>
      </w:r>
    </w:p>
    <w:p>
      <w:pPr>
        <w:pStyle w:val="0"/>
        <w:jc w:val="both"/>
      </w:pPr>
      <w:r>
        <w:rPr>
          <w:sz w:val="20"/>
        </w:rPr>
        <w:t xml:space="preserve">(в ред. </w:t>
      </w:r>
      <w:hyperlink w:history="0" r:id="rId94" w:tooltip="Постановление Администрации Костромской области от 20.02.2021 N 68-а &quot;О внесении изменений в постановления администрации Костромской области от 20.10.2011 N 380-а, от 28.12.2020 N 623-а&quot; {КонсультантПлюс}">
        <w:r>
          <w:rPr>
            <w:sz w:val="20"/>
            <w:color w:val="0000ff"/>
          </w:rPr>
          <w:t xml:space="preserve">постановления</w:t>
        </w:r>
      </w:hyperlink>
      <w:r>
        <w:rPr>
          <w:sz w:val="20"/>
        </w:rPr>
        <w:t xml:space="preserve"> администрации Костромской области от 20.02.2021 N 68-а)</w:t>
      </w:r>
    </w:p>
    <w:p>
      <w:pPr>
        <w:pStyle w:val="0"/>
        <w:spacing w:before="200" w:line-rule="auto"/>
        <w:ind w:firstLine="540"/>
        <w:jc w:val="both"/>
      </w:pPr>
      <w:r>
        <w:rPr>
          <w:sz w:val="20"/>
        </w:rPr>
        <w:t xml:space="preserve">7. При формировании проекта закона об областном бюджете на соответствующий финансовый год и плановый период (проекта закона о внесении изменений в закон об областном бюджете на соответствующий финансовый год и плановый период) сведения о субсидиях размещаются главным распорядителем как получателем бюджетных средств на едином портале бюджетной системы Российской Федерации в информационно-телекоммуникационной сети Интернет (далее - единый портал).</w:t>
      </w:r>
    </w:p>
    <w:p>
      <w:pPr>
        <w:pStyle w:val="0"/>
        <w:jc w:val="both"/>
      </w:pPr>
      <w:r>
        <w:rPr>
          <w:sz w:val="20"/>
        </w:rPr>
      </w:r>
    </w:p>
    <w:p>
      <w:pPr>
        <w:pStyle w:val="2"/>
        <w:outlineLvl w:val="1"/>
        <w:jc w:val="center"/>
      </w:pPr>
      <w:r>
        <w:rPr>
          <w:sz w:val="20"/>
        </w:rPr>
        <w:t xml:space="preserve">Глава 2. ПОРЯДОК ПРОВЕДЕНИЯ ОТБОРА ПОЛУЧАТЕЛЕЙ СУБСИДИЙ</w:t>
      </w:r>
    </w:p>
    <w:p>
      <w:pPr>
        <w:pStyle w:val="0"/>
        <w:jc w:val="both"/>
      </w:pPr>
      <w:r>
        <w:rPr>
          <w:sz w:val="20"/>
        </w:rPr>
      </w:r>
    </w:p>
    <w:p>
      <w:pPr>
        <w:pStyle w:val="0"/>
        <w:ind w:firstLine="540"/>
        <w:jc w:val="both"/>
      </w:pPr>
      <w:r>
        <w:rPr>
          <w:sz w:val="20"/>
        </w:rPr>
        <w:t xml:space="preserve">8. Главный распорядитель как получатель бюджетных средств в срок до 1 июня текущего года размещает на едином портале, на портале государственных органов в информационно-телекоммуникационной сети Интернет по электронному адресу: </w:t>
      </w:r>
      <w:r>
        <w:rPr>
          <w:sz w:val="20"/>
        </w:rPr>
        <w:t xml:space="preserve">http://www.adm44.ru</w:t>
      </w:r>
      <w:r>
        <w:rPr>
          <w:sz w:val="20"/>
        </w:rPr>
        <w:t xml:space="preserve"> (далее - портал государственных органов) объявление о проведении отбора с указанием:</w:t>
      </w:r>
    </w:p>
    <w:p>
      <w:pPr>
        <w:pStyle w:val="0"/>
        <w:jc w:val="both"/>
      </w:pPr>
      <w:r>
        <w:rPr>
          <w:sz w:val="20"/>
        </w:rPr>
        <w:t xml:space="preserve">(в ред. </w:t>
      </w:r>
      <w:hyperlink w:history="0" r:id="rId95" w:tooltip="Постановление Администрации Костромской области от 20.02.2021 N 68-а &quot;О внесении изменений в постановления администрации Костромской области от 20.10.2011 N 380-а, от 28.12.2020 N 623-а&quot; {КонсультантПлюс}">
        <w:r>
          <w:rPr>
            <w:sz w:val="20"/>
            <w:color w:val="0000ff"/>
          </w:rPr>
          <w:t xml:space="preserve">постановления</w:t>
        </w:r>
      </w:hyperlink>
      <w:r>
        <w:rPr>
          <w:sz w:val="20"/>
        </w:rPr>
        <w:t xml:space="preserve"> администрации Костромской области от 20.02.2021 N 68-а)</w:t>
      </w:r>
    </w:p>
    <w:p>
      <w:pPr>
        <w:pStyle w:val="0"/>
        <w:spacing w:before="200" w:line-rule="auto"/>
        <w:ind w:firstLine="540"/>
        <w:jc w:val="both"/>
      </w:pPr>
      <w:r>
        <w:rPr>
          <w:sz w:val="20"/>
        </w:rPr>
        <w:t xml:space="preserve">сроков проведения отбора (даты и времени начала (окончания) подачи (приема) (заявок) некоммерческими организациями;</w:t>
      </w:r>
    </w:p>
    <w:p>
      <w:pPr>
        <w:pStyle w:val="0"/>
        <w:spacing w:before="200" w:line-rule="auto"/>
        <w:ind w:firstLine="540"/>
        <w:jc w:val="both"/>
      </w:pPr>
      <w:r>
        <w:rPr>
          <w:sz w:val="20"/>
        </w:rPr>
        <w:t xml:space="preserve">наименования, местонахождения, почтового адреса, адреса электронной почты главного распорядителя как получателя бюджетных средств;</w:t>
      </w:r>
    </w:p>
    <w:p>
      <w:pPr>
        <w:pStyle w:val="0"/>
        <w:spacing w:before="200" w:line-rule="auto"/>
        <w:ind w:firstLine="540"/>
        <w:jc w:val="both"/>
      </w:pPr>
      <w:r>
        <w:rPr>
          <w:sz w:val="20"/>
        </w:rPr>
        <w:t xml:space="preserve">результатов предоставления субсидий, указанных в </w:t>
      </w:r>
      <w:hyperlink w:history="0" w:anchor="P1355" w:tooltip="37. Результатом предоставления субсидии является реализация мероприятий проекта, предусмотренного Соглашением, в соответствии с государственной программой, указанной в пункте 2 настоящего Порядка, в срок до 31 декабря текущего финансового года.">
        <w:r>
          <w:rPr>
            <w:sz w:val="20"/>
            <w:color w:val="0000ff"/>
          </w:rPr>
          <w:t xml:space="preserve">пункте 37</w:t>
        </w:r>
      </w:hyperlink>
      <w:r>
        <w:rPr>
          <w:sz w:val="20"/>
        </w:rPr>
        <w:t xml:space="preserve"> настоящего Порядка;</w:t>
      </w:r>
    </w:p>
    <w:p>
      <w:pPr>
        <w:pStyle w:val="0"/>
        <w:jc w:val="both"/>
      </w:pPr>
      <w:r>
        <w:rPr>
          <w:sz w:val="20"/>
        </w:rPr>
        <w:t xml:space="preserve">(в ред. </w:t>
      </w:r>
      <w:hyperlink w:history="0" r:id="rId96" w:tooltip="Постановление Администрации Костромской области от 20.02.2021 N 68-а &quot;О внесении изменений в постановления администрации Костромской области от 20.10.2011 N 380-а, от 28.12.2020 N 623-а&quot; {КонсультантПлюс}">
        <w:r>
          <w:rPr>
            <w:sz w:val="20"/>
            <w:color w:val="0000ff"/>
          </w:rPr>
          <w:t xml:space="preserve">постановления</w:t>
        </w:r>
      </w:hyperlink>
      <w:r>
        <w:rPr>
          <w:sz w:val="20"/>
        </w:rPr>
        <w:t xml:space="preserve"> администрации Костромской области от 20.02.2021 N 68-а)</w:t>
      </w:r>
    </w:p>
    <w:p>
      <w:pPr>
        <w:pStyle w:val="0"/>
        <w:spacing w:before="200" w:line-rule="auto"/>
        <w:ind w:firstLine="540"/>
        <w:jc w:val="both"/>
      </w:pPr>
      <w:r>
        <w:rPr>
          <w:sz w:val="20"/>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в соответствии с </w:t>
      </w:r>
      <w:hyperlink w:history="0" w:anchor="P1224" w:tooltip="12. Требования к участникам отбора по состоянию на последний день приема заявок:">
        <w:r>
          <w:rPr>
            <w:sz w:val="20"/>
            <w:color w:val="0000ff"/>
          </w:rPr>
          <w:t xml:space="preserve">пунктом 12</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на участие в конкурсном отборе социально ориентированных некоммерческих организаций для предоставления субсидий из областного бюджета на проведение мероприятий по гармонизации межэтнических, межконфессиональных отношений и этнокультурному развитию народов в Костромской области (далее - заявка) участниками отбора и требований, предъявляемых к форме и содержанию заявок, подаваемых участниками отбора, в соответствии с </w:t>
      </w:r>
      <w:hyperlink w:history="0" w:anchor="P1205" w:tooltip="9. Некоммерческие организации представляют главному распорядителю как получателю бюджетных средств заявку по форме согласно приложению N 1 к настоящему Порядку на бумажном носителе с 9.00 до 18.00 часов в рабочие дни по адресу: 156006, г. Кострома, ул. Дзержинского, 15, кабинет N 8, и электронном носителе по адресу электронной почты: ovppoo@adm44.ru.">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правил рассмотрения и оценки заявок участников отбора;</w:t>
      </w:r>
    </w:p>
    <w:p>
      <w:pPr>
        <w:pStyle w:val="0"/>
        <w:spacing w:before="200" w:line-rule="auto"/>
        <w:ind w:firstLine="540"/>
        <w:jc w:val="both"/>
      </w:pPr>
      <w:r>
        <w:rPr>
          <w:sz w:val="20"/>
        </w:rPr>
        <w:t xml:space="preserve">максимального размера запрашиваемой субсидии из областного бюджета;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некоммерческие организации, прошедшие отбор, должны подписать соглашения о предоставлении субсидии (далее - Соглашение); условий признания некоммерческих организаций уклонившимися от заключения Соглашения;</w:t>
      </w:r>
    </w:p>
    <w:p>
      <w:pPr>
        <w:pStyle w:val="0"/>
        <w:spacing w:before="200" w:line-rule="auto"/>
        <w:ind w:firstLine="540"/>
        <w:jc w:val="both"/>
      </w:pPr>
      <w:r>
        <w:rPr>
          <w:sz w:val="20"/>
        </w:rPr>
        <w:t xml:space="preserve">даты размещения результатов отбора на едином портале.</w:t>
      </w:r>
    </w:p>
    <w:bookmarkStart w:id="1205" w:name="P1205"/>
    <w:bookmarkEnd w:id="1205"/>
    <w:p>
      <w:pPr>
        <w:pStyle w:val="0"/>
        <w:spacing w:before="200" w:line-rule="auto"/>
        <w:ind w:firstLine="540"/>
        <w:jc w:val="both"/>
      </w:pPr>
      <w:r>
        <w:rPr>
          <w:sz w:val="20"/>
        </w:rPr>
        <w:t xml:space="preserve">9. Некоммерческие организации представляют главному распорядителю как получателю бюджетных средств </w:t>
      </w:r>
      <w:hyperlink w:history="0" w:anchor="P1401" w:tooltip="ЗАЯВКА">
        <w:r>
          <w:rPr>
            <w:sz w:val="20"/>
            <w:color w:val="0000ff"/>
          </w:rPr>
          <w:t xml:space="preserve">заявку</w:t>
        </w:r>
      </w:hyperlink>
      <w:r>
        <w:rPr>
          <w:sz w:val="20"/>
        </w:rPr>
        <w:t xml:space="preserve"> по форме согласно приложению N 1 к настоящему Порядку на бумажном носителе с 9.00 до 18.00 часов в рабочие дни по адресу: 156006, г. Кострома, ул. Дзержинского, 15, кабинет N 8, и электронном носителе по адресу электронной почты: ovppoo@adm44.ru.</w:t>
      </w:r>
    </w:p>
    <w:p>
      <w:pPr>
        <w:pStyle w:val="0"/>
        <w:spacing w:before="200" w:line-rule="auto"/>
        <w:ind w:firstLine="540"/>
        <w:jc w:val="both"/>
      </w:pPr>
      <w:r>
        <w:rPr>
          <w:sz w:val="20"/>
        </w:rPr>
        <w:t xml:space="preserve">Одна некоммерческая организация может подать только одну заявку.</w:t>
      </w:r>
    </w:p>
    <w:p>
      <w:pPr>
        <w:pStyle w:val="0"/>
        <w:spacing w:before="200" w:line-rule="auto"/>
        <w:ind w:firstLine="540"/>
        <w:jc w:val="both"/>
      </w:pPr>
      <w:r>
        <w:rPr>
          <w:sz w:val="20"/>
        </w:rPr>
        <w:t xml:space="preserve">Срок приема заявок не может быть менее 30 календарных дней, следующих за днем размещения объявления о проведении отбора.</w:t>
      </w:r>
    </w:p>
    <w:bookmarkStart w:id="1208" w:name="P1208"/>
    <w:bookmarkEnd w:id="1208"/>
    <w:p>
      <w:pPr>
        <w:pStyle w:val="0"/>
        <w:spacing w:before="200" w:line-rule="auto"/>
        <w:ind w:firstLine="540"/>
        <w:jc w:val="both"/>
      </w:pPr>
      <w:r>
        <w:rPr>
          <w:sz w:val="20"/>
        </w:rPr>
        <w:t xml:space="preserve">Мероприятия должны быть реализованы не позднее 31 декабря текущего финансового года.</w:t>
      </w:r>
    </w:p>
    <w:p>
      <w:pPr>
        <w:pStyle w:val="0"/>
        <w:jc w:val="both"/>
      </w:pPr>
      <w:r>
        <w:rPr>
          <w:sz w:val="20"/>
        </w:rPr>
        <w:t xml:space="preserve">(абзац введен </w:t>
      </w:r>
      <w:hyperlink w:history="0" r:id="rId97" w:tooltip="Постановление Администрации Костромской области от 20.02.2021 N 68-а &quot;О внесении изменений в постановления администрации Костромской области от 20.10.2011 N 380-а, от 28.12.2020 N 623-а&quot; {КонсультантПлюс}">
        <w:r>
          <w:rPr>
            <w:sz w:val="20"/>
            <w:color w:val="0000ff"/>
          </w:rPr>
          <w:t xml:space="preserve">постановлением</w:t>
        </w:r>
      </w:hyperlink>
      <w:r>
        <w:rPr>
          <w:sz w:val="20"/>
        </w:rPr>
        <w:t xml:space="preserve"> администрации Костромской области от 20.02.2021 N 68-а)</w:t>
      </w:r>
    </w:p>
    <w:bookmarkStart w:id="1210" w:name="P1210"/>
    <w:bookmarkEnd w:id="1210"/>
    <w:p>
      <w:pPr>
        <w:pStyle w:val="0"/>
        <w:spacing w:before="200" w:line-rule="auto"/>
        <w:ind w:firstLine="540"/>
        <w:jc w:val="both"/>
      </w:pPr>
      <w:r>
        <w:rPr>
          <w:sz w:val="20"/>
        </w:rPr>
        <w:t xml:space="preserve">10. Некоммерческие организации к заявке прилагают следующие документы:</w:t>
      </w:r>
    </w:p>
    <w:p>
      <w:pPr>
        <w:pStyle w:val="0"/>
        <w:spacing w:before="200" w:line-rule="auto"/>
        <w:ind w:firstLine="540"/>
        <w:jc w:val="both"/>
      </w:pPr>
      <w:r>
        <w:rPr>
          <w:sz w:val="20"/>
        </w:rPr>
        <w:t xml:space="preserve">1) копии учредительных документов некоммерческой организации, заверенные некоммерческой организацией (одновременно с представлением копий документов представляются подлинники для обозрения);</w:t>
      </w:r>
    </w:p>
    <w:p>
      <w:pPr>
        <w:pStyle w:val="0"/>
        <w:spacing w:before="200" w:line-rule="auto"/>
        <w:ind w:firstLine="540"/>
        <w:jc w:val="both"/>
      </w:pPr>
      <w:r>
        <w:rPr>
          <w:sz w:val="20"/>
        </w:rPr>
        <w:t xml:space="preserve">2) копии документов, представленных некоммерческой организацией в Министерство юстиции Российской Федерации (его территориальный орган) за предыдущий отчетный год в соответствии с требованиями </w:t>
      </w:r>
      <w:hyperlink w:history="0" r:id="rId98" w:tooltip="Федеральный закон от 12.01.1996 N 7-ФЗ (ред. от 19.12.2022) &quot;О некоммерческих организациях&quot; {КонсультантПлюс}">
        <w:r>
          <w:rPr>
            <w:sz w:val="20"/>
            <w:color w:val="0000ff"/>
          </w:rPr>
          <w:t xml:space="preserve">статьи 32</w:t>
        </w:r>
      </w:hyperlink>
      <w:r>
        <w:rPr>
          <w:sz w:val="20"/>
        </w:rPr>
        <w:t xml:space="preserve"> Федерального закона от 12 января 1996 года N 7-ФЗ "О некоммерческих организациях" по формам, утвержденным </w:t>
      </w:r>
      <w:hyperlink w:history="0" r:id="rId99" w:tooltip="Приказ Минюста России от 16.08.2018 N 170 (ред. от 28.06.2021) &quot;Об утверждении форм отчетности некоммерческих организаций&quot; (Зарегистрировано в Минюсте России 05.09.2018 N 52073) ------------ Утратил силу или отменен {КонсультантПлюс}">
        <w:r>
          <w:rPr>
            <w:sz w:val="20"/>
            <w:color w:val="0000ff"/>
          </w:rPr>
          <w:t xml:space="preserve">Приказом</w:t>
        </w:r>
      </w:hyperlink>
      <w:r>
        <w:rPr>
          <w:sz w:val="20"/>
        </w:rPr>
        <w:t xml:space="preserve"> Министерства юстиции Российской Федерации от 16 августа 2018 года N 170 "Об утверждении форм отчетности некоммерческих организаций";</w:t>
      </w:r>
    </w:p>
    <w:p>
      <w:pPr>
        <w:pStyle w:val="0"/>
        <w:spacing w:before="200" w:line-rule="auto"/>
        <w:ind w:firstLine="540"/>
        <w:jc w:val="both"/>
      </w:pPr>
      <w:r>
        <w:rPr>
          <w:sz w:val="20"/>
        </w:rPr>
        <w:t xml:space="preserve">3) письменное обязательство некоммерческой организации по софинансированию мероприятия за счет средств внебюджетных источников в размере не менее 25% сметной стоимости проекта;</w:t>
      </w:r>
    </w:p>
    <w:p>
      <w:pPr>
        <w:pStyle w:val="0"/>
        <w:spacing w:before="200" w:line-rule="auto"/>
        <w:ind w:firstLine="540"/>
        <w:jc w:val="both"/>
      </w:pPr>
      <w:r>
        <w:rPr>
          <w:sz w:val="20"/>
        </w:rPr>
        <w:t xml:space="preserve">4) согласие на публикацию (размещение) в информационно-телекоммуникационной сети Интернет информации о социально ориентированной некоммерческой организации, информации о заявке, иной информации о социально ориентированной некоммерческой организации, связанной с отбором, а также согласие на обработку персональных данных (для физических лиц, персональные данные которых включены в состав заявки);</w:t>
      </w:r>
    </w:p>
    <w:p>
      <w:pPr>
        <w:pStyle w:val="0"/>
        <w:spacing w:before="200" w:line-rule="auto"/>
        <w:ind w:firstLine="540"/>
        <w:jc w:val="both"/>
      </w:pPr>
      <w:r>
        <w:rPr>
          <w:sz w:val="20"/>
        </w:rPr>
        <w:t xml:space="preserve">5) справку, подписанную руководителем некоммерческой организации (иным уполномоченным лицом), главным бухгалтером (при наличии) или иным должностным лицом, на которое возлагается ведение бухгалтерского учета,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Костромской областью;</w:t>
      </w:r>
    </w:p>
    <w:p>
      <w:pPr>
        <w:pStyle w:val="0"/>
        <w:spacing w:before="200" w:line-rule="auto"/>
        <w:ind w:firstLine="540"/>
        <w:jc w:val="both"/>
      </w:pPr>
      <w:r>
        <w:rPr>
          <w:sz w:val="20"/>
        </w:rPr>
        <w:t xml:space="preserve">6) справку, подписанную руководителем некоммерческой организации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некоммерческая организация не получает средства из областного бюджета в соответствии с иными нормативными правовыми актами Костромской области на цели, указанные в </w:t>
      </w:r>
      <w:hyperlink w:history="0" w:anchor="P1177" w:tooltip="2. Субсидии некоммерческим организациям предоставляются в целях финансового обеспечения затрат, связанных с деятельностью по укреплению межнациональных, межэтнических и межконфессиональных отношений, профилактике экстремизма и ксенофобии, развитию межнационального сотрудничества, сохранению и защите самобытности, культуры, языков и традиций народов Российской Федерации, на проведение мероприятий по гармонизации межэтнических, межконфессиональных отношений и этнокультурному развитию народов в Костромской ...">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Некоммерческая организация несет ответственность за достоверность сведений, представленных в документах.</w:t>
      </w:r>
    </w:p>
    <w:p>
      <w:pPr>
        <w:pStyle w:val="0"/>
        <w:spacing w:before="200" w:line-rule="auto"/>
        <w:ind w:firstLine="540"/>
        <w:jc w:val="both"/>
      </w:pPr>
      <w:r>
        <w:rPr>
          <w:sz w:val="20"/>
        </w:rPr>
        <w:t xml:space="preserve">Некоммерческая организация вправе по собственной инициативе представить иную информацию (в том числе документы) о деятельности некоммерческой организации.</w:t>
      </w:r>
    </w:p>
    <w:bookmarkStart w:id="1219" w:name="P1219"/>
    <w:bookmarkEnd w:id="1219"/>
    <w:p>
      <w:pPr>
        <w:pStyle w:val="0"/>
        <w:spacing w:before="200" w:line-rule="auto"/>
        <w:ind w:firstLine="540"/>
        <w:jc w:val="both"/>
      </w:pPr>
      <w:r>
        <w:rPr>
          <w:sz w:val="20"/>
        </w:rPr>
        <w:t xml:space="preserve">11.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электронного взаимодействия следующие документы:</w:t>
      </w:r>
    </w:p>
    <w:p>
      <w:pPr>
        <w:pStyle w:val="0"/>
        <w:spacing w:before="200" w:line-rule="auto"/>
        <w:ind w:firstLine="540"/>
        <w:jc w:val="both"/>
      </w:pPr>
      <w:r>
        <w:rPr>
          <w:sz w:val="20"/>
        </w:rPr>
        <w:t xml:space="preserve">1) выписка из Единого государственного реестра юридических лиц;</w:t>
      </w:r>
    </w:p>
    <w:p>
      <w:pPr>
        <w:pStyle w:val="0"/>
        <w:spacing w:before="200" w:line-rule="auto"/>
        <w:ind w:firstLine="540"/>
        <w:jc w:val="both"/>
      </w:pPr>
      <w:r>
        <w:rPr>
          <w:sz w:val="20"/>
        </w:rPr>
        <w:t xml:space="preserve">2) выписка из Реестра дисквалифицированных лиц, подтверждающая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3) справка, подтверждающая отсутствие у получателя субсидии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Некоммерческая организация вправе представить документы, указанные в настоящем пункте, по собственной инициативе, при этом выписка из Единого государственного реестра юридических лиц, а также выписка из Реестра дисквалифицированных лиц, справка, подтверждающая отсутствие у получателя субсидии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должна быть выдана налоговым органом по состоянию на последний день приема заявок.</w:t>
      </w:r>
    </w:p>
    <w:bookmarkStart w:id="1224" w:name="P1224"/>
    <w:bookmarkEnd w:id="1224"/>
    <w:p>
      <w:pPr>
        <w:pStyle w:val="0"/>
        <w:spacing w:before="200" w:line-rule="auto"/>
        <w:ind w:firstLine="540"/>
        <w:jc w:val="both"/>
      </w:pPr>
      <w:r>
        <w:rPr>
          <w:sz w:val="20"/>
        </w:rPr>
        <w:t xml:space="preserve">12. Требования к участникам отбора по состоянию на последний день приема заявок:</w:t>
      </w:r>
    </w:p>
    <w:p>
      <w:pPr>
        <w:pStyle w:val="0"/>
        <w:spacing w:before="200" w:line-rule="auto"/>
        <w:ind w:firstLine="540"/>
        <w:jc w:val="both"/>
      </w:pPr>
      <w:r>
        <w:rPr>
          <w:sz w:val="20"/>
        </w:rPr>
        <w:t xml:space="preserve">1) 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некоммерческой организации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Костромской областью;</w:t>
      </w:r>
    </w:p>
    <w:p>
      <w:pPr>
        <w:pStyle w:val="0"/>
        <w:spacing w:before="200" w:line-rule="auto"/>
        <w:ind w:firstLine="540"/>
        <w:jc w:val="both"/>
      </w:pPr>
      <w:r>
        <w:rPr>
          <w:sz w:val="20"/>
        </w:rPr>
        <w:t xml:space="preserve">3) 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100" w:tooltip="Постановление Администрации Костромской области от 20.02.2021 N 68-а &quot;О внесении изменений в постановления администрации Костромской области от 20.10.2011 N 380-а, от 28.12.2020 N 623-а&quot; {КонсультантПлюс}">
        <w:r>
          <w:rPr>
            <w:sz w:val="20"/>
            <w:color w:val="0000ff"/>
          </w:rPr>
          <w:t xml:space="preserve">постановления</w:t>
        </w:r>
      </w:hyperlink>
      <w:r>
        <w:rPr>
          <w:sz w:val="20"/>
        </w:rPr>
        <w:t xml:space="preserve"> администрации Костромской области от 20.02.2021 N 68-а)</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5) некоммерческая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6) некоммерческая организация не должна получать средства из областного бюджета в соответствии с иными нормативными правовыми актами на цели, указанные в </w:t>
      </w:r>
      <w:hyperlink w:history="0" w:anchor="P1177" w:tooltip="2. Субсидии некоммерческим организациям предоставляются в целях финансового обеспечения затрат, связанных с деятельностью по укреплению межнациональных, межэтнических и межконфессиональных отношений, профилактике экстремизма и ксенофобии, развитию межнационального сотрудничества, сохранению и защите самобытности, культуры, языков и традиций народов Российской Федерации, на проведение мероприятий по гармонизации межэтнических, межконфессиональных отношений и этнокультурному развитию народов в Костромской ...">
        <w:r>
          <w:rPr>
            <w:sz w:val="20"/>
            <w:color w:val="0000ff"/>
          </w:rPr>
          <w:t xml:space="preserve">пункте 2</w:t>
        </w:r>
      </w:hyperlink>
      <w:r>
        <w:rPr>
          <w:sz w:val="20"/>
        </w:rPr>
        <w:t xml:space="preserve"> настоящего Порядка.</w:t>
      </w:r>
    </w:p>
    <w:p>
      <w:pPr>
        <w:pStyle w:val="0"/>
        <w:jc w:val="both"/>
      </w:pPr>
      <w:r>
        <w:rPr>
          <w:sz w:val="20"/>
        </w:rPr>
      </w:r>
    </w:p>
    <w:p>
      <w:pPr>
        <w:pStyle w:val="2"/>
        <w:outlineLvl w:val="1"/>
        <w:jc w:val="center"/>
      </w:pPr>
      <w:r>
        <w:rPr>
          <w:sz w:val="20"/>
        </w:rPr>
        <w:t xml:space="preserve">Глава 3. ПРАВИЛА РАССМОТРЕНИЯ И ОЦЕНКИ ЗАЯВОК</w:t>
      </w:r>
    </w:p>
    <w:p>
      <w:pPr>
        <w:pStyle w:val="2"/>
        <w:jc w:val="center"/>
      </w:pPr>
      <w:r>
        <w:rPr>
          <w:sz w:val="20"/>
        </w:rPr>
        <w:t xml:space="preserve">УЧАСТНИКОВ ОТБОРА</w:t>
      </w:r>
    </w:p>
    <w:p>
      <w:pPr>
        <w:pStyle w:val="0"/>
        <w:jc w:val="both"/>
      </w:pPr>
      <w:r>
        <w:rPr>
          <w:sz w:val="20"/>
        </w:rPr>
      </w:r>
    </w:p>
    <w:p>
      <w:pPr>
        <w:pStyle w:val="0"/>
        <w:ind w:firstLine="540"/>
        <w:jc w:val="both"/>
      </w:pPr>
      <w:r>
        <w:rPr>
          <w:sz w:val="20"/>
        </w:rPr>
        <w:t xml:space="preserve">13. Для оценки заявок и определения некоммерческих организаций, прошедших отбор, создается конкурсная комиссия, состоящая из представителей:</w:t>
      </w:r>
    </w:p>
    <w:p>
      <w:pPr>
        <w:pStyle w:val="0"/>
        <w:spacing w:before="200" w:line-rule="auto"/>
        <w:ind w:firstLine="540"/>
        <w:jc w:val="both"/>
      </w:pPr>
      <w:r>
        <w:rPr>
          <w:sz w:val="20"/>
        </w:rPr>
        <w:t xml:space="preserve">1) Общественной палаты Костромской области;</w:t>
      </w:r>
    </w:p>
    <w:p>
      <w:pPr>
        <w:pStyle w:val="0"/>
        <w:spacing w:before="200" w:line-rule="auto"/>
        <w:ind w:firstLine="540"/>
        <w:jc w:val="both"/>
      </w:pPr>
      <w:r>
        <w:rPr>
          <w:sz w:val="20"/>
        </w:rPr>
        <w:t xml:space="preserve">2) некоммерческих организаций Костромской области;</w:t>
      </w:r>
    </w:p>
    <w:p>
      <w:pPr>
        <w:pStyle w:val="0"/>
        <w:spacing w:before="200" w:line-rule="auto"/>
        <w:ind w:firstLine="540"/>
        <w:jc w:val="both"/>
      </w:pPr>
      <w:r>
        <w:rPr>
          <w:sz w:val="20"/>
        </w:rPr>
        <w:t xml:space="preserve">3) бизнес-сообщества;</w:t>
      </w:r>
    </w:p>
    <w:p>
      <w:pPr>
        <w:pStyle w:val="0"/>
        <w:spacing w:before="200" w:line-rule="auto"/>
        <w:ind w:firstLine="540"/>
        <w:jc w:val="both"/>
      </w:pPr>
      <w:r>
        <w:rPr>
          <w:sz w:val="20"/>
        </w:rPr>
        <w:t xml:space="preserve">4) средств массовой информации;</w:t>
      </w:r>
    </w:p>
    <w:p>
      <w:pPr>
        <w:pStyle w:val="0"/>
        <w:spacing w:before="200" w:line-rule="auto"/>
        <w:ind w:firstLine="540"/>
        <w:jc w:val="both"/>
      </w:pPr>
      <w:r>
        <w:rPr>
          <w:sz w:val="20"/>
        </w:rPr>
        <w:t xml:space="preserve">5) Костромской областной Думы;</w:t>
      </w:r>
    </w:p>
    <w:p>
      <w:pPr>
        <w:pStyle w:val="0"/>
        <w:spacing w:before="200" w:line-rule="auto"/>
        <w:ind w:firstLine="540"/>
        <w:jc w:val="both"/>
      </w:pPr>
      <w:r>
        <w:rPr>
          <w:sz w:val="20"/>
        </w:rPr>
        <w:t xml:space="preserve">6) граждан, обладающих признанной высокой квалификацией в сфере приоритетных направлений (приоритетного направления) конкурса;</w:t>
      </w:r>
    </w:p>
    <w:p>
      <w:pPr>
        <w:pStyle w:val="0"/>
        <w:spacing w:before="200" w:line-rule="auto"/>
        <w:ind w:firstLine="540"/>
        <w:jc w:val="both"/>
      </w:pPr>
      <w:r>
        <w:rPr>
          <w:sz w:val="20"/>
        </w:rPr>
        <w:t xml:space="preserve">7) членов общественных советов при исполнительных органах государственной власти Костромской области.</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9 человек.</w:t>
      </w:r>
    </w:p>
    <w:p>
      <w:pPr>
        <w:pStyle w:val="0"/>
        <w:spacing w:before="200" w:line-rule="auto"/>
        <w:ind w:firstLine="540"/>
        <w:jc w:val="both"/>
      </w:pPr>
      <w:r>
        <w:rPr>
          <w:sz w:val="20"/>
        </w:rPr>
        <w:t xml:space="preserve">Персональный состав конкурсной комиссии утверждается постановлением администрации Костромской области по представлению Общественной палаты Костромской области.</w:t>
      </w:r>
    </w:p>
    <w:p>
      <w:pPr>
        <w:pStyle w:val="0"/>
        <w:spacing w:before="200" w:line-rule="auto"/>
        <w:ind w:firstLine="540"/>
        <w:jc w:val="both"/>
      </w:pPr>
      <w:r>
        <w:rPr>
          <w:sz w:val="20"/>
        </w:rPr>
        <w:t xml:space="preserve">14. Конкурсная комиссия осуществляет следующие функции:</w:t>
      </w:r>
    </w:p>
    <w:p>
      <w:pPr>
        <w:pStyle w:val="0"/>
        <w:spacing w:before="200" w:line-rule="auto"/>
        <w:ind w:firstLine="540"/>
        <w:jc w:val="both"/>
      </w:pPr>
      <w:r>
        <w:rPr>
          <w:sz w:val="20"/>
        </w:rPr>
        <w:t xml:space="preserve">1) оценивает заявки участников отбора;</w:t>
      </w:r>
    </w:p>
    <w:p>
      <w:pPr>
        <w:pStyle w:val="0"/>
        <w:spacing w:before="200" w:line-rule="auto"/>
        <w:ind w:firstLine="540"/>
        <w:jc w:val="both"/>
      </w:pPr>
      <w:r>
        <w:rPr>
          <w:sz w:val="20"/>
        </w:rPr>
        <w:t xml:space="preserve">2) привлекает при необходимости экспертов для содействия в оценке мероприятий;</w:t>
      </w:r>
    </w:p>
    <w:p>
      <w:pPr>
        <w:pStyle w:val="0"/>
        <w:spacing w:before="200" w:line-rule="auto"/>
        <w:ind w:firstLine="540"/>
        <w:jc w:val="both"/>
      </w:pPr>
      <w:r>
        <w:rPr>
          <w:sz w:val="20"/>
        </w:rPr>
        <w:t xml:space="preserve">3) формирует счетную комиссию из числа своих членов для подсчета баллов;</w:t>
      </w:r>
    </w:p>
    <w:p>
      <w:pPr>
        <w:pStyle w:val="0"/>
        <w:spacing w:before="200" w:line-rule="auto"/>
        <w:ind w:firstLine="540"/>
        <w:jc w:val="both"/>
      </w:pPr>
      <w:r>
        <w:rPr>
          <w:sz w:val="20"/>
        </w:rPr>
        <w:t xml:space="preserve">4) принимает решения о прохождении отбора либо об отклонении заявки участников отбора, которые оформляются протоколом заседания конкурсной комиссии, осуществляет ранжирование, присвоение порядковых номеров заявкам участников отбора, прошедших отбор.</w:t>
      </w:r>
    </w:p>
    <w:p>
      <w:pPr>
        <w:pStyle w:val="0"/>
        <w:spacing w:before="200" w:line-rule="auto"/>
        <w:ind w:firstLine="540"/>
        <w:jc w:val="both"/>
      </w:pPr>
      <w:r>
        <w:rPr>
          <w:sz w:val="20"/>
        </w:rPr>
        <w:t xml:space="preserve">15. Заседание конкурсной комиссии является правомочным, если в нем принимает участие более половины ее членов (50% плюс 1 голос).</w:t>
      </w:r>
    </w:p>
    <w:p>
      <w:pPr>
        <w:pStyle w:val="0"/>
        <w:spacing w:before="200" w:line-rule="auto"/>
        <w:ind w:firstLine="540"/>
        <w:jc w:val="both"/>
      </w:pPr>
      <w:r>
        <w:rPr>
          <w:sz w:val="20"/>
        </w:rPr>
        <w:t xml:space="preserve">16. Решения конкурсной комиссии принимаются большинством голосов членов конкурсной комиссии, присутствующих на заседании.</w:t>
      </w:r>
    </w:p>
    <w:p>
      <w:pPr>
        <w:pStyle w:val="0"/>
        <w:spacing w:before="200" w:line-rule="auto"/>
        <w:ind w:firstLine="540"/>
        <w:jc w:val="both"/>
      </w:pPr>
      <w:r>
        <w:rPr>
          <w:sz w:val="20"/>
        </w:rPr>
        <w:t xml:space="preserve">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При равенстве голосов голос председательствующего на заседании конкурсной комиссии является решающим.</w:t>
      </w:r>
    </w:p>
    <w:p>
      <w:pPr>
        <w:pStyle w:val="0"/>
        <w:spacing w:before="200" w:line-rule="auto"/>
        <w:ind w:firstLine="540"/>
        <w:jc w:val="both"/>
      </w:pPr>
      <w:r>
        <w:rPr>
          <w:sz w:val="20"/>
        </w:rPr>
        <w:t xml:space="preserve">Решения конкурсной комиссии оформляются протоколом, который подписывается председателем конкурсной комиссии. В случае, если у члена конкурсной комиссии имеется особое мнение, оно указывается в протоколе заседания конкурсной комиссии.</w:t>
      </w:r>
    </w:p>
    <w:p>
      <w:pPr>
        <w:pStyle w:val="0"/>
        <w:spacing w:before="200" w:line-rule="auto"/>
        <w:ind w:firstLine="540"/>
        <w:jc w:val="both"/>
      </w:pPr>
      <w:r>
        <w:rPr>
          <w:sz w:val="20"/>
        </w:rPr>
        <w:t xml:space="preserve">17. Члены конкурсной комиссии не вправе самостоятельно вступать в личные контакты с участниками отбора.</w:t>
      </w:r>
    </w:p>
    <w:p>
      <w:pPr>
        <w:pStyle w:val="0"/>
        <w:spacing w:before="200" w:line-rule="auto"/>
        <w:ind w:firstLine="540"/>
        <w:jc w:val="both"/>
      </w:pPr>
      <w:r>
        <w:rPr>
          <w:sz w:val="20"/>
        </w:rPr>
        <w:t xml:space="preserve">Члены конкурсной комиссии обязаны соблюдать права авторов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w:history="0" r:id="rId101" w:tooltip="&quot;Гражданский кодекс Российской Федерации (часть четвертая)&quot; от 18.12.2006 N 230-ФЗ (ред. от 05.12.2022) (с изм. и доп., вступ. в силу с 29.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18. В случае, если член конкурсной комиссии лично, прямо или косвенно заинтересован в итогах отбора, он обязан проинформировать об этом конкурсную комиссию до начала рассмотрения заявок.</w:t>
      </w:r>
    </w:p>
    <w:p>
      <w:pPr>
        <w:pStyle w:val="0"/>
        <w:spacing w:before="200" w:line-rule="auto"/>
        <w:ind w:firstLine="540"/>
        <w:jc w:val="both"/>
      </w:pPr>
      <w:r>
        <w:rPr>
          <w:sz w:val="20"/>
        </w:rPr>
        <w:t xml:space="preserve">Для целей настоящего Порядка под личной заинтересованностью члена конкурсной комиссии понимается возможность получения им доходов (необоснованного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19. К обстоятельствам, способным повлиять на возможность участия члена конкурсной комиссии в работе конкурсной комиссии, относятся:</w:t>
      </w:r>
    </w:p>
    <w:p>
      <w:pPr>
        <w:pStyle w:val="0"/>
        <w:spacing w:before="200" w:line-rule="auto"/>
        <w:ind w:firstLine="540"/>
        <w:jc w:val="both"/>
      </w:pPr>
      <w:r>
        <w:rPr>
          <w:sz w:val="20"/>
        </w:rPr>
        <w:t xml:space="preserve">1) участие члена конкурсной комиссии или его близких родственников в течение последних 12 месяцев в деятельности некоммерческой организации, являющейся участником отбора, в качестве учредителя, члена коллегиального органа, единоличного исполнительного органа или работника;</w:t>
      </w:r>
    </w:p>
    <w:p>
      <w:pPr>
        <w:pStyle w:val="0"/>
        <w:spacing w:before="200" w:line-rule="auto"/>
        <w:ind w:firstLine="540"/>
        <w:jc w:val="both"/>
      </w:pPr>
      <w:r>
        <w:rPr>
          <w:sz w:val="20"/>
        </w:rPr>
        <w:t xml:space="preserve">2) наличие в течение последних 5 лет у члена конкурсной комиссии или его близких родственников договорных отношений с некоммерческой организацией, являющейся участником отбора;</w:t>
      </w:r>
    </w:p>
    <w:p>
      <w:pPr>
        <w:pStyle w:val="0"/>
        <w:spacing w:before="200" w:line-rule="auto"/>
        <w:ind w:firstLine="540"/>
        <w:jc w:val="both"/>
      </w:pPr>
      <w:r>
        <w:rPr>
          <w:sz w:val="20"/>
        </w:rPr>
        <w:t xml:space="preserve">3) получение в течение последних 5 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некоммерческой организации, являющейся участником отбора;</w:t>
      </w:r>
    </w:p>
    <w:p>
      <w:pPr>
        <w:pStyle w:val="0"/>
        <w:spacing w:before="200" w:line-rule="auto"/>
        <w:ind w:firstLine="540"/>
        <w:jc w:val="both"/>
      </w:pPr>
      <w:r>
        <w:rPr>
          <w:sz w:val="20"/>
        </w:rPr>
        <w:t xml:space="preserve">4) наличие в течение последних 5 лет у члена конкурсной комиссии или его близких родственников судебных споров с некоммерческой организацией, являющейся участником отбора, ее учредителем или руководителем;</w:t>
      </w:r>
    </w:p>
    <w:p>
      <w:pPr>
        <w:pStyle w:val="0"/>
        <w:spacing w:before="200" w:line-rule="auto"/>
        <w:ind w:firstLine="540"/>
        <w:jc w:val="both"/>
      </w:pPr>
      <w:r>
        <w:rPr>
          <w:sz w:val="20"/>
        </w:rPr>
        <w:t xml:space="preserve">5) участие в течение последних 12 месяцев члена конкурсной комиссии в работе некоммерческой организации, являющейся участником отбора, в качестве добровольца;</w:t>
      </w:r>
    </w:p>
    <w:p>
      <w:pPr>
        <w:pStyle w:val="0"/>
        <w:spacing w:before="200" w:line-rule="auto"/>
        <w:ind w:firstLine="540"/>
        <w:jc w:val="both"/>
      </w:pPr>
      <w:r>
        <w:rPr>
          <w:sz w:val="20"/>
        </w:rPr>
        <w:t xml:space="preserve">6) оказание членом конкурсной комиссии содействия некоммерческой организации, являющейся участником отбора, в подготовке заявки, за исключением случаев консультирования на безвозмездной основе путем ответов на вопросы по подготовке заявки;</w:t>
      </w:r>
    </w:p>
    <w:p>
      <w:pPr>
        <w:pStyle w:val="0"/>
        <w:spacing w:before="200" w:line-rule="auto"/>
        <w:ind w:firstLine="540"/>
        <w:jc w:val="both"/>
      </w:pPr>
      <w:r>
        <w:rPr>
          <w:sz w:val="20"/>
        </w:rPr>
        <w:t xml:space="preserve">7) 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pPr>
        <w:pStyle w:val="0"/>
        <w:spacing w:before="200" w:line-rule="auto"/>
        <w:ind w:firstLine="540"/>
        <w:jc w:val="both"/>
      </w:pPr>
      <w:r>
        <w:rPr>
          <w:sz w:val="20"/>
        </w:rPr>
        <w:t xml:space="preserve">20. Конкурсная комиссия, если ей стало известно о наличии обстоятельств, способных повлиять на возможность участия члена конкурсной комиссии в заседании конкурсной комиссии, обязана рассмотреть заявки, в отношении которых имеется личная заинтересованность члена конкурсной комиссии, без участия данного члена конкурсной комиссии.</w:t>
      </w:r>
    </w:p>
    <w:p>
      <w:pPr>
        <w:pStyle w:val="0"/>
        <w:spacing w:before="200" w:line-rule="auto"/>
        <w:ind w:firstLine="540"/>
        <w:jc w:val="both"/>
      </w:pPr>
      <w:r>
        <w:rPr>
          <w:sz w:val="20"/>
        </w:rPr>
        <w:t xml:space="preserve">21. В целях рассмотрения заявок участников отбора на предмет их соответствия требованиям в объявлении о проведении отбора главный распорядитель как получатель бюджетных средств:</w:t>
      </w:r>
    </w:p>
    <w:p>
      <w:pPr>
        <w:pStyle w:val="0"/>
        <w:spacing w:before="200" w:line-rule="auto"/>
        <w:ind w:firstLine="540"/>
        <w:jc w:val="both"/>
      </w:pPr>
      <w:r>
        <w:rPr>
          <w:sz w:val="20"/>
        </w:rPr>
        <w:t xml:space="preserve">1) за 3 календарных дня до размещения объявления о проведении отбора определяет максимальный размер запрашиваемой субсидии;</w:t>
      </w:r>
    </w:p>
    <w:p>
      <w:pPr>
        <w:pStyle w:val="0"/>
        <w:spacing w:before="200" w:line-rule="auto"/>
        <w:ind w:firstLine="540"/>
        <w:jc w:val="both"/>
      </w:pPr>
      <w:r>
        <w:rPr>
          <w:sz w:val="20"/>
        </w:rPr>
        <w:t xml:space="preserve">2) принимает заявки и поступившие документы, указанные в </w:t>
      </w:r>
      <w:hyperlink w:history="0" w:anchor="P1210" w:tooltip="10. Некоммерческие организации к заявке прилагают следующие документы:">
        <w:r>
          <w:rPr>
            <w:sz w:val="20"/>
            <w:color w:val="0000ff"/>
          </w:rPr>
          <w:t xml:space="preserve">пункте 10</w:t>
        </w:r>
      </w:hyperlink>
      <w:r>
        <w:rPr>
          <w:sz w:val="20"/>
        </w:rPr>
        <w:t xml:space="preserve"> настоящего Порядка, и регистрирует их в день поступления в специальном журнале;</w:t>
      </w:r>
    </w:p>
    <w:p>
      <w:pPr>
        <w:pStyle w:val="0"/>
        <w:spacing w:before="200" w:line-rule="auto"/>
        <w:ind w:firstLine="540"/>
        <w:jc w:val="both"/>
      </w:pPr>
      <w:r>
        <w:rPr>
          <w:sz w:val="20"/>
        </w:rPr>
        <w:t xml:space="preserve">3) запрашивает посредством электронного межведомственного взаимодействия документы, предусмотренные </w:t>
      </w:r>
      <w:hyperlink w:history="0" w:anchor="P1219" w:tooltip="11.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электронного взаимодействия следующие документы:">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4) в течение 10 календарных дней со дня окончания срока приема заявок передает заявки и документы на рассмотрение конкурсной комиссии, организует заседание конкурсной комиссии;</w:t>
      </w:r>
    </w:p>
    <w:p>
      <w:pPr>
        <w:pStyle w:val="0"/>
        <w:spacing w:before="200" w:line-rule="auto"/>
        <w:ind w:firstLine="540"/>
        <w:jc w:val="both"/>
      </w:pPr>
      <w:r>
        <w:rPr>
          <w:sz w:val="20"/>
        </w:rPr>
        <w:t xml:space="preserve">5) в течение 5 рабочих дней со дня принятия решения, предусмотренного </w:t>
      </w:r>
      <w:hyperlink w:history="0" w:anchor="P1279" w:tooltip="4) принимает решение о прохождении отбора либо об отклонении заявки участника отбора, которое оформляется протоколом заседания конкурсной комиссии.">
        <w:r>
          <w:rPr>
            <w:sz w:val="20"/>
            <w:color w:val="0000ff"/>
          </w:rPr>
          <w:t xml:space="preserve">подпунктом 4 пункта 22</w:t>
        </w:r>
      </w:hyperlink>
      <w:r>
        <w:rPr>
          <w:sz w:val="20"/>
        </w:rPr>
        <w:t xml:space="preserve"> настоящего Порядка, письменно уведомляет участника отбора о принятом решении.</w:t>
      </w:r>
    </w:p>
    <w:p>
      <w:pPr>
        <w:pStyle w:val="0"/>
        <w:spacing w:before="200" w:line-rule="auto"/>
        <w:ind w:firstLine="540"/>
        <w:jc w:val="both"/>
      </w:pPr>
      <w:r>
        <w:rPr>
          <w:sz w:val="20"/>
        </w:rPr>
        <w:t xml:space="preserve">22. Конкурсная комиссия в течение 30 рабочих дней со дня получения от главного распорядителя как получателя бюджетных средств заявки и документов, предусмотренных </w:t>
      </w:r>
      <w:hyperlink w:history="0" w:anchor="P1210" w:tooltip="10. Некоммерческие организации к заявке прилагают следующие документы:">
        <w:r>
          <w:rPr>
            <w:sz w:val="20"/>
            <w:color w:val="0000ff"/>
          </w:rPr>
          <w:t xml:space="preserve">пунктами 10</w:t>
        </w:r>
      </w:hyperlink>
      <w:r>
        <w:rPr>
          <w:sz w:val="20"/>
        </w:rPr>
        <w:t xml:space="preserve">, </w:t>
      </w:r>
      <w:hyperlink w:history="0" w:anchor="P1219" w:tooltip="11.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электронного взаимодействия следующие документы:">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1) проверяет их комплектность;</w:t>
      </w:r>
    </w:p>
    <w:p>
      <w:pPr>
        <w:pStyle w:val="0"/>
        <w:spacing w:before="200" w:line-rule="auto"/>
        <w:ind w:firstLine="540"/>
        <w:jc w:val="both"/>
      </w:pPr>
      <w:r>
        <w:rPr>
          <w:sz w:val="20"/>
        </w:rPr>
        <w:t xml:space="preserve">2) устанавливает соответствие участников отбора категории получателей субсидии, предусмотренной </w:t>
      </w:r>
      <w:hyperlink w:history="0" w:anchor="P1183" w:tooltip="5. К категории получателей субсидий относятся некоммерческие организации (за исключением государственных (муниципальных) учреждений, государственных корпораций, государственных компаний, общественных объединений, являющихся политическими партиями), прошедшие отбор получателей субсидии для предоставления субсидии (далее - отбор), зарегистрированные и осуществляющие свою деятельность на территории Костромской области в качестве юридического лица более 1 года на день начала приема заявок на участие в отборе.">
        <w:r>
          <w:rPr>
            <w:sz w:val="20"/>
            <w:color w:val="0000ff"/>
          </w:rPr>
          <w:t xml:space="preserve">пунктом 5</w:t>
        </w:r>
      </w:hyperlink>
      <w:r>
        <w:rPr>
          <w:sz w:val="20"/>
        </w:rPr>
        <w:t xml:space="preserve"> настоящего Порядка, и требованиям, указанным в </w:t>
      </w:r>
      <w:hyperlink w:history="0" w:anchor="P1224" w:tooltip="12. Требования к участникам отбора по состоянию на последний день приема заявок:">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3) оценивает заявки в соответствии с </w:t>
      </w:r>
      <w:hyperlink w:history="0" w:anchor="P2051" w:tooltip="КРИТЕРИИ ОЦЕНКИ">
        <w:r>
          <w:rPr>
            <w:sz w:val="20"/>
            <w:color w:val="0000ff"/>
          </w:rPr>
          <w:t xml:space="preserve">критериями</w:t>
        </w:r>
      </w:hyperlink>
      <w:r>
        <w:rPr>
          <w:sz w:val="20"/>
        </w:rPr>
        <w:t xml:space="preserve"> оценки заявок некоммерческих организаций, указанными в приложении N 2 к настоящему Порядку;</w:t>
      </w:r>
    </w:p>
    <w:bookmarkStart w:id="1279" w:name="P1279"/>
    <w:bookmarkEnd w:id="1279"/>
    <w:p>
      <w:pPr>
        <w:pStyle w:val="0"/>
        <w:spacing w:before="200" w:line-rule="auto"/>
        <w:ind w:firstLine="540"/>
        <w:jc w:val="both"/>
      </w:pPr>
      <w:r>
        <w:rPr>
          <w:sz w:val="20"/>
        </w:rPr>
        <w:t xml:space="preserve">4) принимает решение о прохождении отбора либо об отклонении заявки участника отбора, которое оформляется протоколом заседания конкурсной комиссии.</w:t>
      </w:r>
    </w:p>
    <w:bookmarkStart w:id="1280" w:name="P1280"/>
    <w:bookmarkEnd w:id="1280"/>
    <w:p>
      <w:pPr>
        <w:pStyle w:val="0"/>
        <w:spacing w:before="200" w:line-rule="auto"/>
        <w:ind w:firstLine="540"/>
        <w:jc w:val="both"/>
      </w:pPr>
      <w:r>
        <w:rPr>
          <w:sz w:val="20"/>
        </w:rPr>
        <w:t xml:space="preserve">23. Основаниями для отклонения заявки участника отбора являются:</w:t>
      </w:r>
    </w:p>
    <w:p>
      <w:pPr>
        <w:pStyle w:val="0"/>
        <w:spacing w:before="200" w:line-rule="auto"/>
        <w:ind w:firstLine="540"/>
        <w:jc w:val="both"/>
      </w:pPr>
      <w:r>
        <w:rPr>
          <w:sz w:val="20"/>
        </w:rPr>
        <w:t xml:space="preserve">1) несоответствие некоммерческой организации категории получателей субсидии, предусмотренной </w:t>
      </w:r>
      <w:hyperlink w:history="0" w:anchor="P1183" w:tooltip="5. К категории получателей субсидий относятся некоммерческие организации (за исключением государственных (муниципальных) учреждений, государственных корпораций, государственных компаний, общественных объединений, являющихся политическими партиями), прошедшие отбор получателей субсидии для предоставления субсидии (далее - отбор), зарегистрированные и осуществляющие свою деятельность на территории Костромской области в качестве юридического лица более 1 года на день начала приема заявок на участие в отборе.">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 некоммерческая организация не соответствует требованиям, установленным в </w:t>
      </w:r>
      <w:hyperlink w:history="0" w:anchor="P1224" w:tooltip="12. Требования к участникам отбора по состоянию на последний день приема заявок:">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некоммерческой организацией заявки и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4) недостоверность представленной некоммерческой организацией информации, в том числе информации о местонахождении и адресе юридического лица;</w:t>
      </w:r>
    </w:p>
    <w:p>
      <w:pPr>
        <w:pStyle w:val="0"/>
        <w:spacing w:before="200" w:line-rule="auto"/>
        <w:ind w:firstLine="540"/>
        <w:jc w:val="both"/>
      </w:pPr>
      <w:r>
        <w:rPr>
          <w:sz w:val="20"/>
        </w:rPr>
        <w:t xml:space="preserve">5) подача некоммерческой организацией заявки после даты и (или) времени, определенных для подачи заявок;</w:t>
      </w:r>
    </w:p>
    <w:p>
      <w:pPr>
        <w:pStyle w:val="0"/>
        <w:spacing w:before="200" w:line-rule="auto"/>
        <w:ind w:firstLine="540"/>
        <w:jc w:val="both"/>
      </w:pPr>
      <w:r>
        <w:rPr>
          <w:sz w:val="20"/>
        </w:rPr>
        <w:t xml:space="preserve">6) сроки реализации мероприятия не соответствуют сроку, установленному </w:t>
      </w:r>
      <w:hyperlink w:history="0" w:anchor="P1208" w:tooltip="Мероприятия должны быть реализованы не позднее 31 декабря текущего финансового года.">
        <w:r>
          <w:rPr>
            <w:sz w:val="20"/>
            <w:color w:val="0000ff"/>
          </w:rPr>
          <w:t xml:space="preserve">абзацем четвертым пункта 9</w:t>
        </w:r>
      </w:hyperlink>
      <w:r>
        <w:rPr>
          <w:sz w:val="20"/>
        </w:rPr>
        <w:t xml:space="preserve"> настоящего Порядка.</w:t>
      </w:r>
    </w:p>
    <w:p>
      <w:pPr>
        <w:pStyle w:val="0"/>
        <w:jc w:val="both"/>
      </w:pPr>
      <w:r>
        <w:rPr>
          <w:sz w:val="20"/>
        </w:rPr>
        <w:t xml:space="preserve">(пп. 6 введен </w:t>
      </w:r>
      <w:hyperlink w:history="0" r:id="rId102" w:tooltip="Постановление Администрации Костромской области от 20.02.2021 N 68-а &quot;О внесении изменений в постановления администрации Костромской области от 20.10.2011 N 380-а, от 28.12.2020 N 623-а&quot; {КонсультантПлюс}">
        <w:r>
          <w:rPr>
            <w:sz w:val="20"/>
            <w:color w:val="0000ff"/>
          </w:rPr>
          <w:t xml:space="preserve">постановлением</w:t>
        </w:r>
      </w:hyperlink>
      <w:r>
        <w:rPr>
          <w:sz w:val="20"/>
        </w:rPr>
        <w:t xml:space="preserve"> администрации Костромской области от 20.02.2021 N 68-а)</w:t>
      </w:r>
    </w:p>
    <w:p>
      <w:pPr>
        <w:pStyle w:val="0"/>
        <w:spacing w:before="200" w:line-rule="auto"/>
        <w:ind w:firstLine="540"/>
        <w:jc w:val="both"/>
      </w:pPr>
      <w:r>
        <w:rPr>
          <w:sz w:val="20"/>
        </w:rPr>
        <w:t xml:space="preserve">Не является основанием для отказа в допуске к участию в отборе наличие в представленных документах описок, опечаток, орфографических и арифметических ошибок.</w:t>
      </w:r>
    </w:p>
    <w:p>
      <w:pPr>
        <w:pStyle w:val="0"/>
        <w:spacing w:before="200" w:line-rule="auto"/>
        <w:ind w:firstLine="540"/>
        <w:jc w:val="both"/>
      </w:pPr>
      <w:r>
        <w:rPr>
          <w:sz w:val="20"/>
        </w:rPr>
        <w:t xml:space="preserve">24. Конкурсная комиссия ранжирует заявки некоммерческих организаций, по которым принято решение о прохождении отбора, в порядке убывания суммарного количества баллов.</w:t>
      </w:r>
    </w:p>
    <w:p>
      <w:pPr>
        <w:pStyle w:val="0"/>
        <w:spacing w:before="200" w:line-rule="auto"/>
        <w:ind w:firstLine="540"/>
        <w:jc w:val="both"/>
      </w:pPr>
      <w:r>
        <w:rPr>
          <w:sz w:val="20"/>
        </w:rPr>
        <w:t xml:space="preserve">25. Суммарное количество баллов заявки рассчитывается по формуле:</w:t>
      </w:r>
    </w:p>
    <w:p>
      <w:pPr>
        <w:pStyle w:val="0"/>
        <w:jc w:val="both"/>
      </w:pPr>
      <w:r>
        <w:rPr>
          <w:sz w:val="20"/>
        </w:rPr>
      </w:r>
    </w:p>
    <w:p>
      <w:pPr>
        <w:pStyle w:val="0"/>
        <w:jc w:val="center"/>
      </w:pPr>
      <w:r>
        <w:rPr>
          <w:position w:val="-11"/>
        </w:rPr>
        <w:drawing>
          <wp:inline distT="0" distB="0" distL="0" distR="0">
            <wp:extent cx="13716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295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sz w:val="20"/>
        </w:rPr>
        <w:t xml:space="preserve"> - суммарное количество баллов заявки;</w:t>
      </w:r>
    </w:p>
    <w:p>
      <w:pPr>
        <w:pStyle w:val="0"/>
        <w:spacing w:before="200" w:line-rule="auto"/>
        <w:ind w:firstLine="540"/>
        <w:jc w:val="both"/>
      </w:pPr>
      <w:r>
        <w:rPr>
          <w:position w:val="-10"/>
        </w:rPr>
        <w:drawing>
          <wp:inline distT="0" distB="0" distL="0" distR="0">
            <wp:extent cx="3333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sz w:val="20"/>
        </w:rPr>
        <w:t xml:space="preserve"> - сумма баллов заявки по группе критериев;</w:t>
      </w:r>
    </w:p>
    <w:p>
      <w:pPr>
        <w:pStyle w:val="0"/>
        <w:spacing w:before="200" w:line-rule="auto"/>
        <w:ind w:firstLine="540"/>
        <w:jc w:val="both"/>
      </w:pPr>
      <w:r>
        <w:rPr>
          <w:sz w:val="20"/>
        </w:rPr>
        <w:t xml:space="preserve">K - коэффициент значимости группы критериев;</w:t>
      </w:r>
    </w:p>
    <w:p>
      <w:pPr>
        <w:pStyle w:val="0"/>
        <w:spacing w:before="200" w:line-rule="auto"/>
        <w:ind w:firstLine="540"/>
        <w:jc w:val="both"/>
      </w:pP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 сумма баллов всех групп критериев.</w:t>
      </w:r>
    </w:p>
    <w:p>
      <w:pPr>
        <w:pStyle w:val="0"/>
        <w:spacing w:before="200" w:line-rule="auto"/>
        <w:ind w:firstLine="540"/>
        <w:jc w:val="both"/>
      </w:pPr>
      <w:r>
        <w:rPr>
          <w:sz w:val="20"/>
        </w:rPr>
        <w:t xml:space="preserve">26. Заявкам присваиваются порядковые номера, начиная с заявки, получившей наибольшее количество баллов.</w:t>
      </w:r>
    </w:p>
    <w:p>
      <w:pPr>
        <w:pStyle w:val="0"/>
        <w:spacing w:before="200" w:line-rule="auto"/>
        <w:ind w:firstLine="540"/>
        <w:jc w:val="both"/>
      </w:pPr>
      <w:r>
        <w:rPr>
          <w:sz w:val="20"/>
        </w:rPr>
        <w:t xml:space="preserve">27. Конкурсная комиссия устанавливает минимальное значение рейтинга заявки, при котором представившая ее некоммерческая организация признается прошедшей отбор.</w:t>
      </w:r>
    </w:p>
    <w:p>
      <w:pPr>
        <w:pStyle w:val="0"/>
        <w:spacing w:before="200" w:line-rule="auto"/>
        <w:ind w:firstLine="540"/>
        <w:jc w:val="both"/>
      </w:pPr>
      <w:r>
        <w:rPr>
          <w:sz w:val="20"/>
        </w:rPr>
        <w:t xml:space="preserve">Минимальное значение рейтинга заявки, при котором представившая ее некоммерческая организация признается прошедшей отбор, определяется по формуле:</w:t>
      </w:r>
    </w:p>
    <w:p>
      <w:pPr>
        <w:pStyle w:val="0"/>
        <w:jc w:val="both"/>
      </w:pPr>
      <w:r>
        <w:rPr>
          <w:sz w:val="20"/>
        </w:rPr>
      </w:r>
    </w:p>
    <w:p>
      <w:pPr>
        <w:pStyle w:val="0"/>
        <w:jc w:val="center"/>
      </w:pPr>
      <w:r>
        <w:rPr>
          <w:sz w:val="20"/>
        </w:rPr>
        <w:t xml:space="preserve">Р = ОКБ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 - минимальное значение рейтинга заявки, при котором представившая ее некоммерческая организация признается прошедшей отбор;</w:t>
      </w:r>
    </w:p>
    <w:p>
      <w:pPr>
        <w:pStyle w:val="0"/>
        <w:spacing w:before="200" w:line-rule="auto"/>
        <w:ind w:firstLine="540"/>
        <w:jc w:val="both"/>
      </w:pPr>
      <w:r>
        <w:rPr>
          <w:sz w:val="20"/>
        </w:rPr>
        <w:t xml:space="preserve">ОКБ - общая сумма баллов, набранных некоммерческими организациями;</w:t>
      </w:r>
    </w:p>
    <w:p>
      <w:pPr>
        <w:pStyle w:val="0"/>
        <w:spacing w:before="200" w:line-rule="auto"/>
        <w:ind w:firstLine="540"/>
        <w:jc w:val="both"/>
      </w:pPr>
      <w:r>
        <w:rPr>
          <w:sz w:val="20"/>
        </w:rPr>
        <w:t xml:space="preserve">N - количество некоммерческих организаций - участников конкурса.</w:t>
      </w:r>
    </w:p>
    <w:p>
      <w:pPr>
        <w:pStyle w:val="0"/>
        <w:jc w:val="both"/>
      </w:pPr>
      <w:r>
        <w:rPr>
          <w:sz w:val="20"/>
        </w:rPr>
      </w:r>
    </w:p>
    <w:p>
      <w:pPr>
        <w:pStyle w:val="2"/>
        <w:outlineLvl w:val="1"/>
        <w:jc w:val="center"/>
      </w:pPr>
      <w:r>
        <w:rPr>
          <w:sz w:val="20"/>
        </w:rPr>
        <w:t xml:space="preserve">Глава 4. УСЛОВИЯ И ПОРЯДОК ПРЕДОСТАВЛЕНИЯ СУБСИДИЙ</w:t>
      </w:r>
    </w:p>
    <w:p>
      <w:pPr>
        <w:pStyle w:val="0"/>
        <w:jc w:val="both"/>
      </w:pPr>
      <w:r>
        <w:rPr>
          <w:sz w:val="20"/>
        </w:rPr>
      </w:r>
    </w:p>
    <w:p>
      <w:pPr>
        <w:pStyle w:val="0"/>
        <w:ind w:firstLine="540"/>
        <w:jc w:val="both"/>
      </w:pPr>
      <w:r>
        <w:rPr>
          <w:sz w:val="20"/>
        </w:rPr>
        <w:t xml:space="preserve">28. Для получения субсидии некоммерческие организации, прошедшие отбор, в течение 3 календарных дней со дня получения письменного уведомления о прохождении отбора направляют главному распорядителю как получателю бюджетных средств по адресу: 156006, г. Кострома, ул. Дзержинского, 15, кабинет N 8, </w:t>
      </w:r>
      <w:hyperlink w:history="0" w:anchor="P2121" w:tooltip="                                 ЗАЯВЛЕНИЕ">
        <w:r>
          <w:rPr>
            <w:sz w:val="20"/>
            <w:color w:val="0000ff"/>
          </w:rPr>
          <w:t xml:space="preserve">заявление</w:t>
        </w:r>
      </w:hyperlink>
      <w:r>
        <w:rPr>
          <w:sz w:val="20"/>
        </w:rPr>
        <w:t xml:space="preserve"> о предоставлении субсидии из областного бюджета на проведение мероприятий по гармонизации межэтнических, межконфессиональных отношений и этнокультурному развитию народов в Костромской области (далее - заявление о предоставлении субсидии) по форме согласно приложению N 3 к настоящему Порядку.</w:t>
      </w:r>
    </w:p>
    <w:p>
      <w:pPr>
        <w:pStyle w:val="0"/>
        <w:spacing w:before="200" w:line-rule="auto"/>
        <w:ind w:firstLine="540"/>
        <w:jc w:val="both"/>
      </w:pPr>
      <w:r>
        <w:rPr>
          <w:sz w:val="20"/>
        </w:rPr>
        <w:t xml:space="preserve">29. Субсидии предоставляются на финансовое обеспечение затрат в рамках реализуемого мероприятия на:</w:t>
      </w:r>
    </w:p>
    <w:p>
      <w:pPr>
        <w:pStyle w:val="0"/>
        <w:spacing w:before="200" w:line-rule="auto"/>
        <w:ind w:firstLine="540"/>
        <w:jc w:val="both"/>
      </w:pPr>
      <w:r>
        <w:rPr>
          <w:sz w:val="20"/>
        </w:rPr>
        <w:t xml:space="preserve">1) оплату труда;</w:t>
      </w:r>
    </w:p>
    <w:p>
      <w:pPr>
        <w:pStyle w:val="0"/>
        <w:spacing w:before="200" w:line-rule="auto"/>
        <w:ind w:firstLine="540"/>
        <w:jc w:val="both"/>
      </w:pPr>
      <w:r>
        <w:rPr>
          <w:sz w:val="20"/>
        </w:rPr>
        <w:t xml:space="preserve">2) оплату товаров, работ, услуг;</w:t>
      </w:r>
    </w:p>
    <w:p>
      <w:pPr>
        <w:pStyle w:val="0"/>
        <w:spacing w:before="200" w:line-rule="auto"/>
        <w:ind w:firstLine="540"/>
        <w:jc w:val="both"/>
      </w:pPr>
      <w:r>
        <w:rPr>
          <w:sz w:val="20"/>
        </w:rPr>
        <w:t xml:space="preserve">3) арендную плату;</w:t>
      </w:r>
    </w:p>
    <w:p>
      <w:pPr>
        <w:pStyle w:val="0"/>
        <w:spacing w:before="200" w:line-rule="auto"/>
        <w:ind w:firstLine="540"/>
        <w:jc w:val="both"/>
      </w:pPr>
      <w:r>
        <w:rPr>
          <w:sz w:val="20"/>
        </w:rPr>
        <w:t xml:space="preserve">4) уплату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5) услуги банка;</w:t>
      </w:r>
    </w:p>
    <w:p>
      <w:pPr>
        <w:pStyle w:val="0"/>
        <w:spacing w:before="200" w:line-rule="auto"/>
        <w:ind w:firstLine="540"/>
        <w:jc w:val="both"/>
      </w:pPr>
      <w:r>
        <w:rPr>
          <w:sz w:val="20"/>
        </w:rPr>
        <w:t xml:space="preserve">6) прочие расходы, за исключением расходов:</w:t>
      </w:r>
    </w:p>
    <w:p>
      <w:pPr>
        <w:pStyle w:val="0"/>
        <w:spacing w:before="200" w:line-rule="auto"/>
        <w:ind w:firstLine="540"/>
        <w:jc w:val="both"/>
      </w:pPr>
      <w:r>
        <w:rPr>
          <w:sz w:val="20"/>
        </w:rPr>
        <w:t xml:space="preserve">связанных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связанных с осуществлением деятельности, напрямую не связанной с реализацией мероприятий;</w:t>
      </w:r>
    </w:p>
    <w:p>
      <w:pPr>
        <w:pStyle w:val="0"/>
        <w:spacing w:before="200" w:line-rule="auto"/>
        <w:ind w:firstLine="540"/>
        <w:jc w:val="both"/>
      </w:pPr>
      <w:r>
        <w:rPr>
          <w:sz w:val="20"/>
        </w:rPr>
        <w:t xml:space="preserve">на поддержку политических партий и кампаний;</w:t>
      </w:r>
    </w:p>
    <w:p>
      <w:pPr>
        <w:pStyle w:val="0"/>
        <w:spacing w:before="200" w:line-rule="auto"/>
        <w:ind w:firstLine="540"/>
        <w:jc w:val="both"/>
      </w:pPr>
      <w:r>
        <w:rPr>
          <w:sz w:val="20"/>
        </w:rPr>
        <w:t xml:space="preserve">на проведение митингов, демонстраций, пикетирований;</w:t>
      </w:r>
    </w:p>
    <w:p>
      <w:pPr>
        <w:pStyle w:val="0"/>
        <w:spacing w:before="200" w:line-rule="auto"/>
        <w:ind w:firstLine="540"/>
        <w:jc w:val="both"/>
      </w:pPr>
      <w:r>
        <w:rPr>
          <w:sz w:val="20"/>
        </w:rPr>
        <w:t xml:space="preserve">на фундаментальные научные исследования;</w:t>
      </w:r>
    </w:p>
    <w:p>
      <w:pPr>
        <w:pStyle w:val="0"/>
        <w:spacing w:before="200" w:line-rule="auto"/>
        <w:ind w:firstLine="540"/>
        <w:jc w:val="both"/>
      </w:pPr>
      <w:r>
        <w:rPr>
          <w:sz w:val="20"/>
        </w:rPr>
        <w:t xml:space="preserve">на приобретение алкогольных напитков и табачной продукции;</w:t>
      </w:r>
    </w:p>
    <w:p>
      <w:pPr>
        <w:pStyle w:val="0"/>
        <w:spacing w:before="200" w:line-rule="auto"/>
        <w:ind w:firstLine="540"/>
        <w:jc w:val="both"/>
      </w:pPr>
      <w:r>
        <w:rPr>
          <w:sz w:val="20"/>
        </w:rPr>
        <w:t xml:space="preserve">на уплату штрафов.</w:t>
      </w:r>
    </w:p>
    <w:p>
      <w:pPr>
        <w:pStyle w:val="0"/>
        <w:spacing w:before="200" w:line-rule="auto"/>
        <w:ind w:firstLine="540"/>
        <w:jc w:val="both"/>
      </w:pPr>
      <w:r>
        <w:rPr>
          <w:sz w:val="20"/>
        </w:rPr>
        <w:t xml:space="preserve">Объем субсидии, предоставляемой некоммерческой организации, составляет не более 75% от сметной стоимости мероприятий, но не должен превышать максимальный размер запрашиваемой субсидии.</w:t>
      </w:r>
    </w:p>
    <w:p>
      <w:pPr>
        <w:pStyle w:val="0"/>
        <w:spacing w:before="200" w:line-rule="auto"/>
        <w:ind w:firstLine="540"/>
        <w:jc w:val="both"/>
      </w:pPr>
      <w:r>
        <w:rPr>
          <w:sz w:val="20"/>
        </w:rPr>
        <w:t xml:space="preserve">В случае, если общий объем субсидий, предоставляемых некоммерческим организациям, превышает лимиты бюджетных обязательств, утвержденных главному распорядителю как получателю бюджетных средств на текущий финансовый год на цели, указанные в </w:t>
      </w:r>
      <w:hyperlink w:history="0" w:anchor="P1177" w:tooltip="2. Субсидии некоммерческим организациям предоставляются в целях финансового обеспечения затрат, связанных с деятельностью по укреплению межнациональных, межэтнических и межконфессиональных отношений, профилактике экстремизма и ксенофобии, развитию межнационального сотрудничества, сохранению и защите самобытности, культуры, языков и традиций народов Российской Федерации, на проведение мероприятий по гармонизации межэтнических, межконфессиональных отношений и этнокультурному развитию народов в Костромской ...">
        <w:r>
          <w:rPr>
            <w:sz w:val="20"/>
            <w:color w:val="0000ff"/>
          </w:rPr>
          <w:t xml:space="preserve">пункте 2</w:t>
        </w:r>
      </w:hyperlink>
      <w:r>
        <w:rPr>
          <w:sz w:val="20"/>
        </w:rPr>
        <w:t xml:space="preserve"> настоящего Порядка, распределение субсидий некоммерческим организациям сокращается пропорционально заявленным в сметах суммам на реализацию мероприятий.</w:t>
      </w:r>
    </w:p>
    <w:p>
      <w:pPr>
        <w:pStyle w:val="0"/>
        <w:spacing w:before="200" w:line-rule="auto"/>
        <w:ind w:firstLine="540"/>
        <w:jc w:val="both"/>
      </w:pPr>
      <w:r>
        <w:rPr>
          <w:sz w:val="20"/>
        </w:rPr>
        <w:t xml:space="preserve">В случае, если объем предоставляемой субсидии недостаточен для реализации мероприятия, некоммерческая организация вправе сократить мероприятия.</w:t>
      </w:r>
    </w:p>
    <w:bookmarkStart w:id="1330" w:name="P1330"/>
    <w:bookmarkEnd w:id="1330"/>
    <w:p>
      <w:pPr>
        <w:pStyle w:val="0"/>
        <w:spacing w:before="200" w:line-rule="auto"/>
        <w:ind w:firstLine="540"/>
        <w:jc w:val="both"/>
      </w:pPr>
      <w:r>
        <w:rPr>
          <w:sz w:val="20"/>
        </w:rPr>
        <w:t xml:space="preserve">30. Условиями предоставления субсидии являются:</w:t>
      </w:r>
    </w:p>
    <w:p>
      <w:pPr>
        <w:pStyle w:val="0"/>
        <w:spacing w:before="200" w:line-rule="auto"/>
        <w:ind w:firstLine="540"/>
        <w:jc w:val="both"/>
      </w:pPr>
      <w:r>
        <w:rPr>
          <w:sz w:val="20"/>
        </w:rPr>
        <w:t xml:space="preserve">1) прохождение отбора некоммерческой организации;</w:t>
      </w:r>
    </w:p>
    <w:p>
      <w:pPr>
        <w:pStyle w:val="0"/>
        <w:spacing w:before="200" w:line-rule="auto"/>
        <w:ind w:firstLine="540"/>
        <w:jc w:val="both"/>
      </w:pPr>
      <w:r>
        <w:rPr>
          <w:sz w:val="20"/>
        </w:rPr>
        <w:t xml:space="preserve">2) согласие некоммерческих организаций на осуществление главным распорядителем как получателем бюджетных средств и департаментом финансового контроля Костромской области проверок соблюдения некоммерческой организацией условий, целей и порядка предоставления субсидий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предусмотренных настоящим Порядком.</w:t>
      </w:r>
    </w:p>
    <w:p>
      <w:pPr>
        <w:pStyle w:val="0"/>
        <w:spacing w:before="200" w:line-rule="auto"/>
        <w:ind w:firstLine="540"/>
        <w:jc w:val="both"/>
      </w:pPr>
      <w:r>
        <w:rPr>
          <w:sz w:val="20"/>
        </w:rPr>
        <w:t xml:space="preserve">31. Главный распорядитель как получатель бюджетных средств в течение 21 рабочего дня со дня принятия конкурсной комиссией решения, предусмотренного </w:t>
      </w:r>
      <w:hyperlink w:history="0" w:anchor="P1279" w:tooltip="4) принимает решение о прохождении отбора либо об отклонении заявки участника отбора, которое оформляется протоколом заседания конкурсной комиссии.">
        <w:r>
          <w:rPr>
            <w:sz w:val="20"/>
            <w:color w:val="0000ff"/>
          </w:rPr>
          <w:t xml:space="preserve">подпунктом 4 пункта 22</w:t>
        </w:r>
      </w:hyperlink>
      <w:r>
        <w:rPr>
          <w:sz w:val="20"/>
        </w:rPr>
        <w:t xml:space="preserve"> настоящего Порядка:</w:t>
      </w:r>
    </w:p>
    <w:p>
      <w:pPr>
        <w:pStyle w:val="0"/>
        <w:spacing w:before="200" w:line-rule="auto"/>
        <w:ind w:firstLine="540"/>
        <w:jc w:val="both"/>
      </w:pPr>
      <w:r>
        <w:rPr>
          <w:sz w:val="20"/>
        </w:rPr>
        <w:t xml:space="preserve">1) рассматривает протокол конкурсной комиссии, представленные заявки и документы участников отбора, предусмотренные </w:t>
      </w:r>
      <w:hyperlink w:history="0" w:anchor="P1210" w:tooltip="10. Некоммерческие организации к заявке прилагают следующие документы:">
        <w:r>
          <w:rPr>
            <w:sz w:val="20"/>
            <w:color w:val="0000ff"/>
          </w:rPr>
          <w:t xml:space="preserve">пунктами 10</w:t>
        </w:r>
      </w:hyperlink>
      <w:r>
        <w:rPr>
          <w:sz w:val="20"/>
        </w:rPr>
        <w:t xml:space="preserve">, </w:t>
      </w:r>
      <w:hyperlink w:history="0" w:anchor="P1219" w:tooltip="11.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электронного взаимодействия следующие документы:">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2) оценивает соблюдение условий предоставления субсидии, предусмотренных </w:t>
      </w:r>
      <w:hyperlink w:history="0" w:anchor="P1330" w:tooltip="30. Условиями предоставления субсидии являются:">
        <w:r>
          <w:rPr>
            <w:sz w:val="20"/>
            <w:color w:val="0000ff"/>
          </w:rPr>
          <w:t xml:space="preserve">пунктом 30</w:t>
        </w:r>
      </w:hyperlink>
      <w:r>
        <w:rPr>
          <w:sz w:val="20"/>
        </w:rPr>
        <w:t xml:space="preserve"> настоящего Порядка;</w:t>
      </w:r>
    </w:p>
    <w:p>
      <w:pPr>
        <w:pStyle w:val="0"/>
        <w:spacing w:before="200" w:line-rule="auto"/>
        <w:ind w:firstLine="540"/>
        <w:jc w:val="both"/>
      </w:pPr>
      <w:r>
        <w:rPr>
          <w:sz w:val="20"/>
        </w:rPr>
        <w:t xml:space="preserve">3) принимает решение о предоставлении некоммерческим организациям, прошедшим отбор, субсидий или об отказе в их предоставлении, которое оформляется распоряжением администрации Костромской области;</w:t>
      </w:r>
    </w:p>
    <w:p>
      <w:pPr>
        <w:pStyle w:val="0"/>
        <w:spacing w:before="200" w:line-rule="auto"/>
        <w:ind w:firstLine="540"/>
        <w:jc w:val="both"/>
      </w:pPr>
      <w:r>
        <w:rPr>
          <w:sz w:val="20"/>
        </w:rPr>
        <w:t xml:space="preserve">4) размещает на едином портале, а также на портале государственных органов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участников отбора значения по предусмотренному критерию оценки,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32. Основаниями для отказа в предоставлении субсидии являются:</w:t>
      </w:r>
    </w:p>
    <w:p>
      <w:pPr>
        <w:pStyle w:val="0"/>
        <w:spacing w:before="200" w:line-rule="auto"/>
        <w:ind w:firstLine="540"/>
        <w:jc w:val="both"/>
      </w:pPr>
      <w:r>
        <w:rPr>
          <w:sz w:val="20"/>
        </w:rPr>
        <w:t xml:space="preserve">1) отклонение заявки участников отбора в соответствии с </w:t>
      </w:r>
      <w:hyperlink w:history="0" w:anchor="P1280" w:tooltip="23. Основаниями для отклонения заявки участника отбора являются:">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2) установление факта недостоверности представленной некоммерческой организацией информации;</w:t>
      </w:r>
    </w:p>
    <w:p>
      <w:pPr>
        <w:pStyle w:val="0"/>
        <w:spacing w:before="200" w:line-rule="auto"/>
        <w:ind w:firstLine="540"/>
        <w:jc w:val="both"/>
      </w:pPr>
      <w:r>
        <w:rPr>
          <w:sz w:val="20"/>
        </w:rPr>
        <w:t xml:space="preserve">3) непредставление некоммерческой организацией заявления о предоставлении субсидии.</w:t>
      </w:r>
    </w:p>
    <w:p>
      <w:pPr>
        <w:pStyle w:val="0"/>
        <w:spacing w:before="200" w:line-rule="auto"/>
        <w:ind w:firstLine="540"/>
        <w:jc w:val="both"/>
      </w:pPr>
      <w:r>
        <w:rPr>
          <w:sz w:val="20"/>
        </w:rPr>
        <w:t xml:space="preserve">33. Главный распорядитель как получатель бюджетных средств в срок, не превышающий 30 рабочих дней со дня принятия решения о предоставлении субсидии, заключает с некоммерческой организацией Соглашение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Незаключение Соглашения в срок, указанный в настоящем пункте, отказ в подписании Соглашения некоммерческой организацией являются основаниями для отмены решения о предоставлении субсидии. Данное решение принимается главным распорядителем как получателем бюджетных средств в течение 5 рабочих дней со дня истечения срока для заключения Соглашения.</w:t>
      </w:r>
    </w:p>
    <w:p>
      <w:pPr>
        <w:pStyle w:val="0"/>
        <w:spacing w:before="200" w:line-rule="auto"/>
        <w:ind w:firstLine="540"/>
        <w:jc w:val="both"/>
      </w:pPr>
      <w:r>
        <w:rPr>
          <w:sz w:val="20"/>
        </w:rPr>
        <w:t xml:space="preserve">Соглашением предусматривается право главного распорядителя как получателя бюджетных средств и департамента финансового контроля Костромской области и согласие некоммерческой организации (а также лиц, получающих средства на основании договоров, заключенных с общественным объединением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проведение проверок соблюдения общественным объединением условий, целей и порядка предоставления субсидий.</w:t>
      </w:r>
    </w:p>
    <w:p>
      <w:pPr>
        <w:pStyle w:val="0"/>
        <w:spacing w:before="200" w:line-rule="auto"/>
        <w:ind w:firstLine="540"/>
        <w:jc w:val="both"/>
      </w:pPr>
      <w:r>
        <w:rPr>
          <w:sz w:val="20"/>
        </w:rPr>
        <w:t xml:space="preserve">34. Изменения и дополнения, вносимые в Соглашение, оформляются в виде дополнительного соглашения, в том числе дополнительным соглашением о расторжении Соглашения (при необходимости), в соответствии с типовой формой, утвержденной департаментом финансов Костромской области, и являются его неотъемлемой частью. Дополнительное соглашение к Соглашению заключается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35. Некоммерческой организации, а также иным юридическим лицам, получающим средства на основании договоров, заключенных с получателем субсидии, запрещается приобретать за счет полученной из областного бюджета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 указанных в </w:t>
      </w:r>
      <w:hyperlink w:history="0" w:anchor="P1177" w:tooltip="2. Субсидии некоммерческим организациям предоставляются в целях финансового обеспечения затрат, связанных с деятельностью по укреплению межнациональных, межэтнических и межконфессиональных отношений, профилактике экстремизма и ксенофобии, развитию межнационального сотрудничества, сохранению и защите самобытности, культуры, языков и традиций народов Российской Федерации, на проведение мероприятий по гармонизации межэтнических, межконфессиональных отношений и этнокультурному развитию народов в Костромской ...">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36. В Соглашение включается условие о согласовании новых условий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1182" w:tooltip="4. Субсидии предоставляются в пределах бюджетных ассигнований, предусмотренных законом Костромской области об областном бюджете на соответствующий финансовый год и на плановый период, и лимитов бюджетных обязательств, доведенных в установленном порядке до администрации Костромской области как получателя средств областного бюджета (далее - главный распорядитель как получатель бюджетных средств) на цели, указанные в пункте 2 настоящего Порядка.">
        <w:r>
          <w:rPr>
            <w:sz w:val="20"/>
            <w:color w:val="0000ff"/>
          </w:rPr>
          <w:t xml:space="preserve">пункте 4</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К Соглашению прилагаются </w:t>
      </w:r>
      <w:hyperlink w:history="0" w:anchor="P2182" w:tooltip="РАСЧЕТ">
        <w:r>
          <w:rPr>
            <w:sz w:val="20"/>
            <w:color w:val="0000ff"/>
          </w:rPr>
          <w:t xml:space="preserve">расчет</w:t>
        </w:r>
      </w:hyperlink>
      <w:r>
        <w:rPr>
          <w:sz w:val="20"/>
        </w:rPr>
        <w:t xml:space="preserve"> средств для предоставления субсидии на проведение мероприятий по форме согласно приложению N 4 к настоящему Порядку и </w:t>
      </w:r>
      <w:hyperlink w:history="0" w:anchor="P2237" w:tooltip="ПЛАН МЕРОПРИЯТИЙ">
        <w:r>
          <w:rPr>
            <w:sz w:val="20"/>
            <w:color w:val="0000ff"/>
          </w:rPr>
          <w:t xml:space="preserve">план</w:t>
        </w:r>
      </w:hyperlink>
      <w:r>
        <w:rPr>
          <w:sz w:val="20"/>
        </w:rPr>
        <w:t xml:space="preserve"> мероприятий по форме согласно приложению N 5 к настоящему Порядку.</w:t>
      </w:r>
    </w:p>
    <w:bookmarkStart w:id="1355" w:name="P1355"/>
    <w:bookmarkEnd w:id="1355"/>
    <w:p>
      <w:pPr>
        <w:pStyle w:val="0"/>
        <w:spacing w:before="200" w:line-rule="auto"/>
        <w:ind w:firstLine="540"/>
        <w:jc w:val="both"/>
      </w:pPr>
      <w:r>
        <w:rPr>
          <w:sz w:val="20"/>
        </w:rPr>
        <w:t xml:space="preserve">37. Результатом предоставления субсидии является реализация мероприятий проекта, предусмотренного Соглашением, в соответствии с государственной программой, указанной в </w:t>
      </w:r>
      <w:hyperlink w:history="0" w:anchor="P1177" w:tooltip="2. Субсидии некоммерческим организациям предоставляются в целях финансового обеспечения затрат, связанных с деятельностью по укреплению межнациональных, межэтнических и межконфессиональных отношений, профилактике экстремизма и ксенофобии, развитию межнационального сотрудничества, сохранению и защите самобытности, культуры, языков и традиций народов Российской Федерации, на проведение мероприятий по гармонизации межэтнических, межконфессиональных отношений и этнокультурному развитию народов в Костромской ...">
        <w:r>
          <w:rPr>
            <w:sz w:val="20"/>
            <w:color w:val="0000ff"/>
          </w:rPr>
          <w:t xml:space="preserve">пункте 2</w:t>
        </w:r>
      </w:hyperlink>
      <w:r>
        <w:rPr>
          <w:sz w:val="20"/>
        </w:rPr>
        <w:t xml:space="preserve"> настоящего Порядка, в срок до 31 декабря текущего финансового года.</w:t>
      </w:r>
    </w:p>
    <w:p>
      <w:pPr>
        <w:pStyle w:val="0"/>
        <w:jc w:val="both"/>
      </w:pPr>
      <w:r>
        <w:rPr>
          <w:sz w:val="20"/>
        </w:rPr>
        <w:t xml:space="preserve">(в ред. </w:t>
      </w:r>
      <w:hyperlink w:history="0" r:id="rId103" w:tooltip="Постановление Администрации Костромской области от 20.02.2021 N 68-а &quot;О внесении изменений в постановления администрации Костромской области от 20.10.2011 N 380-а, от 28.12.2020 N 623-а&quot; {КонсультантПлюс}">
        <w:r>
          <w:rPr>
            <w:sz w:val="20"/>
            <w:color w:val="0000ff"/>
          </w:rPr>
          <w:t xml:space="preserve">постановления</w:t>
        </w:r>
      </w:hyperlink>
      <w:r>
        <w:rPr>
          <w:sz w:val="20"/>
        </w:rPr>
        <w:t xml:space="preserve"> администрации Костромской области от 20.02.2021 N 68-а)</w:t>
      </w:r>
    </w:p>
    <w:p>
      <w:pPr>
        <w:pStyle w:val="0"/>
        <w:spacing w:before="200" w:line-rule="auto"/>
        <w:ind w:firstLine="540"/>
        <w:jc w:val="both"/>
      </w:pPr>
      <w:r>
        <w:rPr>
          <w:sz w:val="20"/>
        </w:rPr>
        <w:t xml:space="preserve">Значения результата предоставления субсидии устанавливаются главным распорядителем как получателем бюджетных средств в Соглашении.</w:t>
      </w:r>
    </w:p>
    <w:p>
      <w:pPr>
        <w:pStyle w:val="0"/>
        <w:spacing w:before="200" w:line-rule="auto"/>
        <w:ind w:firstLine="540"/>
        <w:jc w:val="both"/>
      </w:pPr>
      <w:r>
        <w:rPr>
          <w:sz w:val="20"/>
        </w:rPr>
        <w:t xml:space="preserve">38. Действия (бездействие), решения главного распорядителя как получателя бюджетных средств (его должностных лиц), осуществляемые (принимаемые) в ходе предоставления субсидий, могут быть обжалованы некоммерческими организациями в судебном порядке.</w:t>
      </w:r>
    </w:p>
    <w:p>
      <w:pPr>
        <w:pStyle w:val="0"/>
        <w:spacing w:before="200" w:line-rule="auto"/>
        <w:ind w:firstLine="540"/>
        <w:jc w:val="both"/>
      </w:pPr>
      <w:r>
        <w:rPr>
          <w:sz w:val="20"/>
        </w:rPr>
        <w:t xml:space="preserve">39. Субсидии перечисляются на расчетные или корреспондентские счета некоммерческих организаций, открытые ими в учреждениях Центрального банка Российской Федерации или кредитных организациях, не позднее десятого рабочего дня, следующего за днем заключения Соглашения.</w:t>
      </w:r>
    </w:p>
    <w:p>
      <w:pPr>
        <w:pStyle w:val="0"/>
        <w:spacing w:before="200" w:line-rule="auto"/>
        <w:ind w:firstLine="540"/>
        <w:jc w:val="both"/>
      </w:pPr>
      <w:r>
        <w:rPr>
          <w:sz w:val="20"/>
        </w:rPr>
        <w:t xml:space="preserve">40. Порядок и сроки возврата субсидий в областной бюджет в случае нарушения условий их предоставления определены </w:t>
      </w:r>
      <w:hyperlink w:history="0" w:anchor="P1369" w:tooltip="Глава 6. ТРЕБОВАНИЯ К ОСУЩЕСТВЛЕНИЮ КОНТРОЛЯ ЗА СОБЛЮДЕНИЕМ">
        <w:r>
          <w:rPr>
            <w:sz w:val="20"/>
            <w:color w:val="0000ff"/>
          </w:rPr>
          <w:t xml:space="preserve">главой 6</w:t>
        </w:r>
      </w:hyperlink>
      <w:r>
        <w:rPr>
          <w:sz w:val="20"/>
        </w:rPr>
        <w:t xml:space="preserve"> настоящего Порядка.</w:t>
      </w:r>
    </w:p>
    <w:p>
      <w:pPr>
        <w:pStyle w:val="0"/>
        <w:jc w:val="both"/>
      </w:pPr>
      <w:r>
        <w:rPr>
          <w:sz w:val="20"/>
        </w:rPr>
      </w:r>
    </w:p>
    <w:p>
      <w:pPr>
        <w:pStyle w:val="2"/>
        <w:outlineLvl w:val="1"/>
        <w:jc w:val="center"/>
      </w:pPr>
      <w:r>
        <w:rPr>
          <w:sz w:val="20"/>
        </w:rPr>
        <w:t xml:space="preserve">Глава 5. ТРЕБОВАНИЯ К ОТЧЕТНОСТИ</w:t>
      </w:r>
    </w:p>
    <w:p>
      <w:pPr>
        <w:pStyle w:val="0"/>
        <w:jc w:val="both"/>
      </w:pPr>
      <w:r>
        <w:rPr>
          <w:sz w:val="20"/>
        </w:rPr>
      </w:r>
    </w:p>
    <w:p>
      <w:pPr>
        <w:pStyle w:val="0"/>
        <w:ind w:firstLine="540"/>
        <w:jc w:val="both"/>
      </w:pPr>
      <w:r>
        <w:rPr>
          <w:sz w:val="20"/>
        </w:rPr>
        <w:t xml:space="preserve">41. Некоммерческая организация представляют главному распорядителю как получателю бюджетных средств в срок, установленный Соглашением, следующие документы:</w:t>
      </w:r>
    </w:p>
    <w:p>
      <w:pPr>
        <w:pStyle w:val="0"/>
        <w:spacing w:before="200" w:line-rule="auto"/>
        <w:ind w:firstLine="540"/>
        <w:jc w:val="both"/>
      </w:pPr>
      <w:r>
        <w:rPr>
          <w:sz w:val="20"/>
        </w:rPr>
        <w:t xml:space="preserve">1) отчет об осуществлении расходов, источником финансового обеспечения которых является субсидия (далее - отчет об осуществлении расходов), по форме, определенной Соглашением;</w:t>
      </w:r>
    </w:p>
    <w:p>
      <w:pPr>
        <w:pStyle w:val="0"/>
        <w:spacing w:before="200" w:line-rule="auto"/>
        <w:ind w:firstLine="540"/>
        <w:jc w:val="both"/>
      </w:pPr>
      <w:r>
        <w:rPr>
          <w:sz w:val="20"/>
        </w:rPr>
        <w:t xml:space="preserve">2) отчет о достижении результатов предоставления субсидии по форме, определенной Соглашением;</w:t>
      </w:r>
    </w:p>
    <w:p>
      <w:pPr>
        <w:pStyle w:val="0"/>
        <w:spacing w:before="200" w:line-rule="auto"/>
        <w:ind w:firstLine="540"/>
        <w:jc w:val="both"/>
      </w:pPr>
      <w:r>
        <w:rPr>
          <w:sz w:val="20"/>
        </w:rPr>
        <w:t xml:space="preserve">3) копии документов, подтверждающих расходы на проведение мероприятий.</w:t>
      </w:r>
    </w:p>
    <w:p>
      <w:pPr>
        <w:pStyle w:val="0"/>
        <w:jc w:val="both"/>
      </w:pPr>
      <w:r>
        <w:rPr>
          <w:sz w:val="20"/>
        </w:rPr>
      </w:r>
    </w:p>
    <w:bookmarkStart w:id="1369" w:name="P1369"/>
    <w:bookmarkEnd w:id="1369"/>
    <w:p>
      <w:pPr>
        <w:pStyle w:val="2"/>
        <w:outlineLvl w:val="1"/>
        <w:jc w:val="center"/>
      </w:pPr>
      <w:r>
        <w:rPr>
          <w:sz w:val="20"/>
        </w:rPr>
        <w:t xml:space="preserve">Глава 6. ТРЕБОВАНИЯ К ОСУЩЕСТВЛЕНИЮ КОНТРОЛЯ ЗА СОБЛЮДЕНИЕМ</w:t>
      </w:r>
    </w:p>
    <w:p>
      <w:pPr>
        <w:pStyle w:val="2"/>
        <w:jc w:val="center"/>
      </w:pPr>
      <w:r>
        <w:rPr>
          <w:sz w:val="20"/>
        </w:rPr>
        <w:t xml:space="preserve">УСЛОВИЙ, ЦЕЛЕЙ И ПОРЯДКА ПРЕДОСТАВЛЕНИЯ СУБСИДИЙ</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42. Контроль за целевым использованием субсидий, проверку соблюдения условий, целей и порядка предоставления субсидий некоммерческими организациями осуществляют главный распорядитель как получатель бюджетных средств, департамент финансового контроля Костромской области в соответствии с установленными полномочиями.</w:t>
      </w:r>
    </w:p>
    <w:p>
      <w:pPr>
        <w:pStyle w:val="0"/>
        <w:spacing w:before="200" w:line-rule="auto"/>
        <w:ind w:firstLine="540"/>
        <w:jc w:val="both"/>
      </w:pPr>
      <w:r>
        <w:rPr>
          <w:sz w:val="20"/>
        </w:rPr>
        <w:t xml:space="preserve">Контроль за фактическим осуществлением некоммерческими организациями софинансирования мероприятия осуществляется главным распорядителем как получателем бюджетных средств.</w:t>
      </w:r>
    </w:p>
    <w:bookmarkStart w:id="1375" w:name="P1375"/>
    <w:bookmarkEnd w:id="1375"/>
    <w:p>
      <w:pPr>
        <w:pStyle w:val="0"/>
        <w:spacing w:before="200" w:line-rule="auto"/>
        <w:ind w:firstLine="540"/>
        <w:jc w:val="both"/>
      </w:pPr>
      <w:r>
        <w:rPr>
          <w:sz w:val="20"/>
        </w:rPr>
        <w:t xml:space="preserve">43. В случаях установления факта нарушения некоммерческой организацией условий, целей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результата предоставления субсидии, установленных настоящим Порядком и заключенным Соглашением, субсидия подлежит возврату в областной бюджет:</w:t>
      </w:r>
    </w:p>
    <w:p>
      <w:pPr>
        <w:pStyle w:val="0"/>
        <w:spacing w:before="200" w:line-rule="auto"/>
        <w:ind w:firstLine="540"/>
        <w:jc w:val="both"/>
      </w:pPr>
      <w:r>
        <w:rPr>
          <w:sz w:val="20"/>
        </w:rPr>
        <w:t xml:space="preserve">1) на основании письменного требования главного распорядителя как получателя бюджетных средств - в течение 10 рабочих дней со дня получения соответствующего требования;</w:t>
      </w:r>
    </w:p>
    <w:p>
      <w:pPr>
        <w:pStyle w:val="0"/>
        <w:spacing w:before="200" w:line-rule="auto"/>
        <w:ind w:firstLine="540"/>
        <w:jc w:val="both"/>
      </w:pPr>
      <w:r>
        <w:rPr>
          <w:sz w:val="20"/>
        </w:rPr>
        <w:t xml:space="preserve">2) на основании представления и (или) предписания департамента финансового контроля Костромской области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если некоммерческой организацией не достигнуты значения результатов предоставления субсидии, установленные настоящим Порядком и заключенным Соглашением, субсидия подлежит возврату в областной бюджет из расчета 1 процент субсидии за каждый процент недостижения соответствующего значения результата предоставления субсидии.</w:t>
      </w:r>
    </w:p>
    <w:bookmarkStart w:id="1379" w:name="P1379"/>
    <w:bookmarkEnd w:id="1379"/>
    <w:p>
      <w:pPr>
        <w:pStyle w:val="0"/>
        <w:spacing w:before="200" w:line-rule="auto"/>
        <w:ind w:firstLine="540"/>
        <w:jc w:val="both"/>
      </w:pPr>
      <w:r>
        <w:rPr>
          <w:sz w:val="20"/>
        </w:rPr>
        <w:t xml:space="preserve">44. Остатки субсидий, не использованные в отчетном финансовом году, подлежат возврату некоммерческими организациями в областной бюджет в полном объеме в текущем финансовом году в соответствии с бюджетным законодательством Российской Федерации до 1 февраля текущего финансового года.</w:t>
      </w:r>
    </w:p>
    <w:p>
      <w:pPr>
        <w:pStyle w:val="0"/>
        <w:spacing w:before="200" w:line-rule="auto"/>
        <w:ind w:firstLine="540"/>
        <w:jc w:val="both"/>
      </w:pPr>
      <w:r>
        <w:rPr>
          <w:sz w:val="20"/>
        </w:rPr>
        <w:t xml:space="preserve">45. Требования главного распорядителя как получателя бюджетных средств о возврате субсидии направляются некоммерческой организации в течение 10 рабочих дней со дня обнаружения обстоятельств, предусмотренных </w:t>
      </w:r>
      <w:hyperlink w:history="0" w:anchor="P1375" w:tooltip="43. В случаях установления факта нарушения некоммерческой организацией условий, целе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результата предоставления субсидии, установленных настоящим Порядком и заключенным Соглашением, субсидия подлежит возврату в областной бюджет:">
        <w:r>
          <w:rPr>
            <w:sz w:val="20"/>
            <w:color w:val="0000ff"/>
          </w:rPr>
          <w:t xml:space="preserve">пунктом 43</w:t>
        </w:r>
      </w:hyperlink>
      <w:r>
        <w:rPr>
          <w:sz w:val="20"/>
        </w:rPr>
        <w:t xml:space="preserve"> настоящего Порядка, заказным письмом с уведомлением о вручении.</w:t>
      </w:r>
    </w:p>
    <w:p>
      <w:pPr>
        <w:pStyle w:val="0"/>
        <w:spacing w:before="200" w:line-rule="auto"/>
        <w:ind w:firstLine="540"/>
        <w:jc w:val="both"/>
      </w:pPr>
      <w:r>
        <w:rPr>
          <w:sz w:val="20"/>
        </w:rPr>
        <w:t xml:space="preserve">Представления и (или) предписания департамента финансового контроля Костромской области о возврате субсидии при обнаружении обстоятельств, предусмотренных </w:t>
      </w:r>
      <w:hyperlink w:history="0" w:anchor="P1375" w:tooltip="43. В случаях установления факта нарушения некоммерческой организацией условий, целе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результата предоставления субсидии, установленных настоящим Порядком и заключенным Соглашением, субсидия подлежит возврату в областной бюджет:">
        <w:r>
          <w:rPr>
            <w:sz w:val="20"/>
            <w:color w:val="0000ff"/>
          </w:rPr>
          <w:t xml:space="preserve">пунктом 43</w:t>
        </w:r>
      </w:hyperlink>
      <w:r>
        <w:rPr>
          <w:sz w:val="20"/>
        </w:rPr>
        <w:t xml:space="preserve"> настоящего Порядка, направляются социально ориентированной некоммерческой организации в порядке и в сроки, установленные </w:t>
      </w:r>
      <w:hyperlink w:history="0" r:id="rId104" w:tooltip="Постановление Правительства РФ от 23.07.2020 N 1095 (ред. от 09.12.2022) &quot;Об утверждении федерального стандарта внутреннего государственного (муниципального) финансового контроля &quot;Реализация результатов проверок, ревизий и обследований&quot; {КонсультантПлюс}">
        <w:r>
          <w:rPr>
            <w:sz w:val="20"/>
            <w:color w:val="0000ff"/>
          </w:rPr>
          <w:t xml:space="preserve">Постановлением</w:t>
        </w:r>
      </w:hyperlink>
      <w:r>
        <w:rPr>
          <w:sz w:val="20"/>
        </w:rPr>
        <w:t xml:space="preserve"> Правительства Российской Федерации от 23 июля 2020 года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p>
    <w:p>
      <w:pPr>
        <w:pStyle w:val="0"/>
        <w:spacing w:before="200" w:line-rule="auto"/>
        <w:ind w:firstLine="540"/>
        <w:jc w:val="both"/>
      </w:pPr>
      <w:r>
        <w:rPr>
          <w:sz w:val="20"/>
        </w:rPr>
        <w:t xml:space="preserve">46. При невозвращении субсидий в областной бюджет некоммерческими организациями в добровольном порядке в случаях, указанных в </w:t>
      </w:r>
      <w:hyperlink w:history="0" w:anchor="P1375" w:tooltip="43. В случаях установления факта нарушения некоммерческой организацией условий, целе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результата предоставления субсидии, установленных настоящим Порядком и заключенным Соглашением, субсидия подлежит возврату в областной бюджет:">
        <w:r>
          <w:rPr>
            <w:sz w:val="20"/>
            <w:color w:val="0000ff"/>
          </w:rPr>
          <w:t xml:space="preserve">пунктах 43</w:t>
        </w:r>
      </w:hyperlink>
      <w:r>
        <w:rPr>
          <w:sz w:val="20"/>
        </w:rPr>
        <w:t xml:space="preserve">, </w:t>
      </w:r>
      <w:hyperlink w:history="0" w:anchor="P1379" w:tooltip="44. Остатки субсидий, не использованные в отчетном финансовом году, подлежат возврату некоммерческими организациями в областной бюджет в полном объеме в текущем финансовом году в соответствии с бюджетным законодательством Российской Федерации до 1 февраля текущего финансового года.">
        <w:r>
          <w:rPr>
            <w:sz w:val="20"/>
            <w:color w:val="0000ff"/>
          </w:rPr>
          <w:t xml:space="preserve">44</w:t>
        </w:r>
      </w:hyperlink>
      <w:r>
        <w:rPr>
          <w:sz w:val="20"/>
        </w:rPr>
        <w:t xml:space="preserve"> настоящего Порядка, взыскание субсидий осуществляется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по гармонизации межэтнических,</w:t>
      </w:r>
    </w:p>
    <w:p>
      <w:pPr>
        <w:pStyle w:val="0"/>
        <w:jc w:val="right"/>
      </w:pPr>
      <w:r>
        <w:rPr>
          <w:sz w:val="20"/>
        </w:rPr>
        <w:t xml:space="preserve">межконфессиональных отношений и</w:t>
      </w:r>
    </w:p>
    <w:p>
      <w:pPr>
        <w:pStyle w:val="0"/>
        <w:jc w:val="right"/>
      </w:pPr>
      <w:r>
        <w:rPr>
          <w:sz w:val="20"/>
        </w:rPr>
        <w:t xml:space="preserve">этнокультурному развитию народов</w:t>
      </w:r>
    </w:p>
    <w:p>
      <w:pPr>
        <w:pStyle w:val="0"/>
        <w:jc w:val="right"/>
      </w:pPr>
      <w:r>
        <w:rPr>
          <w:sz w:val="20"/>
        </w:rPr>
        <w:t xml:space="preserve">в Костромской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1401" w:name="P1401"/>
    <w:bookmarkEnd w:id="1401"/>
    <w:p>
      <w:pPr>
        <w:pStyle w:val="0"/>
        <w:jc w:val="center"/>
      </w:pPr>
      <w:r>
        <w:rPr>
          <w:sz w:val="20"/>
        </w:rPr>
        <w:t xml:space="preserve">ЗАЯВКА</w:t>
      </w:r>
    </w:p>
    <w:p>
      <w:pPr>
        <w:pStyle w:val="0"/>
        <w:jc w:val="center"/>
      </w:pPr>
      <w:r>
        <w:rPr>
          <w:sz w:val="20"/>
        </w:rPr>
        <w:t xml:space="preserve">на участие в конкурсном отборе социально ориентированных</w:t>
      </w:r>
    </w:p>
    <w:p>
      <w:pPr>
        <w:pStyle w:val="0"/>
        <w:jc w:val="center"/>
      </w:pPr>
      <w:r>
        <w:rPr>
          <w:sz w:val="20"/>
        </w:rPr>
        <w:t xml:space="preserve">некоммерческих организаций для предоставления субсидий</w:t>
      </w:r>
    </w:p>
    <w:p>
      <w:pPr>
        <w:pStyle w:val="0"/>
        <w:jc w:val="center"/>
      </w:pPr>
      <w:r>
        <w:rPr>
          <w:sz w:val="20"/>
        </w:rPr>
        <w:t xml:space="preserve">из областного бюджета социально ориентированным</w:t>
      </w:r>
    </w:p>
    <w:p>
      <w:pPr>
        <w:pStyle w:val="0"/>
        <w:jc w:val="center"/>
      </w:pPr>
      <w:r>
        <w:rPr>
          <w:sz w:val="20"/>
        </w:rPr>
        <w:t xml:space="preserve">некоммерческим организациям на проведение мероприятий</w:t>
      </w:r>
    </w:p>
    <w:p>
      <w:pPr>
        <w:pStyle w:val="0"/>
        <w:jc w:val="center"/>
      </w:pPr>
      <w:r>
        <w:rPr>
          <w:sz w:val="20"/>
        </w:rPr>
        <w:t xml:space="preserve">по гармонизации межэтнических, межконфессиональных отношений</w:t>
      </w:r>
    </w:p>
    <w:p>
      <w:pPr>
        <w:pStyle w:val="0"/>
        <w:jc w:val="center"/>
      </w:pPr>
      <w:r>
        <w:rPr>
          <w:sz w:val="20"/>
        </w:rPr>
        <w:t xml:space="preserve">и этнокультурному развитию народов в Костромской области</w:t>
      </w:r>
    </w:p>
    <w:p>
      <w:pPr>
        <w:pStyle w:val="0"/>
        <w:jc w:val="both"/>
      </w:pPr>
      <w:r>
        <w:rPr>
          <w:sz w:val="20"/>
        </w:rPr>
      </w:r>
    </w:p>
    <w:p>
      <w:pPr>
        <w:pStyle w:val="0"/>
        <w:outlineLvl w:val="2"/>
        <w:jc w:val="center"/>
      </w:pPr>
      <w:r>
        <w:rPr>
          <w:sz w:val="20"/>
        </w:rPr>
        <w:t xml:space="preserve">Титульный лист</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Направление мероприятия в соответствии с положением</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Полное наименование социально ориентированной некоммерческой организации (далее - организация)</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(в строгом соответствии с листом записи в ЕГРЮЛ)</w:t>
            </w:r>
          </w:p>
        </w:tc>
      </w:tr>
      <w:tr>
        <w:tc>
          <w:tcPr>
            <w:tcW w:w="2835" w:type="dxa"/>
            <w:tcBorders>
              <w:top w:val="nil"/>
              <w:left w:val="nil"/>
              <w:bottom w:val="nil"/>
            </w:tcBorders>
          </w:tcPr>
          <w:p>
            <w:pPr>
              <w:pStyle w:val="0"/>
              <w:jc w:val="both"/>
            </w:pPr>
            <w:r>
              <w:rPr>
                <w:sz w:val="20"/>
              </w:rPr>
              <w:t xml:space="preserve">ОГРН организации</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Название мероприятия</w:t>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Краткое содержание мероприятия</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(не более 5 предложений)</w:t>
            </w:r>
          </w:p>
        </w:tc>
      </w:tr>
      <w:tr>
        <w:tc>
          <w:tcPr>
            <w:tcW w:w="2835" w:type="dxa"/>
            <w:tcBorders>
              <w:top w:val="nil"/>
              <w:left w:val="nil"/>
              <w:bottom w:val="nil"/>
            </w:tcBorders>
          </w:tcPr>
          <w:p>
            <w:pPr>
              <w:pStyle w:val="0"/>
              <w:jc w:val="both"/>
            </w:pPr>
            <w:r>
              <w:rPr>
                <w:sz w:val="20"/>
              </w:rPr>
              <w:t xml:space="preserve">География мероприятия</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(перечислить все муниципальные районы, на территории которых реализуется мероприятие)</w:t>
            </w:r>
          </w:p>
        </w:tc>
      </w:tr>
      <w:tr>
        <w:tc>
          <w:tcPr>
            <w:tcW w:w="2835" w:type="dxa"/>
            <w:tcBorders>
              <w:top w:val="nil"/>
              <w:left w:val="nil"/>
              <w:bottom w:val="nil"/>
            </w:tcBorders>
          </w:tcPr>
          <w:p>
            <w:pPr>
              <w:pStyle w:val="0"/>
              <w:jc w:val="both"/>
            </w:pPr>
            <w:r>
              <w:rPr>
                <w:sz w:val="20"/>
              </w:rPr>
              <w:t xml:space="preserve">Срок выполнения мероприятия</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Продолжительность мероприятия</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(количество полных месяцев)</w:t>
            </w:r>
          </w:p>
        </w:tc>
      </w:tr>
      <w:tr>
        <w:tc>
          <w:tcPr>
            <w:tcW w:w="2835" w:type="dxa"/>
            <w:tcBorders>
              <w:top w:val="nil"/>
              <w:left w:val="nil"/>
              <w:bottom w:val="nil"/>
            </w:tcBorders>
          </w:tcPr>
          <w:p>
            <w:pPr>
              <w:pStyle w:val="0"/>
              <w:jc w:val="both"/>
            </w:pPr>
            <w:r>
              <w:rPr>
                <w:sz w:val="20"/>
              </w:rPr>
              <w:t xml:space="preserve">Начало реализации мероприятия</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(месяц, год)</w:t>
            </w:r>
          </w:p>
        </w:tc>
      </w:tr>
      <w:tr>
        <w:tc>
          <w:tcPr>
            <w:tcW w:w="2835" w:type="dxa"/>
            <w:tcBorders>
              <w:top w:val="nil"/>
              <w:left w:val="nil"/>
              <w:bottom w:val="nil"/>
            </w:tcBorders>
          </w:tcPr>
          <w:p>
            <w:pPr>
              <w:pStyle w:val="0"/>
              <w:jc w:val="both"/>
            </w:pPr>
            <w:r>
              <w:rPr>
                <w:sz w:val="20"/>
              </w:rPr>
              <w:t xml:space="preserve">Окончание реализации мероприятия</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(месяц, год)</w:t>
            </w:r>
          </w:p>
        </w:tc>
      </w:tr>
      <w:tr>
        <w:tc>
          <w:tcPr>
            <w:tcW w:w="2835" w:type="dxa"/>
            <w:tcBorders>
              <w:top w:val="nil"/>
              <w:left w:val="nil"/>
              <w:bottom w:val="nil"/>
            </w:tcBorders>
          </w:tcPr>
          <w:p>
            <w:pPr>
              <w:pStyle w:val="0"/>
              <w:jc w:val="both"/>
            </w:pPr>
            <w:r>
              <w:rPr>
                <w:sz w:val="20"/>
              </w:rPr>
              <w:t xml:space="preserve">Руководитель некоммерческой организации</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(Ф.И.О., должность руководителя организации)</w:t>
            </w:r>
          </w:p>
        </w:tc>
      </w:tr>
      <w:tr>
        <w:tc>
          <w:tcPr>
            <w:tcW w:w="2835" w:type="dxa"/>
            <w:tcBorders>
              <w:top w:val="nil"/>
              <w:left w:val="nil"/>
              <w:bottom w:val="nil"/>
            </w:tcBorders>
          </w:tcPr>
          <w:p>
            <w:pPr>
              <w:pStyle w:val="0"/>
              <w:jc w:val="both"/>
            </w:pPr>
            <w:r>
              <w:rPr>
                <w:sz w:val="20"/>
              </w:rPr>
              <w:t xml:space="preserve">Главный бухгалтер некоммерческой организации</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(Ф.И.О.)</w:t>
            </w:r>
          </w:p>
        </w:tc>
      </w:tr>
      <w:tr>
        <w:tc>
          <w:tcPr>
            <w:tcW w:w="2835" w:type="dxa"/>
            <w:tcBorders>
              <w:top w:val="nil"/>
              <w:left w:val="nil"/>
              <w:bottom w:val="nil"/>
            </w:tcBorders>
          </w:tcPr>
          <w:p>
            <w:pPr>
              <w:pStyle w:val="0"/>
              <w:jc w:val="both"/>
            </w:pPr>
            <w:r>
              <w:rPr>
                <w:sz w:val="20"/>
              </w:rPr>
              <w:t xml:space="preserve">Руководитель мероприятия</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nil"/>
            </w:tcBorders>
          </w:tcPr>
          <w:p>
            <w:pPr>
              <w:pStyle w:val="0"/>
              <w:jc w:val="center"/>
            </w:pPr>
            <w:r>
              <w:rPr>
                <w:sz w:val="20"/>
              </w:rPr>
              <w:t xml:space="preserve">(Ф.И.О., должность руководителя мероприятия)</w:t>
            </w:r>
          </w:p>
        </w:tc>
      </w:tr>
    </w:tbl>
    <w:p>
      <w:pPr>
        <w:pStyle w:val="0"/>
        <w:jc w:val="both"/>
      </w:pPr>
      <w:r>
        <w:rPr>
          <w:sz w:val="20"/>
        </w:rPr>
      </w:r>
    </w:p>
    <w:p>
      <w:pPr>
        <w:pStyle w:val="0"/>
        <w:ind w:firstLine="540"/>
        <w:jc w:val="both"/>
      </w:pPr>
      <w:r>
        <w:rPr>
          <w:sz w:val="20"/>
        </w:rPr>
        <w:t xml:space="preserve">Финансирование мероприятия:</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размер запрашиваемой субсидии (в рублях)</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имеющаяся сумма (в рублях)</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полная стоимость мероприятия (в рублях)</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pPr>
            <w:r>
              <w:rPr>
                <w:sz w:val="20"/>
              </w:rPr>
              <w:t xml:space="preserve">Дата заполнения заявки</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(день, месяц, год)</w:t>
            </w:r>
          </w:p>
        </w:tc>
      </w:tr>
    </w:tbl>
    <w:p>
      <w:pPr>
        <w:pStyle w:val="0"/>
        <w:jc w:val="both"/>
      </w:pPr>
      <w:r>
        <w:rPr>
          <w:sz w:val="20"/>
        </w:rPr>
      </w:r>
    </w:p>
    <w:p>
      <w:pPr>
        <w:pStyle w:val="0"/>
        <w:ind w:firstLine="540"/>
        <w:jc w:val="both"/>
      </w:pPr>
      <w:r>
        <w:rPr>
          <w:sz w:val="20"/>
        </w:rPr>
        <w:t xml:space="preserve">Достоверность информации, в том числе документов, представленных в составе заявки на участие в конкурсном отборе социально ориентированных некоммерческих организаций для предоставления субсидий из областного бюджета социально ориентированным некоммерческим организациям на проведение мероприятий по гармонизации межэтнических, межконфессиональных отношений и этнокультурному развитию народов в Костромской области, подтверждаю. С условиями конкурсного отбора ознакомлен и согласен.</w:t>
      </w:r>
    </w:p>
    <w:p>
      <w:pPr>
        <w:pStyle w:val="0"/>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231"/>
        <w:gridCol w:w="3005"/>
        <w:gridCol w:w="2835"/>
      </w:tblGrid>
      <w:tr>
        <w:tc>
          <w:tcPr>
            <w:tcW w:w="3231" w:type="dxa"/>
            <w:tcBorders>
              <w:top w:val="single" w:sz="4"/>
              <w:bottom w:val="single" w:sz="4"/>
            </w:tcBorders>
          </w:tcPr>
          <w:p>
            <w:pPr>
              <w:pStyle w:val="0"/>
            </w:pPr>
            <w:r>
              <w:rPr>
                <w:sz w:val="20"/>
              </w:rPr>
              <w:t xml:space="preserve">Заявка зарегистрирована по направлению (заполняется организатором конкурса):</w:t>
            </w:r>
          </w:p>
        </w:tc>
        <w:tc>
          <w:tcPr>
            <w:tcW w:w="3005" w:type="dxa"/>
            <w:tcBorders>
              <w:top w:val="single" w:sz="4"/>
              <w:bottom w:val="single" w:sz="4"/>
            </w:tcBorders>
          </w:tcPr>
          <w:p>
            <w:pPr>
              <w:pStyle w:val="0"/>
            </w:pPr>
            <w:r>
              <w:rPr>
                <w:sz w:val="20"/>
              </w:rPr>
            </w:r>
          </w:p>
        </w:tc>
        <w:tc>
          <w:tcPr>
            <w:tcW w:w="2835" w:type="dxa"/>
            <w:tcBorders>
              <w:top w:val="single" w:sz="4"/>
              <w:bottom w:val="single" w:sz="4"/>
            </w:tcBorders>
          </w:tcPr>
          <w:p>
            <w:pPr>
              <w:pStyle w:val="0"/>
            </w:pPr>
            <w:r>
              <w:rPr>
                <w:sz w:val="20"/>
              </w:rPr>
            </w:r>
          </w:p>
        </w:tc>
      </w:tr>
    </w:tbl>
    <w:p>
      <w:pPr>
        <w:pStyle w:val="0"/>
        <w:jc w:val="both"/>
      </w:pPr>
      <w:r>
        <w:rPr>
          <w:sz w:val="20"/>
        </w:rPr>
      </w:r>
    </w:p>
    <w:p>
      <w:pPr>
        <w:pStyle w:val="0"/>
        <w:outlineLvl w:val="3"/>
        <w:jc w:val="center"/>
      </w:pPr>
      <w:r>
        <w:rPr>
          <w:sz w:val="20"/>
        </w:rPr>
        <w:t xml:space="preserve">1. Информация об организации</w:t>
      </w:r>
    </w:p>
    <w:p>
      <w:pPr>
        <w:pStyle w:val="0"/>
        <w:jc w:val="both"/>
      </w:pPr>
      <w:r>
        <w:rPr>
          <w:sz w:val="20"/>
        </w:rPr>
      </w:r>
    </w:p>
    <w:p>
      <w:pPr>
        <w:pStyle w:val="0"/>
        <w:ind w:firstLine="540"/>
        <w:jc w:val="both"/>
      </w:pPr>
      <w:r>
        <w:rPr>
          <w:sz w:val="20"/>
        </w:rPr>
        <w:t xml:space="preserve">Контактная информация организации:</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юридический адрес организации</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(с почтовым индексом)</w:t>
            </w:r>
          </w:p>
        </w:tc>
      </w:tr>
      <w:tr>
        <w:tc>
          <w:tcPr>
            <w:tcW w:w="2835" w:type="dxa"/>
            <w:tcBorders>
              <w:top w:val="nil"/>
              <w:left w:val="nil"/>
              <w:bottom w:val="nil"/>
            </w:tcBorders>
          </w:tcPr>
          <w:p>
            <w:pPr>
              <w:pStyle w:val="0"/>
              <w:jc w:val="both"/>
            </w:pPr>
            <w:r>
              <w:rPr>
                <w:sz w:val="20"/>
              </w:rPr>
              <w:t xml:space="preserve">фактический адрес организации</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(с почтовым индексом)</w:t>
            </w:r>
          </w:p>
        </w:tc>
      </w:tr>
      <w:tr>
        <w:tc>
          <w:tcPr>
            <w:tcW w:w="2835" w:type="dxa"/>
            <w:tcBorders>
              <w:top w:val="nil"/>
              <w:left w:val="nil"/>
              <w:bottom w:val="nil"/>
            </w:tcBorders>
          </w:tcPr>
          <w:p>
            <w:pPr>
              <w:pStyle w:val="0"/>
              <w:jc w:val="both"/>
            </w:pPr>
            <w:r>
              <w:rPr>
                <w:sz w:val="20"/>
              </w:rPr>
              <w:t xml:space="preserve">почтовый адрес организации</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(с почтовым индексом)</w:t>
            </w:r>
          </w:p>
        </w:tc>
      </w:tr>
      <w:tr>
        <w:tc>
          <w:tcPr>
            <w:tcW w:w="2835" w:type="dxa"/>
            <w:tcBorders>
              <w:top w:val="nil"/>
              <w:left w:val="nil"/>
              <w:bottom w:val="nil"/>
            </w:tcBorders>
          </w:tcPr>
          <w:p>
            <w:pPr>
              <w:pStyle w:val="0"/>
              <w:jc w:val="both"/>
            </w:pPr>
            <w:r>
              <w:rPr>
                <w:sz w:val="20"/>
              </w:rPr>
              <w:t xml:space="preserve">телефон, факс организации</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(с кодом населенного пункта)</w:t>
            </w:r>
          </w:p>
        </w:tc>
      </w:tr>
      <w:tr>
        <w:tc>
          <w:tcPr>
            <w:tcW w:w="2835" w:type="dxa"/>
            <w:tcBorders>
              <w:top w:val="nil"/>
              <w:left w:val="nil"/>
              <w:bottom w:val="nil"/>
            </w:tcBorders>
          </w:tcPr>
          <w:p>
            <w:pPr>
              <w:pStyle w:val="0"/>
              <w:jc w:val="both"/>
            </w:pPr>
            <w:r>
              <w:rPr>
                <w:sz w:val="20"/>
              </w:rPr>
              <w:t xml:space="preserve">электронная почта организации</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веб-сайт организации</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Руководитель организации:</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фамилия, имя, отчество</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должность руководителя организации</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городской телефон</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(с кодом населенного пункта)</w:t>
            </w:r>
          </w:p>
        </w:tc>
      </w:tr>
      <w:tr>
        <w:tc>
          <w:tcPr>
            <w:tcW w:w="2835" w:type="dxa"/>
            <w:tcBorders>
              <w:top w:val="nil"/>
              <w:left w:val="nil"/>
              <w:bottom w:val="nil"/>
            </w:tcBorders>
          </w:tcPr>
          <w:p>
            <w:pPr>
              <w:pStyle w:val="0"/>
              <w:jc w:val="both"/>
            </w:pPr>
            <w:r>
              <w:rPr>
                <w:sz w:val="20"/>
              </w:rPr>
              <w:t xml:space="preserve">мобильный телефон</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электронная почта руководителя</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Главный бухгалтер организации:</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фамилия, имя, отчество</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городской телефон</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(с кодом населенного пункта)</w:t>
            </w:r>
          </w:p>
        </w:tc>
      </w:tr>
      <w:tr>
        <w:tc>
          <w:tcPr>
            <w:tcW w:w="2835" w:type="dxa"/>
            <w:tcBorders>
              <w:top w:val="nil"/>
              <w:left w:val="nil"/>
              <w:bottom w:val="nil"/>
            </w:tcBorders>
          </w:tcPr>
          <w:p>
            <w:pPr>
              <w:pStyle w:val="0"/>
              <w:jc w:val="both"/>
            </w:pPr>
            <w:r>
              <w:rPr>
                <w:sz w:val="20"/>
              </w:rPr>
              <w:t xml:space="preserve">мобильный телефон</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электронная почта главного бухгалтера</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Учредители:</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физические лица</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(указать количество)</w:t>
            </w:r>
          </w:p>
        </w:tc>
      </w:tr>
      <w:tr>
        <w:tc>
          <w:tcPr>
            <w:tcW w:w="2835" w:type="dxa"/>
            <w:tcBorders>
              <w:top w:val="nil"/>
              <w:left w:val="nil"/>
              <w:bottom w:val="nil"/>
            </w:tcBorders>
          </w:tcPr>
          <w:p>
            <w:pPr>
              <w:pStyle w:val="0"/>
              <w:jc w:val="both"/>
            </w:pPr>
            <w:r>
              <w:rPr>
                <w:sz w:val="20"/>
              </w:rPr>
              <w:t xml:space="preserve">юридические лица</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jc w:val="center"/>
            </w:pPr>
            <w:r>
              <w:rPr>
                <w:sz w:val="20"/>
              </w:rPr>
              <w:t xml:space="preserve">(перечислить)</w:t>
            </w:r>
          </w:p>
        </w:tc>
      </w:tr>
      <w:tr>
        <w:tc>
          <w:tcPr>
            <w:tcW w:w="2835" w:type="dxa"/>
            <w:tcBorders>
              <w:top w:val="nil"/>
              <w:left w:val="nil"/>
              <w:bottom w:val="nil"/>
            </w:tcBorders>
          </w:tcPr>
          <w:p>
            <w:pPr>
              <w:pStyle w:val="0"/>
              <w:jc w:val="both"/>
            </w:pPr>
            <w:r>
              <w:rPr>
                <w:sz w:val="20"/>
              </w:rPr>
              <w:t xml:space="preserve">вышестоящая организация (если имеется)</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Структурные подразделения:</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общее количество структурных подразделений</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jc w:val="center"/>
            </w:pPr>
            <w:r>
              <w:rPr>
                <w:sz w:val="20"/>
              </w:rPr>
              <w:t xml:space="preserve">(указать, если имеются)</w:t>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название и месторасположение структурных подразделений</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(указать на отдельном листе, при необходимости)</w:t>
            </w:r>
          </w:p>
        </w:tc>
      </w:tr>
    </w:tbl>
    <w:p>
      <w:pPr>
        <w:pStyle w:val="0"/>
        <w:jc w:val="both"/>
      </w:pPr>
      <w:r>
        <w:rPr>
          <w:sz w:val="20"/>
        </w:rPr>
      </w:r>
    </w:p>
    <w:p>
      <w:pPr>
        <w:pStyle w:val="0"/>
        <w:ind w:firstLine="540"/>
        <w:jc w:val="both"/>
      </w:pPr>
      <w:r>
        <w:rPr>
          <w:sz w:val="20"/>
        </w:rPr>
        <w:t xml:space="preserve">Организация является учредителем/соучредителем коммерческих/некоммерческих структур:</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общее количество структур, в которых организация является учредителем/соучредителем, если таковые есть</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учредителем/соучредителем каких коммерческих/некоммерческих структур является организация</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(название структур с указанием организационно-правовой формы, перечислить через точку с запятой)</w:t>
            </w:r>
          </w:p>
        </w:tc>
      </w:tr>
    </w:tbl>
    <w:p>
      <w:pPr>
        <w:pStyle w:val="0"/>
        <w:jc w:val="both"/>
      </w:pPr>
      <w:r>
        <w:rPr>
          <w:sz w:val="20"/>
        </w:rPr>
      </w:r>
    </w:p>
    <w:p>
      <w:pPr>
        <w:pStyle w:val="0"/>
        <w:ind w:firstLine="540"/>
        <w:jc w:val="both"/>
      </w:pPr>
      <w:r>
        <w:rPr>
          <w:sz w:val="20"/>
        </w:rPr>
        <w:t xml:space="preserve">Членство в некоммерческих структурах и участие в коммерческих структурах:</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общее количество структур, членом которых является организация, если таковые есть</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название некоммерческих/коммерческих структур, членом/участником которых является организация</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(с указанием организационно-правовой формы)</w:t>
            </w:r>
          </w:p>
        </w:tc>
      </w:tr>
    </w:tbl>
    <w:p>
      <w:pPr>
        <w:pStyle w:val="0"/>
        <w:jc w:val="both"/>
      </w:pPr>
      <w:r>
        <w:rPr>
          <w:sz w:val="20"/>
        </w:rPr>
      </w:r>
    </w:p>
    <w:p>
      <w:pPr>
        <w:pStyle w:val="0"/>
        <w:ind w:firstLine="540"/>
        <w:jc w:val="both"/>
      </w:pPr>
      <w:r>
        <w:rPr>
          <w:sz w:val="20"/>
        </w:rPr>
        <w:t xml:space="preserve">Имеющиеся материально-технические и информационные ресурсы (дать краткое описание с количественными показателями - помещение, оборудование, периодические издания и т.д.):</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36"/>
      </w:tblGrid>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помещение</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оборудование</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периодические издания</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2835" w:type="dxa"/>
            <w:tcBorders>
              <w:top w:val="nil"/>
              <w:left w:val="nil"/>
              <w:bottom w:val="nil"/>
            </w:tcBorders>
          </w:tcPr>
          <w:p>
            <w:pPr>
              <w:pStyle w:val="0"/>
              <w:jc w:val="both"/>
            </w:pPr>
            <w:r>
              <w:rPr>
                <w:sz w:val="20"/>
              </w:rPr>
              <w:t xml:space="preserve">другое</w:t>
            </w:r>
          </w:p>
        </w:tc>
        <w:tc>
          <w:tcPr>
            <w:tcW w:w="6236" w:type="dxa"/>
            <w:tcBorders>
              <w:top w:val="single" w:sz="4"/>
              <w:bottom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(указать, что именно)</w:t>
            </w:r>
          </w:p>
        </w:tc>
      </w:tr>
    </w:tbl>
    <w:p>
      <w:pPr>
        <w:pStyle w:val="0"/>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outlineLvl w:val="3"/>
        <w:jc w:val="center"/>
      </w:pPr>
      <w:r>
        <w:rPr>
          <w:sz w:val="20"/>
        </w:rPr>
        <w:t xml:space="preserve">2. Информация о деятельности организации</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Основные сферы деятельности организации (не более 3 сфер)</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Основные объекты деятельности организации (не более 3 объектов)</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Основные виды деятельности организации (не более 5 видов)</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География деятельности организации (перечислить все территории, на которых осуществляется регулярная деятельность)</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Информация о деятельности организации в СМИ (место, дата публикации или ссылка)</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Количество членов организации (данные приводятся по состоянию на последний отчетный период):</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pPr>
            <w:r>
              <w:rPr>
                <w:sz w:val="20"/>
              </w:rPr>
              <w:t xml:space="preserve">физические лица</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pPr>
            <w:r>
              <w:rPr>
                <w:sz w:val="20"/>
              </w:rPr>
              <w:t xml:space="preserve">юридические лица</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Количество сотрудников (данные приводятся по состоянию на последний отчетный период):</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pPr>
            <w:r>
              <w:rPr>
                <w:sz w:val="20"/>
              </w:rPr>
              <w:t xml:space="preserve">на постоянной основе</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pPr>
            <w:r>
              <w:rPr>
                <w:sz w:val="20"/>
              </w:rPr>
              <w:t xml:space="preserve">временные</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Количество добровольцев организации (данные приводятся по состоянию на последний отчетный период):</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Постоянные (работают в среднем 1 раз в неделю)</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Временные</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Доходы организации за последний отчетный период (в рублях)</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Количество лиц и организаций, которым постоянно оказывались услуги за последний отчетный период (если таковые имеются), из них:</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pPr>
            <w:r>
              <w:rPr>
                <w:sz w:val="20"/>
              </w:rPr>
              <w:t xml:space="preserve">физические лица</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pPr>
            <w:r>
              <w:rPr>
                <w:sz w:val="20"/>
              </w:rPr>
              <w:t xml:space="preserve">юридические лица</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outlineLvl w:val="4"/>
        <w:jc w:val="center"/>
      </w:pPr>
      <w:r>
        <w:rPr>
          <w:sz w:val="20"/>
        </w:rPr>
        <w:t xml:space="preserve">Основные реализованные мероприятия за последние 5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474"/>
        <w:gridCol w:w="1954"/>
        <w:gridCol w:w="1644"/>
        <w:gridCol w:w="1928"/>
        <w:gridCol w:w="1569"/>
      </w:tblGrid>
      <w:tr>
        <w:tc>
          <w:tcPr>
            <w:tcW w:w="510" w:type="dxa"/>
          </w:tcPr>
          <w:p>
            <w:pPr>
              <w:pStyle w:val="0"/>
              <w:jc w:val="center"/>
            </w:pPr>
            <w:r>
              <w:rPr>
                <w:sz w:val="20"/>
              </w:rPr>
              <w:t xml:space="preserve">N п/п</w:t>
            </w:r>
          </w:p>
        </w:tc>
        <w:tc>
          <w:tcPr>
            <w:tcW w:w="1474" w:type="dxa"/>
          </w:tcPr>
          <w:p>
            <w:pPr>
              <w:pStyle w:val="0"/>
              <w:jc w:val="center"/>
            </w:pPr>
            <w:r>
              <w:rPr>
                <w:sz w:val="20"/>
              </w:rPr>
              <w:t xml:space="preserve">Период выполнения</w:t>
            </w:r>
          </w:p>
        </w:tc>
        <w:tc>
          <w:tcPr>
            <w:tcW w:w="1954" w:type="dxa"/>
          </w:tcPr>
          <w:p>
            <w:pPr>
              <w:pStyle w:val="0"/>
              <w:jc w:val="center"/>
            </w:pPr>
            <w:r>
              <w:rPr>
                <w:sz w:val="20"/>
              </w:rPr>
              <w:t xml:space="preserve">Название мероприятия</w:t>
            </w:r>
          </w:p>
        </w:tc>
        <w:tc>
          <w:tcPr>
            <w:tcW w:w="1644" w:type="dxa"/>
          </w:tcPr>
          <w:p>
            <w:pPr>
              <w:pStyle w:val="0"/>
              <w:jc w:val="center"/>
            </w:pPr>
            <w:r>
              <w:rPr>
                <w:sz w:val="20"/>
              </w:rPr>
              <w:t xml:space="preserve">Бюджет мероприятия</w:t>
            </w:r>
          </w:p>
        </w:tc>
        <w:tc>
          <w:tcPr>
            <w:tcW w:w="1928" w:type="dxa"/>
          </w:tcPr>
          <w:p>
            <w:pPr>
              <w:pStyle w:val="0"/>
              <w:jc w:val="center"/>
            </w:pPr>
            <w:r>
              <w:rPr>
                <w:sz w:val="20"/>
              </w:rPr>
              <w:t xml:space="preserve">Источники финансирования</w:t>
            </w:r>
          </w:p>
        </w:tc>
        <w:tc>
          <w:tcPr>
            <w:tcW w:w="1569" w:type="dxa"/>
          </w:tcPr>
          <w:p>
            <w:pPr>
              <w:pStyle w:val="0"/>
              <w:jc w:val="center"/>
            </w:pPr>
            <w:r>
              <w:rPr>
                <w:sz w:val="20"/>
              </w:rPr>
              <w:t xml:space="preserve">Основные результаты</w:t>
            </w:r>
          </w:p>
        </w:tc>
      </w:tr>
      <w:tr>
        <w:tc>
          <w:tcPr>
            <w:tcW w:w="510" w:type="dxa"/>
          </w:tcPr>
          <w:p>
            <w:pPr>
              <w:pStyle w:val="0"/>
              <w:jc w:val="center"/>
            </w:pPr>
            <w:r>
              <w:rPr>
                <w:sz w:val="20"/>
              </w:rPr>
              <w:t xml:space="preserve">1</w:t>
            </w:r>
          </w:p>
        </w:tc>
        <w:tc>
          <w:tcPr>
            <w:tcW w:w="1474" w:type="dxa"/>
          </w:tcPr>
          <w:p>
            <w:pPr>
              <w:pStyle w:val="0"/>
              <w:jc w:val="center"/>
            </w:pPr>
            <w:r>
              <w:rPr>
                <w:sz w:val="20"/>
              </w:rPr>
              <w:t xml:space="preserve">2</w:t>
            </w:r>
          </w:p>
        </w:tc>
        <w:tc>
          <w:tcPr>
            <w:tcW w:w="1954" w:type="dxa"/>
          </w:tcPr>
          <w:p>
            <w:pPr>
              <w:pStyle w:val="0"/>
              <w:jc w:val="center"/>
            </w:pPr>
            <w:r>
              <w:rPr>
                <w:sz w:val="20"/>
              </w:rPr>
              <w:t xml:space="preserve">3</w:t>
            </w:r>
          </w:p>
        </w:tc>
        <w:tc>
          <w:tcPr>
            <w:tcW w:w="1644" w:type="dxa"/>
          </w:tcPr>
          <w:p>
            <w:pPr>
              <w:pStyle w:val="0"/>
              <w:jc w:val="center"/>
            </w:pPr>
            <w:r>
              <w:rPr>
                <w:sz w:val="20"/>
              </w:rPr>
              <w:t xml:space="preserve">4</w:t>
            </w:r>
          </w:p>
        </w:tc>
        <w:tc>
          <w:tcPr>
            <w:tcW w:w="1928" w:type="dxa"/>
          </w:tcPr>
          <w:p>
            <w:pPr>
              <w:pStyle w:val="0"/>
              <w:jc w:val="center"/>
            </w:pPr>
            <w:r>
              <w:rPr>
                <w:sz w:val="20"/>
              </w:rPr>
              <w:t xml:space="preserve">5</w:t>
            </w:r>
          </w:p>
        </w:tc>
        <w:tc>
          <w:tcPr>
            <w:tcW w:w="1569" w:type="dxa"/>
          </w:tcPr>
          <w:p>
            <w:pPr>
              <w:pStyle w:val="0"/>
              <w:jc w:val="center"/>
            </w:pPr>
            <w:r>
              <w:rPr>
                <w:sz w:val="20"/>
              </w:rPr>
              <w:t xml:space="preserve">6</w:t>
            </w:r>
          </w:p>
        </w:tc>
      </w:tr>
      <w:tr>
        <w:tc>
          <w:tcPr>
            <w:tcW w:w="510" w:type="dxa"/>
          </w:tcPr>
          <w:p>
            <w:pPr>
              <w:pStyle w:val="0"/>
              <w:jc w:val="center"/>
            </w:pPr>
            <w:r>
              <w:rPr>
                <w:sz w:val="20"/>
              </w:rPr>
              <w:t xml:space="preserve">1.</w:t>
            </w:r>
          </w:p>
        </w:tc>
        <w:tc>
          <w:tcPr>
            <w:tcW w:w="1474" w:type="dxa"/>
          </w:tcPr>
          <w:p>
            <w:pPr>
              <w:pStyle w:val="0"/>
            </w:pPr>
            <w:r>
              <w:rPr>
                <w:sz w:val="20"/>
              </w:rPr>
            </w:r>
          </w:p>
        </w:tc>
        <w:tc>
          <w:tcPr>
            <w:tcW w:w="1954" w:type="dxa"/>
          </w:tcPr>
          <w:p>
            <w:pPr>
              <w:pStyle w:val="0"/>
            </w:pPr>
            <w:r>
              <w:rPr>
                <w:sz w:val="20"/>
              </w:rPr>
            </w:r>
          </w:p>
        </w:tc>
        <w:tc>
          <w:tcPr>
            <w:tcW w:w="1644" w:type="dxa"/>
          </w:tcPr>
          <w:p>
            <w:pPr>
              <w:pStyle w:val="0"/>
            </w:pPr>
            <w:r>
              <w:rPr>
                <w:sz w:val="20"/>
              </w:rPr>
            </w:r>
          </w:p>
        </w:tc>
        <w:tc>
          <w:tcPr>
            <w:tcW w:w="1928" w:type="dxa"/>
          </w:tcPr>
          <w:p>
            <w:pPr>
              <w:pStyle w:val="0"/>
            </w:pPr>
            <w:r>
              <w:rPr>
                <w:sz w:val="20"/>
              </w:rPr>
            </w:r>
          </w:p>
        </w:tc>
        <w:tc>
          <w:tcPr>
            <w:tcW w:w="1569" w:type="dxa"/>
          </w:tcPr>
          <w:p>
            <w:pPr>
              <w:pStyle w:val="0"/>
            </w:pPr>
            <w:r>
              <w:rPr>
                <w:sz w:val="20"/>
              </w:rPr>
            </w:r>
          </w:p>
        </w:tc>
      </w:tr>
      <w:tr>
        <w:tc>
          <w:tcPr>
            <w:tcW w:w="510" w:type="dxa"/>
          </w:tcPr>
          <w:p>
            <w:pPr>
              <w:pStyle w:val="0"/>
            </w:pPr>
            <w:r>
              <w:rPr>
                <w:sz w:val="20"/>
              </w:rPr>
            </w:r>
          </w:p>
        </w:tc>
        <w:tc>
          <w:tcPr>
            <w:tcW w:w="1474" w:type="dxa"/>
          </w:tcPr>
          <w:p>
            <w:pPr>
              <w:pStyle w:val="0"/>
            </w:pPr>
            <w:r>
              <w:rPr>
                <w:sz w:val="20"/>
              </w:rPr>
            </w:r>
          </w:p>
        </w:tc>
        <w:tc>
          <w:tcPr>
            <w:tcW w:w="1954" w:type="dxa"/>
          </w:tcPr>
          <w:p>
            <w:pPr>
              <w:pStyle w:val="0"/>
            </w:pPr>
            <w:r>
              <w:rPr>
                <w:sz w:val="20"/>
              </w:rPr>
            </w:r>
          </w:p>
        </w:tc>
        <w:tc>
          <w:tcPr>
            <w:tcW w:w="1644" w:type="dxa"/>
          </w:tcPr>
          <w:p>
            <w:pPr>
              <w:pStyle w:val="0"/>
            </w:pPr>
            <w:r>
              <w:rPr>
                <w:sz w:val="20"/>
              </w:rPr>
            </w:r>
          </w:p>
        </w:tc>
        <w:tc>
          <w:tcPr>
            <w:tcW w:w="1928" w:type="dxa"/>
          </w:tcPr>
          <w:p>
            <w:pPr>
              <w:pStyle w:val="0"/>
            </w:pPr>
            <w:r>
              <w:rPr>
                <w:sz w:val="20"/>
              </w:rPr>
            </w:r>
          </w:p>
        </w:tc>
        <w:tc>
          <w:tcPr>
            <w:tcW w:w="1569" w:type="dxa"/>
          </w:tcPr>
          <w:p>
            <w:pPr>
              <w:pStyle w:val="0"/>
            </w:pPr>
            <w:r>
              <w:rPr>
                <w:sz w:val="20"/>
              </w:rPr>
            </w:r>
          </w:p>
        </w:tc>
      </w:tr>
    </w:tbl>
    <w:p>
      <w:pPr>
        <w:pStyle w:val="0"/>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outlineLvl w:val="3"/>
        <w:jc w:val="center"/>
      </w:pPr>
      <w:r>
        <w:rPr>
          <w:sz w:val="20"/>
        </w:rPr>
        <w:t xml:space="preserve">3. Описание мероприятия</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Название мероприятия, на которое запрашивается субсидия</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География мероприятия (перечислить все муниципальные районы Костромской области)</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Краткое содержание мероприятия (см. титульный лист, не более 5 предложений)</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Описание проблем(ы), решению/снижению остроты которых(ой) посвящено мероприятие, обоснование социальной значимости мероприятия (не более 1 страницы)</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Основные цели и задачи мероприятия</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outlineLvl w:val="4"/>
        <w:jc w:val="center"/>
      </w:pPr>
      <w:r>
        <w:rPr>
          <w:sz w:val="20"/>
        </w:rPr>
        <w:t xml:space="preserve">Календарный план реализации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928"/>
        <w:gridCol w:w="1077"/>
        <w:gridCol w:w="1417"/>
        <w:gridCol w:w="1814"/>
      </w:tblGrid>
      <w:tr>
        <w:tc>
          <w:tcPr>
            <w:tcW w:w="567" w:type="dxa"/>
          </w:tcPr>
          <w:p>
            <w:pPr>
              <w:pStyle w:val="0"/>
              <w:jc w:val="center"/>
            </w:pPr>
            <w:r>
              <w:rPr>
                <w:sz w:val="20"/>
              </w:rPr>
              <w:t xml:space="preserve">N п/п</w:t>
            </w:r>
          </w:p>
        </w:tc>
        <w:tc>
          <w:tcPr>
            <w:tcW w:w="2268" w:type="dxa"/>
          </w:tcPr>
          <w:p>
            <w:pPr>
              <w:pStyle w:val="0"/>
              <w:jc w:val="center"/>
            </w:pPr>
            <w:r>
              <w:rPr>
                <w:sz w:val="20"/>
              </w:rPr>
              <w:t xml:space="preserve">Решаемая задача</w:t>
            </w:r>
          </w:p>
        </w:tc>
        <w:tc>
          <w:tcPr>
            <w:tcW w:w="1928" w:type="dxa"/>
          </w:tcPr>
          <w:p>
            <w:pPr>
              <w:pStyle w:val="0"/>
              <w:jc w:val="center"/>
            </w:pPr>
            <w:r>
              <w:rPr>
                <w:sz w:val="20"/>
              </w:rPr>
              <w:t xml:space="preserve">Мероприятие</w:t>
            </w:r>
          </w:p>
        </w:tc>
        <w:tc>
          <w:tcPr>
            <w:tcW w:w="1077" w:type="dxa"/>
          </w:tcPr>
          <w:p>
            <w:pPr>
              <w:pStyle w:val="0"/>
              <w:jc w:val="center"/>
            </w:pPr>
            <w:r>
              <w:rPr>
                <w:sz w:val="20"/>
              </w:rPr>
              <w:t xml:space="preserve">Дата начала</w:t>
            </w:r>
          </w:p>
        </w:tc>
        <w:tc>
          <w:tcPr>
            <w:tcW w:w="1417" w:type="dxa"/>
          </w:tcPr>
          <w:p>
            <w:pPr>
              <w:pStyle w:val="0"/>
              <w:jc w:val="center"/>
            </w:pPr>
            <w:r>
              <w:rPr>
                <w:sz w:val="20"/>
              </w:rPr>
              <w:t xml:space="preserve">Дата завершения</w:t>
            </w:r>
          </w:p>
        </w:tc>
        <w:tc>
          <w:tcPr>
            <w:tcW w:w="1814" w:type="dxa"/>
          </w:tcPr>
          <w:p>
            <w:pPr>
              <w:pStyle w:val="0"/>
              <w:jc w:val="center"/>
            </w:pPr>
            <w:r>
              <w:rPr>
                <w:sz w:val="20"/>
              </w:rPr>
              <w:t xml:space="preserve">Ожидаемые итоги</w:t>
            </w:r>
          </w:p>
        </w:tc>
      </w:tr>
      <w:tr>
        <w:tc>
          <w:tcPr>
            <w:tcW w:w="567" w:type="dxa"/>
            <w:vAlign w:val="center"/>
          </w:tcPr>
          <w:p>
            <w:pPr>
              <w:pStyle w:val="0"/>
              <w:jc w:val="center"/>
            </w:pPr>
            <w:r>
              <w:rPr>
                <w:sz w:val="20"/>
              </w:rPr>
              <w:t xml:space="preserve">1</w:t>
            </w:r>
          </w:p>
        </w:tc>
        <w:tc>
          <w:tcPr>
            <w:tcW w:w="2268" w:type="dxa"/>
            <w:vAlign w:val="center"/>
          </w:tcPr>
          <w:p>
            <w:pPr>
              <w:pStyle w:val="0"/>
            </w:pPr>
            <w:r>
              <w:rPr>
                <w:sz w:val="20"/>
              </w:rPr>
            </w:r>
          </w:p>
        </w:tc>
        <w:tc>
          <w:tcPr>
            <w:tcW w:w="1928"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1814" w:type="dxa"/>
            <w:vAlign w:val="center"/>
          </w:tcPr>
          <w:p>
            <w:pPr>
              <w:pStyle w:val="0"/>
            </w:pPr>
            <w:r>
              <w:rPr>
                <w:sz w:val="20"/>
              </w:rPr>
            </w:r>
          </w:p>
        </w:tc>
      </w:tr>
    </w:tbl>
    <w:p>
      <w:pPr>
        <w:pStyle w:val="0"/>
        <w:jc w:val="both"/>
      </w:pPr>
      <w:r>
        <w:rPr>
          <w:sz w:val="20"/>
        </w:rPr>
      </w:r>
    </w:p>
    <w:p>
      <w:pPr>
        <w:pStyle w:val="0"/>
        <w:outlineLvl w:val="4"/>
        <w:jc w:val="center"/>
      </w:pPr>
      <w:r>
        <w:rPr>
          <w:sz w:val="20"/>
        </w:rPr>
        <w:t xml:space="preserve">Команда, реализующая мероприятие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77"/>
        <w:gridCol w:w="2077"/>
        <w:gridCol w:w="2078"/>
        <w:gridCol w:w="2834"/>
      </w:tblGrid>
      <w:tr>
        <w:tc>
          <w:tcPr>
            <w:tcW w:w="2077" w:type="dxa"/>
          </w:tcPr>
          <w:p>
            <w:pPr>
              <w:pStyle w:val="0"/>
              <w:jc w:val="center"/>
            </w:pPr>
            <w:r>
              <w:rPr>
                <w:sz w:val="20"/>
              </w:rPr>
              <w:t xml:space="preserve">Ф.И.О.</w:t>
            </w:r>
          </w:p>
        </w:tc>
        <w:tc>
          <w:tcPr>
            <w:tcW w:w="2077" w:type="dxa"/>
          </w:tcPr>
          <w:p>
            <w:pPr>
              <w:pStyle w:val="0"/>
              <w:jc w:val="center"/>
            </w:pPr>
            <w:r>
              <w:rPr>
                <w:sz w:val="20"/>
              </w:rPr>
              <w:t xml:space="preserve">Должность</w:t>
            </w:r>
          </w:p>
        </w:tc>
        <w:tc>
          <w:tcPr>
            <w:tcW w:w="2078" w:type="dxa"/>
          </w:tcPr>
          <w:p>
            <w:pPr>
              <w:pStyle w:val="0"/>
              <w:jc w:val="center"/>
            </w:pPr>
            <w:r>
              <w:rPr>
                <w:sz w:val="20"/>
              </w:rPr>
              <w:t xml:space="preserve">Квалификация</w:t>
            </w:r>
          </w:p>
        </w:tc>
        <w:tc>
          <w:tcPr>
            <w:tcW w:w="2834" w:type="dxa"/>
          </w:tcPr>
          <w:p>
            <w:pPr>
              <w:pStyle w:val="0"/>
              <w:jc w:val="center"/>
            </w:pPr>
            <w:r>
              <w:rPr>
                <w:sz w:val="20"/>
              </w:rPr>
              <w:t xml:space="preserve">Опыт работы в сфере реализации мероприятий</w:t>
            </w:r>
          </w:p>
        </w:tc>
      </w:tr>
      <w:tr>
        <w:tc>
          <w:tcPr>
            <w:tcW w:w="2077" w:type="dxa"/>
          </w:tcPr>
          <w:p>
            <w:pPr>
              <w:pStyle w:val="0"/>
            </w:pPr>
            <w:r>
              <w:rPr>
                <w:sz w:val="20"/>
              </w:rPr>
            </w:r>
          </w:p>
        </w:tc>
        <w:tc>
          <w:tcPr>
            <w:tcW w:w="2077" w:type="dxa"/>
          </w:tcPr>
          <w:p>
            <w:pPr>
              <w:pStyle w:val="0"/>
            </w:pPr>
            <w:r>
              <w:rPr>
                <w:sz w:val="20"/>
              </w:rPr>
            </w:r>
          </w:p>
        </w:tc>
        <w:tc>
          <w:tcPr>
            <w:tcW w:w="2078" w:type="dxa"/>
          </w:tcPr>
          <w:p>
            <w:pPr>
              <w:pStyle w:val="0"/>
            </w:pPr>
            <w:r>
              <w:rPr>
                <w:sz w:val="20"/>
              </w:rPr>
            </w:r>
          </w:p>
        </w:tc>
        <w:tc>
          <w:tcPr>
            <w:tcW w:w="2834"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236"/>
        <w:gridCol w:w="2835"/>
      </w:tblGrid>
      <w:tr>
        <w:tc>
          <w:tcPr>
            <w:tcW w:w="6236" w:type="dxa"/>
            <w:vAlign w:val="center"/>
            <w:tcBorders>
              <w:top w:val="single" w:sz="4"/>
              <w:bottom w:val="single" w:sz="4"/>
            </w:tcBorders>
          </w:tcPr>
          <w:p>
            <w:pPr>
              <w:pStyle w:val="0"/>
              <w:jc w:val="both"/>
            </w:pPr>
            <w:r>
              <w:rPr>
                <w:sz w:val="20"/>
              </w:rPr>
              <w:t xml:space="preserve">Количество привлекаемых к реализации мероприятий добровольцев (волонтеров), человек</w:t>
            </w:r>
          </w:p>
        </w:tc>
        <w:tc>
          <w:tcPr>
            <w:tcW w:w="2835" w:type="dxa"/>
            <w:vAlign w:val="center"/>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Финансирование мероприятия:</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размер запрашиваемой субсидии (в рублях)</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имеющаяся сумма (в рублях)</w:t>
            </w:r>
          </w:p>
        </w:tc>
        <w:tc>
          <w:tcPr>
            <w:tcW w:w="6236" w:type="dxa"/>
            <w:tcBorders>
              <w:top w:val="single" w:sz="4"/>
              <w:bottom w:val="single" w:sz="4"/>
            </w:tcBorders>
          </w:tcPr>
          <w:p>
            <w:pPr>
              <w:pStyle w:val="0"/>
            </w:pPr>
            <w:r>
              <w:rPr>
                <w:sz w:val="20"/>
              </w:rPr>
            </w:r>
          </w:p>
        </w:tc>
      </w:tr>
      <w:tr>
        <w:tblPrEx>
          <w:tblBorders>
            <w:right w:val="nil"/>
            <w:insideV w:val="nil"/>
          </w:tblBorders>
        </w:tblPrEx>
        <w:tc>
          <w:tcPr>
            <w:tcW w:w="2835" w:type="dxa"/>
            <w:tcBorders>
              <w:top w:val="nil"/>
              <w:bottom w:val="nil"/>
            </w:tcBorders>
          </w:tcPr>
          <w:p>
            <w:pPr>
              <w:pStyle w:val="0"/>
            </w:pPr>
            <w:r>
              <w:rPr>
                <w:sz w:val="20"/>
              </w:rPr>
            </w:r>
          </w:p>
        </w:tc>
        <w:tc>
          <w:tcPr>
            <w:tcW w:w="6236" w:type="dxa"/>
            <w:tcBorders>
              <w:top w:val="single" w:sz="4"/>
              <w:bottom w:val="single" w:sz="4"/>
            </w:tcBorders>
          </w:tcPr>
          <w:p>
            <w:pPr>
              <w:pStyle w:val="0"/>
            </w:pPr>
            <w:r>
              <w:rPr>
                <w:sz w:val="20"/>
              </w:rPr>
            </w:r>
          </w:p>
        </w:tc>
      </w:tr>
      <w:tr>
        <w:tc>
          <w:tcPr>
            <w:tcW w:w="2835" w:type="dxa"/>
            <w:tcBorders>
              <w:top w:val="nil"/>
              <w:left w:val="nil"/>
              <w:bottom w:val="nil"/>
            </w:tcBorders>
          </w:tcPr>
          <w:p>
            <w:pPr>
              <w:pStyle w:val="0"/>
              <w:jc w:val="both"/>
            </w:pPr>
            <w:r>
              <w:rPr>
                <w:sz w:val="20"/>
              </w:rPr>
              <w:t xml:space="preserve">полная стоимость мероприятий (в рублях)</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Информация об организациях, участвующих в финансировании мероприятия (если таковые есть), с указанием их доли: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1976"/>
        <w:gridCol w:w="1977"/>
      </w:tblGrid>
      <w:tr>
        <w:tc>
          <w:tcPr>
            <w:tcW w:w="5102" w:type="dxa"/>
          </w:tcPr>
          <w:p>
            <w:pPr>
              <w:pStyle w:val="0"/>
              <w:jc w:val="center"/>
            </w:pPr>
            <w:r>
              <w:rPr>
                <w:sz w:val="20"/>
              </w:rPr>
              <w:t xml:space="preserve">Организация, участвующая в финансировании</w:t>
            </w:r>
          </w:p>
        </w:tc>
        <w:tc>
          <w:tcPr>
            <w:gridSpan w:val="2"/>
            <w:tcW w:w="3953" w:type="dxa"/>
          </w:tcPr>
          <w:p>
            <w:pPr>
              <w:pStyle w:val="0"/>
              <w:jc w:val="center"/>
            </w:pPr>
            <w:r>
              <w:rPr>
                <w:sz w:val="20"/>
              </w:rPr>
              <w:t xml:space="preserve">Доля финансирования:</w:t>
            </w:r>
          </w:p>
        </w:tc>
      </w:tr>
      <w:tr>
        <w:tc>
          <w:tcPr>
            <w:tcW w:w="5102" w:type="dxa"/>
          </w:tcPr>
          <w:p>
            <w:pPr>
              <w:pStyle w:val="0"/>
            </w:pPr>
            <w:r>
              <w:rPr>
                <w:sz w:val="20"/>
              </w:rPr>
            </w:r>
          </w:p>
        </w:tc>
        <w:tc>
          <w:tcPr>
            <w:tcW w:w="1976" w:type="dxa"/>
          </w:tcPr>
          <w:p>
            <w:pPr>
              <w:pStyle w:val="0"/>
              <w:jc w:val="center"/>
            </w:pPr>
            <w:r>
              <w:rPr>
                <w:sz w:val="20"/>
              </w:rPr>
              <w:t xml:space="preserve">в процентах</w:t>
            </w:r>
          </w:p>
        </w:tc>
        <w:tc>
          <w:tcPr>
            <w:tcW w:w="1977" w:type="dxa"/>
          </w:tcPr>
          <w:p>
            <w:pPr>
              <w:pStyle w:val="0"/>
              <w:jc w:val="center"/>
            </w:pPr>
            <w:r>
              <w:rPr>
                <w:sz w:val="20"/>
              </w:rPr>
              <w:t xml:space="preserve">в рублях</w:t>
            </w:r>
          </w:p>
        </w:tc>
      </w:tr>
      <w:tr>
        <w:tc>
          <w:tcPr>
            <w:tcW w:w="5102" w:type="dxa"/>
          </w:tcPr>
          <w:p>
            <w:pPr>
              <w:pStyle w:val="0"/>
            </w:pPr>
            <w:r>
              <w:rPr>
                <w:sz w:val="20"/>
              </w:rPr>
            </w:r>
          </w:p>
        </w:tc>
        <w:tc>
          <w:tcPr>
            <w:tcW w:w="1976" w:type="dxa"/>
          </w:tcPr>
          <w:p>
            <w:pPr>
              <w:pStyle w:val="0"/>
            </w:pPr>
            <w:r>
              <w:rPr>
                <w:sz w:val="20"/>
              </w:rPr>
            </w:r>
          </w:p>
        </w:tc>
        <w:tc>
          <w:tcPr>
            <w:tcW w:w="1977" w:type="dxa"/>
          </w:tcPr>
          <w:p>
            <w:pPr>
              <w:pStyle w:val="0"/>
            </w:pPr>
            <w:r>
              <w:rPr>
                <w:sz w:val="20"/>
              </w:rPr>
            </w:r>
          </w:p>
        </w:tc>
      </w:tr>
      <w:tr>
        <w:tc>
          <w:tcPr>
            <w:tcW w:w="5102" w:type="dxa"/>
          </w:tcPr>
          <w:p>
            <w:pPr>
              <w:pStyle w:val="0"/>
              <w:jc w:val="center"/>
            </w:pPr>
            <w:r>
              <w:rPr>
                <w:sz w:val="20"/>
              </w:rPr>
              <w:t xml:space="preserve">Организация, участвующая в финансировании</w:t>
            </w:r>
          </w:p>
        </w:tc>
        <w:tc>
          <w:tcPr>
            <w:gridSpan w:val="2"/>
            <w:tcW w:w="3953" w:type="dxa"/>
          </w:tcPr>
          <w:p>
            <w:pPr>
              <w:pStyle w:val="0"/>
              <w:jc w:val="center"/>
            </w:pPr>
            <w:r>
              <w:rPr>
                <w:sz w:val="20"/>
              </w:rPr>
              <w:t xml:space="preserve">Доля финансирования:</w:t>
            </w:r>
          </w:p>
        </w:tc>
      </w:tr>
      <w:tr>
        <w:tc>
          <w:tcPr>
            <w:tcW w:w="5102" w:type="dxa"/>
          </w:tcPr>
          <w:p>
            <w:pPr>
              <w:pStyle w:val="0"/>
            </w:pPr>
            <w:r>
              <w:rPr>
                <w:sz w:val="20"/>
              </w:rPr>
            </w:r>
          </w:p>
        </w:tc>
        <w:tc>
          <w:tcPr>
            <w:tcW w:w="1976" w:type="dxa"/>
          </w:tcPr>
          <w:p>
            <w:pPr>
              <w:pStyle w:val="0"/>
              <w:jc w:val="center"/>
            </w:pPr>
            <w:r>
              <w:rPr>
                <w:sz w:val="20"/>
              </w:rPr>
              <w:t xml:space="preserve">в процентах</w:t>
            </w:r>
          </w:p>
        </w:tc>
        <w:tc>
          <w:tcPr>
            <w:tcW w:w="1977" w:type="dxa"/>
          </w:tcPr>
          <w:p>
            <w:pPr>
              <w:pStyle w:val="0"/>
              <w:jc w:val="center"/>
            </w:pPr>
            <w:r>
              <w:rPr>
                <w:sz w:val="20"/>
              </w:rPr>
              <w:t xml:space="preserve">в рублях</w:t>
            </w:r>
          </w:p>
        </w:tc>
      </w:tr>
      <w:tr>
        <w:tc>
          <w:tcPr>
            <w:tcW w:w="5102" w:type="dxa"/>
          </w:tcPr>
          <w:p>
            <w:pPr>
              <w:pStyle w:val="0"/>
            </w:pPr>
            <w:r>
              <w:rPr>
                <w:sz w:val="20"/>
              </w:rPr>
            </w:r>
          </w:p>
        </w:tc>
        <w:tc>
          <w:tcPr>
            <w:tcW w:w="1976" w:type="dxa"/>
          </w:tcPr>
          <w:p>
            <w:pPr>
              <w:pStyle w:val="0"/>
            </w:pPr>
            <w:r>
              <w:rPr>
                <w:sz w:val="20"/>
              </w:rPr>
            </w:r>
          </w:p>
        </w:tc>
        <w:tc>
          <w:tcPr>
            <w:tcW w:w="1977" w:type="dxa"/>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Источники финансирования продолжения мероприятия после окончания средств субсидии (если планируется)</w:t>
            </w:r>
          </w:p>
        </w:tc>
        <w:tc>
          <w:tcPr>
            <w:tcW w:w="6236" w:type="dxa"/>
            <w:tcBorders>
              <w:top w:val="single" w:sz="4"/>
              <w:bottom w:val="single" w:sz="4"/>
            </w:tcBorders>
          </w:tcPr>
          <w:p>
            <w:pPr>
              <w:pStyle w:val="0"/>
            </w:pPr>
            <w:r>
              <w:rPr>
                <w:sz w:val="20"/>
              </w:rPr>
            </w:r>
          </w:p>
        </w:tc>
      </w:tr>
    </w:tbl>
    <w:p>
      <w:pPr>
        <w:pStyle w:val="0"/>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outlineLvl w:val="3"/>
        <w:jc w:val="center"/>
      </w:pPr>
      <w:r>
        <w:rPr>
          <w:sz w:val="20"/>
        </w:rPr>
        <w:t xml:space="preserve">4. Детализированный бюджет мероприятий</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nil"/>
              <w:left w:val="nil"/>
              <w:bottom w:val="nil"/>
            </w:tcBorders>
          </w:tcPr>
          <w:p>
            <w:pPr>
              <w:pStyle w:val="0"/>
              <w:jc w:val="both"/>
            </w:pPr>
            <w:r>
              <w:rPr>
                <w:sz w:val="20"/>
              </w:rPr>
              <w:t xml:space="preserve">Название мероприятий, на которые запрашивается субсидия</w:t>
            </w:r>
          </w:p>
        </w:tc>
        <w:tc>
          <w:tcPr>
            <w:tcW w:w="6236"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814"/>
        <w:gridCol w:w="964"/>
        <w:gridCol w:w="1531"/>
        <w:gridCol w:w="1587"/>
        <w:gridCol w:w="1417"/>
      </w:tblGrid>
      <w:tr>
        <w:tc>
          <w:tcPr>
            <w:gridSpan w:val="6"/>
            <w:tcW w:w="9070" w:type="dxa"/>
          </w:tcPr>
          <w:p>
            <w:pPr>
              <w:pStyle w:val="0"/>
              <w:ind w:firstLine="283"/>
              <w:jc w:val="both"/>
            </w:pPr>
            <w:r>
              <w:rPr>
                <w:sz w:val="20"/>
              </w:rPr>
              <w:t xml:space="preserve">1. Оплата труда</w:t>
            </w:r>
          </w:p>
        </w:tc>
      </w:tr>
      <w:tr>
        <w:tc>
          <w:tcPr>
            <w:gridSpan w:val="6"/>
            <w:tcW w:w="9070" w:type="dxa"/>
          </w:tcPr>
          <w:p>
            <w:pPr>
              <w:pStyle w:val="0"/>
              <w:ind w:firstLine="283"/>
              <w:jc w:val="both"/>
            </w:pPr>
            <w:r>
              <w:rPr>
                <w:sz w:val="20"/>
              </w:rPr>
              <w:t xml:space="preserve">1) оплата труда работников</w:t>
            </w:r>
          </w:p>
        </w:tc>
      </w:tr>
      <w:tr>
        <w:tc>
          <w:tcPr>
            <w:tcW w:w="1757" w:type="dxa"/>
          </w:tcPr>
          <w:p>
            <w:pPr>
              <w:pStyle w:val="0"/>
              <w:jc w:val="both"/>
            </w:pPr>
            <w:r>
              <w:rPr>
                <w:sz w:val="20"/>
              </w:rPr>
              <w:t xml:space="preserve">Должность</w:t>
            </w:r>
          </w:p>
        </w:tc>
        <w:tc>
          <w:tcPr>
            <w:tcW w:w="1814" w:type="dxa"/>
          </w:tcPr>
          <w:p>
            <w:pPr>
              <w:pStyle w:val="0"/>
              <w:jc w:val="center"/>
            </w:pPr>
            <w:r>
              <w:rPr>
                <w:sz w:val="20"/>
              </w:rPr>
              <w:t xml:space="preserve">Заработная плата в месяц (в рублях, включая НДФЛ)</w:t>
            </w:r>
          </w:p>
        </w:tc>
        <w:tc>
          <w:tcPr>
            <w:tcW w:w="964" w:type="dxa"/>
          </w:tcPr>
          <w:p>
            <w:pPr>
              <w:pStyle w:val="0"/>
              <w:jc w:val="center"/>
            </w:pPr>
            <w:r>
              <w:rPr>
                <w:sz w:val="20"/>
              </w:rPr>
              <w:t xml:space="preserve">Количество месяцев</w:t>
            </w:r>
          </w:p>
        </w:tc>
        <w:tc>
          <w:tcPr>
            <w:tcW w:w="1531" w:type="dxa"/>
          </w:tcPr>
          <w:p>
            <w:pPr>
              <w:pStyle w:val="0"/>
              <w:jc w:val="center"/>
            </w:pPr>
            <w:r>
              <w:rPr>
                <w:sz w:val="20"/>
              </w:rPr>
              <w:t xml:space="preserve">Общая стоимость</w:t>
            </w:r>
          </w:p>
        </w:tc>
        <w:tc>
          <w:tcPr>
            <w:tcW w:w="1587" w:type="dxa"/>
          </w:tcPr>
          <w:p>
            <w:pPr>
              <w:pStyle w:val="0"/>
              <w:jc w:val="center"/>
            </w:pPr>
            <w:r>
              <w:rPr>
                <w:sz w:val="20"/>
              </w:rPr>
              <w:t xml:space="preserve">Софинансирование (за весь период, в рублях)</w:t>
            </w:r>
          </w:p>
        </w:tc>
        <w:tc>
          <w:tcPr>
            <w:tcW w:w="1417" w:type="dxa"/>
          </w:tcPr>
          <w:p>
            <w:pPr>
              <w:pStyle w:val="0"/>
              <w:jc w:val="center"/>
            </w:pPr>
            <w:r>
              <w:rPr>
                <w:sz w:val="20"/>
              </w:rPr>
              <w:t xml:space="preserve">Запрашиваемая сумма</w:t>
            </w:r>
          </w:p>
        </w:tc>
      </w:tr>
      <w:tr>
        <w:tc>
          <w:tcPr>
            <w:tcW w:w="1757" w:type="dxa"/>
          </w:tcPr>
          <w:p>
            <w:pPr>
              <w:pStyle w:val="0"/>
              <w:jc w:val="both"/>
            </w:pPr>
            <w:r>
              <w:rPr>
                <w:sz w:val="20"/>
              </w:rPr>
              <w:t xml:space="preserve">Руководитель организации</w:t>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tcW w:w="1757" w:type="dxa"/>
          </w:tcPr>
          <w:p>
            <w:pPr>
              <w:pStyle w:val="0"/>
              <w:jc w:val="both"/>
            </w:pPr>
            <w:r>
              <w:rPr>
                <w:sz w:val="20"/>
              </w:rPr>
              <w:t xml:space="preserve">Бухгалтер</w:t>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tcW w:w="1757" w:type="dxa"/>
          </w:tcPr>
          <w:p>
            <w:pPr>
              <w:pStyle w:val="0"/>
              <w:jc w:val="both"/>
            </w:pPr>
            <w:r>
              <w:rPr>
                <w:sz w:val="20"/>
              </w:rPr>
              <w:t xml:space="preserve">Руководитель (координатор) мероприятий</w:t>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3"/>
            <w:tcW w:w="4535" w:type="dxa"/>
          </w:tcPr>
          <w:p>
            <w:pPr>
              <w:pStyle w:val="0"/>
              <w:ind w:firstLine="283"/>
              <w:jc w:val="both"/>
            </w:pPr>
            <w:r>
              <w:rPr>
                <w:sz w:val="20"/>
              </w:rPr>
              <w:t xml:space="preserve">ИТОГО по статье:</w:t>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6"/>
            <w:tcW w:w="9070" w:type="dxa"/>
          </w:tcPr>
          <w:p>
            <w:pPr>
              <w:pStyle w:val="0"/>
              <w:ind w:firstLine="283"/>
              <w:jc w:val="both"/>
            </w:pPr>
            <w:r>
              <w:rPr>
                <w:sz w:val="20"/>
              </w:rPr>
              <w:t xml:space="preserve">2) выплаты физическим лицам (за исключением индивидуальных предпринимателей) за оказание ими услуг (выполнение работ) по гражданско-правовым договорам</w:t>
            </w:r>
          </w:p>
        </w:tc>
      </w:tr>
      <w:tr>
        <w:tc>
          <w:tcPr>
            <w:tcW w:w="1757" w:type="dxa"/>
          </w:tcPr>
          <w:p>
            <w:pPr>
              <w:pStyle w:val="0"/>
              <w:jc w:val="center"/>
            </w:pPr>
            <w:r>
              <w:rPr>
                <w:sz w:val="20"/>
              </w:rPr>
              <w:t xml:space="preserve">Функция в мероприятиях или содержание услуг (работ)</w:t>
            </w:r>
          </w:p>
        </w:tc>
        <w:tc>
          <w:tcPr>
            <w:tcW w:w="1814" w:type="dxa"/>
          </w:tcPr>
          <w:p>
            <w:pPr>
              <w:pStyle w:val="0"/>
              <w:jc w:val="center"/>
            </w:pPr>
            <w:r>
              <w:rPr>
                <w:sz w:val="20"/>
              </w:rPr>
              <w:t xml:space="preserve">Вознаграждение по одному договору (в рублях, включая НДФЛ)</w:t>
            </w:r>
          </w:p>
        </w:tc>
        <w:tc>
          <w:tcPr>
            <w:tcW w:w="964" w:type="dxa"/>
          </w:tcPr>
          <w:p>
            <w:pPr>
              <w:pStyle w:val="0"/>
              <w:jc w:val="center"/>
            </w:pPr>
            <w:r>
              <w:rPr>
                <w:sz w:val="20"/>
              </w:rPr>
              <w:t xml:space="preserve">Количество договоров</w:t>
            </w:r>
          </w:p>
        </w:tc>
        <w:tc>
          <w:tcPr>
            <w:tcW w:w="1531" w:type="dxa"/>
          </w:tcPr>
          <w:p>
            <w:pPr>
              <w:pStyle w:val="0"/>
              <w:jc w:val="center"/>
            </w:pPr>
            <w:r>
              <w:rPr>
                <w:sz w:val="20"/>
              </w:rPr>
              <w:t xml:space="preserve">Общая стоимость</w:t>
            </w:r>
          </w:p>
        </w:tc>
        <w:tc>
          <w:tcPr>
            <w:tcW w:w="1587" w:type="dxa"/>
          </w:tcPr>
          <w:p>
            <w:pPr>
              <w:pStyle w:val="0"/>
              <w:jc w:val="center"/>
            </w:pPr>
            <w:r>
              <w:rPr>
                <w:sz w:val="20"/>
              </w:rPr>
              <w:t xml:space="preserve">Софинансирование (по всем договорам, в рублях)</w:t>
            </w:r>
          </w:p>
        </w:tc>
        <w:tc>
          <w:tcPr>
            <w:tcW w:w="1417" w:type="dxa"/>
          </w:tcPr>
          <w:p>
            <w:pPr>
              <w:pStyle w:val="0"/>
              <w:jc w:val="center"/>
            </w:pPr>
            <w:r>
              <w:rPr>
                <w:sz w:val="20"/>
              </w:rPr>
              <w:t xml:space="preserve">Запрашиваемая сумма</w:t>
            </w:r>
          </w:p>
        </w:tc>
      </w:tr>
      <w:tr>
        <w:tc>
          <w:tcPr>
            <w:gridSpan w:val="3"/>
            <w:tcW w:w="4535" w:type="dxa"/>
          </w:tcPr>
          <w:p>
            <w:pPr>
              <w:pStyle w:val="0"/>
              <w:ind w:firstLine="283"/>
              <w:jc w:val="both"/>
            </w:pPr>
            <w:r>
              <w:rPr>
                <w:sz w:val="20"/>
              </w:rPr>
              <w:t xml:space="preserve">ИТОГО по статье:</w:t>
            </w:r>
          </w:p>
        </w:tc>
        <w:tc>
          <w:tcPr>
            <w:tcW w:w="1531"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pPr>
            <w:r>
              <w:rPr>
                <w:sz w:val="20"/>
              </w:rPr>
            </w:r>
          </w:p>
        </w:tc>
      </w:tr>
      <w:tr>
        <w:tc>
          <w:tcPr>
            <w:gridSpan w:val="6"/>
            <w:tcW w:w="9070" w:type="dxa"/>
          </w:tcPr>
          <w:p>
            <w:pPr>
              <w:pStyle w:val="0"/>
              <w:ind w:firstLine="283"/>
              <w:jc w:val="both"/>
            </w:pPr>
            <w:r>
              <w:rPr>
                <w:sz w:val="20"/>
              </w:rPr>
              <w:t xml:space="preserve">3) страховые взносы</w:t>
            </w:r>
          </w:p>
        </w:tc>
      </w:tr>
      <w:tr>
        <w:tc>
          <w:tcPr>
            <w:gridSpan w:val="3"/>
            <w:tcW w:w="4535" w:type="dxa"/>
          </w:tcPr>
          <w:p>
            <w:pPr>
              <w:pStyle w:val="0"/>
              <w:jc w:val="center"/>
            </w:pPr>
            <w:r>
              <w:rPr>
                <w:sz w:val="20"/>
              </w:rPr>
              <w:t xml:space="preserve">Страховые взносы</w:t>
            </w:r>
          </w:p>
        </w:tc>
        <w:tc>
          <w:tcPr>
            <w:tcW w:w="1531" w:type="dxa"/>
          </w:tcPr>
          <w:p>
            <w:pPr>
              <w:pStyle w:val="0"/>
              <w:jc w:val="center"/>
            </w:pPr>
            <w:r>
              <w:rPr>
                <w:sz w:val="20"/>
              </w:rPr>
              <w:t xml:space="preserve">Общая сумма (в рублях)</w:t>
            </w:r>
          </w:p>
        </w:tc>
        <w:tc>
          <w:tcPr>
            <w:tcW w:w="1587" w:type="dxa"/>
          </w:tcPr>
          <w:p>
            <w:pPr>
              <w:pStyle w:val="0"/>
              <w:jc w:val="center"/>
            </w:pPr>
            <w:r>
              <w:rPr>
                <w:sz w:val="20"/>
              </w:rPr>
              <w:t xml:space="preserve">Софинансирование (за весь период, в рублях)</w:t>
            </w:r>
          </w:p>
        </w:tc>
        <w:tc>
          <w:tcPr>
            <w:tcW w:w="1417" w:type="dxa"/>
          </w:tcPr>
          <w:p>
            <w:pPr>
              <w:pStyle w:val="0"/>
              <w:jc w:val="center"/>
            </w:pPr>
            <w:r>
              <w:rPr>
                <w:sz w:val="20"/>
              </w:rPr>
              <w:t xml:space="preserve">Запрашиваемая сумма</w:t>
            </w:r>
          </w:p>
        </w:tc>
      </w:tr>
      <w:tr>
        <w:tc>
          <w:tcPr>
            <w:gridSpan w:val="3"/>
            <w:tcW w:w="4535" w:type="dxa"/>
          </w:tcPr>
          <w:p>
            <w:pPr>
              <w:pStyle w:val="0"/>
              <w:jc w:val="both"/>
            </w:pPr>
            <w:r>
              <w:rPr>
                <w:sz w:val="20"/>
              </w:rPr>
              <w:t xml:space="preserve">Страховые взносы с выплат штатным работникам</w:t>
            </w:r>
          </w:p>
        </w:tc>
        <w:tc>
          <w:tcPr>
            <w:tcW w:w="1531"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pPr>
            <w:r>
              <w:rPr>
                <w:sz w:val="20"/>
              </w:rPr>
            </w:r>
          </w:p>
        </w:tc>
      </w:tr>
      <w:tr>
        <w:tc>
          <w:tcPr>
            <w:gridSpan w:val="3"/>
            <w:tcW w:w="4535" w:type="dxa"/>
          </w:tcPr>
          <w:p>
            <w:pPr>
              <w:pStyle w:val="0"/>
              <w:jc w:val="both"/>
            </w:pPr>
            <w:r>
              <w:rPr>
                <w:sz w:val="20"/>
              </w:rPr>
              <w:t xml:space="preserve">Страховые взносы с выплат физическим лицам по гражданско-правовым договорам</w:t>
            </w:r>
          </w:p>
        </w:tc>
        <w:tc>
          <w:tcPr>
            <w:tcW w:w="1531"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pPr>
            <w:r>
              <w:rPr>
                <w:sz w:val="20"/>
              </w:rPr>
            </w:r>
          </w:p>
        </w:tc>
      </w:tr>
      <w:tr>
        <w:tc>
          <w:tcPr>
            <w:gridSpan w:val="3"/>
            <w:tcW w:w="4535" w:type="dxa"/>
          </w:tcPr>
          <w:p>
            <w:pPr>
              <w:pStyle w:val="0"/>
              <w:ind w:firstLine="283"/>
              <w:jc w:val="both"/>
            </w:pPr>
            <w:r>
              <w:rPr>
                <w:sz w:val="20"/>
              </w:rPr>
              <w:t xml:space="preserve">ИТОГО по статье:</w:t>
            </w:r>
          </w:p>
        </w:tc>
        <w:tc>
          <w:tcPr>
            <w:tcW w:w="1531"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pPr>
            <w:r>
              <w:rPr>
                <w:sz w:val="20"/>
              </w:rPr>
            </w:r>
          </w:p>
        </w:tc>
      </w:tr>
      <w:tr>
        <w:tc>
          <w:tcPr>
            <w:gridSpan w:val="6"/>
            <w:tcW w:w="9070" w:type="dxa"/>
          </w:tcPr>
          <w:p>
            <w:pPr>
              <w:pStyle w:val="0"/>
              <w:ind w:firstLine="283"/>
              <w:jc w:val="both"/>
            </w:pPr>
            <w:r>
              <w:rPr>
                <w:sz w:val="20"/>
              </w:rPr>
              <w:t xml:space="preserve">2. Командировочные расходы</w:t>
            </w:r>
          </w:p>
        </w:tc>
      </w:tr>
      <w:tr>
        <w:tc>
          <w:tcPr>
            <w:tcW w:w="1757" w:type="dxa"/>
          </w:tcPr>
          <w:p>
            <w:pPr>
              <w:pStyle w:val="0"/>
              <w:jc w:val="center"/>
            </w:pPr>
            <w:r>
              <w:rPr>
                <w:sz w:val="20"/>
              </w:rPr>
              <w:t xml:space="preserve">Цель поездки и место назначения (если оно определено)</w:t>
            </w:r>
          </w:p>
        </w:tc>
        <w:tc>
          <w:tcPr>
            <w:tcW w:w="1814" w:type="dxa"/>
          </w:tcPr>
          <w:p>
            <w:pPr>
              <w:pStyle w:val="0"/>
              <w:jc w:val="center"/>
            </w:pPr>
            <w:r>
              <w:rPr>
                <w:sz w:val="20"/>
              </w:rPr>
              <w:t xml:space="preserve">Расходы на одного работника (в рублях)</w:t>
            </w:r>
          </w:p>
        </w:tc>
        <w:tc>
          <w:tcPr>
            <w:tcW w:w="964" w:type="dxa"/>
          </w:tcPr>
          <w:p>
            <w:pPr>
              <w:pStyle w:val="0"/>
              <w:jc w:val="center"/>
            </w:pPr>
            <w:r>
              <w:rPr>
                <w:sz w:val="20"/>
              </w:rPr>
              <w:t xml:space="preserve">Количество работников</w:t>
            </w:r>
          </w:p>
        </w:tc>
        <w:tc>
          <w:tcPr>
            <w:tcW w:w="1531" w:type="dxa"/>
          </w:tcPr>
          <w:p>
            <w:pPr>
              <w:pStyle w:val="0"/>
              <w:jc w:val="center"/>
            </w:pPr>
            <w:r>
              <w:rPr>
                <w:sz w:val="20"/>
              </w:rPr>
              <w:t xml:space="preserve">Общая стоимость</w:t>
            </w:r>
          </w:p>
        </w:tc>
        <w:tc>
          <w:tcPr>
            <w:tcW w:w="1587" w:type="dxa"/>
          </w:tcPr>
          <w:p>
            <w:pPr>
              <w:pStyle w:val="0"/>
              <w:jc w:val="center"/>
            </w:pPr>
            <w:r>
              <w:rPr>
                <w:sz w:val="20"/>
              </w:rPr>
              <w:t xml:space="preserve">Софинансирование (по всем командируемым, в рублях)</w:t>
            </w:r>
          </w:p>
        </w:tc>
        <w:tc>
          <w:tcPr>
            <w:tcW w:w="1417" w:type="dxa"/>
          </w:tcPr>
          <w:p>
            <w:pPr>
              <w:pStyle w:val="0"/>
              <w:jc w:val="center"/>
            </w:pPr>
            <w:r>
              <w:rPr>
                <w:sz w:val="20"/>
              </w:rPr>
              <w:t xml:space="preserve">Запрашиваемая сумма</w:t>
            </w:r>
          </w:p>
        </w:tc>
      </w:tr>
      <w:tr>
        <w:tc>
          <w:tcPr>
            <w:gridSpan w:val="3"/>
            <w:tcW w:w="4535" w:type="dxa"/>
          </w:tcPr>
          <w:p>
            <w:pPr>
              <w:pStyle w:val="0"/>
              <w:jc w:val="right"/>
            </w:pPr>
            <w:r>
              <w:rPr>
                <w:sz w:val="20"/>
              </w:rPr>
              <w:t xml:space="preserve">ИТОГО по статье:</w:t>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6"/>
            <w:tcW w:w="9070" w:type="dxa"/>
          </w:tcPr>
          <w:p>
            <w:pPr>
              <w:pStyle w:val="0"/>
              <w:ind w:firstLine="283"/>
              <w:jc w:val="both"/>
            </w:pPr>
            <w:r>
              <w:rPr>
                <w:sz w:val="20"/>
              </w:rPr>
              <w:t xml:space="preserve">3. 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r>
      <w:tr>
        <w:tc>
          <w:tcPr>
            <w:tcW w:w="1757" w:type="dxa"/>
          </w:tcPr>
          <w:p>
            <w:pPr>
              <w:pStyle w:val="0"/>
              <w:jc w:val="center"/>
            </w:pPr>
            <w:r>
              <w:rPr>
                <w:sz w:val="20"/>
              </w:rPr>
              <w:t xml:space="preserve">Наименование расходов</w:t>
            </w:r>
          </w:p>
        </w:tc>
        <w:tc>
          <w:tcPr>
            <w:tcW w:w="1814" w:type="dxa"/>
          </w:tcPr>
          <w:p>
            <w:pPr>
              <w:pStyle w:val="0"/>
              <w:jc w:val="center"/>
            </w:pPr>
            <w:r>
              <w:rPr>
                <w:sz w:val="20"/>
              </w:rPr>
              <w:t xml:space="preserve">Стоимость единицы (в рублях)</w:t>
            </w:r>
          </w:p>
        </w:tc>
        <w:tc>
          <w:tcPr>
            <w:tcW w:w="964" w:type="dxa"/>
          </w:tcPr>
          <w:p>
            <w:pPr>
              <w:pStyle w:val="0"/>
              <w:jc w:val="center"/>
            </w:pPr>
            <w:r>
              <w:rPr>
                <w:sz w:val="20"/>
              </w:rPr>
              <w:t xml:space="preserve">Количество единиц</w:t>
            </w:r>
          </w:p>
        </w:tc>
        <w:tc>
          <w:tcPr>
            <w:tcW w:w="1531" w:type="dxa"/>
          </w:tcPr>
          <w:p>
            <w:pPr>
              <w:pStyle w:val="0"/>
              <w:jc w:val="center"/>
            </w:pPr>
            <w:r>
              <w:rPr>
                <w:sz w:val="20"/>
              </w:rPr>
              <w:t xml:space="preserve">Общая стоимость</w:t>
            </w:r>
          </w:p>
        </w:tc>
        <w:tc>
          <w:tcPr>
            <w:tcW w:w="1587" w:type="dxa"/>
          </w:tcPr>
          <w:p>
            <w:pPr>
              <w:pStyle w:val="0"/>
              <w:jc w:val="center"/>
            </w:pPr>
            <w:r>
              <w:rPr>
                <w:sz w:val="20"/>
              </w:rPr>
              <w:t xml:space="preserve">Софинансирование (за весь период, в рублях)</w:t>
            </w:r>
          </w:p>
        </w:tc>
        <w:tc>
          <w:tcPr>
            <w:tcW w:w="1417" w:type="dxa"/>
          </w:tcPr>
          <w:p>
            <w:pPr>
              <w:pStyle w:val="0"/>
              <w:jc w:val="center"/>
            </w:pPr>
            <w:r>
              <w:rPr>
                <w:sz w:val="20"/>
              </w:rPr>
              <w:t xml:space="preserve">Запрашиваемая сумма</w:t>
            </w:r>
          </w:p>
        </w:tc>
      </w:tr>
      <w:tr>
        <w:tc>
          <w:tcPr>
            <w:tcW w:w="1757" w:type="dxa"/>
          </w:tcPr>
          <w:p>
            <w:pPr>
              <w:pStyle w:val="0"/>
            </w:pPr>
            <w:r>
              <w:rPr>
                <w:sz w:val="20"/>
              </w:rPr>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3"/>
            <w:tcW w:w="4535" w:type="dxa"/>
          </w:tcPr>
          <w:p>
            <w:pPr>
              <w:pStyle w:val="0"/>
              <w:ind w:firstLine="283"/>
              <w:jc w:val="both"/>
            </w:pPr>
            <w:r>
              <w:rPr>
                <w:sz w:val="20"/>
              </w:rPr>
              <w:t xml:space="preserve">ИТОГО по статье:</w:t>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6"/>
            <w:tcW w:w="9070" w:type="dxa"/>
          </w:tcPr>
          <w:p>
            <w:pPr>
              <w:pStyle w:val="0"/>
              <w:ind w:firstLine="283"/>
              <w:jc w:val="both"/>
            </w:pPr>
            <w:r>
              <w:rPr>
                <w:sz w:val="20"/>
              </w:rPr>
              <w:t xml:space="preserve">4. Приобретение, аренда специализированного оборудования, инвентаря и сопутствующие расходы</w:t>
            </w:r>
          </w:p>
        </w:tc>
      </w:tr>
      <w:tr>
        <w:tc>
          <w:tcPr>
            <w:tcW w:w="1757" w:type="dxa"/>
          </w:tcPr>
          <w:p>
            <w:pPr>
              <w:pStyle w:val="0"/>
              <w:jc w:val="center"/>
            </w:pPr>
            <w:r>
              <w:rPr>
                <w:sz w:val="20"/>
              </w:rPr>
              <w:t xml:space="preserve">Наименование расходов</w:t>
            </w:r>
          </w:p>
        </w:tc>
        <w:tc>
          <w:tcPr>
            <w:tcW w:w="1814" w:type="dxa"/>
          </w:tcPr>
          <w:p>
            <w:pPr>
              <w:pStyle w:val="0"/>
              <w:jc w:val="center"/>
            </w:pPr>
            <w:r>
              <w:rPr>
                <w:sz w:val="20"/>
              </w:rPr>
              <w:t xml:space="preserve">Стоимость единицы (в рублях)</w:t>
            </w:r>
          </w:p>
        </w:tc>
        <w:tc>
          <w:tcPr>
            <w:tcW w:w="964" w:type="dxa"/>
          </w:tcPr>
          <w:p>
            <w:pPr>
              <w:pStyle w:val="0"/>
              <w:jc w:val="center"/>
            </w:pPr>
            <w:r>
              <w:rPr>
                <w:sz w:val="20"/>
              </w:rPr>
              <w:t xml:space="preserve">Количество единиц</w:t>
            </w:r>
          </w:p>
        </w:tc>
        <w:tc>
          <w:tcPr>
            <w:tcW w:w="1531" w:type="dxa"/>
          </w:tcPr>
          <w:p>
            <w:pPr>
              <w:pStyle w:val="0"/>
              <w:jc w:val="center"/>
            </w:pPr>
            <w:r>
              <w:rPr>
                <w:sz w:val="20"/>
              </w:rPr>
              <w:t xml:space="preserve">Общая стоимость</w:t>
            </w:r>
          </w:p>
        </w:tc>
        <w:tc>
          <w:tcPr>
            <w:tcW w:w="1587" w:type="dxa"/>
          </w:tcPr>
          <w:p>
            <w:pPr>
              <w:pStyle w:val="0"/>
              <w:jc w:val="center"/>
            </w:pPr>
            <w:r>
              <w:rPr>
                <w:sz w:val="20"/>
              </w:rPr>
              <w:t xml:space="preserve">Софинансирование (за весь период, в рублях)</w:t>
            </w:r>
          </w:p>
        </w:tc>
        <w:tc>
          <w:tcPr>
            <w:tcW w:w="1417" w:type="dxa"/>
          </w:tcPr>
          <w:p>
            <w:pPr>
              <w:pStyle w:val="0"/>
              <w:jc w:val="center"/>
            </w:pPr>
            <w:r>
              <w:rPr>
                <w:sz w:val="20"/>
              </w:rPr>
              <w:t xml:space="preserve">Запрашиваемая сумма</w:t>
            </w:r>
          </w:p>
        </w:tc>
      </w:tr>
      <w:tr>
        <w:tc>
          <w:tcPr>
            <w:tcW w:w="1757" w:type="dxa"/>
          </w:tcPr>
          <w:p>
            <w:pPr>
              <w:pStyle w:val="0"/>
            </w:pPr>
            <w:r>
              <w:rPr>
                <w:sz w:val="20"/>
              </w:rPr>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3"/>
            <w:tcW w:w="4535" w:type="dxa"/>
          </w:tcPr>
          <w:p>
            <w:pPr>
              <w:pStyle w:val="0"/>
              <w:ind w:firstLine="283"/>
              <w:jc w:val="both"/>
            </w:pPr>
            <w:r>
              <w:rPr>
                <w:sz w:val="20"/>
              </w:rPr>
              <w:t xml:space="preserve">ИТОГО по статье:</w:t>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6"/>
            <w:tcW w:w="9070" w:type="dxa"/>
          </w:tcPr>
          <w:p>
            <w:pPr>
              <w:pStyle w:val="0"/>
              <w:ind w:firstLine="283"/>
              <w:jc w:val="both"/>
            </w:pPr>
            <w:r>
              <w:rPr>
                <w:sz w:val="20"/>
              </w:rPr>
              <w:t xml:space="preserve">5. Разработка и поддержка сайтов, информационных систем и иные аналогичные расходы</w:t>
            </w:r>
          </w:p>
        </w:tc>
      </w:tr>
      <w:tr>
        <w:tc>
          <w:tcPr>
            <w:tcW w:w="1757" w:type="dxa"/>
          </w:tcPr>
          <w:p>
            <w:pPr>
              <w:pStyle w:val="0"/>
              <w:jc w:val="center"/>
            </w:pPr>
            <w:r>
              <w:rPr>
                <w:sz w:val="20"/>
              </w:rPr>
              <w:t xml:space="preserve">Наименование расходов</w:t>
            </w:r>
          </w:p>
        </w:tc>
        <w:tc>
          <w:tcPr>
            <w:tcW w:w="1814" w:type="dxa"/>
          </w:tcPr>
          <w:p>
            <w:pPr>
              <w:pStyle w:val="0"/>
              <w:jc w:val="center"/>
            </w:pPr>
            <w:r>
              <w:rPr>
                <w:sz w:val="20"/>
              </w:rPr>
              <w:t xml:space="preserve">Стоимость единицы (в рублях)</w:t>
            </w:r>
          </w:p>
        </w:tc>
        <w:tc>
          <w:tcPr>
            <w:tcW w:w="964" w:type="dxa"/>
          </w:tcPr>
          <w:p>
            <w:pPr>
              <w:pStyle w:val="0"/>
              <w:jc w:val="center"/>
            </w:pPr>
            <w:r>
              <w:rPr>
                <w:sz w:val="20"/>
              </w:rPr>
              <w:t xml:space="preserve">Количество единиц</w:t>
            </w:r>
          </w:p>
        </w:tc>
        <w:tc>
          <w:tcPr>
            <w:tcW w:w="1531" w:type="dxa"/>
          </w:tcPr>
          <w:p>
            <w:pPr>
              <w:pStyle w:val="0"/>
              <w:jc w:val="center"/>
            </w:pPr>
            <w:r>
              <w:rPr>
                <w:sz w:val="20"/>
              </w:rPr>
              <w:t xml:space="preserve">Общая стоимость</w:t>
            </w:r>
          </w:p>
        </w:tc>
        <w:tc>
          <w:tcPr>
            <w:tcW w:w="1587" w:type="dxa"/>
          </w:tcPr>
          <w:p>
            <w:pPr>
              <w:pStyle w:val="0"/>
              <w:jc w:val="center"/>
            </w:pPr>
            <w:r>
              <w:rPr>
                <w:sz w:val="20"/>
              </w:rPr>
              <w:t xml:space="preserve">Софинансирование (за весь период, в рублях)</w:t>
            </w:r>
          </w:p>
        </w:tc>
        <w:tc>
          <w:tcPr>
            <w:tcW w:w="1417" w:type="dxa"/>
          </w:tcPr>
          <w:p>
            <w:pPr>
              <w:pStyle w:val="0"/>
              <w:jc w:val="center"/>
            </w:pPr>
            <w:r>
              <w:rPr>
                <w:sz w:val="20"/>
              </w:rPr>
              <w:t xml:space="preserve">Запрашиваемая сумма</w:t>
            </w:r>
          </w:p>
        </w:tc>
      </w:tr>
      <w:tr>
        <w:tc>
          <w:tcPr>
            <w:tcW w:w="1757" w:type="dxa"/>
          </w:tcPr>
          <w:p>
            <w:pPr>
              <w:pStyle w:val="0"/>
            </w:pPr>
            <w:r>
              <w:rPr>
                <w:sz w:val="20"/>
              </w:rPr>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3"/>
            <w:tcW w:w="4535" w:type="dxa"/>
          </w:tcPr>
          <w:p>
            <w:pPr>
              <w:pStyle w:val="0"/>
              <w:ind w:firstLine="283"/>
              <w:jc w:val="both"/>
            </w:pPr>
            <w:r>
              <w:rPr>
                <w:sz w:val="20"/>
              </w:rPr>
              <w:t xml:space="preserve">ИТОГО по статье:</w:t>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6"/>
            <w:tcW w:w="9070" w:type="dxa"/>
          </w:tcPr>
          <w:p>
            <w:pPr>
              <w:pStyle w:val="0"/>
              <w:ind w:firstLine="283"/>
              <w:jc w:val="both"/>
            </w:pPr>
            <w:r>
              <w:rPr>
                <w:sz w:val="20"/>
              </w:rPr>
              <w:t xml:space="preserve">6. Оплата юридических, информационных, консультационных услуг и иные аналогичные расходы</w:t>
            </w:r>
          </w:p>
        </w:tc>
      </w:tr>
      <w:tr>
        <w:tc>
          <w:tcPr>
            <w:tcW w:w="1757" w:type="dxa"/>
          </w:tcPr>
          <w:p>
            <w:pPr>
              <w:pStyle w:val="0"/>
              <w:jc w:val="center"/>
            </w:pPr>
            <w:r>
              <w:rPr>
                <w:sz w:val="20"/>
              </w:rPr>
              <w:t xml:space="preserve">Наименование расходов</w:t>
            </w:r>
          </w:p>
        </w:tc>
        <w:tc>
          <w:tcPr>
            <w:tcW w:w="1814" w:type="dxa"/>
          </w:tcPr>
          <w:p>
            <w:pPr>
              <w:pStyle w:val="0"/>
              <w:jc w:val="center"/>
            </w:pPr>
            <w:r>
              <w:rPr>
                <w:sz w:val="20"/>
              </w:rPr>
              <w:t xml:space="preserve">Стоимость единицы (в рублях)</w:t>
            </w:r>
          </w:p>
        </w:tc>
        <w:tc>
          <w:tcPr>
            <w:tcW w:w="964" w:type="dxa"/>
          </w:tcPr>
          <w:p>
            <w:pPr>
              <w:pStyle w:val="0"/>
              <w:jc w:val="center"/>
            </w:pPr>
            <w:r>
              <w:rPr>
                <w:sz w:val="20"/>
              </w:rPr>
              <w:t xml:space="preserve">Количество единиц</w:t>
            </w:r>
          </w:p>
        </w:tc>
        <w:tc>
          <w:tcPr>
            <w:tcW w:w="1531" w:type="dxa"/>
          </w:tcPr>
          <w:p>
            <w:pPr>
              <w:pStyle w:val="0"/>
              <w:jc w:val="center"/>
            </w:pPr>
            <w:r>
              <w:rPr>
                <w:sz w:val="20"/>
              </w:rPr>
              <w:t xml:space="preserve">Общая стоимость</w:t>
            </w:r>
          </w:p>
        </w:tc>
        <w:tc>
          <w:tcPr>
            <w:tcW w:w="1587" w:type="dxa"/>
          </w:tcPr>
          <w:p>
            <w:pPr>
              <w:pStyle w:val="0"/>
              <w:jc w:val="center"/>
            </w:pPr>
            <w:r>
              <w:rPr>
                <w:sz w:val="20"/>
              </w:rPr>
              <w:t xml:space="preserve">Софинансирование (за весь период, в рублях)</w:t>
            </w:r>
          </w:p>
        </w:tc>
        <w:tc>
          <w:tcPr>
            <w:tcW w:w="1417" w:type="dxa"/>
          </w:tcPr>
          <w:p>
            <w:pPr>
              <w:pStyle w:val="0"/>
              <w:jc w:val="center"/>
            </w:pPr>
            <w:r>
              <w:rPr>
                <w:sz w:val="20"/>
              </w:rPr>
              <w:t xml:space="preserve">Запрашиваемая сумма</w:t>
            </w:r>
          </w:p>
        </w:tc>
      </w:tr>
      <w:tr>
        <w:tc>
          <w:tcPr>
            <w:tcW w:w="1757" w:type="dxa"/>
          </w:tcPr>
          <w:p>
            <w:pPr>
              <w:pStyle w:val="0"/>
            </w:pPr>
            <w:r>
              <w:rPr>
                <w:sz w:val="20"/>
              </w:rPr>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3"/>
            <w:tcW w:w="4535" w:type="dxa"/>
          </w:tcPr>
          <w:p>
            <w:pPr>
              <w:pStyle w:val="0"/>
              <w:ind w:firstLine="283"/>
              <w:jc w:val="both"/>
            </w:pPr>
            <w:r>
              <w:rPr>
                <w:sz w:val="20"/>
              </w:rPr>
              <w:t xml:space="preserve">ИТОГО по статье:</w:t>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6"/>
            <w:tcW w:w="9070" w:type="dxa"/>
          </w:tcPr>
          <w:p>
            <w:pPr>
              <w:pStyle w:val="0"/>
              <w:ind w:firstLine="283"/>
              <w:jc w:val="both"/>
            </w:pPr>
            <w:r>
              <w:rPr>
                <w:sz w:val="20"/>
              </w:rPr>
              <w:t xml:space="preserve">7. Расходы на проведение мероприятий</w:t>
            </w:r>
          </w:p>
        </w:tc>
      </w:tr>
      <w:tr>
        <w:tc>
          <w:tcPr>
            <w:tcW w:w="1757" w:type="dxa"/>
          </w:tcPr>
          <w:p>
            <w:pPr>
              <w:pStyle w:val="0"/>
              <w:jc w:val="center"/>
            </w:pPr>
            <w:r>
              <w:rPr>
                <w:sz w:val="20"/>
              </w:rPr>
              <w:t xml:space="preserve">Наименование мероприятия</w:t>
            </w:r>
          </w:p>
        </w:tc>
        <w:tc>
          <w:tcPr>
            <w:tcW w:w="1814" w:type="dxa"/>
          </w:tcPr>
          <w:p>
            <w:pPr>
              <w:pStyle w:val="0"/>
              <w:jc w:val="center"/>
            </w:pPr>
            <w:r>
              <w:rPr>
                <w:sz w:val="20"/>
              </w:rPr>
              <w:t xml:space="preserve">Стоимость единицы (в рублях)</w:t>
            </w:r>
          </w:p>
        </w:tc>
        <w:tc>
          <w:tcPr>
            <w:tcW w:w="964" w:type="dxa"/>
          </w:tcPr>
          <w:p>
            <w:pPr>
              <w:pStyle w:val="0"/>
              <w:jc w:val="center"/>
            </w:pPr>
            <w:r>
              <w:rPr>
                <w:sz w:val="20"/>
              </w:rPr>
              <w:t xml:space="preserve">Количество единиц</w:t>
            </w:r>
          </w:p>
        </w:tc>
        <w:tc>
          <w:tcPr>
            <w:tcW w:w="1531" w:type="dxa"/>
          </w:tcPr>
          <w:p>
            <w:pPr>
              <w:pStyle w:val="0"/>
              <w:jc w:val="center"/>
            </w:pPr>
            <w:r>
              <w:rPr>
                <w:sz w:val="20"/>
              </w:rPr>
              <w:t xml:space="preserve">Общая стоимость</w:t>
            </w:r>
          </w:p>
        </w:tc>
        <w:tc>
          <w:tcPr>
            <w:tcW w:w="1587" w:type="dxa"/>
          </w:tcPr>
          <w:p>
            <w:pPr>
              <w:pStyle w:val="0"/>
              <w:jc w:val="center"/>
            </w:pPr>
            <w:r>
              <w:rPr>
                <w:sz w:val="20"/>
              </w:rPr>
              <w:t xml:space="preserve">Софинансирование (за весь период, в рублях)</w:t>
            </w:r>
          </w:p>
        </w:tc>
        <w:tc>
          <w:tcPr>
            <w:tcW w:w="1417" w:type="dxa"/>
          </w:tcPr>
          <w:p>
            <w:pPr>
              <w:pStyle w:val="0"/>
              <w:jc w:val="center"/>
            </w:pPr>
            <w:r>
              <w:rPr>
                <w:sz w:val="20"/>
              </w:rPr>
              <w:t xml:space="preserve">Запрашиваемая сумма</w:t>
            </w:r>
          </w:p>
        </w:tc>
      </w:tr>
      <w:tr>
        <w:tc>
          <w:tcPr>
            <w:tcW w:w="1757" w:type="dxa"/>
          </w:tcPr>
          <w:p>
            <w:pPr>
              <w:pStyle w:val="0"/>
            </w:pPr>
            <w:r>
              <w:rPr>
                <w:sz w:val="20"/>
              </w:rPr>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6"/>
            <w:tcW w:w="9070" w:type="dxa"/>
          </w:tcPr>
          <w:p>
            <w:pPr>
              <w:pStyle w:val="0"/>
              <w:ind w:firstLine="283"/>
              <w:jc w:val="both"/>
            </w:pPr>
            <w:r>
              <w:rPr>
                <w:sz w:val="20"/>
              </w:rPr>
              <w:t xml:space="preserve">Наименование расходов:</w:t>
            </w:r>
          </w:p>
        </w:tc>
      </w:tr>
      <w:tr>
        <w:tc>
          <w:tcPr>
            <w:tcW w:w="1757" w:type="dxa"/>
          </w:tcPr>
          <w:p>
            <w:pPr>
              <w:pStyle w:val="0"/>
            </w:pPr>
            <w:r>
              <w:rPr>
                <w:sz w:val="20"/>
              </w:rPr>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6"/>
            <w:tcW w:w="9070" w:type="dxa"/>
          </w:tcPr>
          <w:p>
            <w:pPr>
              <w:pStyle w:val="0"/>
              <w:ind w:firstLine="283"/>
              <w:jc w:val="both"/>
            </w:pPr>
            <w:r>
              <w:rPr>
                <w:sz w:val="20"/>
              </w:rPr>
              <w:t xml:space="preserve">Наименование расходов:</w:t>
            </w:r>
          </w:p>
        </w:tc>
      </w:tr>
      <w:tr>
        <w:tc>
          <w:tcPr>
            <w:gridSpan w:val="3"/>
            <w:tcW w:w="4535" w:type="dxa"/>
          </w:tcPr>
          <w:p>
            <w:pPr>
              <w:pStyle w:val="0"/>
              <w:ind w:firstLine="283"/>
              <w:jc w:val="both"/>
            </w:pPr>
            <w:r>
              <w:rPr>
                <w:sz w:val="20"/>
              </w:rPr>
              <w:t xml:space="preserve">ИТОГО по статье:</w:t>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6"/>
            <w:tcW w:w="9070" w:type="dxa"/>
          </w:tcPr>
          <w:p>
            <w:pPr>
              <w:pStyle w:val="0"/>
              <w:ind w:firstLine="283"/>
              <w:jc w:val="both"/>
            </w:pPr>
            <w:r>
              <w:rPr>
                <w:sz w:val="20"/>
              </w:rPr>
              <w:t xml:space="preserve">8. Издательские, полиграфические и сопутствующие расходы</w:t>
            </w:r>
          </w:p>
        </w:tc>
      </w:tr>
      <w:tr>
        <w:tc>
          <w:tcPr>
            <w:tcW w:w="1757" w:type="dxa"/>
          </w:tcPr>
          <w:p>
            <w:pPr>
              <w:pStyle w:val="0"/>
              <w:jc w:val="center"/>
            </w:pPr>
            <w:r>
              <w:rPr>
                <w:sz w:val="20"/>
              </w:rPr>
              <w:t xml:space="preserve">Наименование расходов</w:t>
            </w:r>
          </w:p>
        </w:tc>
        <w:tc>
          <w:tcPr>
            <w:tcW w:w="1814" w:type="dxa"/>
          </w:tcPr>
          <w:p>
            <w:pPr>
              <w:pStyle w:val="0"/>
              <w:jc w:val="center"/>
            </w:pPr>
            <w:r>
              <w:rPr>
                <w:sz w:val="20"/>
              </w:rPr>
              <w:t xml:space="preserve">Стоимость единицы (в рублях)</w:t>
            </w:r>
          </w:p>
        </w:tc>
        <w:tc>
          <w:tcPr>
            <w:tcW w:w="964" w:type="dxa"/>
          </w:tcPr>
          <w:p>
            <w:pPr>
              <w:pStyle w:val="0"/>
              <w:jc w:val="center"/>
            </w:pPr>
            <w:r>
              <w:rPr>
                <w:sz w:val="20"/>
              </w:rPr>
              <w:t xml:space="preserve">Количество единиц</w:t>
            </w:r>
          </w:p>
        </w:tc>
        <w:tc>
          <w:tcPr>
            <w:tcW w:w="1531" w:type="dxa"/>
          </w:tcPr>
          <w:p>
            <w:pPr>
              <w:pStyle w:val="0"/>
              <w:jc w:val="center"/>
            </w:pPr>
            <w:r>
              <w:rPr>
                <w:sz w:val="20"/>
              </w:rPr>
              <w:t xml:space="preserve">Общая стоимость</w:t>
            </w:r>
          </w:p>
        </w:tc>
        <w:tc>
          <w:tcPr>
            <w:tcW w:w="1587" w:type="dxa"/>
          </w:tcPr>
          <w:p>
            <w:pPr>
              <w:pStyle w:val="0"/>
              <w:jc w:val="center"/>
            </w:pPr>
            <w:r>
              <w:rPr>
                <w:sz w:val="20"/>
              </w:rPr>
              <w:t xml:space="preserve">Софинансирование (за весь период, в рублях)</w:t>
            </w:r>
          </w:p>
        </w:tc>
        <w:tc>
          <w:tcPr>
            <w:tcW w:w="1417" w:type="dxa"/>
          </w:tcPr>
          <w:p>
            <w:pPr>
              <w:pStyle w:val="0"/>
              <w:jc w:val="center"/>
            </w:pPr>
            <w:r>
              <w:rPr>
                <w:sz w:val="20"/>
              </w:rPr>
              <w:t xml:space="preserve">Запрашиваемая сумма</w:t>
            </w:r>
          </w:p>
        </w:tc>
      </w:tr>
      <w:tr>
        <w:tc>
          <w:tcPr>
            <w:tcW w:w="1757" w:type="dxa"/>
          </w:tcPr>
          <w:p>
            <w:pPr>
              <w:pStyle w:val="0"/>
            </w:pPr>
            <w:r>
              <w:rPr>
                <w:sz w:val="20"/>
              </w:rPr>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3"/>
            <w:tcW w:w="4535" w:type="dxa"/>
          </w:tcPr>
          <w:p>
            <w:pPr>
              <w:pStyle w:val="0"/>
              <w:ind w:firstLine="283"/>
              <w:jc w:val="both"/>
            </w:pPr>
            <w:r>
              <w:rPr>
                <w:sz w:val="20"/>
              </w:rPr>
              <w:t xml:space="preserve">ИТОГО по статье:</w:t>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6"/>
            <w:tcW w:w="9070" w:type="dxa"/>
          </w:tcPr>
          <w:p>
            <w:pPr>
              <w:pStyle w:val="0"/>
              <w:ind w:firstLine="283"/>
              <w:jc w:val="both"/>
            </w:pPr>
            <w:r>
              <w:rPr>
                <w:sz w:val="20"/>
              </w:rPr>
              <w:t xml:space="preserve">9. Прочие прямые расходы</w:t>
            </w:r>
          </w:p>
        </w:tc>
      </w:tr>
      <w:tr>
        <w:tc>
          <w:tcPr>
            <w:tcW w:w="1757" w:type="dxa"/>
          </w:tcPr>
          <w:p>
            <w:pPr>
              <w:pStyle w:val="0"/>
              <w:jc w:val="center"/>
            </w:pPr>
            <w:r>
              <w:rPr>
                <w:sz w:val="20"/>
              </w:rPr>
              <w:t xml:space="preserve">Наименование расходов</w:t>
            </w:r>
          </w:p>
        </w:tc>
        <w:tc>
          <w:tcPr>
            <w:tcW w:w="1814" w:type="dxa"/>
          </w:tcPr>
          <w:p>
            <w:pPr>
              <w:pStyle w:val="0"/>
              <w:jc w:val="center"/>
            </w:pPr>
            <w:r>
              <w:rPr>
                <w:sz w:val="20"/>
              </w:rPr>
              <w:t xml:space="preserve">Стоимость единицы (в рублях)</w:t>
            </w:r>
          </w:p>
        </w:tc>
        <w:tc>
          <w:tcPr>
            <w:tcW w:w="964" w:type="dxa"/>
          </w:tcPr>
          <w:p>
            <w:pPr>
              <w:pStyle w:val="0"/>
              <w:jc w:val="center"/>
            </w:pPr>
            <w:r>
              <w:rPr>
                <w:sz w:val="20"/>
              </w:rPr>
              <w:t xml:space="preserve">Количество единиц</w:t>
            </w:r>
          </w:p>
        </w:tc>
        <w:tc>
          <w:tcPr>
            <w:tcW w:w="1531" w:type="dxa"/>
          </w:tcPr>
          <w:p>
            <w:pPr>
              <w:pStyle w:val="0"/>
              <w:jc w:val="center"/>
            </w:pPr>
            <w:r>
              <w:rPr>
                <w:sz w:val="20"/>
              </w:rPr>
              <w:t xml:space="preserve">Общая стоимость</w:t>
            </w:r>
          </w:p>
        </w:tc>
        <w:tc>
          <w:tcPr>
            <w:tcW w:w="1587" w:type="dxa"/>
          </w:tcPr>
          <w:p>
            <w:pPr>
              <w:pStyle w:val="0"/>
              <w:jc w:val="center"/>
            </w:pPr>
            <w:r>
              <w:rPr>
                <w:sz w:val="20"/>
              </w:rPr>
              <w:t xml:space="preserve">Софинансирование (за весь период, в рублях)</w:t>
            </w:r>
          </w:p>
        </w:tc>
        <w:tc>
          <w:tcPr>
            <w:tcW w:w="1417" w:type="dxa"/>
          </w:tcPr>
          <w:p>
            <w:pPr>
              <w:pStyle w:val="0"/>
              <w:jc w:val="center"/>
            </w:pPr>
            <w:r>
              <w:rPr>
                <w:sz w:val="20"/>
              </w:rPr>
              <w:t xml:space="preserve">Запрашиваемая сумма</w:t>
            </w:r>
          </w:p>
        </w:tc>
      </w:tr>
      <w:tr>
        <w:tc>
          <w:tcPr>
            <w:tcW w:w="1757" w:type="dxa"/>
          </w:tcPr>
          <w:p>
            <w:pPr>
              <w:pStyle w:val="0"/>
            </w:pPr>
            <w:r>
              <w:rPr>
                <w:sz w:val="20"/>
              </w:rPr>
            </w:r>
          </w:p>
        </w:tc>
        <w:tc>
          <w:tcPr>
            <w:tcW w:w="181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3"/>
            <w:tcW w:w="4535" w:type="dxa"/>
          </w:tcPr>
          <w:p>
            <w:pPr>
              <w:pStyle w:val="0"/>
              <w:ind w:firstLine="283"/>
              <w:jc w:val="both"/>
            </w:pPr>
            <w:r>
              <w:rPr>
                <w:sz w:val="20"/>
              </w:rPr>
              <w:t xml:space="preserve">ИТОГО по статье:</w:t>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gridSpan w:val="3"/>
            <w:tcW w:w="4535" w:type="dxa"/>
          </w:tcPr>
          <w:p>
            <w:pPr>
              <w:pStyle w:val="0"/>
              <w:ind w:firstLine="283"/>
              <w:jc w:val="both"/>
            </w:pPr>
            <w:r>
              <w:rPr>
                <w:sz w:val="20"/>
              </w:rPr>
              <w:t xml:space="preserve">Итого:</w:t>
            </w:r>
          </w:p>
        </w:tc>
        <w:tc>
          <w:tcPr>
            <w:tcW w:w="1531" w:type="dxa"/>
          </w:tcPr>
          <w:p>
            <w:pPr>
              <w:pStyle w:val="0"/>
              <w:jc w:val="center"/>
            </w:pPr>
            <w:r>
              <w:rPr>
                <w:sz w:val="20"/>
              </w:rPr>
              <w:t xml:space="preserve">Общая сумма расходов на реализацию мероприятий</w:t>
            </w:r>
          </w:p>
        </w:tc>
        <w:tc>
          <w:tcPr>
            <w:tcW w:w="1587" w:type="dxa"/>
          </w:tcPr>
          <w:p>
            <w:pPr>
              <w:pStyle w:val="0"/>
              <w:jc w:val="center"/>
            </w:pPr>
            <w:r>
              <w:rPr>
                <w:sz w:val="20"/>
              </w:rPr>
              <w:t xml:space="preserve">Софинансирование</w:t>
            </w:r>
          </w:p>
        </w:tc>
        <w:tc>
          <w:tcPr>
            <w:tcW w:w="1417" w:type="dxa"/>
          </w:tcPr>
          <w:p>
            <w:pPr>
              <w:pStyle w:val="0"/>
              <w:jc w:val="center"/>
            </w:pPr>
            <w:r>
              <w:rPr>
                <w:sz w:val="20"/>
              </w:rPr>
              <w:t xml:space="preserve">Запрашиваемая сумма гранта</w:t>
            </w:r>
          </w:p>
        </w:tc>
      </w:tr>
      <w:tr>
        <w:tc>
          <w:tcPr>
            <w:gridSpan w:val="3"/>
            <w:tcW w:w="4535"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17" w:type="dxa"/>
          </w:tcPr>
          <w:p>
            <w:pPr>
              <w:pStyle w:val="0"/>
            </w:pPr>
            <w:r>
              <w:rPr>
                <w:sz w:val="20"/>
              </w:rPr>
            </w:r>
          </w:p>
        </w:tc>
      </w:tr>
    </w:tbl>
    <w:p>
      <w:pPr>
        <w:pStyle w:val="0"/>
        <w:jc w:val="both"/>
      </w:pPr>
      <w:r>
        <w:rPr>
          <w:sz w:val="20"/>
        </w:rPr>
      </w:r>
    </w:p>
    <w:p>
      <w:pPr>
        <w:pStyle w:val="0"/>
        <w:ind w:firstLine="540"/>
        <w:jc w:val="both"/>
      </w:pPr>
      <w:r>
        <w:rPr>
          <w:sz w:val="20"/>
        </w:rPr>
        <w:t xml:space="preserve">Примечание: если детализированный бюджет мероприятий содержит необоснованные расходы, конкурсная комиссия вправе сократить объем предоставляемой субсидии на сумму, равную расходам, не связанным с непосредственным проведением мероприятий в рамках реализации мероприятий.</w:t>
      </w:r>
    </w:p>
    <w:p>
      <w:pPr>
        <w:pStyle w:val="0"/>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(главный бухгалтер       (подпись)               (Ф.И.О.)</w:t>
      </w:r>
    </w:p>
    <w:p>
      <w:pPr>
        <w:pStyle w:val="1"/>
        <w:jc w:val="both"/>
      </w:pPr>
      <w:r>
        <w:rPr>
          <w:sz w:val="20"/>
        </w:rPr>
        <w:t xml:space="preserve">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по гармонизации межэтнических,</w:t>
      </w:r>
    </w:p>
    <w:p>
      <w:pPr>
        <w:pStyle w:val="0"/>
        <w:jc w:val="right"/>
      </w:pPr>
      <w:r>
        <w:rPr>
          <w:sz w:val="20"/>
        </w:rPr>
        <w:t xml:space="preserve">межконфессиональных отношений и</w:t>
      </w:r>
    </w:p>
    <w:p>
      <w:pPr>
        <w:pStyle w:val="0"/>
        <w:jc w:val="right"/>
      </w:pPr>
      <w:r>
        <w:rPr>
          <w:sz w:val="20"/>
        </w:rPr>
        <w:t xml:space="preserve">этнокультурному развитию народов</w:t>
      </w:r>
    </w:p>
    <w:p>
      <w:pPr>
        <w:pStyle w:val="0"/>
        <w:jc w:val="right"/>
      </w:pPr>
      <w:r>
        <w:rPr>
          <w:sz w:val="20"/>
        </w:rPr>
        <w:t xml:space="preserve">в Костромской области</w:t>
      </w:r>
    </w:p>
    <w:p>
      <w:pPr>
        <w:pStyle w:val="0"/>
        <w:jc w:val="both"/>
      </w:pPr>
      <w:r>
        <w:rPr>
          <w:sz w:val="20"/>
        </w:rPr>
      </w:r>
    </w:p>
    <w:bookmarkStart w:id="2051" w:name="P2051"/>
    <w:bookmarkEnd w:id="2051"/>
    <w:p>
      <w:pPr>
        <w:pStyle w:val="2"/>
        <w:jc w:val="center"/>
      </w:pPr>
      <w:r>
        <w:rPr>
          <w:sz w:val="20"/>
        </w:rPr>
        <w:t xml:space="preserve">КРИТЕРИИ ОЦЕНКИ</w:t>
      </w:r>
    </w:p>
    <w:p>
      <w:pPr>
        <w:pStyle w:val="2"/>
        <w:jc w:val="center"/>
      </w:pPr>
      <w:r>
        <w:rPr>
          <w:sz w:val="20"/>
        </w:rPr>
        <w:t xml:space="preserve">ЗАЯВОК НЕКОММЕРЧЕСКИХ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4309"/>
        <w:gridCol w:w="1531"/>
        <w:gridCol w:w="1304"/>
      </w:tblGrid>
      <w:tr>
        <w:tc>
          <w:tcPr>
            <w:tcW w:w="1928" w:type="dxa"/>
          </w:tcPr>
          <w:p>
            <w:pPr>
              <w:pStyle w:val="0"/>
              <w:jc w:val="center"/>
            </w:pPr>
            <w:r>
              <w:rPr>
                <w:sz w:val="20"/>
              </w:rPr>
              <w:t xml:space="preserve">Группа критериев</w:t>
            </w:r>
          </w:p>
        </w:tc>
        <w:tc>
          <w:tcPr>
            <w:tcW w:w="4309" w:type="dxa"/>
          </w:tcPr>
          <w:p>
            <w:pPr>
              <w:pStyle w:val="0"/>
              <w:jc w:val="center"/>
            </w:pPr>
            <w:r>
              <w:rPr>
                <w:sz w:val="20"/>
              </w:rPr>
              <w:t xml:space="preserve">Критерии</w:t>
            </w:r>
          </w:p>
        </w:tc>
        <w:tc>
          <w:tcPr>
            <w:tcW w:w="1531" w:type="dxa"/>
          </w:tcPr>
          <w:p>
            <w:pPr>
              <w:pStyle w:val="0"/>
              <w:jc w:val="center"/>
            </w:pPr>
            <w:r>
              <w:rPr>
                <w:sz w:val="20"/>
              </w:rPr>
              <w:t xml:space="preserve">Коэффициент значимости</w:t>
            </w:r>
          </w:p>
        </w:tc>
        <w:tc>
          <w:tcPr>
            <w:tcW w:w="1304" w:type="dxa"/>
          </w:tcPr>
          <w:p>
            <w:pPr>
              <w:pStyle w:val="0"/>
              <w:jc w:val="center"/>
            </w:pPr>
            <w:r>
              <w:rPr>
                <w:sz w:val="20"/>
              </w:rPr>
              <w:t xml:space="preserve">Максимальный балл</w:t>
            </w:r>
          </w:p>
        </w:tc>
      </w:tr>
      <w:tr>
        <w:tc>
          <w:tcPr>
            <w:tcW w:w="1928" w:type="dxa"/>
          </w:tcPr>
          <w:p>
            <w:pPr>
              <w:pStyle w:val="0"/>
              <w:jc w:val="center"/>
            </w:pPr>
            <w:r>
              <w:rPr>
                <w:sz w:val="20"/>
              </w:rPr>
              <w:t xml:space="preserve">1</w:t>
            </w:r>
          </w:p>
        </w:tc>
        <w:tc>
          <w:tcPr>
            <w:tcW w:w="4309" w:type="dxa"/>
          </w:tcPr>
          <w:p>
            <w:pPr>
              <w:pStyle w:val="0"/>
              <w:jc w:val="center"/>
            </w:pPr>
            <w:r>
              <w:rPr>
                <w:sz w:val="20"/>
              </w:rPr>
              <w:t xml:space="preserve">2</w:t>
            </w:r>
          </w:p>
        </w:tc>
        <w:tc>
          <w:tcPr>
            <w:tcW w:w="1531" w:type="dxa"/>
          </w:tcPr>
          <w:p>
            <w:pPr>
              <w:pStyle w:val="0"/>
              <w:jc w:val="center"/>
            </w:pPr>
            <w:r>
              <w:rPr>
                <w:sz w:val="20"/>
              </w:rPr>
              <w:t xml:space="preserve">3</w:t>
            </w:r>
          </w:p>
        </w:tc>
        <w:tc>
          <w:tcPr>
            <w:tcW w:w="1304" w:type="dxa"/>
          </w:tcPr>
          <w:p>
            <w:pPr>
              <w:pStyle w:val="0"/>
              <w:jc w:val="center"/>
            </w:pPr>
            <w:r>
              <w:rPr>
                <w:sz w:val="20"/>
              </w:rPr>
              <w:t xml:space="preserve">4</w:t>
            </w:r>
          </w:p>
        </w:tc>
      </w:tr>
      <w:tr>
        <w:tc>
          <w:tcPr>
            <w:tcW w:w="1928" w:type="dxa"/>
            <w:vMerge w:val="restart"/>
          </w:tcPr>
          <w:p>
            <w:pPr>
              <w:pStyle w:val="0"/>
              <w:jc w:val="both"/>
            </w:pPr>
            <w:r>
              <w:rPr>
                <w:sz w:val="20"/>
              </w:rPr>
              <w:t xml:space="preserve">Проработанность мероприятия</w:t>
            </w:r>
          </w:p>
        </w:tc>
        <w:tc>
          <w:tcPr>
            <w:tcW w:w="4309" w:type="dxa"/>
          </w:tcPr>
          <w:p>
            <w:pPr>
              <w:pStyle w:val="0"/>
              <w:jc w:val="both"/>
            </w:pPr>
            <w:r>
              <w:rPr>
                <w:sz w:val="20"/>
              </w:rPr>
              <w:t xml:space="preserve">1. Наличие конкретных задач, актуальных проблем по приоритетным направлениям конкурса, на решение которых направлено мероприятие</w:t>
            </w:r>
          </w:p>
        </w:tc>
        <w:tc>
          <w:tcPr>
            <w:tcW w:w="1531" w:type="dxa"/>
            <w:vMerge w:val="restart"/>
          </w:tcPr>
          <w:p>
            <w:pPr>
              <w:pStyle w:val="0"/>
              <w:jc w:val="center"/>
            </w:pPr>
            <w:r>
              <w:rPr>
                <w:sz w:val="20"/>
              </w:rPr>
              <w:t xml:space="preserve">0,2</w:t>
            </w:r>
          </w:p>
        </w:tc>
        <w:tc>
          <w:tcPr>
            <w:tcW w:w="1304" w:type="dxa"/>
          </w:tcPr>
          <w:p>
            <w:pPr>
              <w:pStyle w:val="0"/>
              <w:jc w:val="center"/>
            </w:pPr>
            <w:r>
              <w:rPr>
                <w:sz w:val="20"/>
              </w:rPr>
              <w:t xml:space="preserve">5</w:t>
            </w:r>
          </w:p>
        </w:tc>
      </w:tr>
      <w:tr>
        <w:tc>
          <w:tcPr>
            <w:vMerge w:val="continue"/>
          </w:tcPr>
          <w:p/>
        </w:tc>
        <w:tc>
          <w:tcPr>
            <w:tcW w:w="4309" w:type="dxa"/>
          </w:tcPr>
          <w:p>
            <w:pPr>
              <w:pStyle w:val="0"/>
              <w:jc w:val="both"/>
            </w:pPr>
            <w:r>
              <w:rPr>
                <w:sz w:val="20"/>
              </w:rPr>
              <w:t xml:space="preserve">2. Логичность, взаимосвязь и последовательность мероприятий и соответствие их целям, задачам</w:t>
            </w:r>
          </w:p>
        </w:tc>
        <w:tc>
          <w:tcPr>
            <w:vMerge w:val="continue"/>
          </w:tcPr>
          <w:p/>
        </w:tc>
        <w:tc>
          <w:tcPr>
            <w:tcW w:w="1304" w:type="dxa"/>
          </w:tcPr>
          <w:p>
            <w:pPr>
              <w:pStyle w:val="0"/>
              <w:jc w:val="center"/>
            </w:pPr>
            <w:r>
              <w:rPr>
                <w:sz w:val="20"/>
              </w:rPr>
              <w:t xml:space="preserve">4</w:t>
            </w:r>
          </w:p>
        </w:tc>
      </w:tr>
      <w:tr>
        <w:tc>
          <w:tcPr>
            <w:tcW w:w="1928" w:type="dxa"/>
            <w:vMerge w:val="restart"/>
          </w:tcPr>
          <w:p>
            <w:pPr>
              <w:pStyle w:val="0"/>
              <w:jc w:val="both"/>
            </w:pPr>
            <w:r>
              <w:rPr>
                <w:sz w:val="20"/>
              </w:rPr>
              <w:t xml:space="preserve">Экономическая эффективность мероприятия</w:t>
            </w:r>
          </w:p>
        </w:tc>
        <w:tc>
          <w:tcPr>
            <w:tcW w:w="4309" w:type="dxa"/>
          </w:tcPr>
          <w:p>
            <w:pPr>
              <w:pStyle w:val="0"/>
              <w:jc w:val="both"/>
            </w:pPr>
            <w:r>
              <w:rPr>
                <w:sz w:val="20"/>
              </w:rPr>
              <w:t xml:space="preserve">3. Обоснованность расходов: соответствие цен на товары и услуги, указанные в детализированном бюджете и планируемых расходах мероприятия, актуальным ценам на рынке</w:t>
            </w:r>
          </w:p>
        </w:tc>
        <w:tc>
          <w:tcPr>
            <w:tcW w:w="1531" w:type="dxa"/>
            <w:vMerge w:val="restart"/>
          </w:tcPr>
          <w:p>
            <w:pPr>
              <w:pStyle w:val="0"/>
              <w:jc w:val="center"/>
            </w:pPr>
            <w:r>
              <w:rPr>
                <w:sz w:val="20"/>
              </w:rPr>
              <w:t xml:space="preserve">0,3</w:t>
            </w:r>
          </w:p>
        </w:tc>
        <w:tc>
          <w:tcPr>
            <w:tcW w:w="1304" w:type="dxa"/>
          </w:tcPr>
          <w:p>
            <w:pPr>
              <w:pStyle w:val="0"/>
              <w:jc w:val="center"/>
            </w:pPr>
            <w:r>
              <w:rPr>
                <w:sz w:val="20"/>
              </w:rPr>
              <w:t xml:space="preserve">5</w:t>
            </w:r>
          </w:p>
        </w:tc>
      </w:tr>
      <w:tr>
        <w:tc>
          <w:tcPr>
            <w:vMerge w:val="continue"/>
          </w:tcPr>
          <w:p/>
        </w:tc>
        <w:tc>
          <w:tcPr>
            <w:tcW w:w="4309" w:type="dxa"/>
          </w:tcPr>
          <w:p>
            <w:pPr>
              <w:pStyle w:val="0"/>
              <w:jc w:val="both"/>
            </w:pPr>
            <w:r>
              <w:rPr>
                <w:sz w:val="20"/>
              </w:rPr>
              <w:t xml:space="preserve">4. Объем софинансирования мероприятия из внебюджетных средств: 1 балл - от 25% до 29%, 2 балла - от 30% до 39%, 3 балла - от 40% до 49%, 4 балла - более 50%</w:t>
            </w:r>
          </w:p>
        </w:tc>
        <w:tc>
          <w:tcPr>
            <w:vMerge w:val="continue"/>
          </w:tcPr>
          <w:p/>
        </w:tc>
        <w:tc>
          <w:tcPr>
            <w:tcW w:w="1304" w:type="dxa"/>
          </w:tcPr>
          <w:p>
            <w:pPr>
              <w:pStyle w:val="0"/>
              <w:jc w:val="center"/>
            </w:pPr>
            <w:r>
              <w:rPr>
                <w:sz w:val="20"/>
              </w:rPr>
              <w:t xml:space="preserve">4</w:t>
            </w:r>
          </w:p>
        </w:tc>
      </w:tr>
      <w:tr>
        <w:tc>
          <w:tcPr>
            <w:vMerge w:val="continue"/>
          </w:tcPr>
          <w:p/>
        </w:tc>
        <w:tc>
          <w:tcPr>
            <w:tcW w:w="4309" w:type="dxa"/>
          </w:tcPr>
          <w:p>
            <w:pPr>
              <w:pStyle w:val="0"/>
              <w:jc w:val="both"/>
            </w:pPr>
            <w:r>
              <w:rPr>
                <w:sz w:val="20"/>
              </w:rPr>
              <w:t xml:space="preserve">5. Объем затрат на оплату труда работников мероприятия (руководитель организации, бухгалтер, руководитель (координатор) мероприятия) от общих затрат на мероприятие: 1 балл - более 20% затрат, 2 балла - от 19% до 16% затрат, 3 балла - от 15% до 11% затрат, 4 балла - менее 10% затрат</w:t>
            </w:r>
          </w:p>
        </w:tc>
        <w:tc>
          <w:tcPr>
            <w:vMerge w:val="continue"/>
          </w:tcPr>
          <w:p/>
        </w:tc>
        <w:tc>
          <w:tcPr>
            <w:tcW w:w="1304" w:type="dxa"/>
          </w:tcPr>
          <w:p>
            <w:pPr>
              <w:pStyle w:val="0"/>
              <w:jc w:val="center"/>
            </w:pPr>
            <w:r>
              <w:rPr>
                <w:sz w:val="20"/>
              </w:rPr>
              <w:t xml:space="preserve">4</w:t>
            </w:r>
          </w:p>
        </w:tc>
      </w:tr>
      <w:tr>
        <w:tc>
          <w:tcPr>
            <w:tcW w:w="1928" w:type="dxa"/>
            <w:vMerge w:val="restart"/>
          </w:tcPr>
          <w:p>
            <w:pPr>
              <w:pStyle w:val="0"/>
              <w:jc w:val="both"/>
            </w:pPr>
            <w:r>
              <w:rPr>
                <w:sz w:val="20"/>
              </w:rPr>
              <w:t xml:space="preserve">Социальная эффективность мероприятия</w:t>
            </w:r>
          </w:p>
        </w:tc>
        <w:tc>
          <w:tcPr>
            <w:tcW w:w="4309" w:type="dxa"/>
          </w:tcPr>
          <w:p>
            <w:pPr>
              <w:pStyle w:val="0"/>
              <w:jc w:val="both"/>
            </w:pPr>
            <w:r>
              <w:rPr>
                <w:sz w:val="20"/>
              </w:rPr>
              <w:t xml:space="preserve">6. Наличие результатов мероприятия и соответствие их задачам мероприятия</w:t>
            </w:r>
          </w:p>
        </w:tc>
        <w:tc>
          <w:tcPr>
            <w:tcW w:w="1531" w:type="dxa"/>
            <w:vMerge w:val="restart"/>
          </w:tcPr>
          <w:p>
            <w:pPr>
              <w:pStyle w:val="0"/>
              <w:jc w:val="center"/>
            </w:pPr>
            <w:r>
              <w:rPr>
                <w:sz w:val="20"/>
              </w:rPr>
              <w:t xml:space="preserve">0,4</w:t>
            </w:r>
          </w:p>
        </w:tc>
        <w:tc>
          <w:tcPr>
            <w:tcW w:w="1304" w:type="dxa"/>
          </w:tcPr>
          <w:p>
            <w:pPr>
              <w:pStyle w:val="0"/>
              <w:jc w:val="center"/>
            </w:pPr>
            <w:r>
              <w:rPr>
                <w:sz w:val="20"/>
              </w:rPr>
              <w:t xml:space="preserve">2</w:t>
            </w:r>
          </w:p>
        </w:tc>
      </w:tr>
      <w:tr>
        <w:tc>
          <w:tcPr>
            <w:vMerge w:val="continue"/>
          </w:tcPr>
          <w:p/>
        </w:tc>
        <w:tc>
          <w:tcPr>
            <w:tcW w:w="4309" w:type="dxa"/>
          </w:tcPr>
          <w:p>
            <w:pPr>
              <w:pStyle w:val="0"/>
              <w:jc w:val="both"/>
            </w:pPr>
            <w:r>
              <w:rPr>
                <w:sz w:val="20"/>
              </w:rPr>
              <w:t xml:space="preserve">7. Взаимосвязанность ожидаемых результатов реализации с мероприятиями</w:t>
            </w:r>
          </w:p>
        </w:tc>
        <w:tc>
          <w:tcPr>
            <w:vMerge w:val="continue"/>
          </w:tcPr>
          <w:p/>
        </w:tc>
        <w:tc>
          <w:tcPr>
            <w:tcW w:w="1304" w:type="dxa"/>
          </w:tcPr>
          <w:p>
            <w:pPr>
              <w:pStyle w:val="0"/>
              <w:jc w:val="center"/>
            </w:pPr>
            <w:r>
              <w:rPr>
                <w:sz w:val="20"/>
              </w:rPr>
              <w:t xml:space="preserve">4</w:t>
            </w:r>
          </w:p>
        </w:tc>
      </w:tr>
      <w:tr>
        <w:tc>
          <w:tcPr>
            <w:vMerge w:val="continue"/>
          </w:tcPr>
          <w:p/>
        </w:tc>
        <w:tc>
          <w:tcPr>
            <w:tcW w:w="4309" w:type="dxa"/>
          </w:tcPr>
          <w:p>
            <w:pPr>
              <w:pStyle w:val="0"/>
              <w:jc w:val="both"/>
            </w:pPr>
            <w:r>
              <w:rPr>
                <w:sz w:val="20"/>
              </w:rPr>
              <w:t xml:space="preserve">8. Количество привлекаемых к реализации мероприятия добровольцев: 1 балл - до 10 человек, 2 балла - от 10 до 30 человек, 3 балла - более 30 человек</w:t>
            </w:r>
          </w:p>
        </w:tc>
        <w:tc>
          <w:tcPr>
            <w:vMerge w:val="continue"/>
          </w:tcPr>
          <w:p/>
        </w:tc>
        <w:tc>
          <w:tcPr>
            <w:tcW w:w="1304" w:type="dxa"/>
          </w:tcPr>
          <w:p>
            <w:pPr>
              <w:pStyle w:val="0"/>
              <w:jc w:val="center"/>
            </w:pPr>
            <w:r>
              <w:rPr>
                <w:sz w:val="20"/>
              </w:rPr>
              <w:t xml:space="preserve">3</w:t>
            </w:r>
          </w:p>
        </w:tc>
      </w:tr>
      <w:tr>
        <w:tc>
          <w:tcPr>
            <w:tcW w:w="1928" w:type="dxa"/>
            <w:vMerge w:val="restart"/>
          </w:tcPr>
          <w:p>
            <w:pPr>
              <w:pStyle w:val="0"/>
              <w:jc w:val="both"/>
            </w:pPr>
            <w:r>
              <w:rPr>
                <w:sz w:val="20"/>
              </w:rPr>
              <w:t xml:space="preserve">Профессиональная компетенция лиц, участвующих в реализации мероприятия</w:t>
            </w:r>
          </w:p>
        </w:tc>
        <w:tc>
          <w:tcPr>
            <w:tcW w:w="4309" w:type="dxa"/>
          </w:tcPr>
          <w:p>
            <w:pPr>
              <w:pStyle w:val="0"/>
              <w:jc w:val="both"/>
            </w:pPr>
            <w:r>
              <w:rPr>
                <w:sz w:val="20"/>
              </w:rPr>
              <w:t xml:space="preserve">9. Наличие позитивного опыта реализации подобных мероприятий</w:t>
            </w:r>
          </w:p>
        </w:tc>
        <w:tc>
          <w:tcPr>
            <w:tcW w:w="1531" w:type="dxa"/>
            <w:vMerge w:val="restart"/>
          </w:tcPr>
          <w:p>
            <w:pPr>
              <w:pStyle w:val="0"/>
              <w:jc w:val="center"/>
            </w:pPr>
            <w:r>
              <w:rPr>
                <w:sz w:val="20"/>
              </w:rPr>
              <w:t xml:space="preserve">0,1</w:t>
            </w:r>
          </w:p>
        </w:tc>
        <w:tc>
          <w:tcPr>
            <w:tcW w:w="1304" w:type="dxa"/>
          </w:tcPr>
          <w:p>
            <w:pPr>
              <w:pStyle w:val="0"/>
              <w:jc w:val="center"/>
            </w:pPr>
            <w:r>
              <w:rPr>
                <w:sz w:val="20"/>
              </w:rPr>
              <w:t xml:space="preserve">3</w:t>
            </w:r>
          </w:p>
        </w:tc>
      </w:tr>
      <w:tr>
        <w:tc>
          <w:tcPr>
            <w:vMerge w:val="continue"/>
          </w:tcPr>
          <w:p/>
        </w:tc>
        <w:tc>
          <w:tcPr>
            <w:tcW w:w="4309" w:type="dxa"/>
          </w:tcPr>
          <w:p>
            <w:pPr>
              <w:pStyle w:val="0"/>
              <w:jc w:val="both"/>
            </w:pPr>
            <w:r>
              <w:rPr>
                <w:sz w:val="20"/>
              </w:rPr>
              <w:t xml:space="preserve">10. Наличие материально-технического обеспечения для реализации мероприятия</w:t>
            </w:r>
          </w:p>
        </w:tc>
        <w:tc>
          <w:tcPr>
            <w:vMerge w:val="continue"/>
          </w:tcPr>
          <w:p/>
        </w:tc>
        <w:tc>
          <w:tcPr>
            <w:tcW w:w="1304" w:type="dxa"/>
          </w:tcPr>
          <w:p>
            <w:pPr>
              <w:pStyle w:val="0"/>
              <w:jc w:val="center"/>
            </w:pPr>
            <w:r>
              <w:rPr>
                <w:sz w:val="20"/>
              </w:rPr>
              <w:t xml:space="preserve">3</w:t>
            </w:r>
          </w:p>
        </w:tc>
      </w:tr>
      <w:tr>
        <w:tc>
          <w:tcPr>
            <w:vMerge w:val="continue"/>
          </w:tcPr>
          <w:p/>
        </w:tc>
        <w:tc>
          <w:tcPr>
            <w:tcW w:w="4309" w:type="dxa"/>
          </w:tcPr>
          <w:p>
            <w:pPr>
              <w:pStyle w:val="0"/>
              <w:jc w:val="both"/>
            </w:pPr>
            <w:r>
              <w:rPr>
                <w:sz w:val="20"/>
              </w:rPr>
              <w:t xml:space="preserve">11. Наличие квалификации и опыта работы лиц, участвующих в реализации мероприятия в подобных мероприятиях</w:t>
            </w:r>
          </w:p>
        </w:tc>
        <w:tc>
          <w:tcPr>
            <w:vMerge w:val="continue"/>
          </w:tcPr>
          <w:p/>
        </w:tc>
        <w:tc>
          <w:tcPr>
            <w:tcW w:w="1304" w:type="dxa"/>
          </w:tcPr>
          <w:p>
            <w:pPr>
              <w:pStyle w:val="0"/>
              <w:jc w:val="center"/>
            </w:pPr>
            <w:r>
              <w:rPr>
                <w:sz w:val="20"/>
              </w:rPr>
              <w:t xml:space="preserve">3</w:t>
            </w:r>
          </w:p>
        </w:tc>
      </w:tr>
      <w:tr>
        <w:tc>
          <w:tcPr>
            <w:vMerge w:val="continue"/>
          </w:tcPr>
          <w:p/>
        </w:tc>
        <w:tc>
          <w:tcPr>
            <w:tcW w:w="4309" w:type="dxa"/>
          </w:tcPr>
          <w:p>
            <w:pPr>
              <w:pStyle w:val="0"/>
              <w:jc w:val="both"/>
            </w:pPr>
            <w:r>
              <w:rPr>
                <w:sz w:val="20"/>
              </w:rPr>
              <w:t xml:space="preserve">12. Наличие положительного опыта использования целевых поступлений (субсидий, грантов, пожертвований)</w:t>
            </w:r>
          </w:p>
        </w:tc>
        <w:tc>
          <w:tcPr>
            <w:vMerge w:val="continue"/>
          </w:tcPr>
          <w:p/>
        </w:tc>
        <w:tc>
          <w:tcPr>
            <w:tcW w:w="1304" w:type="dxa"/>
          </w:tcPr>
          <w:p>
            <w:pPr>
              <w:pStyle w:val="0"/>
              <w:jc w:val="center"/>
            </w:pPr>
            <w:r>
              <w:rPr>
                <w:sz w:val="20"/>
              </w:rPr>
              <w:t xml:space="preserve">3</w:t>
            </w:r>
          </w:p>
        </w:tc>
      </w:tr>
      <w:tr>
        <w:tc>
          <w:tcPr>
            <w:vMerge w:val="continue"/>
          </w:tcPr>
          <w:p/>
        </w:tc>
        <w:tc>
          <w:tcPr>
            <w:tcW w:w="4309" w:type="dxa"/>
          </w:tcPr>
          <w:p>
            <w:pPr>
              <w:pStyle w:val="0"/>
              <w:jc w:val="both"/>
            </w:pPr>
            <w:r>
              <w:rPr>
                <w:sz w:val="20"/>
              </w:rPr>
              <w:t xml:space="preserve">13. Наличие информации о деятельности некоммерческой организации в средствах массовой информации (цитируемость, наличие сайта, группы в соц. сетях): 0 баллов - отсутствие информации, 2 балла - наличие информации</w:t>
            </w:r>
          </w:p>
        </w:tc>
        <w:tc>
          <w:tcPr>
            <w:vMerge w:val="continue"/>
          </w:tcPr>
          <w:p/>
        </w:tc>
        <w:tc>
          <w:tcPr>
            <w:tcW w:w="1304" w:type="dxa"/>
          </w:tcPr>
          <w:p>
            <w:pPr>
              <w:pStyle w:val="0"/>
              <w:jc w:val="center"/>
            </w:pPr>
            <w:r>
              <w:rPr>
                <w:sz w:val="20"/>
              </w:rPr>
              <w:t xml:space="preserve">2</w:t>
            </w:r>
          </w:p>
        </w:tc>
      </w:tr>
      <w:tr>
        <w:tc>
          <w:tcPr>
            <w:tcW w:w="1928" w:type="dxa"/>
          </w:tcPr>
          <w:p>
            <w:pPr>
              <w:pStyle w:val="0"/>
              <w:jc w:val="both"/>
            </w:pPr>
            <w:r>
              <w:rPr>
                <w:sz w:val="20"/>
              </w:rPr>
              <w:t xml:space="preserve">Публичная защита мероприятия</w:t>
            </w:r>
            <w:hyperlink w:history="0" w:anchor="P2102" w:tooltip="&lt;*&gt; Мероприятия оцениваются по группе критериев &quot;Публичная защита мероприятий&quot; в случае принятия решения конкурсной комиссии о проведении публичной защиты мероприятий.">
              <w:r>
                <w:rPr>
                  <w:sz w:val="20"/>
                  <w:color w:val="0000ff"/>
                </w:rPr>
                <w:t xml:space="preserve">&lt;*&gt;</w:t>
              </w:r>
            </w:hyperlink>
          </w:p>
        </w:tc>
        <w:tc>
          <w:tcPr>
            <w:tcW w:w="4309" w:type="dxa"/>
          </w:tcPr>
          <w:p>
            <w:pPr>
              <w:pStyle w:val="0"/>
              <w:jc w:val="both"/>
            </w:pPr>
            <w:r>
              <w:rPr>
                <w:sz w:val="20"/>
              </w:rPr>
              <w:t xml:space="preserve">14. Аргументированность в ответах, степень осведомленности участника конкурса в рассматриваемом вопросе - 1-5 баллов, отказ участника конкурса от публичной защиты - 0 баллов</w:t>
            </w:r>
          </w:p>
        </w:tc>
        <w:tc>
          <w:tcPr>
            <w:tcW w:w="1531" w:type="dxa"/>
          </w:tcPr>
          <w:p>
            <w:pPr>
              <w:pStyle w:val="0"/>
              <w:jc w:val="center"/>
            </w:pPr>
            <w:r>
              <w:rPr>
                <w:sz w:val="20"/>
              </w:rPr>
              <w:t xml:space="preserve">0,1</w:t>
            </w:r>
          </w:p>
        </w:tc>
        <w:tc>
          <w:tcPr>
            <w:tcW w:w="1304" w:type="dxa"/>
          </w:tcPr>
          <w:p>
            <w:pPr>
              <w:pStyle w:val="0"/>
              <w:jc w:val="center"/>
            </w:pPr>
            <w:r>
              <w:rPr>
                <w:sz w:val="20"/>
              </w:rPr>
              <w:t xml:space="preserve">5</w:t>
            </w:r>
          </w:p>
        </w:tc>
      </w:tr>
    </w:tbl>
    <w:p>
      <w:pPr>
        <w:pStyle w:val="0"/>
        <w:jc w:val="both"/>
      </w:pPr>
      <w:r>
        <w:rPr>
          <w:sz w:val="20"/>
        </w:rPr>
      </w:r>
    </w:p>
    <w:p>
      <w:pPr>
        <w:pStyle w:val="0"/>
        <w:ind w:firstLine="540"/>
        <w:jc w:val="both"/>
      </w:pPr>
      <w:r>
        <w:rPr>
          <w:sz w:val="20"/>
        </w:rPr>
        <w:t xml:space="preserve">--------------------------------</w:t>
      </w:r>
    </w:p>
    <w:bookmarkStart w:id="2102" w:name="P2102"/>
    <w:bookmarkEnd w:id="2102"/>
    <w:p>
      <w:pPr>
        <w:pStyle w:val="0"/>
        <w:spacing w:before="200" w:line-rule="auto"/>
        <w:ind w:firstLine="540"/>
        <w:jc w:val="both"/>
      </w:pPr>
      <w:r>
        <w:rPr>
          <w:sz w:val="20"/>
        </w:rPr>
        <w:t xml:space="preserve">&lt;*&gt; Мероприятия оцениваются по группе критериев "Публичная защита мероприятий" в случае принятия решения конкурсной комиссии о проведении публичной защиты мероприятий.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по гармонизации межэтнических,</w:t>
      </w:r>
    </w:p>
    <w:p>
      <w:pPr>
        <w:pStyle w:val="0"/>
        <w:jc w:val="right"/>
      </w:pPr>
      <w:r>
        <w:rPr>
          <w:sz w:val="20"/>
        </w:rPr>
        <w:t xml:space="preserve">межконфессиональных отношений и</w:t>
      </w:r>
    </w:p>
    <w:p>
      <w:pPr>
        <w:pStyle w:val="0"/>
        <w:jc w:val="right"/>
      </w:pPr>
      <w:r>
        <w:rPr>
          <w:sz w:val="20"/>
        </w:rPr>
        <w:t xml:space="preserve">этнокультурному развитию народов</w:t>
      </w:r>
    </w:p>
    <w:p>
      <w:pPr>
        <w:pStyle w:val="0"/>
        <w:jc w:val="right"/>
      </w:pPr>
      <w:r>
        <w:rPr>
          <w:sz w:val="20"/>
        </w:rPr>
        <w:t xml:space="preserve">в Костромской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2121" w:name="P2121"/>
    <w:bookmarkEnd w:id="2121"/>
    <w:p>
      <w:pPr>
        <w:pStyle w:val="1"/>
        <w:jc w:val="both"/>
      </w:pPr>
      <w:r>
        <w:rPr>
          <w:sz w:val="20"/>
        </w:rPr>
        <w:t xml:space="preserve">                                 ЗАЯВЛЕНИЕ</w:t>
      </w:r>
    </w:p>
    <w:p>
      <w:pPr>
        <w:pStyle w:val="1"/>
        <w:jc w:val="both"/>
      </w:pPr>
      <w:r>
        <w:rPr>
          <w:sz w:val="20"/>
        </w:rPr>
        <w:t xml:space="preserve">         о предоставлении субсидий из областного бюджета социально</w:t>
      </w:r>
    </w:p>
    <w:p>
      <w:pPr>
        <w:pStyle w:val="1"/>
        <w:jc w:val="both"/>
      </w:pPr>
      <w:r>
        <w:rPr>
          <w:sz w:val="20"/>
        </w:rPr>
        <w:t xml:space="preserve">         ориентированным некоммерческим организациям на проведение</w:t>
      </w:r>
    </w:p>
    <w:p>
      <w:pPr>
        <w:pStyle w:val="1"/>
        <w:jc w:val="both"/>
      </w:pPr>
      <w:r>
        <w:rPr>
          <w:sz w:val="20"/>
        </w:rPr>
        <w:t xml:space="preserve">                мероприятий по гармонизации межэтнических,</w:t>
      </w:r>
    </w:p>
    <w:p>
      <w:pPr>
        <w:pStyle w:val="1"/>
        <w:jc w:val="both"/>
      </w:pPr>
      <w:r>
        <w:rPr>
          <w:sz w:val="20"/>
        </w:rPr>
        <w:t xml:space="preserve">         межконфессиональных отношений и этнокультурному развитию</w:t>
      </w:r>
    </w:p>
    <w:p>
      <w:pPr>
        <w:pStyle w:val="1"/>
        <w:jc w:val="both"/>
      </w:pPr>
      <w:r>
        <w:rPr>
          <w:sz w:val="20"/>
        </w:rPr>
        <w:t xml:space="preserve">                       народов в Костромской области</w:t>
      </w:r>
    </w:p>
    <w:p>
      <w:pPr>
        <w:pStyle w:val="1"/>
        <w:jc w:val="both"/>
      </w:pPr>
      <w:r>
        <w:rPr>
          <w:sz w:val="20"/>
        </w:rPr>
      </w:r>
    </w:p>
    <w:p>
      <w:pPr>
        <w:pStyle w:val="1"/>
        <w:jc w:val="both"/>
      </w:pPr>
      <w:r>
        <w:rPr>
          <w:sz w:val="20"/>
        </w:rPr>
        <w:t xml:space="preserve">    Прошу предоставить субсидию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(адрес, контактный телефон)</w:t>
      </w:r>
    </w:p>
    <w:p>
      <w:pPr>
        <w:pStyle w:val="1"/>
        <w:jc w:val="both"/>
      </w:pPr>
      <w:r>
        <w:rPr>
          <w:sz w:val="20"/>
        </w:rPr>
        <w:t xml:space="preserve">на  финансовое обеспечение затрат на проведение мероприятий по гармонизации</w:t>
      </w:r>
    </w:p>
    <w:p>
      <w:pPr>
        <w:pStyle w:val="1"/>
        <w:jc w:val="both"/>
      </w:pPr>
      <w:r>
        <w:rPr>
          <w:sz w:val="20"/>
        </w:rPr>
        <w:t xml:space="preserve">межэтнических,  межконфессиональных  отношений  и  этнокультурному развитию</w:t>
      </w:r>
    </w:p>
    <w:p>
      <w:pPr>
        <w:pStyle w:val="1"/>
        <w:jc w:val="both"/>
      </w:pPr>
      <w:r>
        <w:rPr>
          <w:sz w:val="20"/>
        </w:rPr>
        <w:t xml:space="preserve">народов в Костромской области в рамках мероприятий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 "___" ______________ 20__ года по "___" _______________ 20__ года в сумме</w:t>
      </w:r>
    </w:p>
    <w:p>
      <w:pPr>
        <w:pStyle w:val="1"/>
        <w:jc w:val="both"/>
      </w:pPr>
      <w:r>
        <w:rPr>
          <w:sz w:val="20"/>
        </w:rPr>
        <w:t xml:space="preserve">_____________ (___________________________________________________) рублей.</w:t>
      </w:r>
    </w:p>
    <w:p>
      <w:pPr>
        <w:pStyle w:val="1"/>
        <w:jc w:val="both"/>
      </w:pPr>
      <w:r>
        <w:rPr>
          <w:sz w:val="20"/>
        </w:rPr>
        <w:t xml:space="preserve">  (цифрами)                        (прописью)</w:t>
      </w:r>
    </w:p>
    <w:p>
      <w:pPr>
        <w:pStyle w:val="1"/>
        <w:jc w:val="both"/>
      </w:pPr>
      <w:r>
        <w:rPr>
          <w:sz w:val="20"/>
        </w:rPr>
        <w:t xml:space="preserve">    Субсидию прошу перечислять на расчетный счет:</w:t>
      </w:r>
    </w:p>
    <w:p>
      <w:pPr>
        <w:pStyle w:val="1"/>
        <w:jc w:val="both"/>
      </w:pPr>
      <w:r>
        <w:rPr>
          <w:sz w:val="20"/>
        </w:rPr>
        <w:t xml:space="preserve">___________________________________________________________________________</w:t>
      </w:r>
    </w:p>
    <w:p>
      <w:pPr>
        <w:pStyle w:val="1"/>
        <w:jc w:val="both"/>
      </w:pPr>
      <w:r>
        <w:rPr>
          <w:sz w:val="20"/>
        </w:rPr>
        <w:t xml:space="preserve">         (банковские реквизиты для перечисления денежных средств)</w:t>
      </w:r>
    </w:p>
    <w:p>
      <w:pPr>
        <w:pStyle w:val="1"/>
        <w:jc w:val="both"/>
      </w:pPr>
      <w:r>
        <w:rPr>
          <w:sz w:val="20"/>
        </w:rPr>
      </w:r>
    </w:p>
    <w:p>
      <w:pPr>
        <w:pStyle w:val="1"/>
        <w:jc w:val="both"/>
      </w:pPr>
      <w:r>
        <w:rPr>
          <w:sz w:val="20"/>
        </w:rPr>
        <w:t xml:space="preserve">    Приложение: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Согласен   на  осуществление  главным  распорядителем  как  получателем</w:t>
      </w:r>
    </w:p>
    <w:p>
      <w:pPr>
        <w:pStyle w:val="1"/>
        <w:jc w:val="both"/>
      </w:pPr>
      <w:r>
        <w:rPr>
          <w:sz w:val="20"/>
        </w:rPr>
        <w:t xml:space="preserve">бюджетных  средств и департаментом финансового контроля Костромской области</w:t>
      </w:r>
    </w:p>
    <w:p>
      <w:pPr>
        <w:pStyle w:val="1"/>
        <w:jc w:val="both"/>
      </w:pPr>
      <w:r>
        <w:rPr>
          <w:sz w:val="20"/>
        </w:rPr>
        <w:t xml:space="preserve">проверок  соблюдения  некоммерческой  организацией условий, целей и порядка</w:t>
      </w:r>
    </w:p>
    <w:p>
      <w:pPr>
        <w:pStyle w:val="1"/>
        <w:jc w:val="both"/>
      </w:pPr>
      <w:r>
        <w:rPr>
          <w:sz w:val="20"/>
        </w:rPr>
        <w:t xml:space="preserve">предоставления  субсидий  и  запрет приобретения за счет полученных средств</w:t>
      </w:r>
    </w:p>
    <w:p>
      <w:pPr>
        <w:pStyle w:val="1"/>
        <w:jc w:val="both"/>
      </w:pPr>
      <w:r>
        <w:rPr>
          <w:sz w:val="20"/>
        </w:rPr>
        <w:t xml:space="preserve">иностранной  валюты, за исключением операций, осуществляемых в соответствии</w:t>
      </w:r>
    </w:p>
    <w:p>
      <w:pPr>
        <w:pStyle w:val="1"/>
        <w:jc w:val="both"/>
      </w:pPr>
      <w:r>
        <w:rPr>
          <w:sz w:val="20"/>
        </w:rPr>
        <w:t xml:space="preserve">с  валютным  законодательством  Российской Федерации при закупке (поставке)</w:t>
      </w:r>
    </w:p>
    <w:p>
      <w:pPr>
        <w:pStyle w:val="1"/>
        <w:jc w:val="both"/>
      </w:pPr>
      <w:r>
        <w:rPr>
          <w:sz w:val="20"/>
        </w:rPr>
        <w:t xml:space="preserve">высокотехнологичного   импортного   оборудования,   сырья  и  комплектующих</w:t>
      </w:r>
    </w:p>
    <w:p>
      <w:pPr>
        <w:pStyle w:val="1"/>
        <w:jc w:val="both"/>
      </w:pPr>
      <w:r>
        <w:rPr>
          <w:sz w:val="20"/>
        </w:rPr>
        <w:t xml:space="preserve">изделий,  а  также  связанных  с достижением целей предоставления указанных</w:t>
      </w:r>
    </w:p>
    <w:p>
      <w:pPr>
        <w:pStyle w:val="1"/>
        <w:jc w:val="both"/>
      </w:pPr>
      <w:r>
        <w:rPr>
          <w:sz w:val="20"/>
        </w:rPr>
        <w:t xml:space="preserve">средств иных операций.</w:t>
      </w:r>
    </w:p>
    <w:p>
      <w:pPr>
        <w:pStyle w:val="1"/>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по гармонизации межэтнических,</w:t>
      </w:r>
    </w:p>
    <w:p>
      <w:pPr>
        <w:pStyle w:val="0"/>
        <w:jc w:val="right"/>
      </w:pPr>
      <w:r>
        <w:rPr>
          <w:sz w:val="20"/>
        </w:rPr>
        <w:t xml:space="preserve">межконфессиональных отношений и</w:t>
      </w:r>
    </w:p>
    <w:p>
      <w:pPr>
        <w:pStyle w:val="0"/>
        <w:jc w:val="right"/>
      </w:pPr>
      <w:r>
        <w:rPr>
          <w:sz w:val="20"/>
        </w:rPr>
        <w:t xml:space="preserve">этнокультурному развитию народов</w:t>
      </w:r>
    </w:p>
    <w:p>
      <w:pPr>
        <w:pStyle w:val="0"/>
        <w:jc w:val="right"/>
      </w:pPr>
      <w:r>
        <w:rPr>
          <w:sz w:val="20"/>
        </w:rPr>
        <w:t xml:space="preserve">в Костромской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2182" w:name="P2182"/>
    <w:bookmarkEnd w:id="2182"/>
    <w:p>
      <w:pPr>
        <w:pStyle w:val="0"/>
        <w:jc w:val="center"/>
      </w:pPr>
      <w:r>
        <w:rPr>
          <w:sz w:val="20"/>
        </w:rPr>
        <w:t xml:space="preserve">РАСЧЕТ</w:t>
      </w:r>
    </w:p>
    <w:p>
      <w:pPr>
        <w:pStyle w:val="0"/>
        <w:jc w:val="center"/>
      </w:pPr>
      <w:r>
        <w:rPr>
          <w:sz w:val="20"/>
        </w:rPr>
        <w:t xml:space="preserve">средств для предоставления субсидии</w:t>
      </w:r>
    </w:p>
    <w:p>
      <w:pPr>
        <w:pStyle w:val="0"/>
        <w:jc w:val="center"/>
      </w:pPr>
      <w:r>
        <w:rPr>
          <w:sz w:val="20"/>
        </w:rPr>
        <w:t xml:space="preserve">на проведение мероприятий</w:t>
      </w:r>
    </w:p>
    <w:p>
      <w:pPr>
        <w:pStyle w:val="0"/>
        <w:jc w:val="center"/>
      </w:pPr>
      <w:r>
        <w:rPr>
          <w:sz w:val="20"/>
        </w:rPr>
        <w:t xml:space="preserve">____________________________________________________________</w:t>
      </w:r>
    </w:p>
    <w:p>
      <w:pPr>
        <w:pStyle w:val="0"/>
        <w:jc w:val="center"/>
      </w:pPr>
      <w:r>
        <w:rPr>
          <w:sz w:val="20"/>
        </w:rPr>
        <w:t xml:space="preserve">(наименование социально ориентированной</w:t>
      </w:r>
    </w:p>
    <w:p>
      <w:pPr>
        <w:pStyle w:val="0"/>
        <w:jc w:val="center"/>
      </w:pPr>
      <w:r>
        <w:rPr>
          <w:sz w:val="20"/>
        </w:rPr>
        <w:t xml:space="preserve">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458"/>
        <w:gridCol w:w="2211"/>
        <w:gridCol w:w="2891"/>
      </w:tblGrid>
      <w:tr>
        <w:tc>
          <w:tcPr>
            <w:tcW w:w="510" w:type="dxa"/>
            <w:vAlign w:val="center"/>
          </w:tcPr>
          <w:p>
            <w:pPr>
              <w:pStyle w:val="0"/>
              <w:jc w:val="center"/>
            </w:pPr>
            <w:r>
              <w:rPr>
                <w:sz w:val="20"/>
              </w:rPr>
              <w:t xml:space="preserve">N п/п</w:t>
            </w:r>
          </w:p>
        </w:tc>
        <w:tc>
          <w:tcPr>
            <w:tcW w:w="3458" w:type="dxa"/>
            <w:vAlign w:val="center"/>
          </w:tcPr>
          <w:p>
            <w:pPr>
              <w:pStyle w:val="0"/>
              <w:jc w:val="center"/>
            </w:pPr>
            <w:r>
              <w:rPr>
                <w:sz w:val="20"/>
              </w:rPr>
              <w:t xml:space="preserve">Наименование мероприятия и направление расходов</w:t>
            </w:r>
          </w:p>
        </w:tc>
        <w:tc>
          <w:tcPr>
            <w:tcW w:w="2211" w:type="dxa"/>
            <w:vAlign w:val="center"/>
          </w:tcPr>
          <w:p>
            <w:pPr>
              <w:pStyle w:val="0"/>
              <w:jc w:val="center"/>
            </w:pPr>
            <w:r>
              <w:rPr>
                <w:sz w:val="20"/>
              </w:rPr>
              <w:t xml:space="preserve">Сумма субсидии, рублей</w:t>
            </w:r>
          </w:p>
        </w:tc>
        <w:tc>
          <w:tcPr>
            <w:tcW w:w="2891" w:type="dxa"/>
            <w:vAlign w:val="center"/>
          </w:tcPr>
          <w:p>
            <w:pPr>
              <w:pStyle w:val="0"/>
              <w:jc w:val="center"/>
            </w:pPr>
            <w:r>
              <w:rPr>
                <w:sz w:val="20"/>
              </w:rPr>
              <w:t xml:space="preserve">Сумма софинансирования, рублей</w:t>
            </w:r>
          </w:p>
        </w:tc>
      </w:tr>
      <w:tr>
        <w:tc>
          <w:tcPr>
            <w:tcW w:w="510" w:type="dxa"/>
            <w:vAlign w:val="center"/>
          </w:tcPr>
          <w:p>
            <w:pPr>
              <w:pStyle w:val="0"/>
              <w:jc w:val="center"/>
            </w:pPr>
            <w:r>
              <w:rPr>
                <w:sz w:val="20"/>
              </w:rPr>
              <w:t xml:space="preserve">1</w:t>
            </w:r>
          </w:p>
        </w:tc>
        <w:tc>
          <w:tcPr>
            <w:tcW w:w="3458" w:type="dxa"/>
            <w:vAlign w:val="center"/>
          </w:tcPr>
          <w:p>
            <w:pPr>
              <w:pStyle w:val="0"/>
              <w:jc w:val="center"/>
            </w:pPr>
            <w:r>
              <w:rPr>
                <w:sz w:val="20"/>
              </w:rPr>
              <w:t xml:space="preserve">2</w:t>
            </w:r>
          </w:p>
        </w:tc>
        <w:tc>
          <w:tcPr>
            <w:tcW w:w="2211" w:type="dxa"/>
            <w:vAlign w:val="center"/>
          </w:tcPr>
          <w:p>
            <w:pPr>
              <w:pStyle w:val="0"/>
              <w:jc w:val="center"/>
            </w:pPr>
            <w:r>
              <w:rPr>
                <w:sz w:val="20"/>
              </w:rPr>
              <w:t xml:space="preserve">3</w:t>
            </w:r>
          </w:p>
        </w:tc>
        <w:tc>
          <w:tcPr>
            <w:tcW w:w="2891" w:type="dxa"/>
            <w:vAlign w:val="center"/>
          </w:tcPr>
          <w:p>
            <w:pPr>
              <w:pStyle w:val="0"/>
              <w:jc w:val="center"/>
            </w:pPr>
            <w:r>
              <w:rPr>
                <w:sz w:val="20"/>
              </w:rPr>
              <w:t xml:space="preserve">4</w:t>
            </w:r>
          </w:p>
        </w:tc>
      </w:tr>
      <w:tr>
        <w:tc>
          <w:tcPr>
            <w:tcW w:w="510" w:type="dxa"/>
          </w:tcPr>
          <w:p>
            <w:pPr>
              <w:pStyle w:val="0"/>
              <w:jc w:val="center"/>
            </w:pPr>
            <w:r>
              <w:rPr>
                <w:sz w:val="20"/>
              </w:rPr>
              <w:t xml:space="preserve">1.</w:t>
            </w:r>
          </w:p>
        </w:tc>
        <w:tc>
          <w:tcPr>
            <w:tcW w:w="3458" w:type="dxa"/>
          </w:tcPr>
          <w:p>
            <w:pPr>
              <w:pStyle w:val="0"/>
            </w:pPr>
            <w:r>
              <w:rPr>
                <w:sz w:val="20"/>
              </w:rPr>
            </w:r>
          </w:p>
        </w:tc>
        <w:tc>
          <w:tcPr>
            <w:tcW w:w="2211" w:type="dxa"/>
          </w:tcPr>
          <w:p>
            <w:pPr>
              <w:pStyle w:val="0"/>
            </w:pPr>
            <w:r>
              <w:rPr>
                <w:sz w:val="20"/>
              </w:rPr>
            </w:r>
          </w:p>
        </w:tc>
        <w:tc>
          <w:tcPr>
            <w:tcW w:w="2891" w:type="dxa"/>
          </w:tcPr>
          <w:p>
            <w:pPr>
              <w:pStyle w:val="0"/>
            </w:pPr>
            <w:r>
              <w:rPr>
                <w:sz w:val="20"/>
              </w:rPr>
            </w:r>
          </w:p>
        </w:tc>
      </w:tr>
      <w:tr>
        <w:tc>
          <w:tcPr>
            <w:tcW w:w="510" w:type="dxa"/>
          </w:tcPr>
          <w:p>
            <w:pPr>
              <w:pStyle w:val="0"/>
              <w:jc w:val="center"/>
            </w:pPr>
            <w:r>
              <w:rPr>
                <w:sz w:val="20"/>
              </w:rPr>
              <w:t xml:space="preserve">...</w:t>
            </w:r>
          </w:p>
        </w:tc>
        <w:tc>
          <w:tcPr>
            <w:tcW w:w="3458" w:type="dxa"/>
          </w:tcPr>
          <w:p>
            <w:pPr>
              <w:pStyle w:val="0"/>
            </w:pPr>
            <w:r>
              <w:rPr>
                <w:sz w:val="20"/>
              </w:rPr>
            </w:r>
          </w:p>
        </w:tc>
        <w:tc>
          <w:tcPr>
            <w:tcW w:w="2211" w:type="dxa"/>
          </w:tcPr>
          <w:p>
            <w:pPr>
              <w:pStyle w:val="0"/>
            </w:pPr>
            <w:r>
              <w:rPr>
                <w:sz w:val="20"/>
              </w:rPr>
            </w:r>
          </w:p>
        </w:tc>
        <w:tc>
          <w:tcPr>
            <w:tcW w:w="2891" w:type="dxa"/>
          </w:tcPr>
          <w:p>
            <w:pPr>
              <w:pStyle w:val="0"/>
            </w:pPr>
            <w:r>
              <w:rPr>
                <w:sz w:val="20"/>
              </w:rPr>
            </w:r>
          </w:p>
        </w:tc>
      </w:tr>
      <w:tr>
        <w:tc>
          <w:tcPr>
            <w:tcW w:w="510" w:type="dxa"/>
          </w:tcPr>
          <w:p>
            <w:pPr>
              <w:pStyle w:val="0"/>
            </w:pPr>
            <w:r>
              <w:rPr>
                <w:sz w:val="20"/>
              </w:rPr>
            </w:r>
          </w:p>
        </w:tc>
        <w:tc>
          <w:tcPr>
            <w:tcW w:w="3458" w:type="dxa"/>
          </w:tcPr>
          <w:p>
            <w:pPr>
              <w:pStyle w:val="0"/>
            </w:pPr>
            <w:r>
              <w:rPr>
                <w:sz w:val="20"/>
              </w:rPr>
              <w:t xml:space="preserve">Итого</w:t>
            </w:r>
          </w:p>
        </w:tc>
        <w:tc>
          <w:tcPr>
            <w:tcW w:w="2211" w:type="dxa"/>
          </w:tcPr>
          <w:p>
            <w:pPr>
              <w:pStyle w:val="0"/>
            </w:pPr>
            <w:r>
              <w:rPr>
                <w:sz w:val="20"/>
              </w:rPr>
            </w:r>
          </w:p>
        </w:tc>
        <w:tc>
          <w:tcPr>
            <w:tcW w:w="2891" w:type="dxa"/>
          </w:tcPr>
          <w:p>
            <w:pPr>
              <w:pStyle w:val="0"/>
            </w:pPr>
            <w:r>
              <w:rPr>
                <w:sz w:val="20"/>
              </w:rPr>
            </w:r>
          </w:p>
        </w:tc>
      </w:tr>
    </w:tbl>
    <w:p>
      <w:pPr>
        <w:pStyle w:val="0"/>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(главный бухгалтер       (подпись)               (Ф.И.О.)</w:t>
      </w:r>
    </w:p>
    <w:p>
      <w:pPr>
        <w:pStyle w:val="1"/>
        <w:jc w:val="both"/>
      </w:pPr>
      <w:r>
        <w:rPr>
          <w:sz w:val="20"/>
        </w:rPr>
        <w:t xml:space="preserve">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по гармонизации межэтнических,</w:t>
      </w:r>
    </w:p>
    <w:p>
      <w:pPr>
        <w:pStyle w:val="0"/>
        <w:jc w:val="right"/>
      </w:pPr>
      <w:r>
        <w:rPr>
          <w:sz w:val="20"/>
        </w:rPr>
        <w:t xml:space="preserve">межконфессиональных отношений и</w:t>
      </w:r>
    </w:p>
    <w:p>
      <w:pPr>
        <w:pStyle w:val="0"/>
        <w:jc w:val="right"/>
      </w:pPr>
      <w:r>
        <w:rPr>
          <w:sz w:val="20"/>
        </w:rPr>
        <w:t xml:space="preserve">этнокультурному развитию народов</w:t>
      </w:r>
    </w:p>
    <w:p>
      <w:pPr>
        <w:pStyle w:val="0"/>
        <w:jc w:val="right"/>
      </w:pPr>
      <w:r>
        <w:rPr>
          <w:sz w:val="20"/>
        </w:rPr>
        <w:t xml:space="preserve">в Костромской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2237" w:name="P2237"/>
    <w:bookmarkEnd w:id="2237"/>
    <w:p>
      <w:pPr>
        <w:pStyle w:val="0"/>
        <w:jc w:val="center"/>
      </w:pPr>
      <w:r>
        <w:rPr>
          <w:sz w:val="20"/>
        </w:rPr>
        <w:t xml:space="preserve">ПЛАН МЕРОПРИЯТИЙ</w:t>
      </w:r>
    </w:p>
    <w:p>
      <w:pPr>
        <w:pStyle w:val="0"/>
        <w:jc w:val="center"/>
      </w:pPr>
      <w:r>
        <w:rPr>
          <w:sz w:val="20"/>
        </w:rPr>
        <w:t xml:space="preserve">____________________________________________________________</w:t>
      </w:r>
    </w:p>
    <w:p>
      <w:pPr>
        <w:pStyle w:val="0"/>
        <w:jc w:val="center"/>
      </w:pPr>
      <w:r>
        <w:rPr>
          <w:sz w:val="20"/>
        </w:rPr>
        <w:t xml:space="preserve">(наименование социально ориентированной</w:t>
      </w:r>
    </w:p>
    <w:p>
      <w:pPr>
        <w:pStyle w:val="0"/>
        <w:jc w:val="center"/>
      </w:pPr>
      <w:r>
        <w:rPr>
          <w:sz w:val="20"/>
        </w:rPr>
        <w:t xml:space="preserve">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5725"/>
        <w:gridCol w:w="2607"/>
      </w:tblGrid>
      <w:tr>
        <w:tc>
          <w:tcPr>
            <w:tcW w:w="737" w:type="dxa"/>
            <w:vAlign w:val="center"/>
          </w:tcPr>
          <w:p>
            <w:pPr>
              <w:pStyle w:val="0"/>
              <w:jc w:val="center"/>
            </w:pPr>
            <w:r>
              <w:rPr>
                <w:sz w:val="20"/>
              </w:rPr>
              <w:t xml:space="preserve">N п/п</w:t>
            </w:r>
          </w:p>
        </w:tc>
        <w:tc>
          <w:tcPr>
            <w:tcW w:w="5725" w:type="dxa"/>
            <w:vAlign w:val="center"/>
          </w:tcPr>
          <w:p>
            <w:pPr>
              <w:pStyle w:val="0"/>
              <w:jc w:val="center"/>
            </w:pPr>
            <w:r>
              <w:rPr>
                <w:sz w:val="20"/>
              </w:rPr>
              <w:t xml:space="preserve">Мероприятие</w:t>
            </w:r>
          </w:p>
        </w:tc>
        <w:tc>
          <w:tcPr>
            <w:tcW w:w="2607" w:type="dxa"/>
            <w:vAlign w:val="center"/>
          </w:tcPr>
          <w:p>
            <w:pPr>
              <w:pStyle w:val="0"/>
              <w:jc w:val="center"/>
            </w:pPr>
            <w:r>
              <w:rPr>
                <w:sz w:val="20"/>
              </w:rPr>
              <w:t xml:space="preserve">Сроки осуществления</w:t>
            </w:r>
          </w:p>
        </w:tc>
      </w:tr>
      <w:tr>
        <w:tc>
          <w:tcPr>
            <w:tcW w:w="737" w:type="dxa"/>
            <w:vAlign w:val="center"/>
          </w:tcPr>
          <w:p>
            <w:pPr>
              <w:pStyle w:val="0"/>
              <w:jc w:val="center"/>
            </w:pPr>
            <w:r>
              <w:rPr>
                <w:sz w:val="20"/>
              </w:rPr>
              <w:t xml:space="preserve">1</w:t>
            </w:r>
          </w:p>
        </w:tc>
        <w:tc>
          <w:tcPr>
            <w:tcW w:w="5725" w:type="dxa"/>
            <w:vAlign w:val="center"/>
          </w:tcPr>
          <w:p>
            <w:pPr>
              <w:pStyle w:val="0"/>
              <w:jc w:val="center"/>
            </w:pPr>
            <w:r>
              <w:rPr>
                <w:sz w:val="20"/>
              </w:rPr>
              <w:t xml:space="preserve">2</w:t>
            </w:r>
          </w:p>
        </w:tc>
        <w:tc>
          <w:tcPr>
            <w:tcW w:w="2607" w:type="dxa"/>
            <w:vAlign w:val="center"/>
          </w:tcPr>
          <w:p>
            <w:pPr>
              <w:pStyle w:val="0"/>
              <w:jc w:val="center"/>
            </w:pPr>
            <w:r>
              <w:rPr>
                <w:sz w:val="20"/>
              </w:rPr>
              <w:t xml:space="preserve">3</w:t>
            </w:r>
          </w:p>
        </w:tc>
      </w:tr>
      <w:tr>
        <w:tc>
          <w:tcPr>
            <w:tcW w:w="737" w:type="dxa"/>
          </w:tcPr>
          <w:p>
            <w:pPr>
              <w:pStyle w:val="0"/>
              <w:jc w:val="center"/>
            </w:pPr>
            <w:r>
              <w:rPr>
                <w:sz w:val="20"/>
              </w:rPr>
              <w:t xml:space="preserve">1.</w:t>
            </w:r>
          </w:p>
        </w:tc>
        <w:tc>
          <w:tcPr>
            <w:tcW w:w="5725" w:type="dxa"/>
          </w:tcPr>
          <w:p>
            <w:pPr>
              <w:pStyle w:val="0"/>
            </w:pPr>
            <w:r>
              <w:rPr>
                <w:sz w:val="20"/>
              </w:rPr>
            </w:r>
          </w:p>
        </w:tc>
        <w:tc>
          <w:tcPr>
            <w:tcW w:w="2607" w:type="dxa"/>
          </w:tcPr>
          <w:p>
            <w:pPr>
              <w:pStyle w:val="0"/>
            </w:pPr>
            <w:r>
              <w:rPr>
                <w:sz w:val="20"/>
              </w:rPr>
            </w:r>
          </w:p>
        </w:tc>
      </w:tr>
      <w:tr>
        <w:tc>
          <w:tcPr>
            <w:tcW w:w="737" w:type="dxa"/>
          </w:tcPr>
          <w:p>
            <w:pPr>
              <w:pStyle w:val="0"/>
              <w:jc w:val="center"/>
            </w:pPr>
            <w:r>
              <w:rPr>
                <w:sz w:val="20"/>
              </w:rPr>
              <w:t xml:space="preserve">...</w:t>
            </w:r>
          </w:p>
        </w:tc>
        <w:tc>
          <w:tcPr>
            <w:tcW w:w="5725" w:type="dxa"/>
          </w:tcPr>
          <w:p>
            <w:pPr>
              <w:pStyle w:val="0"/>
            </w:pPr>
            <w:r>
              <w:rPr>
                <w:sz w:val="20"/>
              </w:rPr>
            </w:r>
          </w:p>
        </w:tc>
        <w:tc>
          <w:tcPr>
            <w:tcW w:w="2607" w:type="dxa"/>
          </w:tcPr>
          <w:p>
            <w:pPr>
              <w:pStyle w:val="0"/>
            </w:pPr>
            <w:r>
              <w:rPr>
                <w:sz w:val="20"/>
              </w:rPr>
            </w:r>
          </w:p>
        </w:tc>
      </w:tr>
    </w:tbl>
    <w:p>
      <w:pPr>
        <w:pStyle w:val="0"/>
        <w:jc w:val="both"/>
      </w:pPr>
      <w:r>
        <w:rPr>
          <w:sz w:val="20"/>
        </w:rPr>
      </w:r>
    </w:p>
    <w:p>
      <w:pPr>
        <w:pStyle w:val="1"/>
        <w:jc w:val="both"/>
      </w:pPr>
      <w:r>
        <w:rPr>
          <w:sz w:val="20"/>
        </w:rPr>
        <w:t xml:space="preserve">___________________________ ___________ 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20 октября 2011 г. N 380-а</w:t>
      </w:r>
    </w:p>
    <w:p>
      <w:pPr>
        <w:pStyle w:val="0"/>
        <w:jc w:val="both"/>
      </w:pPr>
      <w:r>
        <w:rPr>
          <w:sz w:val="20"/>
        </w:rPr>
      </w:r>
    </w:p>
    <w:p>
      <w:pPr>
        <w:pStyle w:val="2"/>
        <w:jc w:val="center"/>
      </w:pPr>
      <w:r>
        <w:rPr>
          <w:sz w:val="20"/>
        </w:rPr>
        <w:t xml:space="preserve">ПОРЯДОК</w:t>
      </w:r>
    </w:p>
    <w:p>
      <w:pPr>
        <w:pStyle w:val="2"/>
        <w:jc w:val="center"/>
      </w:pPr>
      <w:r>
        <w:rPr>
          <w:sz w:val="20"/>
        </w:rPr>
        <w:t xml:space="preserve">ПРОВЕДЕНИЯ КОНКУРСНОГО ОТБОРА СОЦИАЛЬНО ОРИЕНТИРОВАННЫХ</w:t>
      </w:r>
    </w:p>
    <w:p>
      <w:pPr>
        <w:pStyle w:val="2"/>
        <w:jc w:val="center"/>
      </w:pPr>
      <w:r>
        <w:rPr>
          <w:sz w:val="20"/>
        </w:rPr>
        <w:t xml:space="preserve">НЕКОММЕРЧЕСКИХ ОРГАНИЗАЦИЙ ДЛЯ ПРЕДОСТАВЛЕНИЯ СУБСИДИЙ</w:t>
      </w:r>
    </w:p>
    <w:p>
      <w:pPr>
        <w:pStyle w:val="2"/>
        <w:jc w:val="center"/>
      </w:pPr>
      <w:r>
        <w:rPr>
          <w:sz w:val="20"/>
        </w:rPr>
        <w:t xml:space="preserve">ИЗ ОБЛАСТНОГО БЮДЖЕТА НА РЕАЛИЗАЦИЮ СОЦИАЛЬНО ЗНАЧИМЫХ</w:t>
      </w:r>
    </w:p>
    <w:p>
      <w:pPr>
        <w:pStyle w:val="2"/>
        <w:jc w:val="center"/>
      </w:pPr>
      <w:r>
        <w:rPr>
          <w:sz w:val="20"/>
        </w:rPr>
        <w:t xml:space="preserve">ПРОЕКТОВ (ПРОГРАММ) В КОСТРОМСКОЙ ОБЛАСТИ И НА ПРОВЕДЕНИЕ</w:t>
      </w:r>
    </w:p>
    <w:p>
      <w:pPr>
        <w:pStyle w:val="2"/>
        <w:jc w:val="center"/>
      </w:pPr>
      <w:r>
        <w:rPr>
          <w:sz w:val="20"/>
        </w:rPr>
        <w:t xml:space="preserve">МЕРОПРИЯТИЙ ПО ГАРМОНИЗАЦИИ МЕЖЭТНИЧЕСКИХ,</w:t>
      </w:r>
    </w:p>
    <w:p>
      <w:pPr>
        <w:pStyle w:val="2"/>
        <w:jc w:val="center"/>
      </w:pPr>
      <w:r>
        <w:rPr>
          <w:sz w:val="20"/>
        </w:rPr>
        <w:t xml:space="preserve">МЕЖКОНФЕССИОНАЛЬНЫХ ОТНОШЕНИЙ И ЭТНОКУЛЬТУРНОМУ</w:t>
      </w:r>
    </w:p>
    <w:p>
      <w:pPr>
        <w:pStyle w:val="2"/>
        <w:jc w:val="center"/>
      </w:pPr>
      <w:r>
        <w:rPr>
          <w:sz w:val="20"/>
        </w:rPr>
        <w:t xml:space="preserve">РАЗВИТИЮ НАРОДОВ В КОСТРОМСКОЙ ОБЛАСТИ</w:t>
      </w:r>
    </w:p>
    <w:p>
      <w:pPr>
        <w:pStyle w:val="0"/>
        <w:jc w:val="both"/>
      </w:pPr>
      <w:r>
        <w:rPr>
          <w:sz w:val="20"/>
        </w:rPr>
      </w:r>
    </w:p>
    <w:p>
      <w:pPr>
        <w:pStyle w:val="0"/>
        <w:ind w:firstLine="540"/>
        <w:jc w:val="both"/>
      </w:pPr>
      <w:r>
        <w:rPr>
          <w:sz w:val="20"/>
        </w:rPr>
        <w:t xml:space="preserve">Утратил силу. - </w:t>
      </w:r>
      <w:hyperlink w:history="0" r:id="rId105" w:tooltip="Постановление Администрации Костромской области от 31.03.2017 N 117-а &quot;О внесении изменений в постановление администрации Костромской области от 20.10.2011 N 380-а&quot; (вместе с &quot;Порядком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предоставления субсидий из областного бюджета социально ориентированным некоммерческим организациям на проведение мероприятий по гармонизаци {КонсультантПлюс}">
        <w:r>
          <w:rPr>
            <w:sz w:val="20"/>
            <w:color w:val="0000ff"/>
          </w:rPr>
          <w:t xml:space="preserve">Постановление</w:t>
        </w:r>
      </w:hyperlink>
      <w:r>
        <w:rPr>
          <w:sz w:val="20"/>
        </w:rPr>
        <w:t xml:space="preserve"> администрации Костромской области от 31.03.2017 N 117-а;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20 октября 2011 г. N 380-а</w:t>
      </w:r>
    </w:p>
    <w:p>
      <w:pPr>
        <w:pStyle w:val="0"/>
        <w:jc w:val="both"/>
      </w:pPr>
      <w:r>
        <w:rPr>
          <w:sz w:val="20"/>
        </w:rPr>
      </w:r>
    </w:p>
    <w:bookmarkStart w:id="2296" w:name="P2296"/>
    <w:bookmarkEnd w:id="2296"/>
    <w:p>
      <w:pPr>
        <w:pStyle w:val="2"/>
        <w:jc w:val="center"/>
      </w:pPr>
      <w:r>
        <w:rPr>
          <w:sz w:val="20"/>
        </w:rPr>
        <w:t xml:space="preserve">СОСТАВ</w:t>
      </w:r>
    </w:p>
    <w:p>
      <w:pPr>
        <w:pStyle w:val="2"/>
        <w:jc w:val="center"/>
      </w:pPr>
      <w:r>
        <w:rPr>
          <w:sz w:val="20"/>
        </w:rPr>
        <w:t xml:space="preserve">КОНКУРСНОЙ КОМИССИИ ПО ПРОВЕДЕНИЮ КОНКУРСНОГО ОТБОРА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ДЛЯ ПРЕДОСТАВЛЕНИЯ СУБСИДИЙ ИЗ ОБЛАСТНОГО БЮДЖЕТА</w:t>
      </w:r>
    </w:p>
    <w:p>
      <w:pPr>
        <w:pStyle w:val="2"/>
        <w:jc w:val="center"/>
      </w:pPr>
      <w:r>
        <w:rPr>
          <w:sz w:val="20"/>
        </w:rPr>
        <w:t xml:space="preserve">НА РЕАЛИЗАЦИЮ СОЦИАЛЬНО ЗНАЧИМЫХ ПРОЕКТОВ И ПРОГРАММ</w:t>
      </w:r>
    </w:p>
    <w:p>
      <w:pPr>
        <w:pStyle w:val="2"/>
        <w:jc w:val="center"/>
      </w:pPr>
      <w:r>
        <w:rPr>
          <w:sz w:val="20"/>
        </w:rPr>
        <w:t xml:space="preserve">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06" w:tooltip="Постановление Администрации Костромской области от 31.03.2017 N 117-а &quot;О внесении изменений в постановление администрации Костромской области от 20.10.2011 N 380-а&quot; (вместе с &quot;Порядком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предоставления субсидий из областного бюджета социально ориентированным некоммерческим организациям на проведение мероприятий по гармонизаци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31.03.2017 N 117-а;</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27.12.2021 </w:t>
            </w:r>
            <w:hyperlink w:history="0" r:id="rId107" w:tooltip="Постановление Администрации Костромской области от 27.12.2021 N 630-а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определения объема и предоставления субсидий из областного бюджета социально ориентированным некоммерческим организация {КонсультантПлюс}">
              <w:r>
                <w:rPr>
                  <w:sz w:val="20"/>
                  <w:color w:val="0000ff"/>
                </w:rPr>
                <w:t xml:space="preserve">N 630-а</w:t>
              </w:r>
            </w:hyperlink>
            <w:r>
              <w:rPr>
                <w:sz w:val="20"/>
                <w:color w:val="392c69"/>
              </w:rPr>
              <w:t xml:space="preserve">, от 16.05.2022 </w:t>
            </w:r>
            <w:hyperlink w:history="0" r:id="rId108" w:tooltip="Постановление Администрации Костромской области от 16.05.2022 N 241-а &quot;О внесении изменений в составы конкурсных комиссий по проведению конкурсных отборов социально ориентированных некоммерческих организаций для предоставления субсидий из областного бюджета на реализацию социально значимых проектов и программ в Костромской области и на проведение мероприятий по гармонизации межэтнических, межконфессиональных отношений и этнокультурному развитию народов в Костромской области&quot; {КонсультантПлюс}">
              <w:r>
                <w:rPr>
                  <w:sz w:val="20"/>
                  <w:color w:val="0000ff"/>
                </w:rPr>
                <w:t xml:space="preserve">N 241-а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5953"/>
      </w:tblGrid>
      <w:tr>
        <w:tc>
          <w:tcPr>
            <w:tcW w:w="3118" w:type="dxa"/>
            <w:tcBorders>
              <w:top w:val="nil"/>
              <w:left w:val="nil"/>
              <w:bottom w:val="nil"/>
              <w:right w:val="nil"/>
            </w:tcBorders>
          </w:tcPr>
          <w:p>
            <w:pPr>
              <w:pStyle w:val="0"/>
            </w:pPr>
            <w:r>
              <w:rPr>
                <w:sz w:val="20"/>
              </w:rPr>
              <w:t xml:space="preserve">Стояновский</w:t>
            </w:r>
          </w:p>
          <w:p>
            <w:pPr>
              <w:pStyle w:val="0"/>
            </w:pPr>
            <w:r>
              <w:rPr>
                <w:sz w:val="20"/>
              </w:rPr>
              <w:t xml:space="preserve">Владимир Викторович</w:t>
            </w:r>
          </w:p>
        </w:tc>
        <w:tc>
          <w:tcPr>
            <w:tcW w:w="5953" w:type="dxa"/>
            <w:tcBorders>
              <w:top w:val="nil"/>
              <w:left w:val="nil"/>
              <w:bottom w:val="nil"/>
              <w:right w:val="nil"/>
            </w:tcBorders>
          </w:tcPr>
          <w:p>
            <w:pPr>
              <w:pStyle w:val="0"/>
              <w:jc w:val="both"/>
            </w:pPr>
            <w:r>
              <w:rPr>
                <w:sz w:val="20"/>
              </w:rPr>
              <w:t xml:space="preserve">- руководитель ОГКУ "Аппарат Общественной палаты Костромской области", председатель конкурсной комиссии (по согласованию)</w:t>
            </w:r>
          </w:p>
        </w:tc>
      </w:tr>
      <w:tr>
        <w:tc>
          <w:tcPr>
            <w:tcW w:w="3118" w:type="dxa"/>
            <w:tcBorders>
              <w:top w:val="nil"/>
              <w:left w:val="nil"/>
              <w:bottom w:val="nil"/>
              <w:right w:val="nil"/>
            </w:tcBorders>
          </w:tcPr>
          <w:p>
            <w:pPr>
              <w:pStyle w:val="0"/>
            </w:pPr>
            <w:r>
              <w:rPr>
                <w:sz w:val="20"/>
              </w:rPr>
              <w:t xml:space="preserve">Батурин</w:t>
            </w:r>
          </w:p>
          <w:p>
            <w:pPr>
              <w:pStyle w:val="0"/>
            </w:pPr>
            <w:r>
              <w:rPr>
                <w:sz w:val="20"/>
              </w:rPr>
              <w:t xml:space="preserve">Юрий Николаевич</w:t>
            </w:r>
          </w:p>
        </w:tc>
        <w:tc>
          <w:tcPr>
            <w:tcW w:w="5953" w:type="dxa"/>
            <w:tcBorders>
              <w:top w:val="nil"/>
              <w:left w:val="nil"/>
              <w:bottom w:val="nil"/>
              <w:right w:val="nil"/>
            </w:tcBorders>
          </w:tcPr>
          <w:p>
            <w:pPr>
              <w:pStyle w:val="0"/>
              <w:jc w:val="both"/>
            </w:pPr>
            <w:r>
              <w:rPr>
                <w:sz w:val="20"/>
              </w:rPr>
              <w:t xml:space="preserve">- председатель комиссии по вопросам развития гражданского общества и культуры Общественной палаты Костромской области седьмого созыва, заместитель председателя конкурсной комиссии (по согласованию)</w:t>
            </w:r>
          </w:p>
        </w:tc>
      </w:tr>
      <w:tr>
        <w:tc>
          <w:tcPr>
            <w:tcW w:w="3118" w:type="dxa"/>
            <w:tcBorders>
              <w:top w:val="nil"/>
              <w:left w:val="nil"/>
              <w:bottom w:val="nil"/>
              <w:right w:val="nil"/>
            </w:tcBorders>
          </w:tcPr>
          <w:p>
            <w:pPr>
              <w:pStyle w:val="0"/>
            </w:pPr>
            <w:r>
              <w:rPr>
                <w:sz w:val="20"/>
              </w:rPr>
              <w:t xml:space="preserve">Маслобоева</w:t>
            </w:r>
          </w:p>
          <w:p>
            <w:pPr>
              <w:pStyle w:val="0"/>
            </w:pPr>
            <w:r>
              <w:rPr>
                <w:sz w:val="20"/>
              </w:rPr>
              <w:t xml:space="preserve">Елена Владимировна</w:t>
            </w:r>
          </w:p>
        </w:tc>
        <w:tc>
          <w:tcPr>
            <w:tcW w:w="5953" w:type="dxa"/>
            <w:tcBorders>
              <w:top w:val="nil"/>
              <w:left w:val="nil"/>
              <w:bottom w:val="nil"/>
              <w:right w:val="nil"/>
            </w:tcBorders>
          </w:tcPr>
          <w:p>
            <w:pPr>
              <w:pStyle w:val="0"/>
              <w:jc w:val="both"/>
            </w:pPr>
            <w:r>
              <w:rPr>
                <w:sz w:val="20"/>
              </w:rPr>
              <w:t xml:space="preserve">- юрисконсульт ОГКУ "Аппарат Общественной палаты Костромской области", секретарь конкурсной комиссии (по согласованию)</w:t>
            </w:r>
          </w:p>
        </w:tc>
      </w:tr>
      <w:tr>
        <w:tc>
          <w:tcPr>
            <w:tcW w:w="3118" w:type="dxa"/>
            <w:tcBorders>
              <w:top w:val="nil"/>
              <w:left w:val="nil"/>
              <w:bottom w:val="nil"/>
              <w:right w:val="nil"/>
            </w:tcBorders>
          </w:tcPr>
          <w:p>
            <w:pPr>
              <w:pStyle w:val="0"/>
            </w:pPr>
            <w:r>
              <w:rPr>
                <w:sz w:val="20"/>
              </w:rPr>
              <w:t xml:space="preserve">Головников</w:t>
            </w:r>
          </w:p>
          <w:p>
            <w:pPr>
              <w:pStyle w:val="0"/>
            </w:pPr>
            <w:r>
              <w:rPr>
                <w:sz w:val="20"/>
              </w:rPr>
              <w:t xml:space="preserve">Вячеслав Михайлович</w:t>
            </w:r>
          </w:p>
        </w:tc>
        <w:tc>
          <w:tcPr>
            <w:tcW w:w="5953" w:type="dxa"/>
            <w:tcBorders>
              <w:top w:val="nil"/>
              <w:left w:val="nil"/>
              <w:bottom w:val="nil"/>
              <w:right w:val="nil"/>
            </w:tcBorders>
          </w:tcPr>
          <w:p>
            <w:pPr>
              <w:pStyle w:val="0"/>
              <w:jc w:val="both"/>
            </w:pPr>
            <w:r>
              <w:rPr>
                <w:sz w:val="20"/>
              </w:rPr>
              <w:t xml:space="preserve">- председатель комитета Костромской областной Думы по вопросам материнства и детства, молодежной политике и спорту (по согласованию)</w:t>
            </w:r>
          </w:p>
        </w:tc>
      </w:tr>
      <w:tr>
        <w:tc>
          <w:tcPr>
            <w:tcW w:w="3118" w:type="dxa"/>
            <w:tcBorders>
              <w:top w:val="nil"/>
              <w:left w:val="nil"/>
              <w:bottom w:val="nil"/>
              <w:right w:val="nil"/>
            </w:tcBorders>
          </w:tcPr>
          <w:p>
            <w:pPr>
              <w:pStyle w:val="0"/>
            </w:pPr>
            <w:r>
              <w:rPr>
                <w:sz w:val="20"/>
              </w:rPr>
              <w:t xml:space="preserve">Деменков</w:t>
            </w:r>
          </w:p>
          <w:p>
            <w:pPr>
              <w:pStyle w:val="0"/>
            </w:pPr>
            <w:r>
              <w:rPr>
                <w:sz w:val="20"/>
              </w:rPr>
              <w:t xml:space="preserve">Сергей Анатольевич</w:t>
            </w:r>
          </w:p>
        </w:tc>
        <w:tc>
          <w:tcPr>
            <w:tcW w:w="5953" w:type="dxa"/>
            <w:tcBorders>
              <w:top w:val="nil"/>
              <w:left w:val="nil"/>
              <w:bottom w:val="nil"/>
              <w:right w:val="nil"/>
            </w:tcBorders>
          </w:tcPr>
          <w:p>
            <w:pPr>
              <w:pStyle w:val="0"/>
              <w:jc w:val="both"/>
            </w:pPr>
            <w:r>
              <w:rPr>
                <w:sz w:val="20"/>
              </w:rPr>
              <w:t xml:space="preserve">- заместитель председателя Костромской областной Думы (по согласованию)</w:t>
            </w:r>
          </w:p>
        </w:tc>
      </w:tr>
      <w:tr>
        <w:tc>
          <w:tcPr>
            <w:tcW w:w="3118" w:type="dxa"/>
            <w:tcBorders>
              <w:top w:val="nil"/>
              <w:left w:val="nil"/>
              <w:bottom w:val="nil"/>
              <w:right w:val="nil"/>
            </w:tcBorders>
          </w:tcPr>
          <w:p>
            <w:pPr>
              <w:pStyle w:val="0"/>
            </w:pPr>
            <w:r>
              <w:rPr>
                <w:sz w:val="20"/>
              </w:rPr>
              <w:t xml:space="preserve">Кириленко</w:t>
            </w:r>
          </w:p>
          <w:p>
            <w:pPr>
              <w:pStyle w:val="0"/>
            </w:pPr>
            <w:r>
              <w:rPr>
                <w:sz w:val="20"/>
              </w:rPr>
              <w:t xml:space="preserve">Николай Георгиевич</w:t>
            </w:r>
          </w:p>
        </w:tc>
        <w:tc>
          <w:tcPr>
            <w:tcW w:w="5953" w:type="dxa"/>
            <w:tcBorders>
              <w:top w:val="nil"/>
              <w:left w:val="nil"/>
              <w:bottom w:val="nil"/>
              <w:right w:val="nil"/>
            </w:tcBorders>
          </w:tcPr>
          <w:p>
            <w:pPr>
              <w:pStyle w:val="0"/>
              <w:jc w:val="both"/>
            </w:pPr>
            <w:r>
              <w:rPr>
                <w:sz w:val="20"/>
              </w:rPr>
              <w:t xml:space="preserve">- главный редактор газеты "Костромские ведомости" (по согласованию)</w:t>
            </w:r>
          </w:p>
        </w:tc>
      </w:tr>
      <w:tr>
        <w:tc>
          <w:tcPr>
            <w:tcW w:w="3118" w:type="dxa"/>
            <w:tcBorders>
              <w:top w:val="nil"/>
              <w:left w:val="nil"/>
              <w:bottom w:val="nil"/>
              <w:right w:val="nil"/>
            </w:tcBorders>
          </w:tcPr>
          <w:p>
            <w:pPr>
              <w:pStyle w:val="0"/>
            </w:pPr>
            <w:r>
              <w:rPr>
                <w:sz w:val="20"/>
              </w:rPr>
              <w:t xml:space="preserve">Криницын</w:t>
            </w:r>
          </w:p>
          <w:p>
            <w:pPr>
              <w:pStyle w:val="0"/>
            </w:pPr>
            <w:r>
              <w:rPr>
                <w:sz w:val="20"/>
              </w:rPr>
              <w:t xml:space="preserve">Георгий Георгиевич</w:t>
            </w:r>
          </w:p>
        </w:tc>
        <w:tc>
          <w:tcPr>
            <w:tcW w:w="5953" w:type="dxa"/>
            <w:tcBorders>
              <w:top w:val="nil"/>
              <w:left w:val="nil"/>
              <w:bottom w:val="nil"/>
              <w:right w:val="nil"/>
            </w:tcBorders>
          </w:tcPr>
          <w:p>
            <w:pPr>
              <w:pStyle w:val="0"/>
              <w:jc w:val="both"/>
            </w:pPr>
            <w:r>
              <w:rPr>
                <w:sz w:val="20"/>
              </w:rPr>
              <w:t xml:space="preserve">- член комиссии по вопросам образования, науки, патриотического и нравственного воспитания Общественной палаты Костромской области седьмого созыва (по согласованию)</w:t>
            </w:r>
          </w:p>
        </w:tc>
      </w:tr>
      <w:tr>
        <w:tc>
          <w:tcPr>
            <w:tcW w:w="3118" w:type="dxa"/>
            <w:tcBorders>
              <w:top w:val="nil"/>
              <w:left w:val="nil"/>
              <w:bottom w:val="nil"/>
              <w:right w:val="nil"/>
            </w:tcBorders>
          </w:tcPr>
          <w:p>
            <w:pPr>
              <w:pStyle w:val="0"/>
            </w:pPr>
            <w:r>
              <w:rPr>
                <w:sz w:val="20"/>
              </w:rPr>
              <w:t xml:space="preserve">Промптов</w:t>
            </w:r>
          </w:p>
          <w:p>
            <w:pPr>
              <w:pStyle w:val="0"/>
            </w:pPr>
            <w:r>
              <w:rPr>
                <w:sz w:val="20"/>
              </w:rPr>
              <w:t xml:space="preserve">Олег Олегович</w:t>
            </w:r>
          </w:p>
        </w:tc>
        <w:tc>
          <w:tcPr>
            <w:tcW w:w="5953" w:type="dxa"/>
            <w:tcBorders>
              <w:top w:val="nil"/>
              <w:left w:val="nil"/>
              <w:bottom w:val="nil"/>
              <w:right w:val="nil"/>
            </w:tcBorders>
          </w:tcPr>
          <w:p>
            <w:pPr>
              <w:pStyle w:val="0"/>
              <w:jc w:val="both"/>
            </w:pPr>
            <w:r>
              <w:rPr>
                <w:sz w:val="20"/>
              </w:rPr>
              <w:t xml:space="preserve">- председатель комиссии по осуществлению общественного контроля и защите прав граждан Общественной палаты Костромской области (по согласованию)</w:t>
            </w:r>
          </w:p>
        </w:tc>
      </w:tr>
      <w:tr>
        <w:tc>
          <w:tcPr>
            <w:tcW w:w="3118" w:type="dxa"/>
            <w:tcBorders>
              <w:top w:val="nil"/>
              <w:left w:val="nil"/>
              <w:bottom w:val="nil"/>
              <w:right w:val="nil"/>
            </w:tcBorders>
          </w:tcPr>
          <w:p>
            <w:pPr>
              <w:pStyle w:val="0"/>
            </w:pPr>
            <w:r>
              <w:rPr>
                <w:sz w:val="20"/>
              </w:rPr>
              <w:t xml:space="preserve">Смирнов</w:t>
            </w:r>
          </w:p>
          <w:p>
            <w:pPr>
              <w:pStyle w:val="0"/>
            </w:pPr>
            <w:r>
              <w:rPr>
                <w:sz w:val="20"/>
              </w:rPr>
              <w:t xml:space="preserve">Владимир Алексеевич</w:t>
            </w:r>
          </w:p>
        </w:tc>
        <w:tc>
          <w:tcPr>
            <w:tcW w:w="5953" w:type="dxa"/>
            <w:tcBorders>
              <w:top w:val="nil"/>
              <w:left w:val="nil"/>
              <w:bottom w:val="nil"/>
              <w:right w:val="nil"/>
            </w:tcBorders>
          </w:tcPr>
          <w:p>
            <w:pPr>
              <w:pStyle w:val="0"/>
              <w:jc w:val="both"/>
            </w:pPr>
            <w:r>
              <w:rPr>
                <w:sz w:val="20"/>
              </w:rPr>
              <w:t xml:space="preserve">- проректор по стратегическим коммуникациям ФГБОУ ВО "Костромской государственный университет" (по согласованию)</w:t>
            </w:r>
          </w:p>
        </w:tc>
      </w:tr>
      <w:tr>
        <w:tc>
          <w:tcPr>
            <w:tcW w:w="3118" w:type="dxa"/>
            <w:tcBorders>
              <w:top w:val="nil"/>
              <w:left w:val="nil"/>
              <w:bottom w:val="nil"/>
              <w:right w:val="nil"/>
            </w:tcBorders>
          </w:tcPr>
          <w:p>
            <w:pPr>
              <w:pStyle w:val="0"/>
            </w:pPr>
            <w:r>
              <w:rPr>
                <w:sz w:val="20"/>
              </w:rPr>
              <w:t xml:space="preserve">Смирнова</w:t>
            </w:r>
          </w:p>
          <w:p>
            <w:pPr>
              <w:pStyle w:val="0"/>
            </w:pPr>
            <w:r>
              <w:rPr>
                <w:sz w:val="20"/>
              </w:rPr>
              <w:t xml:space="preserve">Анастасия Александровна</w:t>
            </w:r>
          </w:p>
        </w:tc>
        <w:tc>
          <w:tcPr>
            <w:tcW w:w="5953" w:type="dxa"/>
            <w:tcBorders>
              <w:top w:val="nil"/>
              <w:left w:val="nil"/>
              <w:bottom w:val="nil"/>
              <w:right w:val="nil"/>
            </w:tcBorders>
          </w:tcPr>
          <w:p>
            <w:pPr>
              <w:pStyle w:val="0"/>
              <w:jc w:val="both"/>
            </w:pPr>
            <w:r>
              <w:rPr>
                <w:sz w:val="20"/>
              </w:rPr>
              <w:t xml:space="preserve">- член Общественной палаты Костромской области седьмого созыва (по согласованию)</w:t>
            </w:r>
          </w:p>
        </w:tc>
      </w:tr>
      <w:tr>
        <w:tc>
          <w:tcPr>
            <w:tcW w:w="3118" w:type="dxa"/>
            <w:tcBorders>
              <w:top w:val="nil"/>
              <w:left w:val="nil"/>
              <w:bottom w:val="nil"/>
              <w:right w:val="nil"/>
            </w:tcBorders>
          </w:tcPr>
          <w:p>
            <w:pPr>
              <w:pStyle w:val="0"/>
            </w:pPr>
            <w:r>
              <w:rPr>
                <w:sz w:val="20"/>
              </w:rPr>
              <w:t xml:space="preserve">Филиппов</w:t>
            </w:r>
          </w:p>
          <w:p>
            <w:pPr>
              <w:pStyle w:val="0"/>
            </w:pPr>
            <w:r>
              <w:rPr>
                <w:sz w:val="20"/>
              </w:rPr>
              <w:t xml:space="preserve">Вячеслав Леонидович</w:t>
            </w:r>
          </w:p>
        </w:tc>
        <w:tc>
          <w:tcPr>
            <w:tcW w:w="5953" w:type="dxa"/>
            <w:tcBorders>
              <w:top w:val="nil"/>
              <w:left w:val="nil"/>
              <w:bottom w:val="nil"/>
              <w:right w:val="nil"/>
            </w:tcBorders>
          </w:tcPr>
          <w:p>
            <w:pPr>
              <w:pStyle w:val="0"/>
              <w:jc w:val="both"/>
            </w:pPr>
            <w:r>
              <w:rPr>
                <w:sz w:val="20"/>
              </w:rPr>
              <w:t xml:space="preserve">- член Общественной палаты Костромской области седьмого созыва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20 октября 2011 г. N 380-а</w:t>
      </w:r>
    </w:p>
    <w:p>
      <w:pPr>
        <w:pStyle w:val="0"/>
        <w:jc w:val="both"/>
      </w:pPr>
      <w:r>
        <w:rPr>
          <w:sz w:val="20"/>
        </w:rPr>
      </w:r>
    </w:p>
    <w:bookmarkStart w:id="2354" w:name="P2354"/>
    <w:bookmarkEnd w:id="2354"/>
    <w:p>
      <w:pPr>
        <w:pStyle w:val="2"/>
        <w:jc w:val="center"/>
      </w:pPr>
      <w:r>
        <w:rPr>
          <w:sz w:val="20"/>
        </w:rPr>
        <w:t xml:space="preserve">СОСТАВ</w:t>
      </w:r>
    </w:p>
    <w:p>
      <w:pPr>
        <w:pStyle w:val="2"/>
        <w:jc w:val="center"/>
      </w:pPr>
      <w:r>
        <w:rPr>
          <w:sz w:val="20"/>
        </w:rPr>
        <w:t xml:space="preserve">КОНКУРСНОЙ КОМИССИИ ПО ПРОВЕДЕНИЮ КОНКУРСНОГО ОТБОРА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ДЛЯ ПРЕДОСТАВЛЕНИЯ СУБСИДИЙ ИЗ ОБЛАСТНОГО БЮДЖЕТА</w:t>
      </w:r>
    </w:p>
    <w:p>
      <w:pPr>
        <w:pStyle w:val="2"/>
        <w:jc w:val="center"/>
      </w:pPr>
      <w:r>
        <w:rPr>
          <w:sz w:val="20"/>
        </w:rPr>
        <w:t xml:space="preserve">НА ПРОВЕДЕНИЕ МЕРОПРИЯТИЙ ПО ГАРМОНИЗАЦИИ МЕЖЭТНИЧЕСКИХ,</w:t>
      </w:r>
    </w:p>
    <w:p>
      <w:pPr>
        <w:pStyle w:val="2"/>
        <w:jc w:val="center"/>
      </w:pPr>
      <w:r>
        <w:rPr>
          <w:sz w:val="20"/>
        </w:rPr>
        <w:t xml:space="preserve">МЕЖКОНФЕССИОНАЛЬНЫХ ОТНОШЕНИЙ И ЭТНОКУЛЬТУРНОМУ РАЗВИТИЮ</w:t>
      </w:r>
    </w:p>
    <w:p>
      <w:pPr>
        <w:pStyle w:val="2"/>
        <w:jc w:val="center"/>
      </w:pPr>
      <w:r>
        <w:rPr>
          <w:sz w:val="20"/>
        </w:rPr>
        <w:t xml:space="preserve">НАРОДОВ 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09" w:tooltip="Постановление Администрации Костромской области от 31.03.2017 N 117-а &quot;О внесении изменений в постановление администрации Костромской области от 20.10.2011 N 380-а&quot; (вместе с &quot;Порядком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предоставления субсидий из областного бюджета социально ориентированным некоммерческим организациям на проведение мероприятий по гармонизаци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31.03.2017 N 117-а;</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27.12.2021 </w:t>
            </w:r>
            <w:hyperlink w:history="0" r:id="rId110" w:tooltip="Постановление Администрации Костромской области от 27.12.2021 N 630-а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определения объема и предоставления субсидий из областного бюджета социально ориентированным некоммерческим организация {КонсультантПлюс}">
              <w:r>
                <w:rPr>
                  <w:sz w:val="20"/>
                  <w:color w:val="0000ff"/>
                </w:rPr>
                <w:t xml:space="preserve">N 630-а</w:t>
              </w:r>
            </w:hyperlink>
            <w:r>
              <w:rPr>
                <w:sz w:val="20"/>
                <w:color w:val="392c69"/>
              </w:rPr>
              <w:t xml:space="preserve">, от 16.05.2022 </w:t>
            </w:r>
            <w:hyperlink w:history="0" r:id="rId111" w:tooltip="Постановление Администрации Костромской области от 16.05.2022 N 241-а &quot;О внесении изменений в составы конкурсных комиссий по проведению конкурсных отборов социально ориентированных некоммерческих организаций для предоставления субсидий из областного бюджета на реализацию социально значимых проектов и программ в Костромской области и на проведение мероприятий по гармонизации межэтнических, межконфессиональных отношений и этнокультурному развитию народов в Костромской области&quot; {КонсультантПлюс}">
              <w:r>
                <w:rPr>
                  <w:sz w:val="20"/>
                  <w:color w:val="0000ff"/>
                </w:rPr>
                <w:t xml:space="preserve">N 241-а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5953"/>
      </w:tblGrid>
      <w:tr>
        <w:tc>
          <w:tcPr>
            <w:tcW w:w="3118" w:type="dxa"/>
            <w:tcBorders>
              <w:top w:val="nil"/>
              <w:left w:val="nil"/>
              <w:bottom w:val="nil"/>
              <w:right w:val="nil"/>
            </w:tcBorders>
          </w:tcPr>
          <w:p>
            <w:pPr>
              <w:pStyle w:val="0"/>
            </w:pPr>
            <w:r>
              <w:rPr>
                <w:sz w:val="20"/>
              </w:rPr>
              <w:t xml:space="preserve">Стояновский</w:t>
            </w:r>
          </w:p>
          <w:p>
            <w:pPr>
              <w:pStyle w:val="0"/>
            </w:pPr>
            <w:r>
              <w:rPr>
                <w:sz w:val="20"/>
              </w:rPr>
              <w:t xml:space="preserve">Владимир Викторович</w:t>
            </w:r>
          </w:p>
        </w:tc>
        <w:tc>
          <w:tcPr>
            <w:tcW w:w="5953" w:type="dxa"/>
            <w:tcBorders>
              <w:top w:val="nil"/>
              <w:left w:val="nil"/>
              <w:bottom w:val="nil"/>
              <w:right w:val="nil"/>
            </w:tcBorders>
          </w:tcPr>
          <w:p>
            <w:pPr>
              <w:pStyle w:val="0"/>
              <w:jc w:val="both"/>
            </w:pPr>
            <w:r>
              <w:rPr>
                <w:sz w:val="20"/>
              </w:rPr>
              <w:t xml:space="preserve">- руководитель ОГКУ "Аппарат Общественной палаты Костромской области", председатель конкурсной комиссии (по согласованию)</w:t>
            </w:r>
          </w:p>
        </w:tc>
      </w:tr>
      <w:tr>
        <w:tc>
          <w:tcPr>
            <w:tcW w:w="3118" w:type="dxa"/>
            <w:tcBorders>
              <w:top w:val="nil"/>
              <w:left w:val="nil"/>
              <w:bottom w:val="nil"/>
              <w:right w:val="nil"/>
            </w:tcBorders>
          </w:tcPr>
          <w:p>
            <w:pPr>
              <w:pStyle w:val="0"/>
            </w:pPr>
            <w:r>
              <w:rPr>
                <w:sz w:val="20"/>
              </w:rPr>
              <w:t xml:space="preserve">Батурин</w:t>
            </w:r>
          </w:p>
          <w:p>
            <w:pPr>
              <w:pStyle w:val="0"/>
            </w:pPr>
            <w:r>
              <w:rPr>
                <w:sz w:val="20"/>
              </w:rPr>
              <w:t xml:space="preserve">Юриц Николаевич</w:t>
            </w:r>
          </w:p>
        </w:tc>
        <w:tc>
          <w:tcPr>
            <w:tcW w:w="5953" w:type="dxa"/>
            <w:tcBorders>
              <w:top w:val="nil"/>
              <w:left w:val="nil"/>
              <w:bottom w:val="nil"/>
              <w:right w:val="nil"/>
            </w:tcBorders>
          </w:tcPr>
          <w:p>
            <w:pPr>
              <w:pStyle w:val="0"/>
              <w:jc w:val="both"/>
            </w:pPr>
            <w:r>
              <w:rPr>
                <w:sz w:val="20"/>
              </w:rPr>
              <w:t xml:space="preserve">- председатель комиссии по вопросам развития гражданского общества и культуры Общественной палаты Костромской области седьмого созыва, заместитель председателя конкурсной комиссии (по согласованию)</w:t>
            </w:r>
          </w:p>
        </w:tc>
      </w:tr>
      <w:tr>
        <w:tc>
          <w:tcPr>
            <w:tcW w:w="3118" w:type="dxa"/>
            <w:tcBorders>
              <w:top w:val="nil"/>
              <w:left w:val="nil"/>
              <w:bottom w:val="nil"/>
              <w:right w:val="nil"/>
            </w:tcBorders>
          </w:tcPr>
          <w:p>
            <w:pPr>
              <w:pStyle w:val="0"/>
            </w:pPr>
            <w:r>
              <w:rPr>
                <w:sz w:val="20"/>
              </w:rPr>
              <w:t xml:space="preserve">Маслобоева</w:t>
            </w:r>
          </w:p>
          <w:p>
            <w:pPr>
              <w:pStyle w:val="0"/>
            </w:pPr>
            <w:r>
              <w:rPr>
                <w:sz w:val="20"/>
              </w:rPr>
              <w:t xml:space="preserve">Елена Владимировна</w:t>
            </w:r>
          </w:p>
        </w:tc>
        <w:tc>
          <w:tcPr>
            <w:tcW w:w="5953" w:type="dxa"/>
            <w:tcBorders>
              <w:top w:val="nil"/>
              <w:left w:val="nil"/>
              <w:bottom w:val="nil"/>
              <w:right w:val="nil"/>
            </w:tcBorders>
          </w:tcPr>
          <w:p>
            <w:pPr>
              <w:pStyle w:val="0"/>
              <w:jc w:val="both"/>
            </w:pPr>
            <w:r>
              <w:rPr>
                <w:sz w:val="20"/>
              </w:rPr>
              <w:t xml:space="preserve">- юрисконсульт ОГКУ "Аппарат Общественной палаты Костромской области", секретарь конкурсной комиссии (по согласованию)</w:t>
            </w:r>
          </w:p>
        </w:tc>
      </w:tr>
      <w:tr>
        <w:tc>
          <w:tcPr>
            <w:tcW w:w="3118" w:type="dxa"/>
            <w:tcBorders>
              <w:top w:val="nil"/>
              <w:left w:val="nil"/>
              <w:bottom w:val="nil"/>
              <w:right w:val="nil"/>
            </w:tcBorders>
          </w:tcPr>
          <w:p>
            <w:pPr>
              <w:pStyle w:val="0"/>
            </w:pPr>
            <w:r>
              <w:rPr>
                <w:sz w:val="20"/>
              </w:rPr>
              <w:t xml:space="preserve">Головников</w:t>
            </w:r>
          </w:p>
          <w:p>
            <w:pPr>
              <w:pStyle w:val="0"/>
            </w:pPr>
            <w:r>
              <w:rPr>
                <w:sz w:val="20"/>
              </w:rPr>
              <w:t xml:space="preserve">Вячеслав Михайлович</w:t>
            </w:r>
          </w:p>
        </w:tc>
        <w:tc>
          <w:tcPr>
            <w:tcW w:w="5953" w:type="dxa"/>
            <w:tcBorders>
              <w:top w:val="nil"/>
              <w:left w:val="nil"/>
              <w:bottom w:val="nil"/>
              <w:right w:val="nil"/>
            </w:tcBorders>
          </w:tcPr>
          <w:p>
            <w:pPr>
              <w:pStyle w:val="0"/>
              <w:jc w:val="both"/>
            </w:pPr>
            <w:r>
              <w:rPr>
                <w:sz w:val="20"/>
              </w:rPr>
              <w:t xml:space="preserve">- председатель комитета Костромской областной Думы по вопросам материнства и детства, молодежной политике и спорту (по согласованию)</w:t>
            </w:r>
          </w:p>
        </w:tc>
      </w:tr>
      <w:tr>
        <w:tc>
          <w:tcPr>
            <w:tcW w:w="3118" w:type="dxa"/>
            <w:tcBorders>
              <w:top w:val="nil"/>
              <w:left w:val="nil"/>
              <w:bottom w:val="nil"/>
              <w:right w:val="nil"/>
            </w:tcBorders>
          </w:tcPr>
          <w:p>
            <w:pPr>
              <w:pStyle w:val="0"/>
            </w:pPr>
            <w:r>
              <w:rPr>
                <w:sz w:val="20"/>
              </w:rPr>
              <w:t xml:space="preserve">Деменков</w:t>
            </w:r>
          </w:p>
          <w:p>
            <w:pPr>
              <w:pStyle w:val="0"/>
            </w:pPr>
            <w:r>
              <w:rPr>
                <w:sz w:val="20"/>
              </w:rPr>
              <w:t xml:space="preserve">Сергей Анатольевич</w:t>
            </w:r>
          </w:p>
        </w:tc>
        <w:tc>
          <w:tcPr>
            <w:tcW w:w="5953" w:type="dxa"/>
            <w:tcBorders>
              <w:top w:val="nil"/>
              <w:left w:val="nil"/>
              <w:bottom w:val="nil"/>
              <w:right w:val="nil"/>
            </w:tcBorders>
          </w:tcPr>
          <w:p>
            <w:pPr>
              <w:pStyle w:val="0"/>
              <w:jc w:val="both"/>
            </w:pPr>
            <w:r>
              <w:rPr>
                <w:sz w:val="20"/>
              </w:rPr>
              <w:t xml:space="preserve">- заместитель председателя Костромской областной Думы (по согласованию)</w:t>
            </w:r>
          </w:p>
        </w:tc>
      </w:tr>
      <w:tr>
        <w:tc>
          <w:tcPr>
            <w:tcW w:w="3118" w:type="dxa"/>
            <w:tcBorders>
              <w:top w:val="nil"/>
              <w:left w:val="nil"/>
              <w:bottom w:val="nil"/>
              <w:right w:val="nil"/>
            </w:tcBorders>
          </w:tcPr>
          <w:p>
            <w:pPr>
              <w:pStyle w:val="0"/>
            </w:pPr>
            <w:r>
              <w:rPr>
                <w:sz w:val="20"/>
              </w:rPr>
              <w:t xml:space="preserve">Кириленко</w:t>
            </w:r>
          </w:p>
          <w:p>
            <w:pPr>
              <w:pStyle w:val="0"/>
            </w:pPr>
            <w:r>
              <w:rPr>
                <w:sz w:val="20"/>
              </w:rPr>
              <w:t xml:space="preserve">Николай Георгиевич</w:t>
            </w:r>
          </w:p>
        </w:tc>
        <w:tc>
          <w:tcPr>
            <w:tcW w:w="5953" w:type="dxa"/>
            <w:tcBorders>
              <w:top w:val="nil"/>
              <w:left w:val="nil"/>
              <w:bottom w:val="nil"/>
              <w:right w:val="nil"/>
            </w:tcBorders>
          </w:tcPr>
          <w:p>
            <w:pPr>
              <w:pStyle w:val="0"/>
              <w:jc w:val="both"/>
            </w:pPr>
            <w:r>
              <w:rPr>
                <w:sz w:val="20"/>
              </w:rPr>
              <w:t xml:space="preserve">- главный редактор газеты "Костромские ведомости" (по согласованию)</w:t>
            </w:r>
          </w:p>
        </w:tc>
      </w:tr>
      <w:tr>
        <w:tc>
          <w:tcPr>
            <w:tcW w:w="3118" w:type="dxa"/>
            <w:tcBorders>
              <w:top w:val="nil"/>
              <w:left w:val="nil"/>
              <w:bottom w:val="nil"/>
              <w:right w:val="nil"/>
            </w:tcBorders>
          </w:tcPr>
          <w:p>
            <w:pPr>
              <w:pStyle w:val="0"/>
            </w:pPr>
            <w:r>
              <w:rPr>
                <w:sz w:val="20"/>
              </w:rPr>
              <w:t xml:space="preserve">Криницын</w:t>
            </w:r>
          </w:p>
          <w:p>
            <w:pPr>
              <w:pStyle w:val="0"/>
            </w:pPr>
            <w:r>
              <w:rPr>
                <w:sz w:val="20"/>
              </w:rPr>
              <w:t xml:space="preserve">Георгий Георгиевич</w:t>
            </w:r>
          </w:p>
        </w:tc>
        <w:tc>
          <w:tcPr>
            <w:tcW w:w="5953" w:type="dxa"/>
            <w:tcBorders>
              <w:top w:val="nil"/>
              <w:left w:val="nil"/>
              <w:bottom w:val="nil"/>
              <w:right w:val="nil"/>
            </w:tcBorders>
          </w:tcPr>
          <w:p>
            <w:pPr>
              <w:pStyle w:val="0"/>
              <w:jc w:val="both"/>
            </w:pPr>
            <w:r>
              <w:rPr>
                <w:sz w:val="20"/>
              </w:rPr>
              <w:t xml:space="preserve">- член комиссии по вопросам образования, науки, патриотического и нравственного воспитания Общественной палаты Костромской области седьмого созыва (по согласованию)</w:t>
            </w:r>
          </w:p>
        </w:tc>
      </w:tr>
      <w:tr>
        <w:tc>
          <w:tcPr>
            <w:tcW w:w="3118" w:type="dxa"/>
            <w:tcBorders>
              <w:top w:val="nil"/>
              <w:left w:val="nil"/>
              <w:bottom w:val="nil"/>
              <w:right w:val="nil"/>
            </w:tcBorders>
          </w:tcPr>
          <w:p>
            <w:pPr>
              <w:pStyle w:val="0"/>
            </w:pPr>
            <w:r>
              <w:rPr>
                <w:sz w:val="20"/>
              </w:rPr>
              <w:t xml:space="preserve">Промптов</w:t>
            </w:r>
          </w:p>
          <w:p>
            <w:pPr>
              <w:pStyle w:val="0"/>
            </w:pPr>
            <w:r>
              <w:rPr>
                <w:sz w:val="20"/>
              </w:rPr>
              <w:t xml:space="preserve">Олег Олегович</w:t>
            </w:r>
          </w:p>
        </w:tc>
        <w:tc>
          <w:tcPr>
            <w:tcW w:w="5953" w:type="dxa"/>
            <w:tcBorders>
              <w:top w:val="nil"/>
              <w:left w:val="nil"/>
              <w:bottom w:val="nil"/>
              <w:right w:val="nil"/>
            </w:tcBorders>
          </w:tcPr>
          <w:p>
            <w:pPr>
              <w:pStyle w:val="0"/>
              <w:jc w:val="both"/>
            </w:pPr>
            <w:r>
              <w:rPr>
                <w:sz w:val="20"/>
              </w:rPr>
              <w:t xml:space="preserve">- председатель комиссии по осуществлению общественного контроля и защите прав граждан Общественной палаты Костромской области (по согласованию)</w:t>
            </w:r>
          </w:p>
        </w:tc>
      </w:tr>
      <w:tr>
        <w:tc>
          <w:tcPr>
            <w:tcW w:w="3118" w:type="dxa"/>
            <w:tcBorders>
              <w:top w:val="nil"/>
              <w:left w:val="nil"/>
              <w:bottom w:val="nil"/>
              <w:right w:val="nil"/>
            </w:tcBorders>
          </w:tcPr>
          <w:p>
            <w:pPr>
              <w:pStyle w:val="0"/>
            </w:pPr>
            <w:r>
              <w:rPr>
                <w:sz w:val="20"/>
              </w:rPr>
              <w:t xml:space="preserve">Смирнов</w:t>
            </w:r>
          </w:p>
          <w:p>
            <w:pPr>
              <w:pStyle w:val="0"/>
            </w:pPr>
            <w:r>
              <w:rPr>
                <w:sz w:val="20"/>
              </w:rPr>
              <w:t xml:space="preserve">Владимир Алексеевич</w:t>
            </w:r>
          </w:p>
        </w:tc>
        <w:tc>
          <w:tcPr>
            <w:tcW w:w="5953" w:type="dxa"/>
            <w:tcBorders>
              <w:top w:val="nil"/>
              <w:left w:val="nil"/>
              <w:bottom w:val="nil"/>
              <w:right w:val="nil"/>
            </w:tcBorders>
          </w:tcPr>
          <w:p>
            <w:pPr>
              <w:pStyle w:val="0"/>
              <w:jc w:val="both"/>
            </w:pPr>
            <w:r>
              <w:rPr>
                <w:sz w:val="20"/>
              </w:rPr>
              <w:t xml:space="preserve">- проректор по стратегическим коммуникациям ФГБОУ ВО "Костромской государственный университет" (по согласованию)</w:t>
            </w:r>
          </w:p>
        </w:tc>
      </w:tr>
      <w:tr>
        <w:tc>
          <w:tcPr>
            <w:tcW w:w="3118" w:type="dxa"/>
            <w:tcBorders>
              <w:top w:val="nil"/>
              <w:left w:val="nil"/>
              <w:bottom w:val="nil"/>
              <w:right w:val="nil"/>
            </w:tcBorders>
          </w:tcPr>
          <w:p>
            <w:pPr>
              <w:pStyle w:val="0"/>
            </w:pPr>
            <w:r>
              <w:rPr>
                <w:sz w:val="20"/>
              </w:rPr>
              <w:t xml:space="preserve">Смирнова</w:t>
            </w:r>
          </w:p>
          <w:p>
            <w:pPr>
              <w:pStyle w:val="0"/>
            </w:pPr>
            <w:r>
              <w:rPr>
                <w:sz w:val="20"/>
              </w:rPr>
              <w:t xml:space="preserve">Анастасия Александровна</w:t>
            </w:r>
          </w:p>
        </w:tc>
        <w:tc>
          <w:tcPr>
            <w:tcW w:w="5953" w:type="dxa"/>
            <w:tcBorders>
              <w:top w:val="nil"/>
              <w:left w:val="nil"/>
              <w:bottom w:val="nil"/>
              <w:right w:val="nil"/>
            </w:tcBorders>
          </w:tcPr>
          <w:p>
            <w:pPr>
              <w:pStyle w:val="0"/>
              <w:jc w:val="both"/>
            </w:pPr>
            <w:r>
              <w:rPr>
                <w:sz w:val="20"/>
              </w:rPr>
              <w:t xml:space="preserve">- член Общественной палаты Костромской области седьмого созыва (по согласованию)</w:t>
            </w:r>
          </w:p>
        </w:tc>
      </w:tr>
      <w:tr>
        <w:tc>
          <w:tcPr>
            <w:tcW w:w="3118" w:type="dxa"/>
            <w:tcBorders>
              <w:top w:val="nil"/>
              <w:left w:val="nil"/>
              <w:bottom w:val="nil"/>
              <w:right w:val="nil"/>
            </w:tcBorders>
          </w:tcPr>
          <w:p>
            <w:pPr>
              <w:pStyle w:val="0"/>
            </w:pPr>
            <w:r>
              <w:rPr>
                <w:sz w:val="20"/>
              </w:rPr>
              <w:t xml:space="preserve">Филиппов</w:t>
            </w:r>
          </w:p>
          <w:p>
            <w:pPr>
              <w:pStyle w:val="0"/>
            </w:pPr>
            <w:r>
              <w:rPr>
                <w:sz w:val="20"/>
              </w:rPr>
              <w:t xml:space="preserve">Вячеслав Леонидович</w:t>
            </w:r>
          </w:p>
        </w:tc>
        <w:tc>
          <w:tcPr>
            <w:tcW w:w="5953" w:type="dxa"/>
            <w:tcBorders>
              <w:top w:val="nil"/>
              <w:left w:val="nil"/>
              <w:bottom w:val="nil"/>
              <w:right w:val="nil"/>
            </w:tcBorders>
          </w:tcPr>
          <w:p>
            <w:pPr>
              <w:pStyle w:val="0"/>
              <w:jc w:val="both"/>
            </w:pPr>
            <w:r>
              <w:rPr>
                <w:sz w:val="20"/>
              </w:rPr>
              <w:t xml:space="preserve">- член Общественной палаты Костромской области седьмого созыва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20 октября 2011 г. N 380-а</w:t>
      </w:r>
    </w:p>
    <w:p>
      <w:pPr>
        <w:pStyle w:val="0"/>
        <w:jc w:val="both"/>
      </w:pPr>
      <w:r>
        <w:rPr>
          <w:sz w:val="20"/>
        </w:rPr>
      </w:r>
    </w:p>
    <w:bookmarkStart w:id="2413" w:name="P2413"/>
    <w:bookmarkEnd w:id="2413"/>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НА РЕАЛИЗАЦИЮ СОЦИАЛЬНО ЗНАЧИМЫХ ПРОЕКТОВ</w:t>
      </w:r>
    </w:p>
    <w:p>
      <w:pPr>
        <w:pStyle w:val="2"/>
        <w:jc w:val="center"/>
      </w:pPr>
      <w:r>
        <w:rPr>
          <w:sz w:val="20"/>
        </w:rPr>
        <w:t xml:space="preserve">И ПРОГРАММ В КОСТРОМСКОЙ ОБЛАСТИ В 2021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12" w:tooltip="Постановление Администрации Костромской области от 30.04.2021 N 198-а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в 2021 году&quot;, &quot;Порядком определения объема и предоставления субсидий из областного бюджета социально ориентированным некоммерческим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30.04.2021 N 198-а;</w:t>
            </w:r>
          </w:p>
          <w:p>
            <w:pPr>
              <w:pStyle w:val="0"/>
              <w:jc w:val="center"/>
            </w:pPr>
            <w:r>
              <w:rPr>
                <w:sz w:val="20"/>
                <w:color w:val="392c69"/>
              </w:rPr>
              <w:t xml:space="preserve">в ред. </w:t>
            </w:r>
            <w:hyperlink w:history="0" r:id="rId113"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09.08.2021 N 348-а)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 </w:t>
      </w:r>
      <w:hyperlink w:history="0" r:id="rId11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15"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с изм. и доп., вступ. в силу с 01.01.2022) {КонсультантПлюс}">
        <w:r>
          <w:rPr>
            <w:sz w:val="20"/>
            <w:color w:val="0000ff"/>
          </w:rPr>
          <w:t xml:space="preserve">Указом</w:t>
        </w:r>
      </w:hyperlink>
      <w:r>
        <w:rPr>
          <w:sz w:val="20"/>
        </w:rPr>
        <w:t xml:space="preserve"> Президента Российской Федерации от 30 января 2019 года N 30 "О грантах Президента Российской Федерации, предоставляемых на развитие гражданского общества", </w:t>
      </w:r>
      <w:hyperlink w:history="0" r:id="rId11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17"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Законом</w:t>
        </w:r>
      </w:hyperlink>
      <w:r>
        <w:rPr>
          <w:sz w:val="20"/>
        </w:rPr>
        <w:t xml:space="preserve"> Костромской области от 20 октября 2011 года N 131-5-ЗКО "О поддержке социально ориентированных некоммерческих организаций в Костромской области", Положением о порядке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в 2021 году, утвержденным приказом Фонда президентских грантов от 14 января 2021 г. N 3, и устанавливает порядок определения объема и предоставления субсидий из областного бюджета социально ориентированным некоммерческим организациям (далее - некоммерческие организации) на реализацию социально значимых проектов и программ в Костромской области в 2021 году (далее - субсидии).</w:t>
      </w:r>
    </w:p>
    <w:bookmarkStart w:id="2427" w:name="P2427"/>
    <w:bookmarkEnd w:id="2427"/>
    <w:p>
      <w:pPr>
        <w:pStyle w:val="0"/>
        <w:spacing w:before="200" w:line-rule="auto"/>
        <w:ind w:firstLine="540"/>
        <w:jc w:val="both"/>
      </w:pPr>
      <w:r>
        <w:rPr>
          <w:sz w:val="20"/>
        </w:rPr>
        <w:t xml:space="preserve">2. Субсидии некоммерческим организациям предоставляются в целях финансового обеспечения затрат, связанных с реализацией социально значимых проектов и программ в Костромской области (далее - проект) в рамках осуществления их уставной деятельности в рамках государственной </w:t>
      </w:r>
      <w:hyperlink w:history="0" r:id="rId118" w:tooltip="Постановление Администрации Костромской области от 30.01.2014 N 13-а (ред. от 22.05.2023) &quot;Об утверждении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программы</w:t>
        </w:r>
      </w:hyperlink>
      <w:r>
        <w:rPr>
          <w:sz w:val="20"/>
        </w:rPr>
        <w:t xml:space="preserve">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утвержденной постановлением администрации Костромской области от 30 января 2014 года N 13-а "Об утверждении государственной программы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w:t>
      </w:r>
    </w:p>
    <w:bookmarkStart w:id="2428" w:name="P2428"/>
    <w:bookmarkEnd w:id="2428"/>
    <w:p>
      <w:pPr>
        <w:pStyle w:val="0"/>
        <w:spacing w:before="200" w:line-rule="auto"/>
        <w:ind w:firstLine="540"/>
        <w:jc w:val="both"/>
      </w:pPr>
      <w:r>
        <w:rPr>
          <w:sz w:val="20"/>
        </w:rPr>
        <w:t xml:space="preserve">3. Под проектом и программой некоммерческой организации понимается комплекс взаимосвязанных мероприятий, направленных на решение конкретных задач, соответствующих учредительным документам некоммерческой организации и видам деятельности, предусмотренным </w:t>
      </w:r>
      <w:hyperlink w:history="0" r:id="rId119"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статьей 3</w:t>
        </w:r>
      </w:hyperlink>
      <w:r>
        <w:rPr>
          <w:sz w:val="20"/>
        </w:rPr>
        <w:t xml:space="preserve"> Закона Костромской области от 20 октября 2011 года N 131-5-ЗКО "О поддержке социально ориентированных некоммерческих организаций в Костромской области", за исключением следующих видов деятельности:</w:t>
      </w:r>
    </w:p>
    <w:p>
      <w:pPr>
        <w:pStyle w:val="0"/>
        <w:spacing w:before="200" w:line-rule="auto"/>
        <w:ind w:firstLine="540"/>
        <w:jc w:val="both"/>
      </w:pPr>
      <w:r>
        <w:rPr>
          <w:sz w:val="20"/>
        </w:rPr>
        <w:t xml:space="preserve">укрепление межнациональных, межэтнических и межконфессиональных отношений, профилактика экстремизма и ксенофобии;</w:t>
      </w:r>
    </w:p>
    <w:p>
      <w:pPr>
        <w:pStyle w:val="0"/>
        <w:spacing w:before="200" w:line-rule="auto"/>
        <w:ind w:firstLine="540"/>
        <w:jc w:val="both"/>
      </w:pPr>
      <w:r>
        <w:rPr>
          <w:sz w:val="20"/>
        </w:rPr>
        <w:t xml:space="preserve">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социальная и культурная адаптация и интеграция мигрантов.</w:t>
      </w:r>
    </w:p>
    <w:p>
      <w:pPr>
        <w:pStyle w:val="0"/>
        <w:spacing w:before="200" w:line-rule="auto"/>
        <w:ind w:firstLine="540"/>
        <w:jc w:val="both"/>
      </w:pPr>
      <w:r>
        <w:rPr>
          <w:sz w:val="20"/>
        </w:rPr>
        <w:t xml:space="preserve">4. Субсидии предоставляются в пределах бюджетных ассигнований, предусмотренных законом Костромской области об областном бюджете на соответствующий финансовый год и на плановый период, и лимитов бюджетных обязательств, доведенных в установленном порядке до администрации Костромской области как получателя средств областного бюджета (далее - главный распорядитель как получатель бюджетных средств) на цели, указанные в </w:t>
      </w:r>
      <w:hyperlink w:history="0" w:anchor="P2427" w:tooltip="2. Субсидии некоммерческим организациям предоставляются в целях финансового обеспечения затрат, связанных с реализацией социально значимых проектов и программ в Костромской области (далее - проект) в рамках осуществления их уставной деятельно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постановлением администрации Кост...">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Источниками финансового обеспечения субсидии являются субсидии из областного бюджета, в том числе средства гранта Президента Российской Федерации на развитие гражданского общества в целях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в 2021 году, поступившие от Фонда президентских грантов.</w:t>
      </w:r>
    </w:p>
    <w:bookmarkStart w:id="2434" w:name="P2434"/>
    <w:bookmarkEnd w:id="2434"/>
    <w:p>
      <w:pPr>
        <w:pStyle w:val="0"/>
        <w:spacing w:before="200" w:line-rule="auto"/>
        <w:ind w:firstLine="540"/>
        <w:jc w:val="both"/>
      </w:pPr>
      <w:r>
        <w:rPr>
          <w:sz w:val="20"/>
        </w:rPr>
        <w:t xml:space="preserve">5. Категориями получателей субсидий являются некоммерческие организации - российские юридические лица, предоставившие на интернет-портале в порядке, указанном в </w:t>
      </w:r>
      <w:hyperlink w:history="0" w:anchor="P2461"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пункте 9</w:t>
        </w:r>
      </w:hyperlink>
      <w:r>
        <w:rPr>
          <w:sz w:val="20"/>
        </w:rPr>
        <w:t xml:space="preserve"> настоящего Порядка, заявки на участие в отборе некоммерческих организаций для предоставления субсидий на реализацию социально значимых проектов и программ в Костромской области (далее - заявка) и прошедшие отбор получателей субсидии для предоставления субсидий (далее - отбор), зарегистрированные и осуществляющие деятельность на территории Костромской области:</w:t>
      </w:r>
    </w:p>
    <w:p>
      <w:pPr>
        <w:pStyle w:val="0"/>
        <w:spacing w:before="200" w:line-rule="auto"/>
        <w:ind w:firstLine="540"/>
        <w:jc w:val="both"/>
      </w:pPr>
      <w:r>
        <w:rPr>
          <w:sz w:val="20"/>
        </w:rPr>
        <w:t xml:space="preserve">1) не более 1 года (стартап) на день начала приема заявок на участие в отборе;</w:t>
      </w:r>
    </w:p>
    <w:bookmarkStart w:id="2436" w:name="P2436"/>
    <w:bookmarkEnd w:id="2436"/>
    <w:p>
      <w:pPr>
        <w:pStyle w:val="0"/>
        <w:spacing w:before="200" w:line-rule="auto"/>
        <w:ind w:firstLine="540"/>
        <w:jc w:val="both"/>
      </w:pPr>
      <w:r>
        <w:rPr>
          <w:sz w:val="20"/>
        </w:rPr>
        <w:t xml:space="preserve">2) более 1 года на день начала приема заявок на участие в отборе.</w:t>
      </w:r>
    </w:p>
    <w:p>
      <w:pPr>
        <w:pStyle w:val="0"/>
        <w:spacing w:before="200" w:line-rule="auto"/>
        <w:ind w:firstLine="540"/>
        <w:jc w:val="both"/>
      </w:pPr>
      <w:r>
        <w:rPr>
          <w:sz w:val="20"/>
        </w:rPr>
        <w:t xml:space="preserve">Некоммерческие организации одновременно должны удовлетворять следующим условиям:</w:t>
      </w:r>
    </w:p>
    <w:p>
      <w:pPr>
        <w:pStyle w:val="0"/>
        <w:spacing w:before="200" w:line-rule="auto"/>
        <w:ind w:firstLine="540"/>
        <w:jc w:val="both"/>
      </w:pPr>
      <w:r>
        <w:rPr>
          <w:sz w:val="20"/>
        </w:rPr>
        <w:t xml:space="preserve">созданы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осуществляют хотя бы один из видов деятельности, предусмотренных </w:t>
      </w:r>
      <w:hyperlink w:history="0" r:id="rId120"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статьей 3</w:t>
        </w:r>
      </w:hyperlink>
      <w:r>
        <w:rPr>
          <w:sz w:val="20"/>
        </w:rPr>
        <w:t xml:space="preserve"> Закона Костромской области от 20 октября 2011 года N 131-5-ЗКО "О поддержке социально ориентированных некоммерческих организаций в Костромской области", за исключением следующих видов деятельности: укрепление межнациональных, межэтнических и межконфессиональных отношений, профилактика экстремизма и ксенофобии; развитие межнационального сотрудничества, сохранение и защита самобытности, культуры, языков и традиций народов Российской Федерации; социальная и культурная адаптация и интеграция мигрантов;</w:t>
      </w:r>
    </w:p>
    <w:p>
      <w:pPr>
        <w:pStyle w:val="0"/>
        <w:spacing w:before="200" w:line-rule="auto"/>
        <w:ind w:firstLine="540"/>
        <w:jc w:val="both"/>
      </w:pPr>
      <w:r>
        <w:rPr>
          <w:sz w:val="20"/>
        </w:rPr>
        <w:t xml:space="preserve">не имеют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6. Способ проведения отбора - конкурс на право получения субсидий, который проводится исходя из наилучших условий достижения результатов, в целях достижения которых предоставлены субсидии, в соответствии с критериями оценки заявок, которые определены </w:t>
      </w:r>
      <w:hyperlink w:history="0" w:anchor="P2703" w:tooltip="МЕТОДИКА">
        <w:r>
          <w:rPr>
            <w:sz w:val="20"/>
            <w:color w:val="0000ff"/>
          </w:rPr>
          <w:t xml:space="preserve">методикой</w:t>
        </w:r>
      </w:hyperlink>
      <w:r>
        <w:rPr>
          <w:sz w:val="20"/>
        </w:rPr>
        <w:t xml:space="preserve"> оценки заявок некоммерческих организаций (приложением N 1 к настоящему Порядку).</w:t>
      </w:r>
    </w:p>
    <w:p>
      <w:pPr>
        <w:pStyle w:val="0"/>
        <w:spacing w:before="200" w:line-rule="auto"/>
        <w:ind w:firstLine="540"/>
        <w:jc w:val="both"/>
      </w:pPr>
      <w:r>
        <w:rPr>
          <w:sz w:val="20"/>
        </w:rPr>
        <w:t xml:space="preserve">7. При формировании проекта закона Костромской области "О внесении изменений в Закон Костромской области "Об областном бюджете на 2021 год и на плановый период 2022 и 2023 годов" сведения о субсидиях размещаются главным распорядителем как получателем бюджетных средств на едином портале бюджетной системы Российской Федерации в информационно-телекоммуникационной сети "Интернет" (далее - единый портал).</w:t>
      </w:r>
    </w:p>
    <w:p>
      <w:pPr>
        <w:pStyle w:val="0"/>
        <w:jc w:val="both"/>
      </w:pPr>
      <w:r>
        <w:rPr>
          <w:sz w:val="20"/>
        </w:rPr>
      </w:r>
    </w:p>
    <w:p>
      <w:pPr>
        <w:pStyle w:val="2"/>
        <w:outlineLvl w:val="1"/>
        <w:jc w:val="center"/>
      </w:pPr>
      <w:r>
        <w:rPr>
          <w:sz w:val="20"/>
        </w:rPr>
        <w:t xml:space="preserve">Глава 2. ПОРЯДОК ПРОВЕДЕНИЯ ОТБОРА ПОЛУЧАТЕЛЕЙ СУБСИДИЙ</w:t>
      </w:r>
    </w:p>
    <w:p>
      <w:pPr>
        <w:pStyle w:val="0"/>
        <w:jc w:val="both"/>
      </w:pPr>
      <w:r>
        <w:rPr>
          <w:sz w:val="20"/>
        </w:rPr>
      </w:r>
    </w:p>
    <w:p>
      <w:pPr>
        <w:pStyle w:val="0"/>
        <w:ind w:firstLine="540"/>
        <w:jc w:val="both"/>
      </w:pPr>
      <w:r>
        <w:rPr>
          <w:sz w:val="20"/>
        </w:rPr>
        <w:t xml:space="preserve">8. Главный распорядитель как получатель бюджетных средств в срок до 15 августа 2021 года размещает на едином портале, на портале государственных органов в информационно-телекоммуникационной сети "Интернет" (далее - сеть Интернет) по электронному адресу: </w:t>
      </w:r>
      <w:r>
        <w:rPr>
          <w:sz w:val="20"/>
        </w:rPr>
        <w:t xml:space="preserve">http://www.adm44.ru</w:t>
      </w:r>
      <w:r>
        <w:rPr>
          <w:sz w:val="20"/>
        </w:rPr>
        <w:t xml:space="preserve"> (далее - портал государственных органов), в том числе на информационном ресурсе об оказании финансовой поддержки некоммерческим неправительственным организациям в сети Интернет по адресу гранты.рф (далее - информационный ресурс гранты.рф), объявления о проведении отбора с указанием:</w:t>
      </w:r>
    </w:p>
    <w:p>
      <w:pPr>
        <w:pStyle w:val="0"/>
        <w:jc w:val="both"/>
      </w:pPr>
      <w:r>
        <w:rPr>
          <w:sz w:val="20"/>
        </w:rPr>
        <w:t xml:space="preserve">(в ред. </w:t>
      </w:r>
      <w:hyperlink w:history="0" r:id="rId121"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постановления</w:t>
        </w:r>
      </w:hyperlink>
      <w:r>
        <w:rPr>
          <w:sz w:val="20"/>
        </w:rPr>
        <w:t xml:space="preserve"> администрации Костромской области от 09.08.2021 N 348-а)</w:t>
      </w:r>
    </w:p>
    <w:p>
      <w:pPr>
        <w:pStyle w:val="0"/>
        <w:spacing w:before="200" w:line-rule="auto"/>
        <w:ind w:firstLine="540"/>
        <w:jc w:val="both"/>
      </w:pPr>
      <w:r>
        <w:rPr>
          <w:sz w:val="20"/>
        </w:rPr>
        <w:t xml:space="preserve">сроков проведения отбора (даты и времени начала (окончания) подачи (приема) заявок некоммерческими организациями на участие в отборе, которые не могут быть меньше 30 календарных дней, следующих за днем размещения объявления о проведении конкурса;</w:t>
      </w:r>
    </w:p>
    <w:p>
      <w:pPr>
        <w:pStyle w:val="0"/>
        <w:spacing w:before="200" w:line-rule="auto"/>
        <w:ind w:firstLine="540"/>
        <w:jc w:val="both"/>
      </w:pPr>
      <w:r>
        <w:rPr>
          <w:sz w:val="20"/>
        </w:rPr>
        <w:t xml:space="preserve">наименования, местонахождения, почтового адреса, адреса электронной почты главного распорядителя как получателя бюджетных средств;</w:t>
      </w:r>
    </w:p>
    <w:p>
      <w:pPr>
        <w:pStyle w:val="0"/>
        <w:spacing w:before="200" w:line-rule="auto"/>
        <w:ind w:firstLine="540"/>
        <w:jc w:val="both"/>
      </w:pPr>
      <w:r>
        <w:rPr>
          <w:sz w:val="20"/>
        </w:rPr>
        <w:t xml:space="preserve">результатов предоставления субсидий, указанных в </w:t>
      </w:r>
      <w:hyperlink w:history="0" w:anchor="P2629" w:tooltip="35. Результатом предоставления субсидии является завершение реализации проекта получателем субсидии на дату, определенную Соглашением. Срок использования субсидии, установленный в Соглашении, не может быть более 24 месяцев и завершаться позднее 31 декабря 2023 года.">
        <w:r>
          <w:rPr>
            <w:sz w:val="20"/>
            <w:color w:val="0000ff"/>
          </w:rPr>
          <w:t xml:space="preserve">пункте 35</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сетевого адреса, и (или) указателей страниц сайта в сети Интернет (далее - Интернет-портал),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в соответствии с </w:t>
      </w:r>
      <w:hyperlink w:history="0" w:anchor="P2503" w:tooltip="14. Требования к участникам отбора по состоянию на последний день приема заявок:">
        <w:r>
          <w:rPr>
            <w:sz w:val="20"/>
            <w:color w:val="0000ff"/>
          </w:rPr>
          <w:t xml:space="preserve">пунктом 14</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2461"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правил рассмотрения и оценки заявок участников отбора в соответствии с настоящим Порядком;</w:t>
      </w:r>
    </w:p>
    <w:p>
      <w:pPr>
        <w:pStyle w:val="0"/>
        <w:spacing w:before="200" w:line-rule="auto"/>
        <w:ind w:firstLine="540"/>
        <w:jc w:val="both"/>
      </w:pPr>
      <w:r>
        <w:rPr>
          <w:sz w:val="20"/>
        </w:rPr>
        <w:t xml:space="preserve">направления деятельности;</w:t>
      </w:r>
    </w:p>
    <w:p>
      <w:pPr>
        <w:pStyle w:val="0"/>
        <w:spacing w:before="200" w:line-rule="auto"/>
        <w:ind w:firstLine="540"/>
        <w:jc w:val="both"/>
      </w:pPr>
      <w:r>
        <w:rPr>
          <w:sz w:val="20"/>
        </w:rPr>
        <w:t xml:space="preserve">максимального размера запрашиваемой субсидии из областного бюджета;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получатели субсидий должны подписать соглашения о предоставлении субсидии (далее - Соглашение); условий признания некоммерческих организаций уклонившимися от заключения Соглашения;</w:t>
      </w:r>
    </w:p>
    <w:p>
      <w:pPr>
        <w:pStyle w:val="0"/>
        <w:spacing w:before="200" w:line-rule="auto"/>
        <w:ind w:firstLine="540"/>
        <w:jc w:val="both"/>
      </w:pPr>
      <w:r>
        <w:rPr>
          <w:sz w:val="20"/>
        </w:rPr>
        <w:t xml:space="preserve">даты размещения результатов отбора на едином портале, на портале государственных органов, информационном ресурсе гранты.рф (наименование организации - участника отбора, основной государственный регистрационный номер и (или) идентификационный номер налогоплательщика, название и (или) краткое описание проекта, запрашиваемый размер субсидии), которая не может быть позднее 5-го календарного дня, следующего за днем определения победителя отбора.</w:t>
      </w:r>
    </w:p>
    <w:bookmarkStart w:id="2461" w:name="P2461"/>
    <w:bookmarkEnd w:id="2461"/>
    <w:p>
      <w:pPr>
        <w:pStyle w:val="0"/>
        <w:spacing w:before="200" w:line-rule="auto"/>
        <w:ind w:firstLine="540"/>
        <w:jc w:val="both"/>
      </w:pPr>
      <w:r>
        <w:rPr>
          <w:sz w:val="20"/>
        </w:rPr>
        <w:t xml:space="preserve">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w:t>
      </w:r>
    </w:p>
    <w:bookmarkStart w:id="2462" w:name="P2462"/>
    <w:bookmarkEnd w:id="2462"/>
    <w:p>
      <w:pPr>
        <w:pStyle w:val="0"/>
        <w:spacing w:before="200" w:line-rule="auto"/>
        <w:ind w:firstLine="540"/>
        <w:jc w:val="both"/>
      </w:pPr>
      <w:r>
        <w:rPr>
          <w:sz w:val="20"/>
        </w:rPr>
        <w:t xml:space="preserve">1) направление, которому преимущественно соответствует планируемая деятельность по проекту;</w:t>
      </w:r>
    </w:p>
    <w:p>
      <w:pPr>
        <w:pStyle w:val="0"/>
        <w:spacing w:before="200" w:line-rule="auto"/>
        <w:ind w:firstLine="540"/>
        <w:jc w:val="both"/>
      </w:pPr>
      <w:r>
        <w:rPr>
          <w:sz w:val="20"/>
        </w:rPr>
        <w:t xml:space="preserve">2) название проекта, на реализацию которого запрашивается субсидия;</w:t>
      </w:r>
    </w:p>
    <w:p>
      <w:pPr>
        <w:pStyle w:val="0"/>
        <w:spacing w:before="200" w:line-rule="auto"/>
        <w:ind w:firstLine="540"/>
        <w:jc w:val="both"/>
      </w:pPr>
      <w:r>
        <w:rPr>
          <w:sz w:val="20"/>
        </w:rPr>
        <w:t xml:space="preserve">3) краткое описание проекта;</w:t>
      </w:r>
    </w:p>
    <w:p>
      <w:pPr>
        <w:pStyle w:val="0"/>
        <w:spacing w:before="200" w:line-rule="auto"/>
        <w:ind w:firstLine="540"/>
        <w:jc w:val="both"/>
      </w:pPr>
      <w:r>
        <w:rPr>
          <w:sz w:val="20"/>
        </w:rPr>
        <w:t xml:space="preserve">4) географию проекта;</w:t>
      </w:r>
    </w:p>
    <w:p>
      <w:pPr>
        <w:pStyle w:val="0"/>
        <w:spacing w:before="200" w:line-rule="auto"/>
        <w:ind w:firstLine="540"/>
        <w:jc w:val="both"/>
      </w:pPr>
      <w:r>
        <w:rPr>
          <w:sz w:val="20"/>
        </w:rPr>
        <w:t xml:space="preserve">5) срок реализации проекта (срок реализации проекта не должен превышать 24 месяцев и завершаться позднее 31 декабря 2023 года);</w:t>
      </w:r>
    </w:p>
    <w:p>
      <w:pPr>
        <w:pStyle w:val="0"/>
        <w:spacing w:before="200" w:line-rule="auto"/>
        <w:ind w:firstLine="540"/>
        <w:jc w:val="both"/>
      </w:pPr>
      <w:r>
        <w:rPr>
          <w:sz w:val="20"/>
        </w:rPr>
        <w:t xml:space="preserve">6) обоснование социальной значимости проекта;</w:t>
      </w:r>
    </w:p>
    <w:p>
      <w:pPr>
        <w:pStyle w:val="0"/>
        <w:spacing w:before="200" w:line-rule="auto"/>
        <w:ind w:firstLine="540"/>
        <w:jc w:val="both"/>
      </w:pPr>
      <w:r>
        <w:rPr>
          <w:sz w:val="20"/>
        </w:rPr>
        <w:t xml:space="preserve">7) целевые группы проекта;</w:t>
      </w:r>
    </w:p>
    <w:bookmarkStart w:id="2469" w:name="P2469"/>
    <w:bookmarkEnd w:id="2469"/>
    <w:p>
      <w:pPr>
        <w:pStyle w:val="0"/>
        <w:spacing w:before="200" w:line-rule="auto"/>
        <w:ind w:firstLine="540"/>
        <w:jc w:val="both"/>
      </w:pPr>
      <w:r>
        <w:rPr>
          <w:sz w:val="20"/>
        </w:rPr>
        <w:t xml:space="preserve">8) цель (цели) и задачи проекта;</w:t>
      </w:r>
    </w:p>
    <w:p>
      <w:pPr>
        <w:pStyle w:val="0"/>
        <w:spacing w:before="200" w:line-rule="auto"/>
        <w:ind w:firstLine="540"/>
        <w:jc w:val="both"/>
      </w:pPr>
      <w:r>
        <w:rPr>
          <w:sz w:val="20"/>
        </w:rPr>
        <w:t xml:space="preserve">9) ожидаемые количественные и качественные результаты проекта;</w:t>
      </w:r>
    </w:p>
    <w:bookmarkStart w:id="2471" w:name="P2471"/>
    <w:bookmarkEnd w:id="2471"/>
    <w:p>
      <w:pPr>
        <w:pStyle w:val="0"/>
        <w:spacing w:before="200" w:line-rule="auto"/>
        <w:ind w:firstLine="540"/>
        <w:jc w:val="both"/>
      </w:pPr>
      <w:r>
        <w:rPr>
          <w:sz w:val="20"/>
        </w:rPr>
        <w:t xml:space="preserve">10) общую сумму расходов на реализацию проекта;</w:t>
      </w:r>
    </w:p>
    <w:bookmarkStart w:id="2472" w:name="P2472"/>
    <w:bookmarkEnd w:id="2472"/>
    <w:p>
      <w:pPr>
        <w:pStyle w:val="0"/>
        <w:spacing w:before="200" w:line-rule="auto"/>
        <w:ind w:firstLine="540"/>
        <w:jc w:val="both"/>
      </w:pPr>
      <w:r>
        <w:rPr>
          <w:sz w:val="20"/>
        </w:rPr>
        <w:t xml:space="preserve">11) запрашиваемую сумму субсидии;</w:t>
      </w:r>
    </w:p>
    <w:p>
      <w:pPr>
        <w:pStyle w:val="0"/>
        <w:spacing w:before="200" w:line-rule="auto"/>
        <w:ind w:firstLine="540"/>
        <w:jc w:val="both"/>
      </w:pPr>
      <w:r>
        <w:rPr>
          <w:sz w:val="20"/>
        </w:rPr>
        <w:t xml:space="preserve">12) календарный план проекта;</w:t>
      </w:r>
    </w:p>
    <w:p>
      <w:pPr>
        <w:pStyle w:val="0"/>
        <w:spacing w:before="200" w:line-rule="auto"/>
        <w:ind w:firstLine="540"/>
        <w:jc w:val="both"/>
      </w:pPr>
      <w:r>
        <w:rPr>
          <w:sz w:val="20"/>
        </w:rPr>
        <w:t xml:space="preserve">13) бюджет проекта;</w:t>
      </w:r>
    </w:p>
    <w:p>
      <w:pPr>
        <w:pStyle w:val="0"/>
        <w:spacing w:before="200" w:line-rule="auto"/>
        <w:ind w:firstLine="540"/>
        <w:jc w:val="both"/>
      </w:pPr>
      <w:r>
        <w:rPr>
          <w:sz w:val="20"/>
        </w:rPr>
        <w:t xml:space="preserve">14) информацию о руководителе проекта;</w:t>
      </w:r>
    </w:p>
    <w:p>
      <w:pPr>
        <w:pStyle w:val="0"/>
        <w:spacing w:before="200" w:line-rule="auto"/>
        <w:ind w:firstLine="540"/>
        <w:jc w:val="both"/>
      </w:pPr>
      <w:r>
        <w:rPr>
          <w:sz w:val="20"/>
        </w:rPr>
        <w:t xml:space="preserve">15) информацию о команде проекта;</w:t>
      </w:r>
    </w:p>
    <w:p>
      <w:pPr>
        <w:pStyle w:val="0"/>
        <w:spacing w:before="200" w:line-rule="auto"/>
        <w:ind w:firstLine="540"/>
        <w:jc w:val="both"/>
      </w:pPr>
      <w:r>
        <w:rPr>
          <w:sz w:val="20"/>
        </w:rPr>
        <w:t xml:space="preserve">16) информацию о некоммерческой организации,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местонахождение; основные виды деятельности; контактный телефон; адрес электронной почты для направления юридически значимых сообщений;</w:t>
      </w:r>
    </w:p>
    <w:p>
      <w:pPr>
        <w:pStyle w:val="0"/>
        <w:spacing w:before="200" w:line-rule="auto"/>
        <w:ind w:firstLine="540"/>
        <w:jc w:val="both"/>
      </w:pPr>
      <w:r>
        <w:rPr>
          <w:sz w:val="20"/>
        </w:rPr>
        <w:t xml:space="preserve">17) заверение о соответствии некоммерческой организации требованиям, установленным </w:t>
      </w:r>
      <w:hyperlink w:history="0" w:anchor="P2503" w:tooltip="14. Требования к участникам отбора по состоянию на последний день приема заявок:">
        <w:r>
          <w:rPr>
            <w:sz w:val="20"/>
            <w:color w:val="0000ff"/>
          </w:rPr>
          <w:t xml:space="preserve">пунктом 14</w:t>
        </w:r>
      </w:hyperlink>
      <w:r>
        <w:rPr>
          <w:sz w:val="20"/>
        </w:rPr>
        <w:t xml:space="preserve"> настоящего Порядка, и о достоверности содержащихся в заявке сведений и прилагаемых к ней документов;</w:t>
      </w:r>
    </w:p>
    <w:p>
      <w:pPr>
        <w:pStyle w:val="0"/>
        <w:spacing w:before="200" w:line-rule="auto"/>
        <w:ind w:firstLine="540"/>
        <w:jc w:val="both"/>
      </w:pPr>
      <w:r>
        <w:rPr>
          <w:sz w:val="20"/>
        </w:rPr>
        <w:t xml:space="preserve">18) согласие на публикацию (размещение) в сети Интернет информации о некоммерческой организации, информации о заявке, иной информации о некоммерческой организации, связанной с отбором, а также согласие на обработку персональных данных (для физических лиц, персональные данные которых включены в состав заявки).</w:t>
      </w:r>
    </w:p>
    <w:p>
      <w:pPr>
        <w:pStyle w:val="0"/>
        <w:spacing w:before="200" w:line-rule="auto"/>
        <w:ind w:firstLine="540"/>
        <w:jc w:val="both"/>
      </w:pPr>
      <w:r>
        <w:rPr>
          <w:sz w:val="20"/>
        </w:rPr>
        <w:t xml:space="preserve">В состав заявки включаются следующие документы:</w:t>
      </w:r>
    </w:p>
    <w:p>
      <w:pPr>
        <w:pStyle w:val="0"/>
        <w:spacing w:before="200" w:line-rule="auto"/>
        <w:ind w:firstLine="540"/>
        <w:jc w:val="both"/>
      </w:pPr>
      <w:r>
        <w:rPr>
          <w:sz w:val="20"/>
        </w:rPr>
        <w:t xml:space="preserve">электронная (отсканированная) копия действующей редакции устава некоммерческой организации (со всеми внесенными изменениями);</w:t>
      </w:r>
    </w:p>
    <w:p>
      <w:pPr>
        <w:pStyle w:val="0"/>
        <w:spacing w:before="200" w:line-rule="auto"/>
        <w:ind w:firstLine="540"/>
        <w:jc w:val="both"/>
      </w:pPr>
      <w:r>
        <w:rPr>
          <w:sz w:val="20"/>
        </w:rPr>
        <w:t xml:space="preserve">электронная (отсканированная) копия документа, подтверждающего полномочия лица на подачу заявки от имени некоммерческой организации, - в случае если заявку подает лицо, сведения о котором как о лице, имеющем право без доверенности действовать от имени некоммерческой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Каждый из указанных документов представляется в виде одного файла в формате pdf.</w:t>
      </w:r>
    </w:p>
    <w:p>
      <w:pPr>
        <w:pStyle w:val="0"/>
        <w:spacing w:before="200" w:line-rule="auto"/>
        <w:ind w:firstLine="540"/>
        <w:jc w:val="both"/>
      </w:pPr>
      <w:r>
        <w:rPr>
          <w:sz w:val="20"/>
        </w:rPr>
        <w:t xml:space="preserve">Некоммерческая организация несет ответственность за достоверность сведений, представленных в документах.</w:t>
      </w:r>
    </w:p>
    <w:p>
      <w:pPr>
        <w:pStyle w:val="0"/>
        <w:spacing w:before="200" w:line-rule="auto"/>
        <w:ind w:firstLine="540"/>
        <w:jc w:val="both"/>
      </w:pPr>
      <w:r>
        <w:rPr>
          <w:sz w:val="20"/>
        </w:rPr>
        <w:t xml:space="preserve">Некоммерческая организация вправе по собственной инициативе представить иную информацию (в том числе документы) о деятельности некоммерческой организации.</w:t>
      </w:r>
    </w:p>
    <w:p>
      <w:pPr>
        <w:pStyle w:val="0"/>
        <w:spacing w:before="200" w:line-rule="auto"/>
        <w:ind w:firstLine="540"/>
        <w:jc w:val="both"/>
      </w:pPr>
      <w:r>
        <w:rPr>
          <w:sz w:val="20"/>
        </w:rPr>
        <w:t xml:space="preserve">Заполненная некоммерческой организацией заявка скрепляется подписью руководителя некоммерческой организации (иного лица, уполномоченного действовать от имени некоммерческой организации), печатью некоммерческой организации (при наличии) и представляется на Интернет-портал в электронной форме в виде одного файла в формате pdf (скан-копии страниц документа в формате pdf, объединенные в один файл). Информация, предусмотренная </w:t>
      </w:r>
      <w:hyperlink w:history="0" w:anchor="P2461"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пунктом 9</w:t>
        </w:r>
      </w:hyperlink>
      <w:r>
        <w:rPr>
          <w:sz w:val="20"/>
        </w:rPr>
        <w:t xml:space="preserve"> настоящего Порядка, в каждой из указанных форм должна соответствовать информации в других формах.</w:t>
      </w:r>
    </w:p>
    <w:p>
      <w:pPr>
        <w:pStyle w:val="0"/>
        <w:spacing w:before="200" w:line-rule="auto"/>
        <w:ind w:firstLine="540"/>
        <w:jc w:val="both"/>
      </w:pPr>
      <w:r>
        <w:rPr>
          <w:sz w:val="20"/>
        </w:rPr>
        <w:t xml:space="preserve">Главный распорядитель как получатель бюджетных средств самостоятельно запрашивает путем межведомственного электронного взаимодействия:</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сведения из реестра дисквалифицированных лиц;</w:t>
      </w:r>
    </w:p>
    <w:p>
      <w:pPr>
        <w:pStyle w:val="0"/>
        <w:spacing w:before="200" w:line-rule="auto"/>
        <w:ind w:firstLine="540"/>
        <w:jc w:val="both"/>
      </w:pPr>
      <w:r>
        <w:rPr>
          <w:sz w:val="20"/>
        </w:rPr>
        <w:t xml:space="preserve">сведения об отсутствии у некоммерческой организации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сведения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Костромской областью;</w:t>
      </w:r>
    </w:p>
    <w:p>
      <w:pPr>
        <w:pStyle w:val="0"/>
        <w:spacing w:before="200" w:line-rule="auto"/>
        <w:ind w:firstLine="540"/>
        <w:jc w:val="both"/>
      </w:pPr>
      <w:r>
        <w:rPr>
          <w:sz w:val="20"/>
        </w:rPr>
        <w:t xml:space="preserve">сведения, что некоммерческая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копии документов, представленных некоммерческой организацией, подпадающей под требования </w:t>
      </w:r>
      <w:hyperlink w:history="0" w:anchor="P2436" w:tooltip="2) более 1 года на день начала приема заявок на участие в отборе.">
        <w:r>
          <w:rPr>
            <w:sz w:val="20"/>
            <w:color w:val="0000ff"/>
          </w:rPr>
          <w:t xml:space="preserve">подпункта 2 пункта 5</w:t>
        </w:r>
      </w:hyperlink>
      <w:r>
        <w:rPr>
          <w:sz w:val="20"/>
        </w:rPr>
        <w:t xml:space="preserve"> настоящего Порядка, в Министерство юстиции Российской Федерации (его территориальный орган) за предыдущий отчетный год в соответствии с требованиями </w:t>
      </w:r>
      <w:hyperlink w:history="0" r:id="rId122" w:tooltip="Федеральный закон от 12.01.1996 N 7-ФЗ (ред. от 19.12.2022) &quot;О некоммерческих организациях&quot; {КонсультантПлюс}">
        <w:r>
          <w:rPr>
            <w:sz w:val="20"/>
            <w:color w:val="0000ff"/>
          </w:rPr>
          <w:t xml:space="preserve">статьи 32</w:t>
        </w:r>
      </w:hyperlink>
      <w:r>
        <w:rPr>
          <w:sz w:val="20"/>
        </w:rPr>
        <w:t xml:space="preserve"> Федерального закона от 12 января 1996 года N 7-ФЗ "О некоммерческих организациях" по формам, утвержденным </w:t>
      </w:r>
      <w:hyperlink w:history="0" r:id="rId123" w:tooltip="Приказ Минюста России от 16.08.2018 N 170 (ред. от 28.06.2021) &quot;Об утверждении форм отчетности некоммерческих организаций&quot; (Зарегистрировано в Минюсте России 05.09.2018 N 52073) ------------ Утратил силу или отменен {КонсультантПлюс}">
        <w:r>
          <w:rPr>
            <w:sz w:val="20"/>
            <w:color w:val="0000ff"/>
          </w:rPr>
          <w:t xml:space="preserve">Приказом</w:t>
        </w:r>
      </w:hyperlink>
      <w:r>
        <w:rPr>
          <w:sz w:val="20"/>
        </w:rPr>
        <w:t xml:space="preserve"> Министерства юстиции Российской Федерации от 16 августа 2018 года N 170 "Об утверждении форм отчетности некоммерческих организаций".</w:t>
      </w:r>
    </w:p>
    <w:p>
      <w:pPr>
        <w:pStyle w:val="0"/>
        <w:spacing w:before="200" w:line-rule="auto"/>
        <w:ind w:firstLine="540"/>
        <w:jc w:val="both"/>
      </w:pPr>
      <w:r>
        <w:rPr>
          <w:sz w:val="20"/>
        </w:rPr>
        <w:t xml:space="preserve">10. Заявка должна быть представлена в течение срока приема заявок на участие в отборе, указанного в объявлении о проведении отбора.</w:t>
      </w:r>
    </w:p>
    <w:p>
      <w:pPr>
        <w:pStyle w:val="0"/>
        <w:spacing w:before="200" w:line-rule="auto"/>
        <w:ind w:firstLine="540"/>
        <w:jc w:val="both"/>
      </w:pPr>
      <w:r>
        <w:rPr>
          <w:sz w:val="20"/>
        </w:rPr>
        <w:t xml:space="preserve">Одна некоммерческая организация может подать только одну заявку.</w:t>
      </w:r>
    </w:p>
    <w:p>
      <w:pPr>
        <w:pStyle w:val="0"/>
        <w:spacing w:before="200" w:line-rule="auto"/>
        <w:ind w:firstLine="540"/>
        <w:jc w:val="both"/>
      </w:pPr>
      <w:r>
        <w:rPr>
          <w:sz w:val="20"/>
        </w:rPr>
        <w:t xml:space="preserve">Информация и документы, поступившие главному распорядителю как получателю бюджетных средств после окончания срока для приема заявок, не учитываются и не рассматриваются.</w:t>
      </w:r>
    </w:p>
    <w:p>
      <w:pPr>
        <w:pStyle w:val="0"/>
        <w:spacing w:before="200" w:line-rule="auto"/>
        <w:ind w:firstLine="540"/>
        <w:jc w:val="both"/>
      </w:pPr>
      <w:r>
        <w:rPr>
          <w:sz w:val="20"/>
        </w:rPr>
        <w:t xml:space="preserve">Информация и сведения (документы), указанные в </w:t>
      </w:r>
      <w:hyperlink w:history="0" w:anchor="P2461"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пункте 9</w:t>
        </w:r>
      </w:hyperlink>
      <w:r>
        <w:rPr>
          <w:sz w:val="20"/>
        </w:rPr>
        <w:t xml:space="preserve"> настоящего Порядка, представленные главному распорядителю как получателю бюджетных средств лицом, не уполномоченным на совершение соответствующих действий от имени некоммерческой организации, не признаются заявкой, не учитываются и со дня выявления факта их представления неуполномоченным лицом не рассматриваются.</w:t>
      </w:r>
    </w:p>
    <w:p>
      <w:pPr>
        <w:pStyle w:val="0"/>
        <w:spacing w:before="200" w:line-rule="auto"/>
        <w:ind w:firstLine="540"/>
        <w:jc w:val="both"/>
      </w:pPr>
      <w:r>
        <w:rPr>
          <w:sz w:val="20"/>
        </w:rPr>
        <w:t xml:space="preserve">11. Заявка, поступившая главному распорядителю как получателю бюджетных средств, в течение срока приема заявок, указанного в объявлении о проведении отбора, регистрируется главным распорядителем как получателем бюджетных средств с размещением информации о регистрации на портале государственных органов, в том числе с указанием на выявленные главным распорядителем как получателем бюджетных средств несоответствия требованиям настоящего Порядка, в течение пяти рабочих дней со дня представления заявки.</w:t>
      </w:r>
    </w:p>
    <w:p>
      <w:pPr>
        <w:pStyle w:val="0"/>
        <w:spacing w:before="200" w:line-rule="auto"/>
        <w:ind w:firstLine="540"/>
        <w:jc w:val="both"/>
      </w:pPr>
      <w:r>
        <w:rPr>
          <w:sz w:val="20"/>
        </w:rPr>
        <w:t xml:space="preserve">12. Некоммерческая организация в течение срока приема заявок, указанного в объявлении о проведении отбора, вправе на Интернет-портале внести изменения в заявку на участие в отборе с целью устранения выявленных главным распорядителем как получателем бюджетных средств несоответствий заявки требованиям настоящего Порядка.</w:t>
      </w:r>
    </w:p>
    <w:p>
      <w:pPr>
        <w:pStyle w:val="0"/>
        <w:spacing w:before="200" w:line-rule="auto"/>
        <w:ind w:firstLine="540"/>
        <w:jc w:val="both"/>
      </w:pPr>
      <w:r>
        <w:rPr>
          <w:sz w:val="20"/>
        </w:rPr>
        <w:t xml:space="preserve">Заявка на участие в отборе,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не регистрируется.</w:t>
      </w:r>
    </w:p>
    <w:p>
      <w:pPr>
        <w:pStyle w:val="0"/>
        <w:spacing w:before="200" w:line-rule="auto"/>
        <w:ind w:firstLine="540"/>
        <w:jc w:val="both"/>
      </w:pPr>
      <w:r>
        <w:rPr>
          <w:sz w:val="20"/>
        </w:rPr>
        <w:t xml:space="preserve">Некоммерческая организация вправе отказаться от участия в отборе путем направления соответствующего заявления, подписанного лицом, имеющим право действовать от имени некоммерческой организации.</w:t>
      </w:r>
    </w:p>
    <w:p>
      <w:pPr>
        <w:pStyle w:val="0"/>
        <w:spacing w:before="200" w:line-rule="auto"/>
        <w:ind w:firstLine="540"/>
        <w:jc w:val="both"/>
      </w:pPr>
      <w:r>
        <w:rPr>
          <w:sz w:val="20"/>
        </w:rPr>
        <w:t xml:space="preserve">13. Главный распорядитель как получатель бюджетных средств размещает информацию о каждой зарегистрированной заявке на участие в отборе, предусмотренную </w:t>
      </w:r>
      <w:hyperlink w:history="0" w:anchor="P2462" w:tooltip="1) направление, которому преимущественно соответствует планируемая деятельность по проекту;">
        <w:r>
          <w:rPr>
            <w:sz w:val="20"/>
            <w:color w:val="0000ff"/>
          </w:rPr>
          <w:t xml:space="preserve">подпунктами 1</w:t>
        </w:r>
      </w:hyperlink>
      <w:r>
        <w:rPr>
          <w:sz w:val="20"/>
        </w:rPr>
        <w:t xml:space="preserve">-</w:t>
      </w:r>
      <w:hyperlink w:history="0" w:anchor="P2469" w:tooltip="8) цель (цели) и задачи проекта;">
        <w:r>
          <w:rPr>
            <w:sz w:val="20"/>
            <w:color w:val="0000ff"/>
          </w:rPr>
          <w:t xml:space="preserve">8</w:t>
        </w:r>
      </w:hyperlink>
      <w:r>
        <w:rPr>
          <w:sz w:val="20"/>
        </w:rPr>
        <w:t xml:space="preserve">, </w:t>
      </w:r>
      <w:hyperlink w:history="0" w:anchor="P2471" w:tooltip="10) общую сумму расходов на реализацию проекта;">
        <w:r>
          <w:rPr>
            <w:sz w:val="20"/>
            <w:color w:val="0000ff"/>
          </w:rPr>
          <w:t xml:space="preserve">10</w:t>
        </w:r>
      </w:hyperlink>
      <w:r>
        <w:rPr>
          <w:sz w:val="20"/>
        </w:rPr>
        <w:t xml:space="preserve">, </w:t>
      </w:r>
      <w:hyperlink w:history="0" w:anchor="P2472" w:tooltip="11) запрашиваемую сумму субсидии;">
        <w:r>
          <w:rPr>
            <w:sz w:val="20"/>
            <w:color w:val="0000ff"/>
          </w:rPr>
          <w:t xml:space="preserve">11 пункта 9</w:t>
        </w:r>
      </w:hyperlink>
      <w:r>
        <w:rPr>
          <w:sz w:val="20"/>
        </w:rPr>
        <w:t xml:space="preserve"> настоящего Порядка, на портале государственных органов, информационном ресурсе гранты.рф (наименование организации - участника отбора, основной государственный регистрационный номер и (или) идентификационный номер налогоплательщика, название и (или) краткое описание проекта, запрашиваемый размер субсидии) в течение 15 календарных дней со дня окончания срока приема заявок.</w:t>
      </w:r>
    </w:p>
    <w:bookmarkStart w:id="2503" w:name="P2503"/>
    <w:bookmarkEnd w:id="2503"/>
    <w:p>
      <w:pPr>
        <w:pStyle w:val="0"/>
        <w:spacing w:before="200" w:line-rule="auto"/>
        <w:ind w:firstLine="540"/>
        <w:jc w:val="both"/>
      </w:pPr>
      <w:r>
        <w:rPr>
          <w:sz w:val="20"/>
        </w:rPr>
        <w:t xml:space="preserve">14. Требования к участникам отбора по состоянию на последний день приема заявок:</w:t>
      </w:r>
    </w:p>
    <w:p>
      <w:pPr>
        <w:pStyle w:val="0"/>
        <w:spacing w:before="200" w:line-rule="auto"/>
        <w:ind w:firstLine="540"/>
        <w:jc w:val="both"/>
      </w:pPr>
      <w:r>
        <w:rPr>
          <w:sz w:val="20"/>
        </w:rPr>
        <w:t xml:space="preserve">1) 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некоммерческой организации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Костромской областью;</w:t>
      </w:r>
    </w:p>
    <w:p>
      <w:pPr>
        <w:pStyle w:val="0"/>
        <w:spacing w:before="200" w:line-rule="auto"/>
        <w:ind w:firstLine="540"/>
        <w:jc w:val="both"/>
      </w:pPr>
      <w:r>
        <w:rPr>
          <w:sz w:val="20"/>
        </w:rPr>
        <w:t xml:space="preserve">3) 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5) некоммерческая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6) некоммерческая организация не должна получать средства из областного бюджета в соответствии с иными нормативными правовыми актами на цели, указанные в </w:t>
      </w:r>
      <w:hyperlink w:history="0" w:anchor="P2427" w:tooltip="2. Субсидии некоммерческим организациям предоставляются в целях финансового обеспечения затрат, связанных с реализацией социально значимых проектов и программ в Костромской области (далее - проект) в рамках осуществления их уставной деятельно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постановлением администрации Кост...">
        <w:r>
          <w:rPr>
            <w:sz w:val="20"/>
            <w:color w:val="0000ff"/>
          </w:rPr>
          <w:t xml:space="preserve">пункте 2</w:t>
        </w:r>
      </w:hyperlink>
      <w:r>
        <w:rPr>
          <w:sz w:val="20"/>
        </w:rPr>
        <w:t xml:space="preserve"> настоящего Порядка.</w:t>
      </w:r>
    </w:p>
    <w:p>
      <w:pPr>
        <w:pStyle w:val="0"/>
        <w:jc w:val="both"/>
      </w:pPr>
      <w:r>
        <w:rPr>
          <w:sz w:val="20"/>
        </w:rPr>
      </w:r>
    </w:p>
    <w:p>
      <w:pPr>
        <w:pStyle w:val="2"/>
        <w:outlineLvl w:val="1"/>
        <w:jc w:val="center"/>
      </w:pPr>
      <w:r>
        <w:rPr>
          <w:sz w:val="20"/>
        </w:rPr>
        <w:t xml:space="preserve">Глава 3. ПРАВИЛА РАССМОТРЕНИЯ И ОЦЕНКИ ЗАЯВОК</w:t>
      </w:r>
    </w:p>
    <w:p>
      <w:pPr>
        <w:pStyle w:val="2"/>
        <w:jc w:val="center"/>
      </w:pPr>
      <w:r>
        <w:rPr>
          <w:sz w:val="20"/>
        </w:rPr>
        <w:t xml:space="preserve">УЧАСТНИКОВ ОТБОРА</w:t>
      </w:r>
    </w:p>
    <w:p>
      <w:pPr>
        <w:pStyle w:val="0"/>
        <w:jc w:val="both"/>
      </w:pPr>
      <w:r>
        <w:rPr>
          <w:sz w:val="20"/>
        </w:rPr>
      </w:r>
    </w:p>
    <w:p>
      <w:pPr>
        <w:pStyle w:val="0"/>
        <w:ind w:firstLine="540"/>
        <w:jc w:val="both"/>
      </w:pPr>
      <w:r>
        <w:rPr>
          <w:sz w:val="20"/>
        </w:rPr>
        <w:t xml:space="preserve">15. Для установления соответствия участников отбора категориям получателей субсидий, организации независимой экспертизы и определения некоммерческих организаций, прошедших отбор, создается конкурсная комиссия, состоящая из представителей:</w:t>
      </w:r>
    </w:p>
    <w:p>
      <w:pPr>
        <w:pStyle w:val="0"/>
        <w:spacing w:before="200" w:line-rule="auto"/>
        <w:ind w:firstLine="540"/>
        <w:jc w:val="both"/>
      </w:pPr>
      <w:r>
        <w:rPr>
          <w:sz w:val="20"/>
        </w:rPr>
        <w:t xml:space="preserve">1) Общественной палаты Костромской области;</w:t>
      </w:r>
    </w:p>
    <w:p>
      <w:pPr>
        <w:pStyle w:val="0"/>
        <w:spacing w:before="200" w:line-rule="auto"/>
        <w:ind w:firstLine="540"/>
        <w:jc w:val="both"/>
      </w:pPr>
      <w:r>
        <w:rPr>
          <w:sz w:val="20"/>
        </w:rPr>
        <w:t xml:space="preserve">2) некоммерческих организаций Костромской области;</w:t>
      </w:r>
    </w:p>
    <w:p>
      <w:pPr>
        <w:pStyle w:val="0"/>
        <w:spacing w:before="200" w:line-rule="auto"/>
        <w:ind w:firstLine="540"/>
        <w:jc w:val="both"/>
      </w:pPr>
      <w:r>
        <w:rPr>
          <w:sz w:val="20"/>
        </w:rPr>
        <w:t xml:space="preserve">3) бизнес-сообщества;</w:t>
      </w:r>
    </w:p>
    <w:p>
      <w:pPr>
        <w:pStyle w:val="0"/>
        <w:spacing w:before="200" w:line-rule="auto"/>
        <w:ind w:firstLine="540"/>
        <w:jc w:val="both"/>
      </w:pPr>
      <w:r>
        <w:rPr>
          <w:sz w:val="20"/>
        </w:rPr>
        <w:t xml:space="preserve">4) средств массовой информации;</w:t>
      </w:r>
    </w:p>
    <w:p>
      <w:pPr>
        <w:pStyle w:val="0"/>
        <w:spacing w:before="200" w:line-rule="auto"/>
        <w:ind w:firstLine="540"/>
        <w:jc w:val="both"/>
      </w:pPr>
      <w:r>
        <w:rPr>
          <w:sz w:val="20"/>
        </w:rPr>
        <w:t xml:space="preserve">5) Костромской областной Думы;</w:t>
      </w:r>
    </w:p>
    <w:p>
      <w:pPr>
        <w:pStyle w:val="0"/>
        <w:spacing w:before="200" w:line-rule="auto"/>
        <w:ind w:firstLine="540"/>
        <w:jc w:val="both"/>
      </w:pPr>
      <w:r>
        <w:rPr>
          <w:sz w:val="20"/>
        </w:rPr>
        <w:t xml:space="preserve">6) граждан, обладающих признанной высокой квалификацией в сфере приоритетных направлений (приоритетного направления) конкурса;</w:t>
      </w:r>
    </w:p>
    <w:p>
      <w:pPr>
        <w:pStyle w:val="0"/>
        <w:spacing w:before="200" w:line-rule="auto"/>
        <w:ind w:firstLine="540"/>
        <w:jc w:val="both"/>
      </w:pPr>
      <w:r>
        <w:rPr>
          <w:sz w:val="20"/>
        </w:rPr>
        <w:t xml:space="preserve">7) членов общественных советов при исполнительных органах государственной власти Костромской области.</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9 человек. Персональный состав конкурсной комиссии утверждается постановлением администрации Костромской области по представлению Общественной палаты Костромской области.</w:t>
      </w:r>
    </w:p>
    <w:p>
      <w:pPr>
        <w:pStyle w:val="0"/>
        <w:spacing w:before="200" w:line-rule="auto"/>
        <w:ind w:firstLine="540"/>
        <w:jc w:val="both"/>
      </w:pPr>
      <w:r>
        <w:rPr>
          <w:sz w:val="20"/>
        </w:rPr>
        <w:t xml:space="preserve">16. Конкурсная комиссия осуществляет следующие функции:</w:t>
      </w:r>
    </w:p>
    <w:p>
      <w:pPr>
        <w:pStyle w:val="0"/>
        <w:spacing w:before="200" w:line-rule="auto"/>
        <w:ind w:firstLine="540"/>
        <w:jc w:val="both"/>
      </w:pPr>
      <w:r>
        <w:rPr>
          <w:sz w:val="20"/>
        </w:rPr>
        <w:t xml:space="preserve">1) устанавливает соответствие участников отбора категориям получателей субсидий, предусмотренным </w:t>
      </w:r>
      <w:hyperlink w:history="0" w:anchor="P2434" w:tooltip="5. Категориями получателей субсидий являются некоммерческие организации - российские юридические лица, предоставившие на интернет-портале в порядке, указанном в пункте 9 настоящего Порядка, заявки на участие в отборе некоммерческих организаций для предоставления субсидий на реализацию социально значимых проектов и программ в Костромской области (далее - заявка) и прошедшие отбор получателей субсидии для предоставления субсидий (далее - отбор), зарегистрированные и осуществляющие деятельность на территори...">
        <w:r>
          <w:rPr>
            <w:sz w:val="20"/>
            <w:color w:val="0000ff"/>
          </w:rPr>
          <w:t xml:space="preserve">пунктом 5</w:t>
        </w:r>
      </w:hyperlink>
      <w:r>
        <w:rPr>
          <w:sz w:val="20"/>
        </w:rPr>
        <w:t xml:space="preserve"> настоящего Порядка, и требованиям, указанным в </w:t>
      </w:r>
      <w:hyperlink w:history="0" w:anchor="P2503" w:tooltip="14. Требования к участникам отбора по состоянию на последний день приема заявок:">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2) принимает решение о допуске заявки для участия в отборе или об отклонении заявки для участия в отборе, которое оформляется протоколом заседания конкурсной комиссии и подлежит размещению на портале государственных органов, информационном ресурсе гранты.рф в течение 5 календарных дней со дня подписания протокола;</w:t>
      </w:r>
    </w:p>
    <w:p>
      <w:pPr>
        <w:pStyle w:val="0"/>
        <w:spacing w:before="200" w:line-rule="auto"/>
        <w:ind w:firstLine="540"/>
        <w:jc w:val="both"/>
      </w:pPr>
      <w:r>
        <w:rPr>
          <w:sz w:val="20"/>
        </w:rPr>
        <w:t xml:space="preserve">3) формирует состав экспертов;</w:t>
      </w:r>
    </w:p>
    <w:p>
      <w:pPr>
        <w:pStyle w:val="0"/>
        <w:spacing w:before="200" w:line-rule="auto"/>
        <w:ind w:firstLine="540"/>
        <w:jc w:val="both"/>
      </w:pPr>
      <w:r>
        <w:rPr>
          <w:sz w:val="20"/>
        </w:rPr>
        <w:t xml:space="preserve">4) направляет заявки, допущенные для участия в отборе, на независимую экспертизу;</w:t>
      </w:r>
    </w:p>
    <w:p>
      <w:pPr>
        <w:pStyle w:val="0"/>
        <w:spacing w:before="200" w:line-rule="auto"/>
        <w:ind w:firstLine="540"/>
        <w:jc w:val="both"/>
      </w:pPr>
      <w:r>
        <w:rPr>
          <w:sz w:val="20"/>
        </w:rPr>
        <w:t xml:space="preserve">5) формирует счетную комиссию из числа своих членов для подсчета баллов;</w:t>
      </w:r>
    </w:p>
    <w:p>
      <w:pPr>
        <w:pStyle w:val="0"/>
        <w:spacing w:before="200" w:line-rule="auto"/>
        <w:ind w:firstLine="540"/>
        <w:jc w:val="both"/>
      </w:pPr>
      <w:r>
        <w:rPr>
          <w:sz w:val="20"/>
        </w:rPr>
        <w:t xml:space="preserve">6) формирует рейтинг заявок;</w:t>
      </w:r>
    </w:p>
    <w:p>
      <w:pPr>
        <w:pStyle w:val="0"/>
        <w:spacing w:before="200" w:line-rule="auto"/>
        <w:ind w:firstLine="540"/>
        <w:jc w:val="both"/>
      </w:pPr>
      <w:r>
        <w:rPr>
          <w:sz w:val="20"/>
        </w:rPr>
        <w:t xml:space="preserve">7) осуществляет ранжирование, присвоение порядковых номеров заявкам участников отбора;</w:t>
      </w:r>
    </w:p>
    <w:p>
      <w:pPr>
        <w:pStyle w:val="0"/>
        <w:spacing w:before="200" w:line-rule="auto"/>
        <w:ind w:firstLine="540"/>
        <w:jc w:val="both"/>
      </w:pPr>
      <w:r>
        <w:rPr>
          <w:sz w:val="20"/>
        </w:rPr>
        <w:t xml:space="preserve">8) устанавливает минимальное значение рейтинга заявки, при котором представившая ее некоммерческая организация признается прошедшей отбор;</w:t>
      </w:r>
    </w:p>
    <w:p>
      <w:pPr>
        <w:pStyle w:val="0"/>
        <w:spacing w:before="200" w:line-rule="auto"/>
        <w:ind w:firstLine="540"/>
        <w:jc w:val="both"/>
      </w:pPr>
      <w:r>
        <w:rPr>
          <w:sz w:val="20"/>
        </w:rPr>
        <w:t xml:space="preserve">9) принимает решение об определении перечня некоммерческих организаций, прошедших отбор, которое оформляется протоколом и подлежит размещению на портале государственных органов, информационном ресурсе гранты.рф в течение 5 календарных дней со дня подписания протокола.</w:t>
      </w:r>
    </w:p>
    <w:p>
      <w:pPr>
        <w:pStyle w:val="0"/>
        <w:spacing w:before="200" w:line-rule="auto"/>
        <w:ind w:firstLine="540"/>
        <w:jc w:val="both"/>
      </w:pPr>
      <w:r>
        <w:rPr>
          <w:sz w:val="20"/>
        </w:rPr>
        <w:t xml:space="preserve">17. Заседание конкурсной комиссии является правомочным, если в нем принимает участие более половины ее членов (50% плюс 1 голос).</w:t>
      </w:r>
    </w:p>
    <w:p>
      <w:pPr>
        <w:pStyle w:val="0"/>
        <w:spacing w:before="200" w:line-rule="auto"/>
        <w:ind w:firstLine="540"/>
        <w:jc w:val="both"/>
      </w:pPr>
      <w:r>
        <w:rPr>
          <w:sz w:val="20"/>
        </w:rPr>
        <w:t xml:space="preserve">18. Решения конкурсной комиссии принимаются большинством голосов членов конкурсной комиссии, присутствующих на заседании.</w:t>
      </w:r>
    </w:p>
    <w:p>
      <w:pPr>
        <w:pStyle w:val="0"/>
        <w:spacing w:before="200" w:line-rule="auto"/>
        <w:ind w:firstLine="540"/>
        <w:jc w:val="both"/>
      </w:pPr>
      <w:r>
        <w:rPr>
          <w:sz w:val="20"/>
        </w:rPr>
        <w:t xml:space="preserve">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При равенстве голосов голос председательствующего на заседании конкурсной комиссии является решающим.</w:t>
      </w:r>
    </w:p>
    <w:p>
      <w:pPr>
        <w:pStyle w:val="0"/>
        <w:spacing w:before="200" w:line-rule="auto"/>
        <w:ind w:firstLine="540"/>
        <w:jc w:val="both"/>
      </w:pPr>
      <w:r>
        <w:rPr>
          <w:sz w:val="20"/>
        </w:rPr>
        <w:t xml:space="preserve">Решения конкурсной комиссии оформляются протоколом, который подписывается председателем конкурсной комиссии. В случае если у члена конкурсной комиссии имеется особое мнение, оно указывается в протоколе заседания конкурсной комиссии.</w:t>
      </w:r>
    </w:p>
    <w:p>
      <w:pPr>
        <w:pStyle w:val="0"/>
        <w:spacing w:before="200" w:line-rule="auto"/>
        <w:ind w:firstLine="540"/>
        <w:jc w:val="both"/>
      </w:pPr>
      <w:r>
        <w:rPr>
          <w:sz w:val="20"/>
        </w:rPr>
        <w:t xml:space="preserve">Решения конкурсной комиссии подлежат размещению на портале государственных органов, информационном ресурсе гранты.рф в течение 5 календарных дней со дня подписания протокола.</w:t>
      </w:r>
    </w:p>
    <w:p>
      <w:pPr>
        <w:pStyle w:val="0"/>
        <w:spacing w:before="200" w:line-rule="auto"/>
        <w:ind w:firstLine="540"/>
        <w:jc w:val="both"/>
      </w:pPr>
      <w:r>
        <w:rPr>
          <w:sz w:val="20"/>
        </w:rPr>
        <w:t xml:space="preserve">19. Члены конкурсной комиссии не вправе самостоятельно вступать в личные контакты с участниками отбора.</w:t>
      </w:r>
    </w:p>
    <w:p>
      <w:pPr>
        <w:pStyle w:val="0"/>
        <w:spacing w:before="200" w:line-rule="auto"/>
        <w:ind w:firstLine="540"/>
        <w:jc w:val="both"/>
      </w:pPr>
      <w:r>
        <w:rPr>
          <w:sz w:val="20"/>
        </w:rPr>
        <w:t xml:space="preserve">Члены конкурсной комиссии обязаны соблюдать права авторов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w:history="0" r:id="rId124" w:tooltip="&quot;Гражданский кодекс Российской Федерации (часть четвертая)&quot; от 18.12.2006 N 230-ФЗ (ред. от 05.12.2022) (с изм. и доп., вступ. в силу с 29.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20. В случае если член конкурсной комиссии лично, прямо или косвенно заинтересован в итогах отбора, он обязан проинформировать об этом конкурсную комиссию до начала рассмотрения заявок.</w:t>
      </w:r>
    </w:p>
    <w:p>
      <w:pPr>
        <w:pStyle w:val="0"/>
        <w:spacing w:before="200" w:line-rule="auto"/>
        <w:ind w:firstLine="540"/>
        <w:jc w:val="both"/>
      </w:pPr>
      <w:r>
        <w:rPr>
          <w:sz w:val="20"/>
        </w:rPr>
        <w:t xml:space="preserve">Для целей настоящего Порядка под личной заинтересованностью члена конкурсной комиссии понимается возможность получения им доходов (необоснованного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21. К обстоятельствам, способным повлиять на возможность участия члена конкурсной комиссии в работе конкурсной комиссии, относятся:</w:t>
      </w:r>
    </w:p>
    <w:p>
      <w:pPr>
        <w:pStyle w:val="0"/>
        <w:spacing w:before="200" w:line-rule="auto"/>
        <w:ind w:firstLine="540"/>
        <w:jc w:val="both"/>
      </w:pPr>
      <w:r>
        <w:rPr>
          <w:sz w:val="20"/>
        </w:rPr>
        <w:t xml:space="preserve">1) участие члена конкурсной комиссии или его близких родственников в течение последних 12 месяцев в деятельности некоммерческой организации, являющейся участником отбора, в качестве учредителя, члена коллегиального органа, единоличного исполнительного органа или работника;</w:t>
      </w:r>
    </w:p>
    <w:p>
      <w:pPr>
        <w:pStyle w:val="0"/>
        <w:spacing w:before="200" w:line-rule="auto"/>
        <w:ind w:firstLine="540"/>
        <w:jc w:val="both"/>
      </w:pPr>
      <w:r>
        <w:rPr>
          <w:sz w:val="20"/>
        </w:rPr>
        <w:t xml:space="preserve">2) наличие в течение последних 5 лет у члена конкурсной комиссии или его близких родственников договорных отношений с некоммерческой организацией, являющейся участником отбора;</w:t>
      </w:r>
    </w:p>
    <w:p>
      <w:pPr>
        <w:pStyle w:val="0"/>
        <w:spacing w:before="200" w:line-rule="auto"/>
        <w:ind w:firstLine="540"/>
        <w:jc w:val="both"/>
      </w:pPr>
      <w:r>
        <w:rPr>
          <w:sz w:val="20"/>
        </w:rPr>
        <w:t xml:space="preserve">3) получение в течение последних 5 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некоммерческой организации, являющейся участником отбора;</w:t>
      </w:r>
    </w:p>
    <w:p>
      <w:pPr>
        <w:pStyle w:val="0"/>
        <w:spacing w:before="200" w:line-rule="auto"/>
        <w:ind w:firstLine="540"/>
        <w:jc w:val="both"/>
      </w:pPr>
      <w:r>
        <w:rPr>
          <w:sz w:val="20"/>
        </w:rPr>
        <w:t xml:space="preserve">4) наличие в течение последних 5 лет у члена конкурсной комиссии или его близких родственников судебных споров с некоммерческой организацией, являющейся участником отбора, ее учредителем или руководителем;</w:t>
      </w:r>
    </w:p>
    <w:p>
      <w:pPr>
        <w:pStyle w:val="0"/>
        <w:spacing w:before="200" w:line-rule="auto"/>
        <w:ind w:firstLine="540"/>
        <w:jc w:val="both"/>
      </w:pPr>
      <w:r>
        <w:rPr>
          <w:sz w:val="20"/>
        </w:rPr>
        <w:t xml:space="preserve">5) участие в течение последних 12 месяцев члена конкурсной комиссии в работе некоммерческой организации, являющейся участником отбора, в качестве добровольца;</w:t>
      </w:r>
    </w:p>
    <w:p>
      <w:pPr>
        <w:pStyle w:val="0"/>
        <w:spacing w:before="200" w:line-rule="auto"/>
        <w:ind w:firstLine="540"/>
        <w:jc w:val="both"/>
      </w:pPr>
      <w:r>
        <w:rPr>
          <w:sz w:val="20"/>
        </w:rPr>
        <w:t xml:space="preserve">6) оказание членом конкурсной комиссии содействия некоммерческой организации, являющейся участником отбора, в подготовке заявки, за исключением случаев консультирования на безвозмездной основе путем ответов на вопросы по подготовке заявки;</w:t>
      </w:r>
    </w:p>
    <w:p>
      <w:pPr>
        <w:pStyle w:val="0"/>
        <w:spacing w:before="200" w:line-rule="auto"/>
        <w:ind w:firstLine="540"/>
        <w:jc w:val="both"/>
      </w:pPr>
      <w:r>
        <w:rPr>
          <w:sz w:val="20"/>
        </w:rPr>
        <w:t xml:space="preserve">7) 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pPr>
        <w:pStyle w:val="0"/>
        <w:spacing w:before="200" w:line-rule="auto"/>
        <w:ind w:firstLine="540"/>
        <w:jc w:val="both"/>
      </w:pPr>
      <w:r>
        <w:rPr>
          <w:sz w:val="20"/>
        </w:rPr>
        <w:t xml:space="preserve">22. Конкурсная комиссия, если ей стало известно о наличии обстоятельств, способных повлиять на возможность участия члена конкурсной комиссии в заседании конкурсной комиссии, обязана рассмотреть заявки, в отношении которых имеется личная заинтересованность члена конкурсной комиссии, без участия данного члена конкурсной комиссии.</w:t>
      </w:r>
    </w:p>
    <w:p>
      <w:pPr>
        <w:pStyle w:val="0"/>
        <w:spacing w:before="200" w:line-rule="auto"/>
        <w:ind w:firstLine="540"/>
        <w:jc w:val="both"/>
      </w:pPr>
      <w:r>
        <w:rPr>
          <w:sz w:val="20"/>
        </w:rPr>
        <w:t xml:space="preserve">23. В целях рассмотрения заявок участников отбора на предмет их соответствия требованиям в объявлении о проведении отбора главный распорядитель как получатель бюджетных средств:</w:t>
      </w:r>
    </w:p>
    <w:p>
      <w:pPr>
        <w:pStyle w:val="0"/>
        <w:spacing w:before="200" w:line-rule="auto"/>
        <w:ind w:firstLine="540"/>
        <w:jc w:val="both"/>
      </w:pPr>
      <w:r>
        <w:rPr>
          <w:sz w:val="20"/>
        </w:rPr>
        <w:t xml:space="preserve">1) запрашивает сведения (документы), предусмотренные </w:t>
      </w:r>
      <w:hyperlink w:history="0" w:anchor="P2461"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пунктом 9</w:t>
        </w:r>
      </w:hyperlink>
      <w:r>
        <w:rPr>
          <w:sz w:val="20"/>
        </w:rPr>
        <w:t xml:space="preserve"> настоящего Порядка, посредством межведомственного электронного взаимодействия в организациях, уполномоченных на представление таких сведений (документов);</w:t>
      </w:r>
    </w:p>
    <w:p>
      <w:pPr>
        <w:pStyle w:val="0"/>
        <w:spacing w:before="200" w:line-rule="auto"/>
        <w:ind w:firstLine="540"/>
        <w:jc w:val="both"/>
      </w:pPr>
      <w:r>
        <w:rPr>
          <w:sz w:val="20"/>
        </w:rPr>
        <w:t xml:space="preserve">2) в течение 10 календарных дней со дня окончания срока приема заявок передает заявки и сведения (документы) на рассмотрение конкурсной комиссии, организует заседание конкурсной комиссии;</w:t>
      </w:r>
    </w:p>
    <w:p>
      <w:pPr>
        <w:pStyle w:val="0"/>
        <w:spacing w:before="200" w:line-rule="auto"/>
        <w:ind w:firstLine="540"/>
        <w:jc w:val="both"/>
      </w:pPr>
      <w:r>
        <w:rPr>
          <w:sz w:val="20"/>
        </w:rPr>
        <w:t xml:space="preserve">3) в течение 5 рабочих дней со дня принятия решения, предусмотренного </w:t>
      </w:r>
      <w:hyperlink w:history="0" w:anchor="P2559" w:tooltip="устанавливает соответствие участников отбора категориям получателей субсидий, предусмотренным пунктом 5 настоящего Порядка, и требованиям, указанным в пункте 14 настоящего Порядка, принимает решение о допуске заявки для участия в отборе или об отклонении заявки для участия в отборе, которое оформляется протоколом заседания конкурсной комиссии;">
        <w:r>
          <w:rPr>
            <w:sz w:val="20"/>
            <w:color w:val="0000ff"/>
          </w:rPr>
          <w:t xml:space="preserve">абзацем третьим подпункта 1 пункта 24</w:t>
        </w:r>
      </w:hyperlink>
      <w:r>
        <w:rPr>
          <w:sz w:val="20"/>
        </w:rPr>
        <w:t xml:space="preserve">, </w:t>
      </w:r>
      <w:hyperlink w:history="0" w:anchor="P2575" w:tooltip="принимает решение об определении перечня некоммерческих организаций, прошедших отбор, которое оформляется протоколом заседания конкурсной комиссии.">
        <w:r>
          <w:rPr>
            <w:sz w:val="20"/>
            <w:color w:val="0000ff"/>
          </w:rPr>
          <w:t xml:space="preserve">абзацем двенадцатым подпункта 2 пункта 24</w:t>
        </w:r>
      </w:hyperlink>
      <w:r>
        <w:rPr>
          <w:sz w:val="20"/>
        </w:rPr>
        <w:t xml:space="preserve"> настоящего Порядка, письменно уведомляет участника отбора о принятом решении.</w:t>
      </w:r>
    </w:p>
    <w:p>
      <w:pPr>
        <w:pStyle w:val="0"/>
        <w:spacing w:before="200" w:line-rule="auto"/>
        <w:ind w:firstLine="540"/>
        <w:jc w:val="both"/>
      </w:pPr>
      <w:r>
        <w:rPr>
          <w:sz w:val="20"/>
        </w:rPr>
        <w:t xml:space="preserve">24. Конкурсная комиссия:</w:t>
      </w:r>
    </w:p>
    <w:p>
      <w:pPr>
        <w:pStyle w:val="0"/>
        <w:spacing w:before="200" w:line-rule="auto"/>
        <w:ind w:firstLine="540"/>
        <w:jc w:val="both"/>
      </w:pPr>
      <w:r>
        <w:rPr>
          <w:sz w:val="20"/>
        </w:rPr>
        <w:t xml:space="preserve">1) в течение 7 календарных дней со дня получения заявки и сведений (документов), предусмотренных </w:t>
      </w:r>
      <w:hyperlink w:history="0" w:anchor="P2461"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пунктом 9</w:t>
        </w:r>
      </w:hyperlink>
      <w:r>
        <w:rPr>
          <w:sz w:val="20"/>
        </w:rPr>
        <w:t xml:space="preserve"> настоящего Порядка, от главного распорядителя как получателя бюджетных средств:</w:t>
      </w:r>
    </w:p>
    <w:p>
      <w:pPr>
        <w:pStyle w:val="0"/>
        <w:spacing w:before="200" w:line-rule="auto"/>
        <w:ind w:firstLine="540"/>
        <w:jc w:val="both"/>
      </w:pPr>
      <w:r>
        <w:rPr>
          <w:sz w:val="20"/>
        </w:rPr>
        <w:t xml:space="preserve">проверяет их комплектность;</w:t>
      </w:r>
    </w:p>
    <w:bookmarkStart w:id="2559" w:name="P2559"/>
    <w:bookmarkEnd w:id="2559"/>
    <w:p>
      <w:pPr>
        <w:pStyle w:val="0"/>
        <w:spacing w:before="200" w:line-rule="auto"/>
        <w:ind w:firstLine="540"/>
        <w:jc w:val="both"/>
      </w:pPr>
      <w:r>
        <w:rPr>
          <w:sz w:val="20"/>
        </w:rPr>
        <w:t xml:space="preserve">устанавливает соответствие участников отбора категориям получателей субсидий, предусмотренным </w:t>
      </w:r>
      <w:hyperlink w:history="0" w:anchor="P2434" w:tooltip="5. Категориями получателей субсидий являются некоммерческие организации - российские юридические лица, предоставившие на интернет-портале в порядке, указанном в пункте 9 настоящего Порядка, заявки на участие в отборе некоммерческих организаций для предоставления субсидий на реализацию социально значимых проектов и программ в Костромской области (далее - заявка) и прошедшие отбор получателей субсидии для предоставления субсидий (далее - отбор), зарегистрированные и осуществляющие деятельность на территори...">
        <w:r>
          <w:rPr>
            <w:sz w:val="20"/>
            <w:color w:val="0000ff"/>
          </w:rPr>
          <w:t xml:space="preserve">пунктом 5</w:t>
        </w:r>
      </w:hyperlink>
      <w:r>
        <w:rPr>
          <w:sz w:val="20"/>
        </w:rPr>
        <w:t xml:space="preserve"> настоящего Порядка, и требованиям, указанным в </w:t>
      </w:r>
      <w:hyperlink w:history="0" w:anchor="P2503" w:tooltip="14. Требования к участникам отбора по состоянию на последний день приема заявок:">
        <w:r>
          <w:rPr>
            <w:sz w:val="20"/>
            <w:color w:val="0000ff"/>
          </w:rPr>
          <w:t xml:space="preserve">пункте 14</w:t>
        </w:r>
      </w:hyperlink>
      <w:r>
        <w:rPr>
          <w:sz w:val="20"/>
        </w:rPr>
        <w:t xml:space="preserve"> настоящего Порядка, принимает решение о допуске заявки для участия в отборе или об отклонении заявки для участия в отборе, которое оформляется протоколом заседания конкурсной комиссии;</w:t>
      </w:r>
    </w:p>
    <w:p>
      <w:pPr>
        <w:pStyle w:val="0"/>
        <w:spacing w:before="200" w:line-rule="auto"/>
        <w:ind w:firstLine="540"/>
        <w:jc w:val="both"/>
      </w:pPr>
      <w:r>
        <w:rPr>
          <w:sz w:val="20"/>
        </w:rPr>
        <w:t xml:space="preserve">направляет заявки и сведения (документы) участников отбора, допущенных к участию в отборе, экспертам для проведения независимой экспертизы проектов в соответствии с критериями оценки заявок, указанными в </w:t>
      </w:r>
      <w:hyperlink w:history="0" w:anchor="P2703" w:tooltip="МЕТОДИКА">
        <w:r>
          <w:rPr>
            <w:sz w:val="20"/>
            <w:color w:val="0000ff"/>
          </w:rPr>
          <w:t xml:space="preserve">методике</w:t>
        </w:r>
      </w:hyperlink>
      <w:r>
        <w:rPr>
          <w:sz w:val="20"/>
        </w:rPr>
        <w:t xml:space="preserve"> оценки заявок некоммерческих организаций (приложение N 1 к настоящему Порядку), и </w:t>
      </w:r>
      <w:hyperlink w:history="0" w:anchor="P3003" w:tooltip="ПОРЯДОК">
        <w:r>
          <w:rPr>
            <w:sz w:val="20"/>
            <w:color w:val="0000ff"/>
          </w:rPr>
          <w:t xml:space="preserve">Порядком</w:t>
        </w:r>
      </w:hyperlink>
      <w:r>
        <w:rPr>
          <w:sz w:val="20"/>
        </w:rPr>
        <w:t xml:space="preserve"> проведения независимой экспертизы проектов, указанным в приложении N 2 к настоящему Порядку.</w:t>
      </w:r>
    </w:p>
    <w:p>
      <w:pPr>
        <w:pStyle w:val="0"/>
        <w:spacing w:before="200" w:line-rule="auto"/>
        <w:ind w:firstLine="540"/>
        <w:jc w:val="both"/>
      </w:pPr>
      <w:r>
        <w:rPr>
          <w:sz w:val="20"/>
        </w:rPr>
        <w:t xml:space="preserve">Состав экспертов утверждается решением конкурсной комиссии. В составе экспертов государственные и муниципальные служащие представляют не более 1/3 от общего числа экспертов, привлекаемых к независимой экспертизе. Персональный состав экспертов не разглашается;</w:t>
      </w:r>
    </w:p>
    <w:p>
      <w:pPr>
        <w:pStyle w:val="0"/>
        <w:spacing w:before="200" w:line-rule="auto"/>
        <w:ind w:firstLine="540"/>
        <w:jc w:val="both"/>
      </w:pPr>
      <w:r>
        <w:rPr>
          <w:sz w:val="20"/>
        </w:rPr>
        <w:t xml:space="preserve">2) в течение 7 рабочих дней со дня окончания независимой экспертизы:</w:t>
      </w:r>
    </w:p>
    <w:p>
      <w:pPr>
        <w:pStyle w:val="0"/>
        <w:spacing w:before="200" w:line-rule="auto"/>
        <w:ind w:firstLine="540"/>
        <w:jc w:val="both"/>
      </w:pPr>
      <w:r>
        <w:rPr>
          <w:sz w:val="20"/>
        </w:rPr>
        <w:t xml:space="preserve">рассматривает заявки с учетом их предварительного рейтинга, определяемого как сумма средних баллов, присвоенных оценившими заявку экспертами конкурса по каждому критерию, умноженных на соответствующий коэффициент значимости критерия (с округлением полученных чисел до сотен), а также рекомендаций экспертов конкурса;</w:t>
      </w:r>
    </w:p>
    <w:p>
      <w:pPr>
        <w:pStyle w:val="0"/>
        <w:spacing w:before="200" w:line-rule="auto"/>
        <w:ind w:firstLine="540"/>
        <w:jc w:val="both"/>
      </w:pPr>
      <w:r>
        <w:rPr>
          <w:sz w:val="20"/>
        </w:rPr>
        <w:t xml:space="preserve">определяет рейтинг каждой заявки, в том числе вправе пересмотреть оценки заявки в баллах по одному или нескольким критериям;</w:t>
      </w:r>
    </w:p>
    <w:p>
      <w:pPr>
        <w:pStyle w:val="0"/>
        <w:spacing w:before="200" w:line-rule="auto"/>
        <w:ind w:firstLine="540"/>
        <w:jc w:val="both"/>
      </w:pPr>
      <w:r>
        <w:rPr>
          <w:sz w:val="20"/>
        </w:rPr>
        <w:t xml:space="preserve">формирует рейтинг заявок с учетом итоговых баллов от наибольшего к наименьшему;</w:t>
      </w:r>
    </w:p>
    <w:p>
      <w:pPr>
        <w:pStyle w:val="0"/>
        <w:spacing w:before="200" w:line-rule="auto"/>
        <w:ind w:firstLine="540"/>
        <w:jc w:val="both"/>
      </w:pPr>
      <w:r>
        <w:rPr>
          <w:sz w:val="20"/>
        </w:rPr>
        <w:t xml:space="preserve">устанавливает минимальное значение рейтинга заявки, при котором представившая ее некоммерческая организация признается прошедшей отбор.</w:t>
      </w:r>
    </w:p>
    <w:p>
      <w:pPr>
        <w:pStyle w:val="0"/>
        <w:spacing w:before="200" w:line-rule="auto"/>
        <w:ind w:firstLine="540"/>
        <w:jc w:val="both"/>
      </w:pPr>
      <w:r>
        <w:rPr>
          <w:sz w:val="20"/>
        </w:rPr>
        <w:t xml:space="preserve">Минимальное значение рейтинга заявки, при котором представившая ее некоммерческая организация признается прошедшей отбор, определяется по формуле:</w:t>
      </w:r>
    </w:p>
    <w:p>
      <w:pPr>
        <w:pStyle w:val="0"/>
        <w:jc w:val="both"/>
      </w:pPr>
      <w:r>
        <w:rPr>
          <w:sz w:val="20"/>
        </w:rPr>
      </w:r>
    </w:p>
    <w:p>
      <w:pPr>
        <w:pStyle w:val="0"/>
        <w:jc w:val="center"/>
      </w:pPr>
      <w:r>
        <w:rPr>
          <w:sz w:val="20"/>
        </w:rPr>
        <w:t xml:space="preserve">Р = ОКБ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 - минимальное значение рейтинга заявки, при котором представившая ее некоммерческая организация признается прошедшей отбор;</w:t>
      </w:r>
    </w:p>
    <w:p>
      <w:pPr>
        <w:pStyle w:val="0"/>
        <w:spacing w:before="200" w:line-rule="auto"/>
        <w:ind w:firstLine="540"/>
        <w:jc w:val="both"/>
      </w:pPr>
      <w:r>
        <w:rPr>
          <w:sz w:val="20"/>
        </w:rPr>
        <w:t xml:space="preserve">ОКБ - общая сумма баллов, набранных некоммерческими организациями;</w:t>
      </w:r>
    </w:p>
    <w:p>
      <w:pPr>
        <w:pStyle w:val="0"/>
        <w:spacing w:before="200" w:line-rule="auto"/>
        <w:ind w:firstLine="540"/>
        <w:jc w:val="both"/>
      </w:pPr>
      <w:r>
        <w:rPr>
          <w:sz w:val="20"/>
        </w:rPr>
        <w:t xml:space="preserve">N - количество некоммерческих организаций - участников конкурса;</w:t>
      </w:r>
    </w:p>
    <w:bookmarkStart w:id="2575" w:name="P2575"/>
    <w:bookmarkEnd w:id="2575"/>
    <w:p>
      <w:pPr>
        <w:pStyle w:val="0"/>
        <w:spacing w:before="200" w:line-rule="auto"/>
        <w:ind w:firstLine="540"/>
        <w:jc w:val="both"/>
      </w:pPr>
      <w:r>
        <w:rPr>
          <w:sz w:val="20"/>
        </w:rPr>
        <w:t xml:space="preserve">принимает решение об определении перечня некоммерческих организаций, прошедших отбор, которое оформляется протоколом заседания конкурсной комиссии.</w:t>
      </w:r>
    </w:p>
    <w:p>
      <w:pPr>
        <w:pStyle w:val="0"/>
        <w:spacing w:before="200" w:line-rule="auto"/>
        <w:ind w:firstLine="540"/>
        <w:jc w:val="both"/>
      </w:pPr>
      <w:r>
        <w:rPr>
          <w:sz w:val="20"/>
        </w:rPr>
        <w:t xml:space="preserve">25. Основаниями для отклонения заявки для участия в отборе являются:</w:t>
      </w:r>
    </w:p>
    <w:p>
      <w:pPr>
        <w:pStyle w:val="0"/>
        <w:spacing w:before="200" w:line-rule="auto"/>
        <w:ind w:firstLine="540"/>
        <w:jc w:val="both"/>
      </w:pPr>
      <w:r>
        <w:rPr>
          <w:sz w:val="20"/>
        </w:rPr>
        <w:t xml:space="preserve">1) несоответствие некоммерческой организации категориям получателей субсидий, предусмотренным </w:t>
      </w:r>
      <w:hyperlink w:history="0" w:anchor="P2434" w:tooltip="5. Категориями получателей субсидий являются некоммерческие организации - российские юридические лица, предоставившие на интернет-портале в порядке, указанном в пункте 9 настоящего Порядка, заявки на участие в отборе некоммерческих организаций для предоставления субсидий на реализацию социально значимых проектов и программ в Костромской области (далее - заявка) и прошедшие отбор получателей субсидии для предоставления субсидий (далее - отбор), зарегистрированные и осуществляющие деятельность на территори...">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 некоммерческая организация не соответствует требованиям, установленным в </w:t>
      </w:r>
      <w:hyperlink w:history="0" w:anchor="P2503" w:tooltip="14. Требования к участникам отбора по состоянию на последний день приема заявок:">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некоммерческой организацией заявки и документов требованиям к заявкам, установленным в объявлении о проведении отбора;</w:t>
      </w:r>
    </w:p>
    <w:p>
      <w:pPr>
        <w:pStyle w:val="0"/>
        <w:spacing w:before="200" w:line-rule="auto"/>
        <w:ind w:firstLine="540"/>
        <w:jc w:val="both"/>
      </w:pPr>
      <w:r>
        <w:rPr>
          <w:sz w:val="20"/>
        </w:rPr>
        <w:t xml:space="preserve">4) недостоверность представленной некоммерческой организацией информации, в том числе информации о местонахождении и адресе юридического лица;</w:t>
      </w:r>
    </w:p>
    <w:p>
      <w:pPr>
        <w:pStyle w:val="0"/>
        <w:spacing w:before="200" w:line-rule="auto"/>
        <w:ind w:firstLine="540"/>
        <w:jc w:val="both"/>
      </w:pPr>
      <w:r>
        <w:rPr>
          <w:sz w:val="20"/>
        </w:rPr>
        <w:t xml:space="preserve">5) подача некоммерческой организацией заявки после даты и (или) времени, определенных для подачи заявок;</w:t>
      </w:r>
    </w:p>
    <w:p>
      <w:pPr>
        <w:pStyle w:val="0"/>
        <w:spacing w:before="200" w:line-rule="auto"/>
        <w:ind w:firstLine="540"/>
        <w:jc w:val="both"/>
      </w:pPr>
      <w:r>
        <w:rPr>
          <w:sz w:val="20"/>
        </w:rPr>
        <w:t xml:space="preserve">6) направление реализации проекта не соответствует учредительным документам некоммерческой организации и приоритетным направлениям (приоритетному направлению) отбора.</w:t>
      </w:r>
    </w:p>
    <w:p>
      <w:pPr>
        <w:pStyle w:val="0"/>
        <w:spacing w:before="200" w:line-rule="auto"/>
        <w:ind w:firstLine="540"/>
        <w:jc w:val="both"/>
      </w:pPr>
      <w:r>
        <w:rPr>
          <w:sz w:val="20"/>
        </w:rPr>
        <w:t xml:space="preserve">Не является основанием для отклонения заявки для участия в отборе наличие в представленных документах описок, опечаток, орфографических и арифметических ошибок.</w:t>
      </w:r>
    </w:p>
    <w:p>
      <w:pPr>
        <w:pStyle w:val="0"/>
        <w:jc w:val="both"/>
      </w:pPr>
      <w:r>
        <w:rPr>
          <w:sz w:val="20"/>
        </w:rPr>
      </w:r>
    </w:p>
    <w:p>
      <w:pPr>
        <w:pStyle w:val="2"/>
        <w:outlineLvl w:val="1"/>
        <w:jc w:val="center"/>
      </w:pPr>
      <w:r>
        <w:rPr>
          <w:sz w:val="20"/>
        </w:rPr>
        <w:t xml:space="preserve">Глава 4. УСЛОВИЯ И ПОРЯДОК ПРЕДОСТАВЛЕНИЯ СУБСИДИЙ</w:t>
      </w:r>
    </w:p>
    <w:p>
      <w:pPr>
        <w:pStyle w:val="0"/>
        <w:jc w:val="both"/>
      </w:pPr>
      <w:r>
        <w:rPr>
          <w:sz w:val="20"/>
        </w:rPr>
      </w:r>
    </w:p>
    <w:p>
      <w:pPr>
        <w:pStyle w:val="0"/>
        <w:ind w:firstLine="540"/>
        <w:jc w:val="both"/>
      </w:pPr>
      <w:r>
        <w:rPr>
          <w:sz w:val="20"/>
        </w:rPr>
        <w:t xml:space="preserve">26. Для получения субсидий некоммерческие организации, прошедшие отбор, в течение 3 рабочих дней со дня получения письменного уведомления о включении в перечень некоммерческих организаций, прошедших отбор, направляют главному распорядителю как получателю бюджетных средств по адресу: 156006, г. Кострома, ул. Дзержинского, 15, кабинет N 8 </w:t>
      </w:r>
      <w:hyperlink w:history="0" w:anchor="P3143" w:tooltip="                                 ЗАЯВЛЕНИЕ">
        <w:r>
          <w:rPr>
            <w:sz w:val="20"/>
            <w:color w:val="0000ff"/>
          </w:rPr>
          <w:t xml:space="preserve">заявление</w:t>
        </w:r>
      </w:hyperlink>
      <w:r>
        <w:rPr>
          <w:sz w:val="20"/>
        </w:rPr>
        <w:t xml:space="preserve"> о предоставлении субсидии из областного бюджета на реализацию социально значимого проекта и программы в Костромской области (далее - заявление о предоставлении субсидии) по форме согласно приложению N 3 к настоящему Порядку.</w:t>
      </w:r>
    </w:p>
    <w:p>
      <w:pPr>
        <w:pStyle w:val="0"/>
        <w:spacing w:before="200" w:line-rule="auto"/>
        <w:ind w:firstLine="540"/>
        <w:jc w:val="both"/>
      </w:pPr>
      <w:r>
        <w:rPr>
          <w:sz w:val="20"/>
        </w:rPr>
        <w:t xml:space="preserve">27. Субсидии предоставляются на финансовое обеспечение затрат в рамках реализуемого проекта на:</w:t>
      </w:r>
    </w:p>
    <w:p>
      <w:pPr>
        <w:pStyle w:val="0"/>
        <w:spacing w:before="200" w:line-rule="auto"/>
        <w:ind w:firstLine="540"/>
        <w:jc w:val="both"/>
      </w:pPr>
      <w:r>
        <w:rPr>
          <w:sz w:val="20"/>
        </w:rPr>
        <w:t xml:space="preserve">1) оплату труда;</w:t>
      </w:r>
    </w:p>
    <w:p>
      <w:pPr>
        <w:pStyle w:val="0"/>
        <w:spacing w:before="200" w:line-rule="auto"/>
        <w:ind w:firstLine="540"/>
        <w:jc w:val="both"/>
      </w:pPr>
      <w:r>
        <w:rPr>
          <w:sz w:val="20"/>
        </w:rPr>
        <w:t xml:space="preserve">2) оплату товаров, работ, услуг;</w:t>
      </w:r>
    </w:p>
    <w:p>
      <w:pPr>
        <w:pStyle w:val="0"/>
        <w:spacing w:before="200" w:line-rule="auto"/>
        <w:ind w:firstLine="540"/>
        <w:jc w:val="both"/>
      </w:pPr>
      <w:r>
        <w:rPr>
          <w:sz w:val="20"/>
        </w:rPr>
        <w:t xml:space="preserve">3) арендную плату;</w:t>
      </w:r>
    </w:p>
    <w:p>
      <w:pPr>
        <w:pStyle w:val="0"/>
        <w:spacing w:before="200" w:line-rule="auto"/>
        <w:ind w:firstLine="540"/>
        <w:jc w:val="both"/>
      </w:pPr>
      <w:r>
        <w:rPr>
          <w:sz w:val="20"/>
        </w:rPr>
        <w:t xml:space="preserve">4) уплату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5) услуги банка;</w:t>
      </w:r>
    </w:p>
    <w:p>
      <w:pPr>
        <w:pStyle w:val="0"/>
        <w:spacing w:before="200" w:line-rule="auto"/>
        <w:ind w:firstLine="540"/>
        <w:jc w:val="both"/>
      </w:pPr>
      <w:r>
        <w:rPr>
          <w:sz w:val="20"/>
        </w:rPr>
        <w:t xml:space="preserve">6) прочие расходы, за исключением расходов:</w:t>
      </w:r>
    </w:p>
    <w:p>
      <w:pPr>
        <w:pStyle w:val="0"/>
        <w:spacing w:before="200" w:line-rule="auto"/>
        <w:ind w:firstLine="540"/>
        <w:jc w:val="both"/>
      </w:pPr>
      <w:r>
        <w:rPr>
          <w:sz w:val="20"/>
        </w:rPr>
        <w:t xml:space="preserve">связанных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связанных с осуществлением деятельности, напрямую не связанной с реализацией проекта;</w:t>
      </w:r>
    </w:p>
    <w:p>
      <w:pPr>
        <w:pStyle w:val="0"/>
        <w:spacing w:before="200" w:line-rule="auto"/>
        <w:ind w:firstLine="540"/>
        <w:jc w:val="both"/>
      </w:pPr>
      <w:r>
        <w:rPr>
          <w:sz w:val="20"/>
        </w:rPr>
        <w:t xml:space="preserve">на поддержку политических партий и кампаний;</w:t>
      </w:r>
    </w:p>
    <w:p>
      <w:pPr>
        <w:pStyle w:val="0"/>
        <w:spacing w:before="200" w:line-rule="auto"/>
        <w:ind w:firstLine="540"/>
        <w:jc w:val="both"/>
      </w:pPr>
      <w:r>
        <w:rPr>
          <w:sz w:val="20"/>
        </w:rPr>
        <w:t xml:space="preserve">на проведение митингов, демонстраций, пикетирований;</w:t>
      </w:r>
    </w:p>
    <w:p>
      <w:pPr>
        <w:pStyle w:val="0"/>
        <w:spacing w:before="200" w:line-rule="auto"/>
        <w:ind w:firstLine="540"/>
        <w:jc w:val="both"/>
      </w:pPr>
      <w:r>
        <w:rPr>
          <w:sz w:val="20"/>
        </w:rPr>
        <w:t xml:space="preserve">на фундаментальные научные исследования;</w:t>
      </w:r>
    </w:p>
    <w:p>
      <w:pPr>
        <w:pStyle w:val="0"/>
        <w:spacing w:before="200" w:line-rule="auto"/>
        <w:ind w:firstLine="540"/>
        <w:jc w:val="both"/>
      </w:pPr>
      <w:r>
        <w:rPr>
          <w:sz w:val="20"/>
        </w:rPr>
        <w:t xml:space="preserve">на приобретение алкогольных напитков и табачной продукции;</w:t>
      </w:r>
    </w:p>
    <w:p>
      <w:pPr>
        <w:pStyle w:val="0"/>
        <w:spacing w:before="200" w:line-rule="auto"/>
        <w:ind w:firstLine="540"/>
        <w:jc w:val="both"/>
      </w:pPr>
      <w:r>
        <w:rPr>
          <w:sz w:val="20"/>
        </w:rPr>
        <w:t xml:space="preserve">на уплату штрафов.</w:t>
      </w:r>
    </w:p>
    <w:p>
      <w:pPr>
        <w:pStyle w:val="0"/>
        <w:spacing w:before="200" w:line-rule="auto"/>
        <w:ind w:firstLine="540"/>
        <w:jc w:val="both"/>
      </w:pPr>
      <w:r>
        <w:rPr>
          <w:sz w:val="20"/>
        </w:rPr>
        <w:t xml:space="preserve">В случае если общий объем субсидий, предоставляемых некоммерческим организациям, превышает лимиты бюджетных обязательств, утвержденных главному распорядителю как получателю бюджетных средств на текущий финансовый год на цели, указанные в </w:t>
      </w:r>
      <w:hyperlink w:history="0" w:anchor="P2427" w:tooltip="2. Субсидии некоммерческим организациям предоставляются в целях финансового обеспечения затрат, связанных с реализацией социально значимых проектов и программ в Костромской области (далее - проект) в рамках осуществления их уставной деятельно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постановлением администрации Кост...">
        <w:r>
          <w:rPr>
            <w:sz w:val="20"/>
            <w:color w:val="0000ff"/>
          </w:rPr>
          <w:t xml:space="preserve">пункте 2</w:t>
        </w:r>
      </w:hyperlink>
      <w:r>
        <w:rPr>
          <w:sz w:val="20"/>
        </w:rPr>
        <w:t xml:space="preserve"> настоящего Порядка, распределение субсидий некоммерческим организациям сокращается пропорционально заявленным в сметах проектов суммам.</w:t>
      </w:r>
    </w:p>
    <w:p>
      <w:pPr>
        <w:pStyle w:val="0"/>
        <w:spacing w:before="200" w:line-rule="auto"/>
        <w:ind w:firstLine="540"/>
        <w:jc w:val="both"/>
      </w:pPr>
      <w:r>
        <w:rPr>
          <w:sz w:val="20"/>
        </w:rPr>
        <w:t xml:space="preserve">В случае если объем предоставляемой субсидии недостаточен для реализации проекта, некоммерческая организация вправе сократить мероприятия проекта.</w:t>
      </w:r>
    </w:p>
    <w:bookmarkStart w:id="2604" w:name="P2604"/>
    <w:bookmarkEnd w:id="2604"/>
    <w:p>
      <w:pPr>
        <w:pStyle w:val="0"/>
        <w:spacing w:before="200" w:line-rule="auto"/>
        <w:ind w:firstLine="540"/>
        <w:jc w:val="both"/>
      </w:pPr>
      <w:r>
        <w:rPr>
          <w:sz w:val="20"/>
        </w:rPr>
        <w:t xml:space="preserve">28. Условиями предоставления субсидии являются:</w:t>
      </w:r>
    </w:p>
    <w:p>
      <w:pPr>
        <w:pStyle w:val="0"/>
        <w:spacing w:before="200" w:line-rule="auto"/>
        <w:ind w:firstLine="540"/>
        <w:jc w:val="both"/>
      </w:pPr>
      <w:r>
        <w:rPr>
          <w:sz w:val="20"/>
        </w:rPr>
        <w:t xml:space="preserve">1) прохождение отбора некоммерческой организации;</w:t>
      </w:r>
    </w:p>
    <w:p>
      <w:pPr>
        <w:pStyle w:val="0"/>
        <w:spacing w:before="200" w:line-rule="auto"/>
        <w:ind w:firstLine="540"/>
        <w:jc w:val="both"/>
      </w:pPr>
      <w:r>
        <w:rPr>
          <w:sz w:val="20"/>
        </w:rPr>
        <w:t xml:space="preserve">2) согласие некоммерческих организаций на осуществление главным распорядителем как получателем бюджетных средств и департаментом финансового контроля Костромской области проверок соблюдения некоммерческой организацией условий, целей и порядка предоставления субсидий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предусмотренных настоящим Порядком.</w:t>
      </w:r>
    </w:p>
    <w:p>
      <w:pPr>
        <w:pStyle w:val="0"/>
        <w:spacing w:before="200" w:line-rule="auto"/>
        <w:ind w:firstLine="540"/>
        <w:jc w:val="both"/>
      </w:pPr>
      <w:r>
        <w:rPr>
          <w:sz w:val="20"/>
        </w:rPr>
        <w:t xml:space="preserve">29. Главный распорядитель как получатель бюджетных средств в течение 21 календарного дня со дня принятия конкурсной комиссией решения, предусмотренного </w:t>
      </w:r>
      <w:hyperlink w:history="0" w:anchor="P2575" w:tooltip="принимает решение об определении перечня некоммерческих организаций, прошедших отбор, которое оформляется протоколом заседания конкурсной комиссии.">
        <w:r>
          <w:rPr>
            <w:sz w:val="20"/>
            <w:color w:val="0000ff"/>
          </w:rPr>
          <w:t xml:space="preserve">абзацем двенадцатым подпункта 2 пункта 24</w:t>
        </w:r>
      </w:hyperlink>
      <w:r>
        <w:rPr>
          <w:sz w:val="20"/>
        </w:rPr>
        <w:t xml:space="preserve"> настоящего Порядка:</w:t>
      </w:r>
    </w:p>
    <w:p>
      <w:pPr>
        <w:pStyle w:val="0"/>
        <w:spacing w:before="200" w:line-rule="auto"/>
        <w:ind w:firstLine="540"/>
        <w:jc w:val="both"/>
      </w:pPr>
      <w:r>
        <w:rPr>
          <w:sz w:val="20"/>
        </w:rPr>
        <w:t xml:space="preserve">1) рассматривает протокол конкурсной комиссии, представленные заявки и сведения (документы) участников отбора, предусмотренные </w:t>
      </w:r>
      <w:hyperlink w:history="0" w:anchor="P2461"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2) оценивает соблюдение условий предоставления субсидии, предусмотренных </w:t>
      </w:r>
      <w:hyperlink w:history="0" w:anchor="P2604" w:tooltip="28. Условиями предоставления субсидии являются:">
        <w:r>
          <w:rPr>
            <w:sz w:val="20"/>
            <w:color w:val="0000ff"/>
          </w:rPr>
          <w:t xml:space="preserve">пунктом 28</w:t>
        </w:r>
      </w:hyperlink>
      <w:r>
        <w:rPr>
          <w:sz w:val="20"/>
        </w:rPr>
        <w:t xml:space="preserve"> настоящего Порядка;</w:t>
      </w:r>
    </w:p>
    <w:p>
      <w:pPr>
        <w:pStyle w:val="0"/>
        <w:spacing w:before="200" w:line-rule="auto"/>
        <w:ind w:firstLine="540"/>
        <w:jc w:val="both"/>
      </w:pPr>
      <w:r>
        <w:rPr>
          <w:sz w:val="20"/>
        </w:rPr>
        <w:t xml:space="preserve">3) принимает решение о предоставлении некоммерческим организациям, прошедшим отбор, субсидий, которое оформляется распоряжением администрации Костромской области, или об отказе в их предоставлении;</w:t>
      </w:r>
    </w:p>
    <w:p>
      <w:pPr>
        <w:pStyle w:val="0"/>
        <w:spacing w:before="200" w:line-rule="auto"/>
        <w:ind w:firstLine="540"/>
        <w:jc w:val="both"/>
      </w:pPr>
      <w:r>
        <w:rPr>
          <w:sz w:val="20"/>
        </w:rPr>
        <w:t xml:space="preserve">4) размещает на едином портале, а также на портале государственных органов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об участниках отбора, заявки которых были допущены до участия в конкурсном отборе;</w:t>
      </w:r>
    </w:p>
    <w:p>
      <w:pPr>
        <w:pStyle w:val="0"/>
        <w:spacing w:before="200" w:line-rule="auto"/>
        <w:ind w:firstLine="540"/>
        <w:jc w:val="both"/>
      </w:pPr>
      <w:r>
        <w:rPr>
          <w:sz w:val="20"/>
        </w:rPr>
        <w:t xml:space="preserve">информацию об участниках отбора, заявки которых были не допущены до участия в конкурсном отборе,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30. Основаниями для отказа в предоставлении субсидии являются:</w:t>
      </w:r>
    </w:p>
    <w:p>
      <w:pPr>
        <w:pStyle w:val="0"/>
        <w:spacing w:before="200" w:line-rule="auto"/>
        <w:ind w:firstLine="540"/>
        <w:jc w:val="both"/>
      </w:pPr>
      <w:r>
        <w:rPr>
          <w:sz w:val="20"/>
        </w:rPr>
        <w:t xml:space="preserve">1) отсутствие некоммерческой организации в перечне некоммерческих организаций, прошедших отбор, который утвержден решением, предусмотренным </w:t>
      </w:r>
      <w:hyperlink w:history="0" w:anchor="P2575" w:tooltip="принимает решение об определении перечня некоммерческих организаций, прошедших отбор, которое оформляется протоколом заседания конкурсной комиссии.">
        <w:r>
          <w:rPr>
            <w:sz w:val="20"/>
            <w:color w:val="0000ff"/>
          </w:rPr>
          <w:t xml:space="preserve">абзацем двенадцатым подпункта 2 пункта 24</w:t>
        </w:r>
      </w:hyperlink>
      <w:r>
        <w:rPr>
          <w:sz w:val="20"/>
        </w:rPr>
        <w:t xml:space="preserve"> настоящего Порядка;</w:t>
      </w:r>
    </w:p>
    <w:p>
      <w:pPr>
        <w:pStyle w:val="0"/>
        <w:spacing w:before="200" w:line-rule="auto"/>
        <w:ind w:firstLine="540"/>
        <w:jc w:val="both"/>
      </w:pPr>
      <w:r>
        <w:rPr>
          <w:sz w:val="20"/>
        </w:rPr>
        <w:t xml:space="preserve">2) установление факта недостоверности представленной некоммерческой организацией информации;</w:t>
      </w:r>
    </w:p>
    <w:p>
      <w:pPr>
        <w:pStyle w:val="0"/>
        <w:spacing w:before="200" w:line-rule="auto"/>
        <w:ind w:firstLine="540"/>
        <w:jc w:val="both"/>
      </w:pPr>
      <w:r>
        <w:rPr>
          <w:sz w:val="20"/>
        </w:rPr>
        <w:t xml:space="preserve">3) непредставление некоммерческой организацией заявления о предоставлении субсидии.</w:t>
      </w:r>
    </w:p>
    <w:p>
      <w:pPr>
        <w:pStyle w:val="0"/>
        <w:spacing w:before="200" w:line-rule="auto"/>
        <w:ind w:firstLine="540"/>
        <w:jc w:val="both"/>
      </w:pPr>
      <w:r>
        <w:rPr>
          <w:sz w:val="20"/>
        </w:rPr>
        <w:t xml:space="preserve">31. Главный распорядитель как получатель бюджетных средств в срок, не превышающий 15 календарных дней со дня принятия решения о предоставлении субсидии, заключает с некоммерческой организацией Соглашение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Незаключение Соглашения в срок, указанный в настоящем пункте, отказ в подписании Соглашения некоммерческой организацией являются основаниями для отмены решения о предоставлении субсидии. Данное решение принимается главным распорядителем как получателем бюджетных средств в течение 5 рабочих дней со дня истечения срока для заключения Соглашения.</w:t>
      </w:r>
    </w:p>
    <w:p>
      <w:pPr>
        <w:pStyle w:val="0"/>
        <w:spacing w:before="200" w:line-rule="auto"/>
        <w:ind w:firstLine="540"/>
        <w:jc w:val="both"/>
      </w:pPr>
      <w:r>
        <w:rPr>
          <w:sz w:val="20"/>
        </w:rPr>
        <w:t xml:space="preserve">Соглашением предусматривается право главного распорядителя как получателя бюджетных средств и департамента финансового контроля Костромской области и согласие некоммерческой организации (а также лиц, получающих средства на основании договоров, заключенных с общественным объединением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проведение проверок соблюдения общественным объединением условий, целей и порядка предоставления субсидий.</w:t>
      </w:r>
    </w:p>
    <w:p>
      <w:pPr>
        <w:pStyle w:val="0"/>
        <w:spacing w:before="200" w:line-rule="auto"/>
        <w:ind w:firstLine="540"/>
        <w:jc w:val="both"/>
      </w:pPr>
      <w:r>
        <w:rPr>
          <w:sz w:val="20"/>
        </w:rPr>
        <w:t xml:space="preserve">32. Изменения и дополнения, вносимые в Соглашение, оформляются в виде дополнительного соглашения, в том числе дополнительным соглашением о расторжении Соглашения (при необходимости), в соответствии с типовой формой, утвержденной департаментом финансов Костромской области, и являются его неотъемлемой частью. Дополнительное соглашение к Соглашению заключается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33. Некоммерческой организации, а также иным юридическим лицам, получающим средства на основании договоров, заключенных с получателем субсидии, запрещается приобретать за счет полученной из областного бюджета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 указанных в </w:t>
      </w:r>
      <w:hyperlink w:history="0" w:anchor="P2427" w:tooltip="2. Субсидии некоммерческим организациям предоставляются в целях финансового обеспечения затрат, связанных с реализацией социально значимых проектов и программ в Костромской области (далее - проект) в рамках осуществления их уставной деятельно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постановлением администрации Кост...">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34. В Соглашение включается условие о согласовании новых условий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2428" w:tooltip="3. Под проектом и программой некоммерческой организации понимается комплекс взаимосвязанных мероприятий, направленных на решение конкретных задач, соответствующих учредительным документам некоммерческой организации и видам деятельности, предусмотренным статьей 3 Закона Костромской области от 20 октября 2011 года N 131-5-ЗКО &quot;О поддержке социально ориентированных некоммерческих организаций в Костромской области&quot;, за исключением следующих видов деятельности:">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К Соглашению прилагаются </w:t>
      </w:r>
      <w:hyperlink w:history="0" w:anchor="P3199" w:tooltip="РАСЧЕТ">
        <w:r>
          <w:rPr>
            <w:sz w:val="20"/>
            <w:color w:val="0000ff"/>
          </w:rPr>
          <w:t xml:space="preserve">расчет</w:t>
        </w:r>
      </w:hyperlink>
      <w:r>
        <w:rPr>
          <w:sz w:val="20"/>
        </w:rPr>
        <w:t xml:space="preserve"> средств для предоставления субсидии на проведение мероприятий проекта по форме согласно приложению N 4 к настоящему Порядку и </w:t>
      </w:r>
      <w:hyperlink w:history="0" w:anchor="P3250" w:tooltip="ПЛАН">
        <w:r>
          <w:rPr>
            <w:sz w:val="20"/>
            <w:color w:val="0000ff"/>
          </w:rPr>
          <w:t xml:space="preserve">план</w:t>
        </w:r>
      </w:hyperlink>
      <w:r>
        <w:rPr>
          <w:sz w:val="20"/>
        </w:rPr>
        <w:t xml:space="preserve"> реализации проекта по форме согласно приложению N 5 к настоящему Порядку.</w:t>
      </w:r>
    </w:p>
    <w:bookmarkStart w:id="2629" w:name="P2629"/>
    <w:bookmarkEnd w:id="2629"/>
    <w:p>
      <w:pPr>
        <w:pStyle w:val="0"/>
        <w:spacing w:before="200" w:line-rule="auto"/>
        <w:ind w:firstLine="540"/>
        <w:jc w:val="both"/>
      </w:pPr>
      <w:r>
        <w:rPr>
          <w:sz w:val="20"/>
        </w:rPr>
        <w:t xml:space="preserve">35. Результатом предоставления субсидии является завершение реализации проекта получателем субсидии на дату, определенную Соглашением. Срок использования субсидии, установленный в Соглашении, не может быть более 24 месяцев и завершаться позднее 31 декабря 2023 года.</w:t>
      </w:r>
    </w:p>
    <w:p>
      <w:pPr>
        <w:pStyle w:val="0"/>
        <w:spacing w:before="200" w:line-rule="auto"/>
        <w:ind w:firstLine="540"/>
        <w:jc w:val="both"/>
      </w:pPr>
      <w:r>
        <w:rPr>
          <w:sz w:val="20"/>
        </w:rPr>
        <w:t xml:space="preserve">Показатели, необходимые для достижения результата предоставления субсидии, устанавливаются главным распорядителем как получателем бюджетных средств в Соглашении.</w:t>
      </w:r>
    </w:p>
    <w:p>
      <w:pPr>
        <w:pStyle w:val="0"/>
        <w:spacing w:before="200" w:line-rule="auto"/>
        <w:ind w:firstLine="540"/>
        <w:jc w:val="both"/>
      </w:pPr>
      <w:r>
        <w:rPr>
          <w:sz w:val="20"/>
        </w:rPr>
        <w:t xml:space="preserve">36. Действия (бездействие), решения главного распорядителя как получателя бюджетных средств (его должностных лиц), осуществляемые (принимаемые) в ходе предоставления субсидий, могут быть обжалованы некоммерческими организациями в судебном порядке.</w:t>
      </w:r>
    </w:p>
    <w:p>
      <w:pPr>
        <w:pStyle w:val="0"/>
        <w:spacing w:before="200" w:line-rule="auto"/>
        <w:ind w:firstLine="540"/>
        <w:jc w:val="both"/>
      </w:pPr>
      <w:r>
        <w:rPr>
          <w:sz w:val="20"/>
        </w:rPr>
        <w:t xml:space="preserve">37. Субсидии перечисляются на расчетные или корреспондентские счета некоммерческих организаций, открытые ими в учреждениях Центрального банка Российской Федерации или кредитных организациях, не позднее десятого рабочего дня, следующего за днем заключения Соглашения.</w:t>
      </w:r>
    </w:p>
    <w:p>
      <w:pPr>
        <w:pStyle w:val="0"/>
        <w:spacing w:before="200" w:line-rule="auto"/>
        <w:ind w:firstLine="540"/>
        <w:jc w:val="both"/>
      </w:pPr>
      <w:r>
        <w:rPr>
          <w:sz w:val="20"/>
        </w:rPr>
        <w:t xml:space="preserve">Некоммерческая организация ведет обособленный учет финансовых операций в отношении предоставленной субсидии, в том числе отдельно в разрезе средств областного бюджета и средств Фонда президентских грантов.</w:t>
      </w:r>
    </w:p>
    <w:p>
      <w:pPr>
        <w:pStyle w:val="0"/>
        <w:spacing w:before="200" w:line-rule="auto"/>
        <w:ind w:firstLine="540"/>
        <w:jc w:val="both"/>
      </w:pPr>
      <w:r>
        <w:rPr>
          <w:sz w:val="20"/>
        </w:rPr>
        <w:t xml:space="preserve">38. Порядок и сроки возврата субсидий в областной бюджет в случае нарушения условий их предоставления определены </w:t>
      </w:r>
      <w:hyperlink w:history="0" w:anchor="P2646" w:tooltip="Глава 6. ТРЕБОВАНИЯ К ОСУЩЕСТВЛЕНИЮ КОНТРОЛЯ ЗА СОБЛЮДЕНИЕМ">
        <w:r>
          <w:rPr>
            <w:sz w:val="20"/>
            <w:color w:val="0000ff"/>
          </w:rPr>
          <w:t xml:space="preserve">главой 6</w:t>
        </w:r>
      </w:hyperlink>
      <w:r>
        <w:rPr>
          <w:sz w:val="20"/>
        </w:rPr>
        <w:t xml:space="preserve"> настоящего Порядка.</w:t>
      </w:r>
    </w:p>
    <w:p>
      <w:pPr>
        <w:pStyle w:val="0"/>
        <w:jc w:val="both"/>
      </w:pPr>
      <w:r>
        <w:rPr>
          <w:sz w:val="20"/>
        </w:rPr>
      </w:r>
    </w:p>
    <w:p>
      <w:pPr>
        <w:pStyle w:val="2"/>
        <w:outlineLvl w:val="1"/>
        <w:jc w:val="center"/>
      </w:pPr>
      <w:r>
        <w:rPr>
          <w:sz w:val="20"/>
        </w:rPr>
        <w:t xml:space="preserve">Глава 5. ТРЕБОВАНИЯ К ОТЧЕТНОСТИ</w:t>
      </w:r>
    </w:p>
    <w:p>
      <w:pPr>
        <w:pStyle w:val="0"/>
        <w:jc w:val="both"/>
      </w:pPr>
      <w:r>
        <w:rPr>
          <w:sz w:val="20"/>
        </w:rPr>
      </w:r>
    </w:p>
    <w:p>
      <w:pPr>
        <w:pStyle w:val="0"/>
        <w:ind w:firstLine="540"/>
        <w:jc w:val="both"/>
      </w:pPr>
      <w:r>
        <w:rPr>
          <w:sz w:val="20"/>
        </w:rPr>
        <w:t xml:space="preserve">39. Некоммерческая организация один раз в полугодие в срок, установленный Соглашением, представляет главному распорядителю как получателю бюджетных средств следующие документы:</w:t>
      </w:r>
    </w:p>
    <w:p>
      <w:pPr>
        <w:pStyle w:val="0"/>
        <w:spacing w:before="200" w:line-rule="auto"/>
        <w:ind w:firstLine="540"/>
        <w:jc w:val="both"/>
      </w:pPr>
      <w:r>
        <w:rPr>
          <w:sz w:val="20"/>
        </w:rPr>
        <w:t xml:space="preserve">1) отчет об осуществлении расходов, источником финансового обеспечения которых является субсидия (далее - отчет об осуществлении расходов), по форме, определенной Соглашением;</w:t>
      </w:r>
    </w:p>
    <w:p>
      <w:pPr>
        <w:pStyle w:val="0"/>
        <w:spacing w:before="200" w:line-rule="auto"/>
        <w:ind w:firstLine="540"/>
        <w:jc w:val="both"/>
      </w:pPr>
      <w:r>
        <w:rPr>
          <w:sz w:val="20"/>
        </w:rPr>
        <w:t xml:space="preserve">2) отчет о достижении результатов предоставления субсидии по форме, определенной Соглашением;</w:t>
      </w:r>
    </w:p>
    <w:p>
      <w:pPr>
        <w:pStyle w:val="0"/>
        <w:spacing w:before="200" w:line-rule="auto"/>
        <w:ind w:firstLine="540"/>
        <w:jc w:val="both"/>
      </w:pPr>
      <w:r>
        <w:rPr>
          <w:sz w:val="20"/>
        </w:rPr>
        <w:t xml:space="preserve">3) копии документов, подтверждающих расходы по реализации проекта;</w:t>
      </w:r>
    </w:p>
    <w:p>
      <w:pPr>
        <w:pStyle w:val="0"/>
        <w:spacing w:before="200" w:line-rule="auto"/>
        <w:ind w:firstLine="540"/>
        <w:jc w:val="both"/>
      </w:pPr>
      <w:r>
        <w:rPr>
          <w:sz w:val="20"/>
        </w:rPr>
        <w:t xml:space="preserve">4) аналитический отчет, оформленный в соответствии с </w:t>
      </w:r>
      <w:hyperlink w:history="0" w:anchor="P3288" w:tooltip="ТРЕБОВАНИЯ">
        <w:r>
          <w:rPr>
            <w:sz w:val="20"/>
            <w:color w:val="0000ff"/>
          </w:rPr>
          <w:t xml:space="preserve">требованиями</w:t>
        </w:r>
      </w:hyperlink>
      <w:r>
        <w:rPr>
          <w:sz w:val="20"/>
        </w:rPr>
        <w:t xml:space="preserve">, предусмотренными приложением N 6 к настоящему Порядку.</w:t>
      </w:r>
    </w:p>
    <w:p>
      <w:pPr>
        <w:pStyle w:val="0"/>
        <w:spacing w:before="200" w:line-rule="auto"/>
        <w:ind w:firstLine="540"/>
        <w:jc w:val="both"/>
      </w:pPr>
      <w:r>
        <w:rPr>
          <w:sz w:val="20"/>
        </w:rPr>
        <w:t xml:space="preserve">Главный распорядитель как получатель бюджетных средств вправе устанавливать в Соглашении сроки и формы представления некоммерческой организацией дополнительной отчетности.</w:t>
      </w:r>
    </w:p>
    <w:p>
      <w:pPr>
        <w:pStyle w:val="0"/>
        <w:spacing w:before="200" w:line-rule="auto"/>
        <w:ind w:firstLine="540"/>
        <w:jc w:val="both"/>
      </w:pPr>
      <w:r>
        <w:rPr>
          <w:sz w:val="20"/>
        </w:rPr>
        <w:t xml:space="preserve">Ответственность за достоверность представленных главному распорядителю как получателю бюджетных средств документов и отчетов возлагается на некоммерческую организацию.</w:t>
      </w:r>
    </w:p>
    <w:p>
      <w:pPr>
        <w:pStyle w:val="0"/>
        <w:jc w:val="both"/>
      </w:pPr>
      <w:r>
        <w:rPr>
          <w:sz w:val="20"/>
        </w:rPr>
      </w:r>
    </w:p>
    <w:bookmarkStart w:id="2646" w:name="P2646"/>
    <w:bookmarkEnd w:id="2646"/>
    <w:p>
      <w:pPr>
        <w:pStyle w:val="2"/>
        <w:outlineLvl w:val="1"/>
        <w:jc w:val="center"/>
      </w:pPr>
      <w:r>
        <w:rPr>
          <w:sz w:val="20"/>
        </w:rPr>
        <w:t xml:space="preserve">Глава 6. ТРЕБОВАНИЯ К ОСУЩЕСТВЛЕНИЮ КОНТРОЛЯ ЗА СОБЛЮДЕНИЕМ</w:t>
      </w:r>
    </w:p>
    <w:p>
      <w:pPr>
        <w:pStyle w:val="2"/>
        <w:jc w:val="center"/>
      </w:pPr>
      <w:r>
        <w:rPr>
          <w:sz w:val="20"/>
        </w:rPr>
        <w:t xml:space="preserve">УСЛОВИЙ, ЦЕЛЕЙ И ПОРЯДКА ПРЕДОСТАВЛЕНИЯ СУБСИДИЙ</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40. Контроль за целевым использованием субсидий, проверку соблюдения условий, целей и порядка предоставления субсидий некоммерческими организациями осуществляют главный распорядитель как получатель бюджетных средств, департамент финансового контроля Костромской области в соответствии с установленными полномочиями.</w:t>
      </w:r>
    </w:p>
    <w:p>
      <w:pPr>
        <w:pStyle w:val="0"/>
        <w:spacing w:before="200" w:line-rule="auto"/>
        <w:ind w:firstLine="540"/>
        <w:jc w:val="both"/>
      </w:pPr>
      <w:r>
        <w:rPr>
          <w:sz w:val="20"/>
        </w:rPr>
        <w:t xml:space="preserve">Контроль за реализацией проекта осуществляется главным распорядителем как получателем бюджетных средств в соответствии с </w:t>
      </w:r>
      <w:hyperlink w:history="0" w:anchor="P3322" w:tooltip="ПОЛОЖЕНИЕ">
        <w:r>
          <w:rPr>
            <w:sz w:val="20"/>
            <w:color w:val="0000ff"/>
          </w:rPr>
          <w:t xml:space="preserve">Положением</w:t>
        </w:r>
      </w:hyperlink>
      <w:r>
        <w:rPr>
          <w:sz w:val="20"/>
        </w:rPr>
        <w:t xml:space="preserve"> о порядке оценки результатов проектов победителей конкурсного отбора социально ориентированных некоммерческих организаций для предоставления субсидий из областного бюджета на реализацию социально значимых проектов и программ в Костромской области в 2021 году, указанным в приложении N 7 к настоящему Порядку.</w:t>
      </w:r>
    </w:p>
    <w:bookmarkStart w:id="2652" w:name="P2652"/>
    <w:bookmarkEnd w:id="2652"/>
    <w:p>
      <w:pPr>
        <w:pStyle w:val="0"/>
        <w:spacing w:before="200" w:line-rule="auto"/>
        <w:ind w:firstLine="540"/>
        <w:jc w:val="both"/>
      </w:pPr>
      <w:r>
        <w:rPr>
          <w:sz w:val="20"/>
        </w:rPr>
        <w:t xml:space="preserve">41. В случаях установления факта нарушения некоммерческой организацией условий, целей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значения результата предоставления субсидии, установленных настоящим Порядком и заключенным Соглашением, субсидия подлежит возврату в областной бюджет:</w:t>
      </w:r>
    </w:p>
    <w:p>
      <w:pPr>
        <w:pStyle w:val="0"/>
        <w:spacing w:before="200" w:line-rule="auto"/>
        <w:ind w:firstLine="540"/>
        <w:jc w:val="both"/>
      </w:pPr>
      <w:r>
        <w:rPr>
          <w:sz w:val="20"/>
        </w:rPr>
        <w:t xml:space="preserve">1) на основании письменного требования главного распорядителя как получателя бюджетных средств - в течение 10 рабочих дней со дня получения соответствующего требования;</w:t>
      </w:r>
    </w:p>
    <w:p>
      <w:pPr>
        <w:pStyle w:val="0"/>
        <w:spacing w:before="200" w:line-rule="auto"/>
        <w:ind w:firstLine="540"/>
        <w:jc w:val="both"/>
      </w:pPr>
      <w:r>
        <w:rPr>
          <w:sz w:val="20"/>
        </w:rPr>
        <w:t xml:space="preserve">2) на основании представления и (или) предписания департамента финансового контроля Костромской области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если некоммерческой организацией не достигнут результат предоставления субсидии и показатели, необходимые для достижения результата предоставления субсидии, установленные настоящим Порядком и заключенным Соглашением, субсидия подлежит возврату в областной бюджет в размере, рассчитываемом по формуле:</w:t>
      </w:r>
    </w:p>
    <w:p>
      <w:pPr>
        <w:pStyle w:val="0"/>
        <w:jc w:val="both"/>
      </w:pPr>
      <w:r>
        <w:rPr>
          <w:sz w:val="20"/>
        </w:rPr>
      </w:r>
    </w:p>
    <w:p>
      <w:pPr>
        <w:pStyle w:val="0"/>
        <w:jc w:val="center"/>
      </w:pPr>
      <w:r>
        <w:rPr>
          <w:sz w:val="20"/>
        </w:rPr>
        <w:t xml:space="preserve">Vвозврата = (Vсубсидии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Vвозврата - объем средств, подлежащих возврату некоммерческой организацией в областной бюджет;</w:t>
      </w:r>
    </w:p>
    <w:p>
      <w:pPr>
        <w:pStyle w:val="0"/>
        <w:spacing w:before="200" w:line-rule="auto"/>
        <w:ind w:firstLine="540"/>
        <w:jc w:val="both"/>
      </w:pPr>
      <w:r>
        <w:rPr>
          <w:sz w:val="20"/>
        </w:rPr>
        <w:t xml:space="preserve">Vсубсидии - размер субсидии, предоставленной некоммерческой организации;</w:t>
      </w:r>
    </w:p>
    <w:p>
      <w:pPr>
        <w:pStyle w:val="0"/>
        <w:spacing w:before="200" w:line-rule="auto"/>
        <w:ind w:firstLine="540"/>
        <w:jc w:val="both"/>
      </w:pPr>
      <w:r>
        <w:rPr>
          <w:sz w:val="20"/>
        </w:rPr>
        <w:t xml:space="preserve">m - количество показателей, необходимых для достижения результата предоставления субсидии, по которым индекс, отражающий уровень недостижения i-го показателя, необходимого для достижения результата предоставления субсидии, имеет положительное значение;</w:t>
      </w:r>
    </w:p>
    <w:p>
      <w:pPr>
        <w:pStyle w:val="0"/>
        <w:spacing w:before="200" w:line-rule="auto"/>
        <w:ind w:firstLine="540"/>
        <w:jc w:val="both"/>
      </w:pPr>
      <w:r>
        <w:rPr>
          <w:sz w:val="20"/>
        </w:rPr>
        <w:t xml:space="preserve">N - общее количество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расчете объема средств, подлежащих возврату социально ориентированной некоммерческой организацией в областной бюджет, в размере субсидии, предоставленной социально ориентированной некоммерческой организации, не учитывается размер остатка субсидии, не использованного по состоянию на отчетную дату.</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sz w:val="20"/>
        </w:rPr>
        <w:t xml:space="preserve">k = SUM Di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Di - индекс, отражающий уровень недостижения i-го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i-го показателя, необходимого для достижения результата предоставления субсидии, определяется:</w:t>
      </w:r>
    </w:p>
    <w:p>
      <w:pPr>
        <w:pStyle w:val="0"/>
        <w:spacing w:before="200" w:line-rule="auto"/>
        <w:ind w:firstLine="540"/>
        <w:jc w:val="both"/>
      </w:pPr>
      <w:r>
        <w:rPr>
          <w:sz w:val="20"/>
        </w:rPr>
        <w:t xml:space="preserve">1) для показателей, необходимых для достижения результата предоставления субсидии, по которым большее значение фактически достигнутого значения отражает большую эффективность предоставления субсидии, - по формуле:</w:t>
      </w:r>
    </w:p>
    <w:p>
      <w:pPr>
        <w:pStyle w:val="0"/>
        <w:jc w:val="both"/>
      </w:pPr>
      <w:r>
        <w:rPr>
          <w:sz w:val="20"/>
        </w:rPr>
      </w:r>
    </w:p>
    <w:p>
      <w:pPr>
        <w:pStyle w:val="0"/>
        <w:jc w:val="center"/>
      </w:pPr>
      <w:r>
        <w:rPr>
          <w:sz w:val="20"/>
        </w:rPr>
        <w:t xml:space="preserve">Di = 1 - Ti / Si,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i-го показателя, необходимого для достижения результата предоставления субсидии, на отчетную дату;</w:t>
      </w:r>
    </w:p>
    <w:p>
      <w:pPr>
        <w:pStyle w:val="0"/>
        <w:spacing w:before="200" w:line-rule="auto"/>
        <w:ind w:firstLine="540"/>
        <w:jc w:val="both"/>
      </w:pPr>
      <w:r>
        <w:rPr>
          <w:sz w:val="20"/>
        </w:rPr>
        <w:t xml:space="preserve">Si - плановое значение i-го показателя, необходимого для достижения результата предоставления субсидии, установленное Соглашением;</w:t>
      </w:r>
    </w:p>
    <w:p>
      <w:pPr>
        <w:pStyle w:val="0"/>
        <w:spacing w:before="200" w:line-rule="auto"/>
        <w:ind w:firstLine="540"/>
        <w:jc w:val="both"/>
      </w:pPr>
      <w:r>
        <w:rPr>
          <w:sz w:val="20"/>
        </w:rPr>
        <w:t xml:space="preserve">2) для показателей, необходимых для достижения результата предоставления субсидии, по которым большее значение фактически достигнутого значения отражает меньшую эффективность предоставления субсидии, - по формуле:</w:t>
      </w:r>
    </w:p>
    <w:p>
      <w:pPr>
        <w:pStyle w:val="0"/>
        <w:jc w:val="both"/>
      </w:pPr>
      <w:r>
        <w:rPr>
          <w:sz w:val="20"/>
        </w:rPr>
      </w:r>
    </w:p>
    <w:p>
      <w:pPr>
        <w:pStyle w:val="0"/>
        <w:jc w:val="center"/>
      </w:pPr>
      <w:r>
        <w:rPr>
          <w:sz w:val="20"/>
        </w:rPr>
        <w:t xml:space="preserve">Di = 1 - Si / Ti.</w:t>
      </w:r>
    </w:p>
    <w:p>
      <w:pPr>
        <w:pStyle w:val="0"/>
        <w:jc w:val="both"/>
      </w:pPr>
      <w:r>
        <w:rPr>
          <w:sz w:val="20"/>
        </w:rPr>
      </w:r>
    </w:p>
    <w:bookmarkStart w:id="2685" w:name="P2685"/>
    <w:bookmarkEnd w:id="2685"/>
    <w:p>
      <w:pPr>
        <w:pStyle w:val="0"/>
        <w:ind w:firstLine="540"/>
        <w:jc w:val="both"/>
      </w:pPr>
      <w:r>
        <w:rPr>
          <w:sz w:val="20"/>
        </w:rPr>
        <w:t xml:space="preserve">42. Остатки субсидий, не использованные в течение срока, предусмотренного Соглашением, подлежат возврату некоммерческими организациями в областной бюджет не позднее истечения срока представления отчета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43. Требования главного распорядителя как получателя бюджетных средств о возврате субсидии направляются некоммерческой организации в течение 10 рабочих дней со дня обнаружения обстоятельств, предусмотренных </w:t>
      </w:r>
      <w:hyperlink w:history="0" w:anchor="P2652" w:tooltip="41. В случаях установления факта нарушения некоммерческой организацией условий, целе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я результата предоставления субсидии, установленных настоящим Порядком и заключенным Соглашением, субсидия подлежит возврату в областной бюджет:">
        <w:r>
          <w:rPr>
            <w:sz w:val="20"/>
            <w:color w:val="0000ff"/>
          </w:rPr>
          <w:t xml:space="preserve">пунктом 41</w:t>
        </w:r>
      </w:hyperlink>
      <w:r>
        <w:rPr>
          <w:sz w:val="20"/>
        </w:rPr>
        <w:t xml:space="preserve"> настоящего Порядка, заказным письмом с уведомлением о вручении.</w:t>
      </w:r>
    </w:p>
    <w:p>
      <w:pPr>
        <w:pStyle w:val="0"/>
        <w:spacing w:before="200" w:line-rule="auto"/>
        <w:ind w:firstLine="540"/>
        <w:jc w:val="both"/>
      </w:pPr>
      <w:r>
        <w:rPr>
          <w:sz w:val="20"/>
        </w:rPr>
        <w:t xml:space="preserve">Представления и (или) предписания департамента финансового контроля Костромской области о возврате субсидии при обнаружении обстоятельств, предусмотренных </w:t>
      </w:r>
      <w:hyperlink w:history="0" w:anchor="P2652" w:tooltip="41. В случаях установления факта нарушения некоммерческой организацией условий, целе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я результата предоставления субсидии, установленных настоящим Порядком и заключенным Соглашением, субсидия подлежит возврату в областной бюджет:">
        <w:r>
          <w:rPr>
            <w:sz w:val="20"/>
            <w:color w:val="0000ff"/>
          </w:rPr>
          <w:t xml:space="preserve">пунктом 41</w:t>
        </w:r>
      </w:hyperlink>
      <w:r>
        <w:rPr>
          <w:sz w:val="20"/>
        </w:rPr>
        <w:t xml:space="preserve"> настоящего Порядка, направляются социально ориентированной некоммерческой организации в порядке и в сроки, установленные </w:t>
      </w:r>
      <w:hyperlink w:history="0" r:id="rId125" w:tooltip="Постановление Правительства РФ от 23.07.2020 N 1095 (ред. от 09.12.2022) &quot;Об утверждении федерального стандарта внутреннего государственного (муниципального) финансового контроля &quot;Реализация результатов проверок, ревизий и обследований&quot; {КонсультантПлюс}">
        <w:r>
          <w:rPr>
            <w:sz w:val="20"/>
            <w:color w:val="0000ff"/>
          </w:rPr>
          <w:t xml:space="preserve">Постановлением</w:t>
        </w:r>
      </w:hyperlink>
      <w:r>
        <w:rPr>
          <w:sz w:val="20"/>
        </w:rPr>
        <w:t xml:space="preserve"> Правительства Российской Федерации от 23 июля 2020 года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p>
    <w:p>
      <w:pPr>
        <w:pStyle w:val="0"/>
        <w:spacing w:before="200" w:line-rule="auto"/>
        <w:ind w:firstLine="540"/>
        <w:jc w:val="both"/>
      </w:pPr>
      <w:r>
        <w:rPr>
          <w:sz w:val="20"/>
        </w:rPr>
        <w:t xml:space="preserve">44. При невозвращении субсидий в областной бюджет некоммерческими организациями в добровольном порядке в случаях, указанных в </w:t>
      </w:r>
      <w:hyperlink w:history="0" w:anchor="P2652" w:tooltip="41. В случаях установления факта нарушения некоммерческой организацией условий, целе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я результата предоставления субсидии, установленных настоящим Порядком и заключенным Соглашением, субсидия подлежит возврату в областной бюджет:">
        <w:r>
          <w:rPr>
            <w:sz w:val="20"/>
            <w:color w:val="0000ff"/>
          </w:rPr>
          <w:t xml:space="preserve">пунктах 41</w:t>
        </w:r>
      </w:hyperlink>
      <w:r>
        <w:rPr>
          <w:sz w:val="20"/>
        </w:rPr>
        <w:t xml:space="preserve">, </w:t>
      </w:r>
      <w:hyperlink w:history="0" w:anchor="P2685" w:tooltip="42. Остатки субсидий, не использованные в течение срока, предусмотренного Соглашением, подлежат возврату некоммерческими организациями в областной бюджет не позднее истечения срока представления отчета об осуществлении расходов, источником финансового обеспечения которых является субсидия.">
        <w:r>
          <w:rPr>
            <w:sz w:val="20"/>
            <w:color w:val="0000ff"/>
          </w:rPr>
          <w:t xml:space="preserve">42</w:t>
        </w:r>
      </w:hyperlink>
      <w:r>
        <w:rPr>
          <w:sz w:val="20"/>
        </w:rPr>
        <w:t xml:space="preserve"> настоящего Порядка, взыскание субсидий осуществляется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социально</w:t>
      </w:r>
    </w:p>
    <w:p>
      <w:pPr>
        <w:pStyle w:val="0"/>
        <w:jc w:val="right"/>
      </w:pPr>
      <w:r>
        <w:rPr>
          <w:sz w:val="20"/>
        </w:rPr>
        <w:t xml:space="preserve">значимых проектов и программ</w:t>
      </w:r>
    </w:p>
    <w:p>
      <w:pPr>
        <w:pStyle w:val="0"/>
        <w:jc w:val="right"/>
      </w:pPr>
      <w:r>
        <w:rPr>
          <w:sz w:val="20"/>
        </w:rPr>
        <w:t xml:space="preserve">в Костромской области в 2021 году</w:t>
      </w:r>
    </w:p>
    <w:p>
      <w:pPr>
        <w:pStyle w:val="0"/>
        <w:jc w:val="both"/>
      </w:pPr>
      <w:r>
        <w:rPr>
          <w:sz w:val="20"/>
        </w:rPr>
      </w:r>
    </w:p>
    <w:bookmarkStart w:id="2703" w:name="P2703"/>
    <w:bookmarkEnd w:id="2703"/>
    <w:p>
      <w:pPr>
        <w:pStyle w:val="2"/>
        <w:jc w:val="center"/>
      </w:pPr>
      <w:r>
        <w:rPr>
          <w:sz w:val="20"/>
        </w:rPr>
        <w:t xml:space="preserve">МЕТОДИКА</w:t>
      </w:r>
    </w:p>
    <w:p>
      <w:pPr>
        <w:pStyle w:val="2"/>
        <w:jc w:val="center"/>
      </w:pPr>
      <w:r>
        <w:rPr>
          <w:sz w:val="20"/>
        </w:rPr>
        <w:t xml:space="preserve">ОЦЕНКИ ЗАЯВОК НЕКОММЕРЧЕСКИХ ОРГАНИЗАЦИЙ</w:t>
      </w:r>
    </w:p>
    <w:p>
      <w:pPr>
        <w:pStyle w:val="0"/>
        <w:jc w:val="both"/>
      </w:pPr>
      <w:r>
        <w:rPr>
          <w:sz w:val="20"/>
        </w:rPr>
      </w:r>
    </w:p>
    <w:p>
      <w:pPr>
        <w:pStyle w:val="0"/>
        <w:ind w:firstLine="540"/>
        <w:jc w:val="both"/>
      </w:pPr>
      <w:r>
        <w:rPr>
          <w:sz w:val="20"/>
        </w:rPr>
        <w:t xml:space="preserve">1. Эксперт конкурса при оценке заявки проводит полное исследование представленных в ее составе документов и информации.</w:t>
      </w:r>
    </w:p>
    <w:p>
      <w:pPr>
        <w:pStyle w:val="0"/>
        <w:spacing w:before="200" w:line-rule="auto"/>
        <w:ind w:firstLine="540"/>
        <w:jc w:val="both"/>
      </w:pPr>
      <w:r>
        <w:rPr>
          <w:sz w:val="20"/>
        </w:rPr>
        <w:t xml:space="preserve">2. Эксперт конкурса оценивает заявку по 10 критериям, присваивая по каждому из них от 0 до 10 баллов (целым числом).</w:t>
      </w:r>
    </w:p>
    <w:p>
      <w:pPr>
        <w:pStyle w:val="0"/>
        <w:spacing w:before="200" w:line-rule="auto"/>
        <w:ind w:firstLine="540"/>
        <w:jc w:val="both"/>
      </w:pPr>
      <w:r>
        <w:rPr>
          <w:sz w:val="20"/>
        </w:rPr>
        <w:t xml:space="preserve">3. Общая оценка эксперта конкурса по заявке рассчитывается как сумма баллов, присвоенных заявке по каждому критерию, умноженных на соответствующий коэффициент значимости критерия, которая сопровождается обосновывающим ее комментарием.</w:t>
      </w:r>
    </w:p>
    <w:bookmarkStart w:id="2709" w:name="P2709"/>
    <w:bookmarkEnd w:id="2709"/>
    <w:p>
      <w:pPr>
        <w:pStyle w:val="0"/>
        <w:spacing w:before="200" w:line-rule="auto"/>
        <w:ind w:firstLine="540"/>
        <w:jc w:val="both"/>
      </w:pPr>
      <w:r>
        <w:rPr>
          <w:sz w:val="20"/>
        </w:rPr>
        <w:t xml:space="preserve">4. Критерии оценки заявок и коэффициенты их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7"/>
        <w:gridCol w:w="6690"/>
        <w:gridCol w:w="1814"/>
      </w:tblGrid>
      <w:tr>
        <w:tc>
          <w:tcPr>
            <w:tcW w:w="557" w:type="dxa"/>
          </w:tcPr>
          <w:p>
            <w:pPr>
              <w:pStyle w:val="0"/>
              <w:jc w:val="center"/>
            </w:pPr>
            <w:r>
              <w:rPr>
                <w:sz w:val="20"/>
              </w:rPr>
              <w:t xml:space="preserve">N</w:t>
            </w:r>
          </w:p>
        </w:tc>
        <w:tc>
          <w:tcPr>
            <w:tcW w:w="6690" w:type="dxa"/>
          </w:tcPr>
          <w:p>
            <w:pPr>
              <w:pStyle w:val="0"/>
              <w:jc w:val="center"/>
            </w:pPr>
            <w:r>
              <w:rPr>
                <w:sz w:val="20"/>
              </w:rPr>
              <w:t xml:space="preserve">Критерии оценки заявок</w:t>
            </w:r>
          </w:p>
        </w:tc>
        <w:tc>
          <w:tcPr>
            <w:tcW w:w="1814" w:type="dxa"/>
          </w:tcPr>
          <w:p>
            <w:pPr>
              <w:pStyle w:val="0"/>
              <w:jc w:val="center"/>
            </w:pPr>
            <w:r>
              <w:rPr>
                <w:sz w:val="20"/>
              </w:rPr>
              <w:t xml:space="preserve">Коэффициенты значимости</w:t>
            </w:r>
          </w:p>
        </w:tc>
      </w:tr>
      <w:tr>
        <w:tc>
          <w:tcPr>
            <w:tcW w:w="557" w:type="dxa"/>
          </w:tcPr>
          <w:p>
            <w:pPr>
              <w:pStyle w:val="0"/>
              <w:jc w:val="center"/>
            </w:pPr>
            <w:r>
              <w:rPr>
                <w:sz w:val="20"/>
              </w:rPr>
              <w:t xml:space="preserve">1.</w:t>
            </w:r>
          </w:p>
        </w:tc>
        <w:tc>
          <w:tcPr>
            <w:tcW w:w="6690" w:type="dxa"/>
          </w:tcPr>
          <w:p>
            <w:pPr>
              <w:pStyle w:val="0"/>
              <w:jc w:val="both"/>
            </w:pPr>
            <w:r>
              <w:rPr>
                <w:sz w:val="20"/>
              </w:rPr>
              <w:t xml:space="preserve">Актуальность и социальная значимость проекта</w:t>
            </w:r>
          </w:p>
        </w:tc>
        <w:tc>
          <w:tcPr>
            <w:tcW w:w="1814" w:type="dxa"/>
          </w:tcPr>
          <w:p>
            <w:pPr>
              <w:pStyle w:val="0"/>
              <w:jc w:val="center"/>
            </w:pPr>
            <w:r>
              <w:rPr>
                <w:sz w:val="20"/>
              </w:rPr>
              <w:t xml:space="preserve">2</w:t>
            </w:r>
          </w:p>
        </w:tc>
      </w:tr>
      <w:tr>
        <w:tc>
          <w:tcPr>
            <w:tcW w:w="557" w:type="dxa"/>
          </w:tcPr>
          <w:p>
            <w:pPr>
              <w:pStyle w:val="0"/>
              <w:jc w:val="center"/>
            </w:pPr>
            <w:r>
              <w:rPr>
                <w:sz w:val="20"/>
              </w:rPr>
              <w:t xml:space="preserve">2.</w:t>
            </w:r>
          </w:p>
        </w:tc>
        <w:tc>
          <w:tcPr>
            <w:tcW w:w="6690" w:type="dxa"/>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814" w:type="dxa"/>
          </w:tcPr>
          <w:p>
            <w:pPr>
              <w:pStyle w:val="0"/>
              <w:jc w:val="center"/>
            </w:pPr>
            <w:r>
              <w:rPr>
                <w:sz w:val="20"/>
              </w:rPr>
              <w:t xml:space="preserve">2</w:t>
            </w:r>
          </w:p>
        </w:tc>
      </w:tr>
      <w:tr>
        <w:tc>
          <w:tcPr>
            <w:tcW w:w="557" w:type="dxa"/>
          </w:tcPr>
          <w:p>
            <w:pPr>
              <w:pStyle w:val="0"/>
              <w:jc w:val="center"/>
            </w:pPr>
            <w:r>
              <w:rPr>
                <w:sz w:val="20"/>
              </w:rPr>
              <w:t xml:space="preserve">3.</w:t>
            </w:r>
          </w:p>
        </w:tc>
        <w:tc>
          <w:tcPr>
            <w:tcW w:w="6690" w:type="dxa"/>
          </w:tcPr>
          <w:p>
            <w:pPr>
              <w:pStyle w:val="0"/>
              <w:jc w:val="both"/>
            </w:pPr>
            <w:r>
              <w:rPr>
                <w:sz w:val="20"/>
              </w:rPr>
              <w:t xml:space="preserve">Инновационность, уникальность проекта</w:t>
            </w:r>
          </w:p>
        </w:tc>
        <w:tc>
          <w:tcPr>
            <w:tcW w:w="1814" w:type="dxa"/>
          </w:tcPr>
          <w:p>
            <w:pPr>
              <w:pStyle w:val="0"/>
              <w:jc w:val="center"/>
            </w:pPr>
            <w:r>
              <w:rPr>
                <w:sz w:val="20"/>
              </w:rPr>
              <w:t xml:space="preserve">0,5</w:t>
            </w:r>
          </w:p>
        </w:tc>
      </w:tr>
      <w:tr>
        <w:tc>
          <w:tcPr>
            <w:tcW w:w="557" w:type="dxa"/>
          </w:tcPr>
          <w:p>
            <w:pPr>
              <w:pStyle w:val="0"/>
              <w:jc w:val="center"/>
            </w:pPr>
            <w:r>
              <w:rPr>
                <w:sz w:val="20"/>
              </w:rPr>
              <w:t xml:space="preserve">4.</w:t>
            </w:r>
          </w:p>
        </w:tc>
        <w:tc>
          <w:tcPr>
            <w:tcW w:w="6690" w:type="dxa"/>
          </w:tcPr>
          <w:p>
            <w:pPr>
              <w:pStyle w:val="0"/>
              <w:jc w:val="both"/>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814" w:type="dxa"/>
          </w:tcPr>
          <w:p>
            <w:pPr>
              <w:pStyle w:val="0"/>
              <w:jc w:val="center"/>
            </w:pPr>
            <w:r>
              <w:rPr>
                <w:sz w:val="20"/>
              </w:rPr>
              <w:t xml:space="preserve">2</w:t>
            </w:r>
          </w:p>
        </w:tc>
      </w:tr>
      <w:tr>
        <w:tc>
          <w:tcPr>
            <w:tcW w:w="557" w:type="dxa"/>
          </w:tcPr>
          <w:p>
            <w:pPr>
              <w:pStyle w:val="0"/>
              <w:jc w:val="center"/>
            </w:pPr>
            <w:r>
              <w:rPr>
                <w:sz w:val="20"/>
              </w:rPr>
              <w:t xml:space="preserve">5.</w:t>
            </w:r>
          </w:p>
        </w:tc>
        <w:tc>
          <w:tcPr>
            <w:tcW w:w="6690" w:type="dxa"/>
          </w:tcPr>
          <w:p>
            <w:pPr>
              <w:pStyle w:val="0"/>
              <w:jc w:val="both"/>
            </w:pPr>
            <w:r>
              <w:rPr>
                <w:sz w:val="20"/>
              </w:rPr>
              <w:t xml:space="preserve">Реалистичность сметы проекта и обоснованность планируемых расходов на реализацию проекта</w:t>
            </w:r>
          </w:p>
        </w:tc>
        <w:tc>
          <w:tcPr>
            <w:tcW w:w="1814" w:type="dxa"/>
          </w:tcPr>
          <w:p>
            <w:pPr>
              <w:pStyle w:val="0"/>
              <w:jc w:val="center"/>
            </w:pPr>
            <w:r>
              <w:rPr>
                <w:sz w:val="20"/>
              </w:rPr>
              <w:t xml:space="preserve">1</w:t>
            </w:r>
          </w:p>
        </w:tc>
      </w:tr>
      <w:tr>
        <w:tc>
          <w:tcPr>
            <w:tcW w:w="557" w:type="dxa"/>
          </w:tcPr>
          <w:p>
            <w:pPr>
              <w:pStyle w:val="0"/>
              <w:jc w:val="center"/>
            </w:pPr>
            <w:r>
              <w:rPr>
                <w:sz w:val="20"/>
              </w:rPr>
              <w:t xml:space="preserve">6.</w:t>
            </w:r>
          </w:p>
        </w:tc>
        <w:tc>
          <w:tcPr>
            <w:tcW w:w="6690" w:type="dxa"/>
          </w:tcPr>
          <w:p>
            <w:pPr>
              <w:pStyle w:val="0"/>
              <w:jc w:val="both"/>
            </w:pPr>
            <w:r>
              <w:rPr>
                <w:sz w:val="20"/>
              </w:rPr>
              <w:t xml:space="preserve">Масштабность реализации проекта</w:t>
            </w:r>
          </w:p>
        </w:tc>
        <w:tc>
          <w:tcPr>
            <w:tcW w:w="1814" w:type="dxa"/>
          </w:tcPr>
          <w:p>
            <w:pPr>
              <w:pStyle w:val="0"/>
              <w:jc w:val="center"/>
            </w:pPr>
            <w:r>
              <w:rPr>
                <w:sz w:val="20"/>
              </w:rPr>
              <w:t xml:space="preserve">0,5</w:t>
            </w:r>
          </w:p>
        </w:tc>
      </w:tr>
      <w:tr>
        <w:tc>
          <w:tcPr>
            <w:tcW w:w="557" w:type="dxa"/>
          </w:tcPr>
          <w:p>
            <w:pPr>
              <w:pStyle w:val="0"/>
              <w:jc w:val="center"/>
            </w:pPr>
            <w:r>
              <w:rPr>
                <w:sz w:val="20"/>
              </w:rPr>
              <w:t xml:space="preserve">7.</w:t>
            </w:r>
          </w:p>
        </w:tc>
        <w:tc>
          <w:tcPr>
            <w:tcW w:w="6690" w:type="dxa"/>
          </w:tcPr>
          <w:p>
            <w:pPr>
              <w:pStyle w:val="0"/>
              <w:jc w:val="both"/>
            </w:pPr>
            <w:r>
              <w:rPr>
                <w:sz w:val="20"/>
              </w:rPr>
              <w:t xml:space="preserve">Собственный вклад заявителя и дополнительные ресурсы, привлекаемые на реализацию проекта, перспективы его дальнейшего развития</w:t>
            </w:r>
          </w:p>
        </w:tc>
        <w:tc>
          <w:tcPr>
            <w:tcW w:w="1814" w:type="dxa"/>
          </w:tcPr>
          <w:p>
            <w:pPr>
              <w:pStyle w:val="0"/>
              <w:jc w:val="center"/>
            </w:pPr>
            <w:r>
              <w:rPr>
                <w:sz w:val="20"/>
              </w:rPr>
              <w:t xml:space="preserve">0,5</w:t>
            </w:r>
          </w:p>
        </w:tc>
      </w:tr>
      <w:tr>
        <w:tc>
          <w:tcPr>
            <w:tcW w:w="557" w:type="dxa"/>
          </w:tcPr>
          <w:p>
            <w:pPr>
              <w:pStyle w:val="0"/>
              <w:jc w:val="center"/>
            </w:pPr>
            <w:r>
              <w:rPr>
                <w:sz w:val="20"/>
              </w:rPr>
              <w:t xml:space="preserve">8.</w:t>
            </w:r>
          </w:p>
        </w:tc>
        <w:tc>
          <w:tcPr>
            <w:tcW w:w="6690" w:type="dxa"/>
          </w:tcPr>
          <w:p>
            <w:pPr>
              <w:pStyle w:val="0"/>
              <w:jc w:val="both"/>
            </w:pPr>
            <w:r>
              <w:rPr>
                <w:sz w:val="20"/>
              </w:rPr>
              <w:t xml:space="preserve">Опыт заявителя по успешной реализации проектов, программ по соответствующему направлению деятельности</w:t>
            </w:r>
          </w:p>
        </w:tc>
        <w:tc>
          <w:tcPr>
            <w:tcW w:w="1814" w:type="dxa"/>
          </w:tcPr>
          <w:p>
            <w:pPr>
              <w:pStyle w:val="0"/>
              <w:jc w:val="center"/>
            </w:pPr>
            <w:r>
              <w:rPr>
                <w:sz w:val="20"/>
              </w:rPr>
              <w:t xml:space="preserve">0,5</w:t>
            </w:r>
          </w:p>
        </w:tc>
      </w:tr>
      <w:tr>
        <w:tc>
          <w:tcPr>
            <w:tcW w:w="557" w:type="dxa"/>
          </w:tcPr>
          <w:p>
            <w:pPr>
              <w:pStyle w:val="0"/>
              <w:jc w:val="center"/>
            </w:pPr>
            <w:r>
              <w:rPr>
                <w:sz w:val="20"/>
              </w:rPr>
              <w:t xml:space="preserve">9.</w:t>
            </w:r>
          </w:p>
        </w:tc>
        <w:tc>
          <w:tcPr>
            <w:tcW w:w="6690" w:type="dxa"/>
          </w:tcPr>
          <w:p>
            <w:pPr>
              <w:pStyle w:val="0"/>
              <w:jc w:val="both"/>
            </w:pPr>
            <w:r>
              <w:rPr>
                <w:sz w:val="20"/>
              </w:rPr>
              <w:t xml:space="preserve">Соответствие опыта и компетенций команды проекта планируемой деятельности</w:t>
            </w:r>
          </w:p>
        </w:tc>
        <w:tc>
          <w:tcPr>
            <w:tcW w:w="1814" w:type="dxa"/>
          </w:tcPr>
          <w:p>
            <w:pPr>
              <w:pStyle w:val="0"/>
              <w:jc w:val="center"/>
            </w:pPr>
            <w:r>
              <w:rPr>
                <w:sz w:val="20"/>
              </w:rPr>
              <w:t xml:space="preserve">1</w:t>
            </w:r>
          </w:p>
        </w:tc>
      </w:tr>
      <w:tr>
        <w:tc>
          <w:tcPr>
            <w:tcW w:w="557" w:type="dxa"/>
          </w:tcPr>
          <w:p>
            <w:pPr>
              <w:pStyle w:val="0"/>
              <w:jc w:val="center"/>
            </w:pPr>
            <w:r>
              <w:rPr>
                <w:sz w:val="20"/>
              </w:rPr>
              <w:t xml:space="preserve">10.</w:t>
            </w:r>
          </w:p>
        </w:tc>
        <w:tc>
          <w:tcPr>
            <w:tcW w:w="6690" w:type="dxa"/>
          </w:tcPr>
          <w:p>
            <w:pPr>
              <w:pStyle w:val="0"/>
              <w:jc w:val="both"/>
            </w:pPr>
            <w:r>
              <w:rPr>
                <w:sz w:val="20"/>
              </w:rPr>
              <w:t xml:space="preserve">Информационная открытость заявителя</w:t>
            </w:r>
          </w:p>
        </w:tc>
        <w:tc>
          <w:tcPr>
            <w:tcW w:w="1814" w:type="dxa"/>
          </w:tcPr>
          <w:p>
            <w:pPr>
              <w:pStyle w:val="0"/>
              <w:jc w:val="center"/>
            </w:pPr>
            <w:r>
              <w:rPr>
                <w:sz w:val="20"/>
              </w:rPr>
              <w:t xml:space="preserve">0,5</w:t>
            </w:r>
          </w:p>
        </w:tc>
      </w:tr>
    </w:tbl>
    <w:p>
      <w:pPr>
        <w:pStyle w:val="0"/>
        <w:jc w:val="both"/>
      </w:pPr>
      <w:r>
        <w:rPr>
          <w:sz w:val="20"/>
        </w:rPr>
      </w:r>
    </w:p>
    <w:p>
      <w:pPr>
        <w:pStyle w:val="0"/>
        <w:ind w:firstLine="540"/>
        <w:jc w:val="both"/>
      </w:pPr>
      <w:r>
        <w:rPr>
          <w:sz w:val="20"/>
        </w:rPr>
        <w:t xml:space="preserve">5. Определение оценки (от 0 до 10 баллов) по критериям оценки заявок, установленным </w:t>
      </w:r>
      <w:hyperlink w:history="0" w:anchor="P2709" w:tooltip="4. Критерии оценки заявок и коэффициенты их значимости:">
        <w:r>
          <w:rPr>
            <w:sz w:val="20"/>
            <w:color w:val="0000ff"/>
          </w:rPr>
          <w:t xml:space="preserve">пунктом 4</w:t>
        </w:r>
      </w:hyperlink>
      <w:r>
        <w:rPr>
          <w:sz w:val="20"/>
        </w:rPr>
        <w:t xml:space="preserve"> настоящей Методики:</w:t>
      </w:r>
    </w:p>
    <w:p>
      <w:pPr>
        <w:pStyle w:val="0"/>
        <w:spacing w:before="200" w:line-rule="auto"/>
        <w:ind w:firstLine="540"/>
        <w:jc w:val="both"/>
      </w:pPr>
      <w:r>
        <w:rPr>
          <w:sz w:val="20"/>
        </w:rPr>
        <w:t xml:space="preserve">1) актуальность и социальная значимость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9-10 баллов</w:t>
            </w:r>
          </w:p>
        </w:tc>
        <w:tc>
          <w:tcPr>
            <w:tcW w:w="8220" w:type="dxa"/>
          </w:tcPr>
          <w:p>
            <w:pPr>
              <w:pStyle w:val="0"/>
              <w:jc w:val="both"/>
            </w:pPr>
            <w:r>
              <w:rPr>
                <w:sz w:val="20"/>
              </w:rPr>
              <w:t xml:space="preserve">Актуальность и социальная значимость проекта убедительно доказаны:</w:t>
            </w:r>
          </w:p>
          <w:p>
            <w:pPr>
              <w:pStyle w:val="0"/>
              <w:jc w:val="both"/>
            </w:pPr>
            <w:r>
              <w:rPr>
                <w:sz w:val="20"/>
              </w:rPr>
              <w:t xml:space="preserve">1)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jc w:val="both"/>
            </w:pPr>
            <w:r>
              <w:rPr>
                <w:sz w:val="20"/>
              </w:rPr>
              <w:t xml:space="preserve">2) проект направлен в полной мере на решение именно тех проблем, которые обозначены как значимые;</w:t>
            </w:r>
          </w:p>
          <w:p>
            <w:pPr>
              <w:pStyle w:val="0"/>
              <w:jc w:val="both"/>
            </w:pPr>
            <w:r>
              <w:rPr>
                <w:sz w:val="20"/>
              </w:rPr>
              <w:t xml:space="preserve">3) имеется подтверждение актуальности проблемы представителями целевой аудитории, потенциальными благополучателями, партнерами;</w:t>
            </w:r>
          </w:p>
          <w:p>
            <w:pPr>
              <w:pStyle w:val="0"/>
              <w:jc w:val="both"/>
            </w:pPr>
            <w:r>
              <w:rPr>
                <w:sz w:val="20"/>
              </w:rPr>
              <w:t xml:space="preserve">4) мероприятия проекта полностью соответствуют направлениям деятельности (в том числе другим, помимо указанного в качестве направления, по которому подана заявка)</w:t>
            </w:r>
          </w:p>
        </w:tc>
      </w:tr>
      <w:tr>
        <w:tc>
          <w:tcPr>
            <w:tcW w:w="850" w:type="dxa"/>
          </w:tcPr>
          <w:p>
            <w:pPr>
              <w:pStyle w:val="0"/>
              <w:jc w:val="center"/>
            </w:pPr>
            <w:r>
              <w:rPr>
                <w:sz w:val="20"/>
              </w:rPr>
              <w:t xml:space="preserve">6-8 баллов</w:t>
            </w:r>
          </w:p>
        </w:tc>
        <w:tc>
          <w:tcPr>
            <w:tcW w:w="8220" w:type="dxa"/>
          </w:tcPr>
          <w:p>
            <w:pPr>
              <w:pStyle w:val="0"/>
              <w:jc w:val="both"/>
            </w:pPr>
            <w:r>
              <w:rPr>
                <w:sz w:val="20"/>
              </w:rPr>
              <w:t xml:space="preserve">Актуальность и социальная значимость проекта в целом доказаны, однако имеются несущественные замечания эксперта:</w:t>
            </w:r>
          </w:p>
          <w:p>
            <w:pPr>
              <w:pStyle w:val="0"/>
              <w:jc w:val="both"/>
            </w:pPr>
            <w:r>
              <w:rPr>
                <w:sz w:val="20"/>
              </w:rPr>
              <w:t xml:space="preserve">1)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jc w:val="both"/>
            </w:pPr>
            <w:r>
              <w:rPr>
                <w:sz w:val="20"/>
              </w:rPr>
              <w:t xml:space="preserve">2)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pPr>
              <w:pStyle w:val="0"/>
              <w:jc w:val="both"/>
            </w:pPr>
            <w:r>
              <w:rPr>
                <w:sz w:val="20"/>
              </w:rPr>
              <w:t xml:space="preserve">3) имеются другие замечания эксперта (с комментарием)</w:t>
            </w:r>
          </w:p>
        </w:tc>
      </w:tr>
      <w:tr>
        <w:tc>
          <w:tcPr>
            <w:tcW w:w="850" w:type="dxa"/>
          </w:tcPr>
          <w:p>
            <w:pPr>
              <w:pStyle w:val="0"/>
              <w:jc w:val="center"/>
            </w:pPr>
            <w:r>
              <w:rPr>
                <w:sz w:val="20"/>
              </w:rPr>
              <w:t xml:space="preserve">3-5 баллов</w:t>
            </w:r>
          </w:p>
        </w:tc>
        <w:tc>
          <w:tcPr>
            <w:tcW w:w="8220" w:type="dxa"/>
          </w:tcPr>
          <w:p>
            <w:pPr>
              <w:pStyle w:val="0"/>
              <w:jc w:val="both"/>
            </w:pPr>
            <w:r>
              <w:rPr>
                <w:sz w:val="20"/>
              </w:rPr>
              <w:t xml:space="preserve">Актуальность и социальная значимость проекта доказаны недостаточно убедительно:</w:t>
            </w:r>
          </w:p>
          <w:p>
            <w:pPr>
              <w:pStyle w:val="0"/>
              <w:jc w:val="both"/>
            </w:pPr>
            <w:r>
              <w:rPr>
                <w:sz w:val="20"/>
              </w:rPr>
              <w:t xml:space="preserve">1) проблема не имеет острой значимости для целевой группы или территории реализации проекта;</w:t>
            </w:r>
          </w:p>
          <w:p>
            <w:pPr>
              <w:pStyle w:val="0"/>
              <w:jc w:val="both"/>
            </w:pPr>
            <w:r>
              <w:rPr>
                <w:sz w:val="20"/>
              </w:rPr>
              <w:t xml:space="preserve">2) 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p>
            <w:pPr>
              <w:pStyle w:val="0"/>
              <w:jc w:val="both"/>
            </w:pPr>
            <w:r>
              <w:rPr>
                <w:sz w:val="20"/>
              </w:rPr>
              <w:t xml:space="preserve">3) имеются другие замечания эксперта (с комментарием)</w:t>
            </w:r>
          </w:p>
        </w:tc>
      </w:tr>
      <w:tr>
        <w:tc>
          <w:tcPr>
            <w:tcW w:w="850" w:type="dxa"/>
          </w:tcPr>
          <w:p>
            <w:pPr>
              <w:pStyle w:val="0"/>
              <w:jc w:val="center"/>
            </w:pPr>
            <w:r>
              <w:rPr>
                <w:sz w:val="20"/>
              </w:rPr>
              <w:t xml:space="preserve">0-2 баллов</w:t>
            </w:r>
          </w:p>
        </w:tc>
        <w:tc>
          <w:tcPr>
            <w:tcW w:w="8220" w:type="dxa"/>
          </w:tcPr>
          <w:p>
            <w:pPr>
              <w:pStyle w:val="0"/>
              <w:jc w:val="both"/>
            </w:pPr>
            <w:r>
              <w:rPr>
                <w:sz w:val="20"/>
              </w:rPr>
              <w:t xml:space="preserve">Актуальность и социальная значимость проекта не доказаны:</w:t>
            </w:r>
          </w:p>
          <w:p>
            <w:pPr>
              <w:pStyle w:val="0"/>
              <w:jc w:val="both"/>
            </w:pPr>
            <w:r>
              <w:rPr>
                <w:sz w:val="20"/>
              </w:rPr>
              <w:t xml:space="preserve">1) проблема, которой посвящен проект, не относится к разряду востребованных обществом либо слабо обоснована авторами;</w:t>
            </w:r>
          </w:p>
          <w:p>
            <w:pPr>
              <w:pStyle w:val="0"/>
              <w:jc w:val="both"/>
            </w:pPr>
            <w:r>
              <w:rPr>
                <w:sz w:val="20"/>
              </w:rPr>
              <w:t xml:space="preserve">2) большая часть мероприятий проекта не связана с выбранным направлением деятельности;</w:t>
            </w:r>
          </w:p>
          <w:p>
            <w:pPr>
              <w:pStyle w:val="0"/>
              <w:jc w:val="both"/>
            </w:pPr>
            <w:r>
              <w:rPr>
                <w:sz w:val="20"/>
              </w:rPr>
              <w:t xml:space="preserve">3)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2) логическая связность и реализуемость проекта, соответствие мероприятий проекта его целям, задачам и ожидаемым результатам: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9-10 баллов</w:t>
            </w:r>
          </w:p>
        </w:tc>
        <w:tc>
          <w:tcPr>
            <w:tcW w:w="8220" w:type="dxa"/>
          </w:tcPr>
          <w:p>
            <w:pPr>
              <w:pStyle w:val="0"/>
              <w:jc w:val="both"/>
            </w:pPr>
            <w:r>
              <w:rPr>
                <w:sz w:val="20"/>
              </w:rPr>
              <w:t xml:space="preserve">Проект полностью соответствует данному критерию:</w:t>
            </w:r>
          </w:p>
          <w:p>
            <w:pPr>
              <w:pStyle w:val="0"/>
              <w:jc w:val="both"/>
            </w:pPr>
            <w:r>
              <w:rPr>
                <w:sz w:val="20"/>
              </w:rPr>
              <w:t xml:space="preserve">1) 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pPr>
              <w:pStyle w:val="0"/>
              <w:jc w:val="both"/>
            </w:pPr>
            <w:r>
              <w:rPr>
                <w:sz w:val="20"/>
              </w:rPr>
              <w:t xml:space="preserve">2) календарный план проекта хорошо структурирован, детализирован, содержит описание конкретных мероприятий;</w:t>
            </w:r>
          </w:p>
          <w:p>
            <w:pPr>
              <w:pStyle w:val="0"/>
              <w:jc w:val="both"/>
            </w:pPr>
            <w:r>
              <w:rPr>
                <w:sz w:val="20"/>
              </w:rPr>
              <w:t xml:space="preserve">3)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pPr>
              <w:pStyle w:val="0"/>
              <w:jc w:val="both"/>
            </w:pPr>
            <w:r>
              <w:rPr>
                <w:sz w:val="20"/>
              </w:rPr>
              <w:t xml:space="preserve">4) указаны конкретные и разумные сроки, позволяющие в полной мере решить задачи проекта</w:t>
            </w:r>
          </w:p>
        </w:tc>
      </w:tr>
      <w:tr>
        <w:tc>
          <w:tcPr>
            <w:tcW w:w="850" w:type="dxa"/>
          </w:tcPr>
          <w:p>
            <w:pPr>
              <w:pStyle w:val="0"/>
              <w:jc w:val="center"/>
            </w:pPr>
            <w:r>
              <w:rPr>
                <w:sz w:val="20"/>
              </w:rPr>
              <w:t xml:space="preserve">6-8 баллов</w:t>
            </w:r>
          </w:p>
        </w:tc>
        <w:tc>
          <w:tcPr>
            <w:tcW w:w="8220" w:type="dxa"/>
          </w:tcPr>
          <w:p>
            <w:pPr>
              <w:pStyle w:val="0"/>
              <w:jc w:val="both"/>
            </w:pPr>
            <w:r>
              <w:rPr>
                <w:sz w:val="20"/>
              </w:rPr>
              <w:t xml:space="preserve">По данному критерию проект в целом проработан, однако имеются несущественные замечания эксперта:</w:t>
            </w:r>
          </w:p>
          <w:p>
            <w:pPr>
              <w:pStyle w:val="0"/>
              <w:jc w:val="both"/>
            </w:pPr>
            <w:r>
              <w:rPr>
                <w:sz w:val="20"/>
              </w:rPr>
              <w:t xml:space="preserve">1) все разделы заявки логически взаимосвязаны, однако имеются несущественные смысловые несоответствия, что нарушает внутреннюю целостность проекта;</w:t>
            </w:r>
          </w:p>
          <w:p>
            <w:pPr>
              <w:pStyle w:val="0"/>
              <w:jc w:val="both"/>
            </w:pPr>
            <w:r>
              <w:rPr>
                <w:sz w:val="20"/>
              </w:rPr>
              <w:t xml:space="preserve">2)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r>
      <w:tr>
        <w:tc>
          <w:tcPr>
            <w:tcW w:w="850" w:type="dxa"/>
          </w:tcPr>
          <w:p>
            <w:pPr>
              <w:pStyle w:val="0"/>
              <w:jc w:val="center"/>
            </w:pPr>
            <w:r>
              <w:rPr>
                <w:sz w:val="20"/>
              </w:rPr>
              <w:t xml:space="preserve">3-5 баллов</w:t>
            </w:r>
          </w:p>
        </w:tc>
        <w:tc>
          <w:tcPr>
            <w:tcW w:w="8220" w:type="dxa"/>
          </w:tcPr>
          <w:p>
            <w:pPr>
              <w:pStyle w:val="0"/>
              <w:jc w:val="both"/>
            </w:pPr>
            <w:r>
              <w:rPr>
                <w:sz w:val="20"/>
              </w:rPr>
              <w:t xml:space="preserve">Проект по данному критерию проработан недостаточно, имеются замечания эксперта, которые обязательно необходимо устранить:</w:t>
            </w:r>
          </w:p>
          <w:p>
            <w:pPr>
              <w:pStyle w:val="0"/>
              <w:jc w:val="both"/>
            </w:pPr>
            <w:r>
              <w:rPr>
                <w:sz w:val="20"/>
              </w:rPr>
              <w:t xml:space="preserve">1) календарный план проекта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jc w:val="both"/>
            </w:pPr>
            <w:r>
              <w:rPr>
                <w:sz w:val="20"/>
              </w:rPr>
              <w:t xml:space="preserve">2) имеются устранимые нарушения логической связи между задачами, мероприятиями и предполагаемыми результатами;</w:t>
            </w:r>
          </w:p>
          <w:p>
            <w:pPr>
              <w:pStyle w:val="0"/>
              <w:jc w:val="both"/>
            </w:pPr>
            <w:r>
              <w:rPr>
                <w:sz w:val="20"/>
              </w:rPr>
              <w:t xml:space="preserve">3) имеются другие замечания эксперта (с комментарием)</w:t>
            </w:r>
          </w:p>
        </w:tc>
      </w:tr>
      <w:tr>
        <w:tc>
          <w:tcPr>
            <w:tcW w:w="850" w:type="dxa"/>
          </w:tcPr>
          <w:p>
            <w:pPr>
              <w:pStyle w:val="0"/>
              <w:jc w:val="center"/>
            </w:pPr>
            <w:r>
              <w:rPr>
                <w:sz w:val="20"/>
              </w:rPr>
              <w:t xml:space="preserve">0-2 баллов</w:t>
            </w:r>
          </w:p>
        </w:tc>
        <w:tc>
          <w:tcPr>
            <w:tcW w:w="8220" w:type="dxa"/>
          </w:tcPr>
          <w:p>
            <w:pPr>
              <w:pStyle w:val="0"/>
              <w:jc w:val="both"/>
            </w:pPr>
            <w:r>
              <w:rPr>
                <w:sz w:val="20"/>
              </w:rPr>
              <w:t xml:space="preserve">Проект не соответствует данному критерию:</w:t>
            </w:r>
          </w:p>
          <w:p>
            <w:pPr>
              <w:pStyle w:val="0"/>
              <w:jc w:val="both"/>
            </w:pPr>
            <w:r>
              <w:rPr>
                <w:sz w:val="20"/>
              </w:rPr>
              <w:t xml:space="preserve">1)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jc w:val="both"/>
            </w:pPr>
            <w:r>
              <w:rPr>
                <w:sz w:val="20"/>
              </w:rPr>
              <w:t xml:space="preserve">2) 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jc w:val="both"/>
            </w:pPr>
            <w:r>
              <w:rPr>
                <w:sz w:val="20"/>
              </w:rPr>
              <w:t xml:space="preserve">3) 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jc w:val="both"/>
            </w:pPr>
            <w:r>
              <w:rPr>
                <w:sz w:val="20"/>
              </w:rPr>
              <w:t xml:space="preserve">4)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3) инновационность, уникальность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9-10 баллов</w:t>
            </w:r>
          </w:p>
        </w:tc>
        <w:tc>
          <w:tcPr>
            <w:tcW w:w="8220" w:type="dxa"/>
          </w:tcPr>
          <w:p>
            <w:pPr>
              <w:pStyle w:val="0"/>
              <w:jc w:val="both"/>
            </w:pPr>
            <w:r>
              <w:rPr>
                <w:sz w:val="20"/>
              </w:rPr>
              <w:t xml:space="preserve">Проект является инновационным, уникальным:</w:t>
            </w:r>
          </w:p>
          <w:p>
            <w:pPr>
              <w:pStyle w:val="0"/>
              <w:jc w:val="both"/>
            </w:pPr>
            <w:r>
              <w:rPr>
                <w:sz w:val="20"/>
              </w:rPr>
              <w:t xml:space="preserve">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улучшить такую деятельность</w:t>
            </w:r>
          </w:p>
        </w:tc>
      </w:tr>
      <w:tr>
        <w:tc>
          <w:tcPr>
            <w:tcW w:w="850" w:type="dxa"/>
          </w:tcPr>
          <w:p>
            <w:pPr>
              <w:pStyle w:val="0"/>
              <w:jc w:val="center"/>
            </w:pPr>
            <w:r>
              <w:rPr>
                <w:sz w:val="20"/>
              </w:rPr>
              <w:t xml:space="preserve">6-8 баллов</w:t>
            </w:r>
          </w:p>
        </w:tc>
        <w:tc>
          <w:tcPr>
            <w:tcW w:w="8220" w:type="dxa"/>
          </w:tcPr>
          <w:p>
            <w:pPr>
              <w:pStyle w:val="0"/>
              <w:jc w:val="both"/>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jc w:val="both"/>
            </w:pPr>
            <w:r>
              <w:rPr>
                <w:sz w:val="20"/>
              </w:rPr>
              <w:t xml:space="preserve">1)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p>
            <w:pPr>
              <w:pStyle w:val="0"/>
              <w:jc w:val="both"/>
            </w:pPr>
            <w:r>
              <w:rPr>
                <w:sz w:val="20"/>
              </w:rPr>
              <w:t xml:space="preserve">2) у организации есть ресурсы и опыт, чтобы успешно внедрить описанные инновации;</w:t>
            </w:r>
          </w:p>
          <w:p>
            <w:pPr>
              <w:pStyle w:val="0"/>
              <w:jc w:val="both"/>
            </w:pPr>
            <w:r>
              <w:rPr>
                <w:sz w:val="20"/>
              </w:rPr>
              <w:t xml:space="preserve">3) имеются другие замечания эксперта (с комментарием)</w:t>
            </w:r>
          </w:p>
        </w:tc>
      </w:tr>
      <w:tr>
        <w:tc>
          <w:tcPr>
            <w:tcW w:w="850" w:type="dxa"/>
          </w:tcPr>
          <w:p>
            <w:pPr>
              <w:pStyle w:val="0"/>
              <w:jc w:val="center"/>
            </w:pPr>
            <w:r>
              <w:rPr>
                <w:sz w:val="20"/>
              </w:rPr>
              <w:t xml:space="preserve">3-5 баллов</w:t>
            </w:r>
          </w:p>
        </w:tc>
        <w:tc>
          <w:tcPr>
            <w:tcW w:w="8220" w:type="dxa"/>
          </w:tcPr>
          <w:p>
            <w:pPr>
              <w:pStyle w:val="0"/>
              <w:jc w:val="both"/>
            </w:pPr>
            <w:r>
              <w:rPr>
                <w:sz w:val="20"/>
              </w:rPr>
              <w:t xml:space="preserve">Проект практически не имеет признаков инновационности, уникальности:</w:t>
            </w:r>
          </w:p>
          <w:p>
            <w:pPr>
              <w:pStyle w:val="0"/>
              <w:jc w:val="both"/>
            </w:pPr>
            <w:r>
              <w:rPr>
                <w:sz w:val="20"/>
              </w:rPr>
              <w:t xml:space="preserve">1) 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jc w:val="both"/>
            </w:pPr>
            <w:r>
              <w:rPr>
                <w:sz w:val="20"/>
              </w:rPr>
              <w:t xml:space="preserve">2) практики и методики, указанные в заявке, не являются инновационными;</w:t>
            </w:r>
          </w:p>
          <w:p>
            <w:pPr>
              <w:pStyle w:val="0"/>
              <w:jc w:val="both"/>
            </w:pPr>
            <w:r>
              <w:rPr>
                <w:sz w:val="20"/>
              </w:rPr>
              <w:t xml:space="preserve">3) имеются другие замечания эксперта (с комментарием)</w:t>
            </w:r>
          </w:p>
        </w:tc>
      </w:tr>
      <w:tr>
        <w:tc>
          <w:tcPr>
            <w:tcW w:w="850" w:type="dxa"/>
          </w:tcPr>
          <w:p>
            <w:pPr>
              <w:pStyle w:val="0"/>
              <w:jc w:val="center"/>
            </w:pPr>
            <w:r>
              <w:rPr>
                <w:sz w:val="20"/>
              </w:rPr>
              <w:t xml:space="preserve">0-2 баллов</w:t>
            </w:r>
          </w:p>
        </w:tc>
        <w:tc>
          <w:tcPr>
            <w:tcW w:w="8220" w:type="dxa"/>
          </w:tcPr>
          <w:p>
            <w:pPr>
              <w:pStyle w:val="0"/>
              <w:jc w:val="both"/>
            </w:pPr>
            <w:r>
              <w:rPr>
                <w:sz w:val="20"/>
              </w:rPr>
              <w:t xml:space="preserve">Проект не является инновационным, уникальным:</w:t>
            </w:r>
          </w:p>
          <w:p>
            <w:pPr>
              <w:pStyle w:val="0"/>
              <w:jc w:val="both"/>
            </w:pPr>
            <w:r>
              <w:rPr>
                <w:sz w:val="20"/>
              </w:rPr>
              <w:t xml:space="preserve">1) проект, по сути, является продолжением уже осуществляемой (ранее осуществлявшейся) деятельности организации;</w:t>
            </w:r>
          </w:p>
          <w:p>
            <w:pPr>
              <w:pStyle w:val="0"/>
              <w:jc w:val="both"/>
            </w:pPr>
            <w:r>
              <w:rPr>
                <w:sz w:val="20"/>
              </w:rPr>
              <w:t xml:space="preserve">2) 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r>
    </w:tbl>
    <w:p>
      <w:pPr>
        <w:pStyle w:val="0"/>
        <w:jc w:val="both"/>
      </w:pPr>
      <w:r>
        <w:rPr>
          <w:sz w:val="20"/>
        </w:rPr>
      </w:r>
    </w:p>
    <w:p>
      <w:pPr>
        <w:pStyle w:val="0"/>
        <w:ind w:firstLine="540"/>
        <w:jc w:val="both"/>
      </w:pPr>
      <w:r>
        <w:rPr>
          <w:sz w:val="20"/>
        </w:rPr>
        <w:t xml:space="preserve">4) соотношение планируемых расходов на реализацию проекта и его ожидаемых результатов, адекватность, измеримость и достижимость таких результатов: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9-10 баллов</w:t>
            </w:r>
          </w:p>
        </w:tc>
        <w:tc>
          <w:tcPr>
            <w:tcW w:w="8220" w:type="dxa"/>
          </w:tcPr>
          <w:p>
            <w:pPr>
              <w:pStyle w:val="0"/>
              <w:jc w:val="both"/>
            </w:pPr>
            <w:r>
              <w:rPr>
                <w:sz w:val="20"/>
              </w:rPr>
              <w:t xml:space="preserve">Данный критерий отлично выражен в заявке:</w:t>
            </w:r>
          </w:p>
          <w:p>
            <w:pPr>
              <w:pStyle w:val="0"/>
              <w:jc w:val="both"/>
            </w:pPr>
            <w:r>
              <w:rPr>
                <w:sz w:val="20"/>
              </w:rPr>
              <w:t xml:space="preserve">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w:t>
            </w:r>
          </w:p>
        </w:tc>
      </w:tr>
      <w:tr>
        <w:tc>
          <w:tcPr>
            <w:tcW w:w="850" w:type="dxa"/>
          </w:tcPr>
          <w:p>
            <w:pPr>
              <w:pStyle w:val="0"/>
              <w:jc w:val="center"/>
            </w:pPr>
            <w:r>
              <w:rPr>
                <w:sz w:val="20"/>
              </w:rPr>
              <w:t xml:space="preserve">6-8 баллов</w:t>
            </w:r>
          </w:p>
        </w:tc>
        <w:tc>
          <w:tcPr>
            <w:tcW w:w="8220" w:type="dxa"/>
          </w:tcPr>
          <w:p>
            <w:pPr>
              <w:pStyle w:val="0"/>
              <w:jc w:val="both"/>
            </w:pPr>
            <w:r>
              <w:rPr>
                <w:sz w:val="20"/>
              </w:rPr>
              <w:t xml:space="preserve">Данный критерий хорошо выражен в заявке:</w:t>
            </w:r>
          </w:p>
          <w:p>
            <w:pPr>
              <w:pStyle w:val="0"/>
              <w:jc w:val="both"/>
            </w:pPr>
            <w:r>
              <w:rPr>
                <w:sz w:val="20"/>
              </w:rPr>
              <w:t xml:space="preserve">1) 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jc w:val="both"/>
            </w:pPr>
            <w:r>
              <w:rPr>
                <w:sz w:val="20"/>
              </w:rPr>
              <w:t xml:space="preserve">2) по описанию запланированных результатов у эксперта имеются несущественные замечания в части их адекватности, измеримости и достижимости (замечания необходимо указать в комментарии к оценке)</w:t>
            </w:r>
          </w:p>
        </w:tc>
      </w:tr>
      <w:tr>
        <w:tc>
          <w:tcPr>
            <w:tcW w:w="850" w:type="dxa"/>
          </w:tcPr>
          <w:p>
            <w:pPr>
              <w:pStyle w:val="0"/>
              <w:jc w:val="center"/>
            </w:pPr>
            <w:r>
              <w:rPr>
                <w:sz w:val="20"/>
              </w:rPr>
              <w:t xml:space="preserve">3-5 баллов</w:t>
            </w:r>
          </w:p>
        </w:tc>
        <w:tc>
          <w:tcPr>
            <w:tcW w:w="8220"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1) в заявке изложены ожидаемые результаты проекта, но они не полностью соответствуют критериям адекватности, измеримости, достижимости;</w:t>
            </w:r>
          </w:p>
          <w:p>
            <w:pPr>
              <w:pStyle w:val="0"/>
              <w:jc w:val="both"/>
            </w:pPr>
            <w:r>
              <w:rPr>
                <w:sz w:val="20"/>
              </w:rPr>
              <w:t xml:space="preserve">2) запланированные результаты могут быть достигнуты при меньших затратах;</w:t>
            </w:r>
          </w:p>
          <w:p>
            <w:pPr>
              <w:pStyle w:val="0"/>
              <w:jc w:val="both"/>
            </w:pPr>
            <w:r>
              <w:rPr>
                <w:sz w:val="20"/>
              </w:rPr>
              <w:t xml:space="preserve">3) имеются другие замечания эксперта (с комментарием)</w:t>
            </w:r>
          </w:p>
        </w:tc>
      </w:tr>
      <w:tr>
        <w:tc>
          <w:tcPr>
            <w:tcW w:w="850" w:type="dxa"/>
          </w:tcPr>
          <w:p>
            <w:pPr>
              <w:pStyle w:val="0"/>
              <w:jc w:val="center"/>
            </w:pPr>
            <w:r>
              <w:rPr>
                <w:sz w:val="20"/>
              </w:rPr>
              <w:t xml:space="preserve">0-2 баллов</w:t>
            </w:r>
          </w:p>
        </w:tc>
        <w:tc>
          <w:tcPr>
            <w:tcW w:w="8220" w:type="dxa"/>
          </w:tcPr>
          <w:p>
            <w:pPr>
              <w:pStyle w:val="0"/>
              <w:jc w:val="both"/>
            </w:pPr>
            <w:r>
              <w:rPr>
                <w:sz w:val="20"/>
              </w:rPr>
              <w:t xml:space="preserve">Данный критерий плохо выражен в заявке:</w:t>
            </w:r>
          </w:p>
          <w:p>
            <w:pPr>
              <w:pStyle w:val="0"/>
              <w:jc w:val="both"/>
            </w:pPr>
            <w:r>
              <w:rPr>
                <w:sz w:val="20"/>
              </w:rPr>
              <w:t xml:space="preserve">1) ожидаемые результаты проекта изложены неконкретно;</w:t>
            </w:r>
          </w:p>
          <w:p>
            <w:pPr>
              <w:pStyle w:val="0"/>
              <w:jc w:val="both"/>
            </w:pPr>
            <w:r>
              <w:rPr>
                <w:sz w:val="20"/>
              </w:rPr>
              <w:t xml:space="preserve">2) предполагаемые затраты на достижение результатов проекта явно завышены;</w:t>
            </w:r>
          </w:p>
          <w:p>
            <w:pPr>
              <w:pStyle w:val="0"/>
              <w:jc w:val="both"/>
            </w:pPr>
            <w:r>
              <w:rPr>
                <w:sz w:val="20"/>
              </w:rPr>
              <w:t xml:space="preserve">3) описанная в заявке деятельность является, по сути, предпринимательской;</w:t>
            </w:r>
          </w:p>
          <w:p>
            <w:pPr>
              <w:pStyle w:val="0"/>
              <w:jc w:val="both"/>
            </w:pPr>
            <w:r>
              <w:rPr>
                <w:sz w:val="20"/>
              </w:rPr>
              <w:t xml:space="preserve">4)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5) реалистичность сметы проекта и обоснованность планируемых расходов на реализацию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9-10 баллов</w:t>
            </w:r>
          </w:p>
        </w:tc>
        <w:tc>
          <w:tcPr>
            <w:tcW w:w="8220" w:type="dxa"/>
          </w:tcPr>
          <w:p>
            <w:pPr>
              <w:pStyle w:val="0"/>
              <w:jc w:val="both"/>
            </w:pPr>
            <w:r>
              <w:rPr>
                <w:sz w:val="20"/>
              </w:rPr>
              <w:t xml:space="preserve">Проект полностью соответствует данному критерию:</w:t>
            </w:r>
          </w:p>
          <w:p>
            <w:pPr>
              <w:pStyle w:val="0"/>
              <w:jc w:val="both"/>
            </w:pPr>
            <w:r>
              <w:rPr>
                <w:sz w:val="20"/>
              </w:rPr>
              <w:t xml:space="preserve">1) в смете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jc w:val="both"/>
            </w:pPr>
            <w:r>
              <w:rPr>
                <w:sz w:val="20"/>
              </w:rPr>
              <w:t xml:space="preserve">2) все планируемые расходы реалистичны и обоснованы;</w:t>
            </w:r>
          </w:p>
          <w:p>
            <w:pPr>
              <w:pStyle w:val="0"/>
              <w:jc w:val="both"/>
            </w:pPr>
            <w:r>
              <w:rPr>
                <w:sz w:val="20"/>
              </w:rPr>
              <w:t xml:space="preserve">3) к смете прилагаются коммерческие предложения (не менее двух) на приобретение товаров, оказание работ/услуг;</w:t>
            </w:r>
          </w:p>
          <w:p>
            <w:pPr>
              <w:pStyle w:val="0"/>
              <w:jc w:val="both"/>
            </w:pPr>
            <w:r>
              <w:rPr>
                <w:sz w:val="20"/>
              </w:rPr>
              <w:t xml:space="preserve">4) даны корректные комментарии по всем предполагаемым расходам за счет субсидии, позволяющие четко определить состав (детализацию) расходов;</w:t>
            </w:r>
          </w:p>
          <w:p>
            <w:pPr>
              <w:pStyle w:val="0"/>
              <w:jc w:val="both"/>
            </w:pPr>
            <w:r>
              <w:rPr>
                <w:sz w:val="20"/>
              </w:rPr>
              <w:t xml:space="preserve">5) в проекте предусмотрено активное использование имеющихся у организации ресурсов</w:t>
            </w:r>
          </w:p>
        </w:tc>
      </w:tr>
      <w:tr>
        <w:tc>
          <w:tcPr>
            <w:tcW w:w="850" w:type="dxa"/>
          </w:tcPr>
          <w:p>
            <w:pPr>
              <w:pStyle w:val="0"/>
              <w:jc w:val="center"/>
            </w:pPr>
            <w:r>
              <w:rPr>
                <w:sz w:val="20"/>
              </w:rPr>
              <w:t xml:space="preserve">6-8 баллов</w:t>
            </w:r>
          </w:p>
        </w:tc>
        <w:tc>
          <w:tcPr>
            <w:tcW w:w="8220" w:type="dxa"/>
          </w:tcPr>
          <w:p>
            <w:pPr>
              <w:pStyle w:val="0"/>
              <w:jc w:val="both"/>
            </w:pPr>
            <w:r>
              <w:rPr>
                <w:sz w:val="20"/>
              </w:rPr>
              <w:t xml:space="preserve">Проект в целом соответствует данному критерию, однако имеются несущественные замечания эксперта:</w:t>
            </w:r>
          </w:p>
          <w:p>
            <w:pPr>
              <w:pStyle w:val="0"/>
              <w:jc w:val="both"/>
            </w:pPr>
            <w:r>
              <w:rPr>
                <w:sz w:val="20"/>
              </w:rPr>
              <w:t xml:space="preserve">1)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pPr>
              <w:pStyle w:val="0"/>
              <w:jc w:val="both"/>
            </w:pPr>
            <w:r>
              <w:rPr>
                <w:sz w:val="20"/>
              </w:rPr>
              <w:t xml:space="preserve">2) имеются другие замечания эксперта (с комментарием).</w:t>
            </w:r>
          </w:p>
          <w:p>
            <w:pPr>
              <w:pStyle w:val="0"/>
              <w:jc w:val="both"/>
            </w:pPr>
            <w:r>
              <w:rPr>
                <w:sz w:val="20"/>
              </w:rPr>
              <w:t xml:space="preserve">К смете прилагаются коммерческие предложения (не менее двух) на приобретение товаров, оказание работ/услуг</w:t>
            </w:r>
          </w:p>
        </w:tc>
      </w:tr>
      <w:tr>
        <w:tc>
          <w:tcPr>
            <w:tcW w:w="850" w:type="dxa"/>
          </w:tcPr>
          <w:p>
            <w:pPr>
              <w:pStyle w:val="0"/>
              <w:jc w:val="center"/>
            </w:pPr>
            <w:r>
              <w:rPr>
                <w:sz w:val="20"/>
              </w:rPr>
              <w:t xml:space="preserve">3-5 баллов</w:t>
            </w:r>
          </w:p>
        </w:tc>
        <w:tc>
          <w:tcPr>
            <w:tcW w:w="8220" w:type="dxa"/>
          </w:tcPr>
          <w:p>
            <w:pPr>
              <w:pStyle w:val="0"/>
              <w:jc w:val="both"/>
            </w:pPr>
            <w:r>
              <w:rPr>
                <w:sz w:val="20"/>
              </w:rPr>
              <w:t xml:space="preserve">Проект в целом соответствует данному критерию, однако имеются замечания эксперта, которые обязательно необходимо устранить:</w:t>
            </w:r>
          </w:p>
          <w:p>
            <w:pPr>
              <w:pStyle w:val="0"/>
              <w:jc w:val="both"/>
            </w:pPr>
            <w:r>
              <w:rPr>
                <w:sz w:val="20"/>
              </w:rPr>
              <w:t xml:space="preserve">1) не все предполагаемые расходы непосредственно связаны с мероприятиями проекта и достижением ожидаемых результатов;</w:t>
            </w:r>
          </w:p>
          <w:p>
            <w:pPr>
              <w:pStyle w:val="0"/>
              <w:jc w:val="both"/>
            </w:pPr>
            <w:r>
              <w:rPr>
                <w:sz w:val="20"/>
              </w:rPr>
              <w:t xml:space="preserve">2) в смете проекта предусмотрены побочные, не имеющие прямого отношения к реализации проекта расходы;</w:t>
            </w:r>
          </w:p>
          <w:p>
            <w:pPr>
              <w:pStyle w:val="0"/>
              <w:jc w:val="both"/>
            </w:pPr>
            <w:r>
              <w:rPr>
                <w:sz w:val="20"/>
              </w:rPr>
              <w:t xml:space="preserve">3)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jc w:val="both"/>
            </w:pPr>
            <w:r>
              <w:rPr>
                <w:sz w:val="20"/>
              </w:rPr>
              <w:t xml:space="preserve">4) отсутствуют коммерческие предложения к смете на приобретение товаров, оказание работ/услуг;</w:t>
            </w:r>
          </w:p>
          <w:p>
            <w:pPr>
              <w:pStyle w:val="0"/>
              <w:jc w:val="both"/>
            </w:pPr>
            <w:r>
              <w:rPr>
                <w:sz w:val="20"/>
              </w:rPr>
              <w:t xml:space="preserve">5) обоснование некоторых запланированных расходов не позволяет оценить их взаимосвязь с мероприятиями проекта;</w:t>
            </w:r>
          </w:p>
          <w:p>
            <w:pPr>
              <w:pStyle w:val="0"/>
              <w:jc w:val="both"/>
            </w:pPr>
            <w:r>
              <w:rPr>
                <w:sz w:val="20"/>
              </w:rPr>
              <w:t xml:space="preserve">6) имеются другие замечания эксперта (с комментарием)</w:t>
            </w:r>
          </w:p>
        </w:tc>
      </w:tr>
      <w:tr>
        <w:tc>
          <w:tcPr>
            <w:tcW w:w="850" w:type="dxa"/>
          </w:tcPr>
          <w:p>
            <w:pPr>
              <w:pStyle w:val="0"/>
              <w:jc w:val="center"/>
            </w:pPr>
            <w:r>
              <w:rPr>
                <w:sz w:val="20"/>
              </w:rPr>
              <w:t xml:space="preserve">0-2 баллов</w:t>
            </w:r>
          </w:p>
        </w:tc>
        <w:tc>
          <w:tcPr>
            <w:tcW w:w="8220" w:type="dxa"/>
          </w:tcPr>
          <w:p>
            <w:pPr>
              <w:pStyle w:val="0"/>
              <w:jc w:val="both"/>
            </w:pPr>
            <w:r>
              <w:rPr>
                <w:sz w:val="20"/>
              </w:rPr>
              <w:t xml:space="preserve">Проект не соответствует данному критерию:</w:t>
            </w:r>
          </w:p>
          <w:p>
            <w:pPr>
              <w:pStyle w:val="0"/>
              <w:jc w:val="both"/>
            </w:pPr>
            <w:r>
              <w:rPr>
                <w:sz w:val="20"/>
              </w:rPr>
              <w:t xml:space="preserve">1) предполагаемые затраты на реализацию проекта явно завышены либо занижены и (или) не соответствуют мероприятиям проекта, условиям конкурса;</w:t>
            </w:r>
          </w:p>
          <w:p>
            <w:pPr>
              <w:pStyle w:val="0"/>
              <w:jc w:val="both"/>
            </w:pPr>
            <w:r>
              <w:rPr>
                <w:sz w:val="20"/>
              </w:rPr>
              <w:t xml:space="preserve">2) отсутствуют коммерческие предложения к смете на приобретение товаров, оказание работ/услуг;</w:t>
            </w:r>
          </w:p>
          <w:p>
            <w:pPr>
              <w:pStyle w:val="0"/>
              <w:jc w:val="both"/>
            </w:pPr>
            <w:r>
              <w:rPr>
                <w:sz w:val="20"/>
              </w:rPr>
              <w:t xml:space="preserve">3) в смете проекта предусмотрено осуществление за счет субсидии расходов, которые не допускаются в соответствии с требованиями положения о конкурсе;</w:t>
            </w:r>
          </w:p>
          <w:p>
            <w:pPr>
              <w:pStyle w:val="0"/>
              <w:jc w:val="both"/>
            </w:pPr>
            <w:r>
              <w:rPr>
                <w:sz w:val="20"/>
              </w:rPr>
              <w:t xml:space="preserve">4) смета проекта нереалистична, не соответствует тексту заявки;</w:t>
            </w:r>
          </w:p>
          <w:p>
            <w:pPr>
              <w:pStyle w:val="0"/>
              <w:jc w:val="both"/>
            </w:pPr>
            <w:r>
              <w:rPr>
                <w:sz w:val="20"/>
              </w:rPr>
              <w:t xml:space="preserve">5) смета проекта не соответствует целевому характеру проекта, часть расходов не направлена на выполнение мероприятий проекта либо вообще не имеет отношения к реализации проекта;</w:t>
            </w:r>
          </w:p>
          <w:p>
            <w:pPr>
              <w:pStyle w:val="0"/>
              <w:jc w:val="both"/>
            </w:pPr>
            <w:r>
              <w:rPr>
                <w:sz w:val="20"/>
              </w:rPr>
              <w:t xml:space="preserve">6) имеются несоответствия между суммами в описании проекта и в его смете;</w:t>
            </w:r>
          </w:p>
          <w:p>
            <w:pPr>
              <w:pStyle w:val="0"/>
              <w:jc w:val="both"/>
            </w:pPr>
            <w:r>
              <w:rPr>
                <w:sz w:val="20"/>
              </w:rPr>
              <w:t xml:space="preserve">7) комментарии к запланированным расходам неполные, некорректные, нелогичные;</w:t>
            </w:r>
          </w:p>
          <w:p>
            <w:pPr>
              <w:pStyle w:val="0"/>
              <w:jc w:val="both"/>
            </w:pPr>
            <w:r>
              <w:rPr>
                <w:sz w:val="20"/>
              </w:rPr>
              <w:t xml:space="preserve">8)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6) масштаб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9-10 баллов</w:t>
            </w:r>
          </w:p>
        </w:tc>
        <w:tc>
          <w:tcPr>
            <w:tcW w:w="8220" w:type="dxa"/>
          </w:tcPr>
          <w:p>
            <w:pPr>
              <w:pStyle w:val="0"/>
              <w:jc w:val="both"/>
            </w:pPr>
            <w:r>
              <w:rPr>
                <w:sz w:val="20"/>
              </w:rPr>
              <w:t xml:space="preserve">Проект по данному критерию проработан отлично:</w:t>
            </w:r>
          </w:p>
          <w:p>
            <w:pPr>
              <w:pStyle w:val="0"/>
              <w:jc w:val="both"/>
            </w:pPr>
            <w:r>
              <w:rPr>
                <w:sz w:val="20"/>
              </w:rPr>
              <w:t xml:space="preserve">1) 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p>
          <w:p>
            <w:pPr>
              <w:pStyle w:val="0"/>
              <w:jc w:val="both"/>
            </w:pPr>
            <w:r>
              <w:rPr>
                <w:sz w:val="20"/>
              </w:rPr>
              <w:t xml:space="preserve">2) в проекте предусмотрена деятельность в пределах территории его реализации, самостоятельно или с активным вовлечением партнеров</w:t>
            </w:r>
          </w:p>
        </w:tc>
      </w:tr>
      <w:tr>
        <w:tc>
          <w:tcPr>
            <w:tcW w:w="850" w:type="dxa"/>
          </w:tcPr>
          <w:p>
            <w:pPr>
              <w:pStyle w:val="0"/>
              <w:jc w:val="center"/>
            </w:pPr>
            <w:r>
              <w:rPr>
                <w:sz w:val="20"/>
              </w:rPr>
              <w:t xml:space="preserve">6-8 баллов</w:t>
            </w:r>
          </w:p>
        </w:tc>
        <w:tc>
          <w:tcPr>
            <w:tcW w:w="8220" w:type="dxa"/>
          </w:tcPr>
          <w:p>
            <w:pPr>
              <w:pStyle w:val="0"/>
              <w:jc w:val="both"/>
            </w:pPr>
            <w:r>
              <w:rPr>
                <w:sz w:val="20"/>
              </w:rPr>
              <w:t xml:space="preserve">Проект по данному критерию проработан хорошо:</w:t>
            </w:r>
          </w:p>
          <w:p>
            <w:pPr>
              <w:pStyle w:val="0"/>
              <w:jc w:val="both"/>
            </w:pPr>
            <w:r>
              <w:rPr>
                <w:sz w:val="20"/>
              </w:rPr>
              <w:t xml:space="preserve">1) 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jc w:val="both"/>
            </w:pPr>
            <w:r>
              <w:rPr>
                <w:sz w:val="20"/>
              </w:rPr>
              <w:t xml:space="preserve">2) 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p>
            <w:pPr>
              <w:pStyle w:val="0"/>
              <w:jc w:val="both"/>
            </w:pPr>
            <w:r>
              <w:rPr>
                <w:sz w:val="20"/>
              </w:rPr>
              <w:t xml:space="preserve">3) имеются другие замечания эксперта (с комментарием)</w:t>
            </w:r>
          </w:p>
        </w:tc>
      </w:tr>
      <w:tr>
        <w:tc>
          <w:tcPr>
            <w:tcW w:w="850" w:type="dxa"/>
          </w:tcPr>
          <w:p>
            <w:pPr>
              <w:pStyle w:val="0"/>
              <w:jc w:val="center"/>
            </w:pPr>
            <w:r>
              <w:rPr>
                <w:sz w:val="20"/>
              </w:rPr>
              <w:t xml:space="preserve">3-5 баллов</w:t>
            </w:r>
          </w:p>
        </w:tc>
        <w:tc>
          <w:tcPr>
            <w:tcW w:w="8220" w:type="dxa"/>
          </w:tcPr>
          <w:p>
            <w:pPr>
              <w:pStyle w:val="0"/>
              <w:jc w:val="both"/>
            </w:pPr>
            <w:r>
              <w:rPr>
                <w:sz w:val="20"/>
              </w:rPr>
              <w:t xml:space="preserve">Проект по данному критерию проработан удовлетворительно:</w:t>
            </w:r>
          </w:p>
          <w:p>
            <w:pPr>
              <w:pStyle w:val="0"/>
              <w:jc w:val="both"/>
            </w:pPr>
            <w:r>
              <w:rPr>
                <w:sz w:val="20"/>
              </w:rPr>
              <w:t xml:space="preserve">1) 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pPr>
              <w:pStyle w:val="0"/>
              <w:jc w:val="both"/>
            </w:pPr>
            <w:r>
              <w:rPr>
                <w:sz w:val="20"/>
              </w:rPr>
              <w:t xml:space="preserve">2) 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p>
            <w:pPr>
              <w:pStyle w:val="0"/>
              <w:jc w:val="both"/>
            </w:pPr>
            <w:r>
              <w:rPr>
                <w:sz w:val="20"/>
              </w:rPr>
              <w:t xml:space="preserve">3) имеются другие замечания эксперта (с комментарием)</w:t>
            </w:r>
          </w:p>
        </w:tc>
      </w:tr>
      <w:tr>
        <w:tc>
          <w:tcPr>
            <w:tcW w:w="850" w:type="dxa"/>
          </w:tcPr>
          <w:p>
            <w:pPr>
              <w:pStyle w:val="0"/>
              <w:jc w:val="center"/>
            </w:pPr>
            <w:r>
              <w:rPr>
                <w:sz w:val="20"/>
              </w:rPr>
              <w:t xml:space="preserve">0-2 баллов</w:t>
            </w:r>
          </w:p>
        </w:tc>
        <w:tc>
          <w:tcPr>
            <w:tcW w:w="8220" w:type="dxa"/>
          </w:tcPr>
          <w:p>
            <w:pPr>
              <w:pStyle w:val="0"/>
              <w:jc w:val="both"/>
            </w:pPr>
            <w:r>
              <w:rPr>
                <w:sz w:val="20"/>
              </w:rPr>
              <w:t xml:space="preserve">Проект по данному критерию проработан плохо:</w:t>
            </w:r>
          </w:p>
          <w:p>
            <w:pPr>
              <w:pStyle w:val="0"/>
              <w:jc w:val="both"/>
            </w:pPr>
            <w:r>
              <w:rPr>
                <w:sz w:val="20"/>
              </w:rPr>
              <w:t xml:space="preserve">1) заявленная территория реализации проекта не подтверждается содержанием заявки;</w:t>
            </w:r>
          </w:p>
          <w:p>
            <w:pPr>
              <w:pStyle w:val="0"/>
              <w:jc w:val="both"/>
            </w:pPr>
            <w:r>
              <w:rPr>
                <w:sz w:val="20"/>
              </w:rPr>
              <w:t xml:space="preserve">2) не доказано взаимодействие с территориями, обозначенными в заявке;</w:t>
            </w:r>
          </w:p>
          <w:p>
            <w:pPr>
              <w:pStyle w:val="0"/>
              <w:jc w:val="both"/>
            </w:pPr>
            <w:r>
              <w:rPr>
                <w:sz w:val="20"/>
              </w:rPr>
              <w:t xml:space="preserve">3)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7) собственный вклад организации и дополнительные ресурсы, привлекаемые на реализацию проекта, перспективы его дальнейшего развития: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9-10 баллов</w:t>
            </w:r>
          </w:p>
        </w:tc>
        <w:tc>
          <w:tcPr>
            <w:tcW w:w="8220" w:type="dxa"/>
          </w:tcPr>
          <w:p>
            <w:pPr>
              <w:pStyle w:val="0"/>
              <w:jc w:val="both"/>
            </w:pPr>
            <w:r>
              <w:rPr>
                <w:sz w:val="20"/>
              </w:rPr>
              <w:t xml:space="preserve">Заявитель обеспечивает реальное привлечение дополнительных ресурсов на реализацию проекта в объеме более 30% бюджета проекта:</w:t>
            </w:r>
          </w:p>
          <w:p>
            <w:pPr>
              <w:pStyle w:val="0"/>
              <w:jc w:val="both"/>
            </w:pPr>
            <w:r>
              <w:rPr>
                <w:sz w:val="20"/>
              </w:rPr>
              <w:t xml:space="preserve">1) заявитель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jc w:val="both"/>
            </w:pPr>
            <w:r>
              <w:rPr>
                <w:sz w:val="20"/>
              </w:rPr>
              <w:t xml:space="preserve">2) уровень собственного вклада и дополнительных ресурсов превышает 30% бюджета проекта (не суммы субсидии,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w:t>
            </w:r>
          </w:p>
          <w:p>
            <w:pPr>
              <w:pStyle w:val="0"/>
              <w:jc w:val="both"/>
            </w:pPr>
            <w:r>
              <w:rPr>
                <w:sz w:val="20"/>
              </w:rPr>
              <w:t xml:space="preserve">3) 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jc w:val="both"/>
            </w:pPr>
            <w:r>
              <w:rPr>
                <w:sz w:val="20"/>
              </w:rPr>
              <w:t xml:space="preserve">4) заявителем представлено четкое видение дальнейшего развития деятельности по проекту и использования его результатов после завершения проекта</w:t>
            </w:r>
          </w:p>
        </w:tc>
      </w:tr>
      <w:tr>
        <w:tc>
          <w:tcPr>
            <w:tcW w:w="850" w:type="dxa"/>
          </w:tcPr>
          <w:p>
            <w:pPr>
              <w:pStyle w:val="0"/>
              <w:jc w:val="center"/>
            </w:pPr>
            <w:r>
              <w:rPr>
                <w:sz w:val="20"/>
              </w:rPr>
              <w:t xml:space="preserve">6-8 баллов</w:t>
            </w:r>
          </w:p>
        </w:tc>
        <w:tc>
          <w:tcPr>
            <w:tcW w:w="8220" w:type="dxa"/>
          </w:tcPr>
          <w:p>
            <w:pPr>
              <w:pStyle w:val="0"/>
              <w:jc w:val="both"/>
            </w:pPr>
            <w:r>
              <w:rPr>
                <w:sz w:val="20"/>
              </w:rPr>
              <w:t xml:space="preserve">Заявитель обеспечивает реальное привлечение дополнительных ресурсов на реализацию проекта в объеме от 20 до 30% бюджета проекта:</w:t>
            </w:r>
          </w:p>
          <w:p>
            <w:pPr>
              <w:pStyle w:val="0"/>
              <w:jc w:val="both"/>
            </w:pPr>
            <w:r>
              <w:rPr>
                <w:sz w:val="20"/>
              </w:rPr>
              <w:t xml:space="preserve">1) заявитель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jc w:val="both"/>
            </w:pPr>
            <w:r>
              <w:rPr>
                <w:sz w:val="20"/>
              </w:rPr>
              <w:t xml:space="preserve">2) уровень собственного вклада и дополнительных ресурсов составляет от 20 до 30% бюджета проекта, при этом он в целом корректно рассчитан;</w:t>
            </w:r>
          </w:p>
          <w:p>
            <w:pPr>
              <w:pStyle w:val="0"/>
              <w:jc w:val="both"/>
            </w:pPr>
            <w:r>
              <w:rPr>
                <w:sz w:val="20"/>
              </w:rPr>
              <w:t xml:space="preserve">3) в заявке в целом описаны механизмы дальнейшего развития проекта, источники ресурсного обеспечения после завершения проекта, но отсутствуют достаточные сведения, позволяющие сделать обоснованный вывод о наличии перспектив продолжения деятельности по проекту</w:t>
            </w:r>
          </w:p>
        </w:tc>
      </w:tr>
      <w:tr>
        <w:tc>
          <w:tcPr>
            <w:tcW w:w="850" w:type="dxa"/>
          </w:tcPr>
          <w:p>
            <w:pPr>
              <w:pStyle w:val="0"/>
              <w:jc w:val="center"/>
            </w:pPr>
            <w:r>
              <w:rPr>
                <w:sz w:val="20"/>
              </w:rPr>
              <w:t xml:space="preserve">3-5 баллов</w:t>
            </w:r>
          </w:p>
        </w:tc>
        <w:tc>
          <w:tcPr>
            <w:tcW w:w="8220" w:type="dxa"/>
          </w:tcPr>
          <w:p>
            <w:pPr>
              <w:pStyle w:val="0"/>
              <w:jc w:val="both"/>
            </w:pPr>
            <w:r>
              <w:rPr>
                <w:sz w:val="20"/>
              </w:rPr>
              <w:t xml:space="preserve">Дополнительные ресурсы на реализацию проекта не подтверждены и (или) несоразмерны с запрашиваемой суммой субсидии:</w:t>
            </w:r>
          </w:p>
          <w:p>
            <w:pPr>
              <w:pStyle w:val="0"/>
              <w:jc w:val="both"/>
            </w:pPr>
            <w:r>
              <w:rPr>
                <w:sz w:val="20"/>
              </w:rPr>
              <w:t xml:space="preserve">1) уровень собственного вклада и дополнительных ресурсов составляет от 10 до 20%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jc w:val="both"/>
            </w:pPr>
            <w:r>
              <w:rPr>
                <w:sz w:val="20"/>
              </w:rPr>
              <w:t xml:space="preserve">2) продолжение реализации проекта после окончания финансирования описано общими фразами;</w:t>
            </w:r>
          </w:p>
          <w:p>
            <w:pPr>
              <w:pStyle w:val="0"/>
              <w:jc w:val="both"/>
            </w:pPr>
            <w:r>
              <w:rPr>
                <w:sz w:val="20"/>
              </w:rPr>
              <w:t xml:space="preserve">3) имеются другие замечания эксперта (с комментарием)</w:t>
            </w:r>
          </w:p>
        </w:tc>
      </w:tr>
      <w:tr>
        <w:tc>
          <w:tcPr>
            <w:tcW w:w="850" w:type="dxa"/>
          </w:tcPr>
          <w:p>
            <w:pPr>
              <w:pStyle w:val="0"/>
              <w:jc w:val="center"/>
            </w:pPr>
            <w:r>
              <w:rPr>
                <w:sz w:val="20"/>
              </w:rPr>
              <w:t xml:space="preserve">0-2 баллов</w:t>
            </w:r>
          </w:p>
        </w:tc>
        <w:tc>
          <w:tcPr>
            <w:tcW w:w="8220" w:type="dxa"/>
          </w:tcPr>
          <w:p>
            <w:pPr>
              <w:pStyle w:val="0"/>
              <w:jc w:val="both"/>
            </w:pPr>
            <w:r>
              <w:rPr>
                <w:sz w:val="20"/>
              </w:rPr>
              <w:t xml:space="preserve">Реализация проекта предполагается практически только за счет субсидии:</w:t>
            </w:r>
          </w:p>
          <w:p>
            <w:pPr>
              <w:pStyle w:val="0"/>
              <w:jc w:val="both"/>
            </w:pPr>
            <w:r>
              <w:rPr>
                <w:sz w:val="20"/>
              </w:rPr>
              <w:t xml:space="preserve">1) уровень собственного вклада и дополнительных ресурсов составляет менее 10% бюджета проекта либо заявлен в большем объеме, но ничем не подтвержден;</w:t>
            </w:r>
          </w:p>
          <w:p>
            <w:pPr>
              <w:pStyle w:val="0"/>
              <w:jc w:val="both"/>
            </w:pPr>
            <w:r>
              <w:rPr>
                <w:sz w:val="20"/>
              </w:rPr>
              <w:t xml:space="preserve">2) отсутствует описание работы по выбранному направлению после завершения проекта;</w:t>
            </w:r>
          </w:p>
          <w:p>
            <w:pPr>
              <w:pStyle w:val="0"/>
              <w:jc w:val="both"/>
            </w:pPr>
            <w:r>
              <w:rPr>
                <w:sz w:val="20"/>
              </w:rPr>
              <w:t xml:space="preserve">3)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8) опыт заявителя по успешной реализации проектов, программ по соответствующему направлению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9-10 баллов</w:t>
            </w:r>
          </w:p>
        </w:tc>
        <w:tc>
          <w:tcPr>
            <w:tcW w:w="8220" w:type="dxa"/>
          </w:tcPr>
          <w:p>
            <w:pPr>
              <w:pStyle w:val="0"/>
              <w:jc w:val="both"/>
            </w:pPr>
            <w:r>
              <w:rPr>
                <w:sz w:val="20"/>
              </w:rPr>
              <w:t xml:space="preserve">У заявителя отличный опыт проектной работы по выбранному направлению деятельности:</w:t>
            </w:r>
          </w:p>
          <w:p>
            <w:pPr>
              <w:pStyle w:val="0"/>
              <w:jc w:val="both"/>
            </w:pPr>
            <w:r>
              <w:rPr>
                <w:sz w:val="20"/>
              </w:rPr>
              <w:t xml:space="preserve">1) заявитель имеет опыт устойчивой активной деятельности по выбранному направлению деятельности на протяжении более 3 лет;</w:t>
            </w:r>
          </w:p>
          <w:p>
            <w:pPr>
              <w:pStyle w:val="0"/>
              <w:jc w:val="both"/>
            </w:pPr>
            <w:r>
              <w:rPr>
                <w:sz w:val="20"/>
              </w:rPr>
              <w:t xml:space="preserve">2) в заявке представлено описание собственного опыта заявителя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Интернете;</w:t>
            </w:r>
          </w:p>
          <w:p>
            <w:pPr>
              <w:pStyle w:val="0"/>
              <w:jc w:val="both"/>
            </w:pPr>
            <w:r>
              <w:rPr>
                <w:sz w:val="20"/>
              </w:rPr>
              <w:t xml:space="preserve">3) заявитель получал целевые поступления на реализацию своих программ, проектов, информация о претензиях по поводу их использования отсутствует;</w:t>
            </w:r>
          </w:p>
          <w:p>
            <w:pPr>
              <w:pStyle w:val="0"/>
              <w:jc w:val="both"/>
            </w:pPr>
            <w:r>
              <w:rPr>
                <w:sz w:val="20"/>
              </w:rPr>
              <w:t xml:space="preserve">4) у заявителя имеется сопоставимый с содержанием заявки опыт проектной деятельности (по масштабу и количеству мероприятий);</w:t>
            </w:r>
          </w:p>
          <w:p>
            <w:pPr>
              <w:pStyle w:val="0"/>
              <w:jc w:val="both"/>
            </w:pPr>
            <w:r>
              <w:rPr>
                <w:sz w:val="20"/>
              </w:rPr>
              <w:t xml:space="preserve">5) у заявителя есть материально-техническая база для реализации проектов по выбранному направлению деятельности, имеются (если применимо) лицензии, иные разрешительные документы, обязательные для осуществления запланированной деятельности</w:t>
            </w:r>
          </w:p>
        </w:tc>
      </w:tr>
      <w:tr>
        <w:tc>
          <w:tcPr>
            <w:tcW w:w="850" w:type="dxa"/>
          </w:tcPr>
          <w:p>
            <w:pPr>
              <w:pStyle w:val="0"/>
              <w:jc w:val="center"/>
            </w:pPr>
            <w:r>
              <w:rPr>
                <w:sz w:val="20"/>
              </w:rPr>
              <w:t xml:space="preserve">6-8 баллов</w:t>
            </w:r>
          </w:p>
        </w:tc>
        <w:tc>
          <w:tcPr>
            <w:tcW w:w="8220" w:type="dxa"/>
          </w:tcPr>
          <w:p>
            <w:pPr>
              <w:pStyle w:val="0"/>
              <w:jc w:val="both"/>
            </w:pPr>
            <w:r>
              <w:rPr>
                <w:sz w:val="20"/>
              </w:rPr>
              <w:t xml:space="preserve">У заявителя хороший опыт проектной работы по выбранному направлению деятельности:</w:t>
            </w:r>
          </w:p>
          <w:p>
            <w:pPr>
              <w:pStyle w:val="0"/>
              <w:jc w:val="both"/>
            </w:pPr>
            <w:r>
              <w:rPr>
                <w:sz w:val="20"/>
              </w:rPr>
              <w:t xml:space="preserve">1) у заявителя имеется сопоставимый с содержанием заявки опыт системной и устойчивой проектной деятельности по выбранному направлению деятельности (по масштабу и количеству мероприятий);</w:t>
            </w:r>
          </w:p>
          <w:p>
            <w:pPr>
              <w:pStyle w:val="0"/>
              <w:jc w:val="both"/>
            </w:pPr>
            <w:r>
              <w:rPr>
                <w:sz w:val="20"/>
              </w:rPr>
              <w:t xml:space="preserve">2) в заявке представлено описание собственного опыта заявителя с указанием конкретных программ, проектов или мероприятий; успешность опыта заявителя подтверждается наградами, отзывами, публикациями в средствах массовой информации и Интернете;</w:t>
            </w:r>
          </w:p>
          <w:p>
            <w:pPr>
              <w:pStyle w:val="0"/>
              <w:jc w:val="both"/>
            </w:pPr>
            <w:r>
              <w:rPr>
                <w:sz w:val="20"/>
              </w:rPr>
              <w:t xml:space="preserve">3) заявитель имеет опыт активной деятельности на протяжении более 2 лет либо имеет опыт работы менее 2 лет, но создана гражданами, имеющими значительный опыт аналогичной деятельности</w:t>
            </w:r>
          </w:p>
        </w:tc>
      </w:tr>
      <w:tr>
        <w:tc>
          <w:tcPr>
            <w:tcW w:w="850" w:type="dxa"/>
          </w:tcPr>
          <w:p>
            <w:pPr>
              <w:pStyle w:val="0"/>
              <w:jc w:val="center"/>
            </w:pPr>
            <w:r>
              <w:rPr>
                <w:sz w:val="20"/>
              </w:rPr>
              <w:t xml:space="preserve">3-5 баллов</w:t>
            </w:r>
          </w:p>
        </w:tc>
        <w:tc>
          <w:tcPr>
            <w:tcW w:w="8220" w:type="dxa"/>
          </w:tcPr>
          <w:p>
            <w:pPr>
              <w:pStyle w:val="0"/>
              <w:jc w:val="both"/>
            </w:pPr>
            <w:r>
              <w:rPr>
                <w:sz w:val="20"/>
              </w:rPr>
              <w:t xml:space="preserve">У заявителя удовлетворительный опыт проектной работы по выбранному направлению деятельности:</w:t>
            </w:r>
          </w:p>
          <w:p>
            <w:pPr>
              <w:pStyle w:val="0"/>
              <w:jc w:val="both"/>
            </w:pPr>
            <w:r>
              <w:rPr>
                <w:sz w:val="20"/>
              </w:rPr>
              <w:t xml:space="preserve">1) в заявке приведено описание собственного опыта организации по реализации программ, проектов по выбранному направлению деятельности,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p>
            <w:pPr>
              <w:pStyle w:val="0"/>
              <w:jc w:val="both"/>
            </w:pPr>
            <w:r>
              <w:rPr>
                <w:sz w:val="20"/>
              </w:rPr>
              <w:t xml:space="preserve">2) заявитель имеет опыт реализации менее масштабных проектов по выбранному направлению деятельности и не имеет опыта работы с соизмеримыми (с запрашиваемой суммой субсидии) объемами целевых средств;</w:t>
            </w:r>
          </w:p>
          <w:p>
            <w:pPr>
              <w:pStyle w:val="0"/>
              <w:jc w:val="both"/>
            </w:pPr>
            <w:r>
              <w:rPr>
                <w:sz w:val="20"/>
              </w:rPr>
              <w:t xml:space="preserve">3) заявитель имеет опыт управления соизмеримыми (с запрашиваемой суммой субсидии) объемами целевых средств, однако информация о реализованных проектах не освещена на сайте заявителя, заявленные достигнутые результаты не представлены;</w:t>
            </w:r>
          </w:p>
          <w:p>
            <w:pPr>
              <w:pStyle w:val="0"/>
              <w:jc w:val="both"/>
            </w:pPr>
            <w:r>
              <w:rPr>
                <w:sz w:val="20"/>
              </w:rPr>
              <w:t xml:space="preserve">4) имеются другие замечания эксперта (с комментарием)</w:t>
            </w:r>
          </w:p>
        </w:tc>
      </w:tr>
      <w:tr>
        <w:tc>
          <w:tcPr>
            <w:tcW w:w="850" w:type="dxa"/>
          </w:tcPr>
          <w:p>
            <w:pPr>
              <w:pStyle w:val="0"/>
              <w:jc w:val="center"/>
            </w:pPr>
            <w:r>
              <w:rPr>
                <w:sz w:val="20"/>
              </w:rPr>
              <w:t xml:space="preserve">0-2 баллов</w:t>
            </w:r>
          </w:p>
        </w:tc>
        <w:tc>
          <w:tcPr>
            <w:tcW w:w="8220" w:type="dxa"/>
          </w:tcPr>
          <w:p>
            <w:pPr>
              <w:pStyle w:val="0"/>
              <w:jc w:val="both"/>
            </w:pPr>
            <w:r>
              <w:rPr>
                <w:sz w:val="20"/>
              </w:rPr>
              <w:t xml:space="preserve">У заявителя практически отсутствует опыт работы по выбранному направлению деятельности:</w:t>
            </w:r>
          </w:p>
          <w:p>
            <w:pPr>
              <w:pStyle w:val="0"/>
              <w:jc w:val="both"/>
            </w:pPr>
            <w:r>
              <w:rPr>
                <w:sz w:val="20"/>
              </w:rPr>
              <w:t xml:space="preserve">1) заявитель не имеет опыта активной деятельности либо подтвержденной деятельности за последний год;</w:t>
            </w:r>
          </w:p>
          <w:p>
            <w:pPr>
              <w:pStyle w:val="0"/>
              <w:jc w:val="both"/>
            </w:pPr>
            <w:r>
              <w:rPr>
                <w:sz w:val="20"/>
              </w:rPr>
              <w:t xml:space="preserve">2) опыт проектной работы заявителя в заявке практически не описан;</w:t>
            </w:r>
          </w:p>
          <w:p>
            <w:pPr>
              <w:pStyle w:val="0"/>
              <w:jc w:val="both"/>
            </w:pPr>
            <w:r>
              <w:rPr>
                <w:sz w:val="20"/>
              </w:rPr>
              <w:t xml:space="preserve">3) имеются противоречия между описанным в заявке опытом заявителя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jc w:val="both"/>
            </w:pPr>
            <w:r>
              <w:rPr>
                <w:sz w:val="20"/>
              </w:rPr>
              <w:t xml:space="preserve">4) основной профиль деятельности заявителя не соответствует выбранному направлению деятельности;</w:t>
            </w:r>
          </w:p>
          <w:p>
            <w:pPr>
              <w:pStyle w:val="0"/>
              <w:jc w:val="both"/>
            </w:pPr>
            <w:r>
              <w:rPr>
                <w:sz w:val="20"/>
              </w:rPr>
              <w:t xml:space="preserve">5)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9) соответствие опыта и компетенций проектной команды планируемой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9-10 баллов</w:t>
            </w:r>
          </w:p>
        </w:tc>
        <w:tc>
          <w:tcPr>
            <w:tcW w:w="8220" w:type="dxa"/>
          </w:tcPr>
          <w:p>
            <w:pPr>
              <w:pStyle w:val="0"/>
              <w:jc w:val="both"/>
            </w:pPr>
            <w:r>
              <w:rPr>
                <w:sz w:val="20"/>
              </w:rPr>
              <w:t xml:space="preserve">Данный критерий отлично выражен в заявке:</w:t>
            </w:r>
          </w:p>
          <w:p>
            <w:pPr>
              <w:pStyle w:val="0"/>
              <w:jc w:val="both"/>
            </w:pPr>
            <w:r>
              <w:rPr>
                <w:sz w:val="20"/>
              </w:rPr>
              <w:t xml:space="preserve">1) проект полностью обеспечен опытными, квалифицированными специалистами по всем необходимым для реализации проекта профилям;</w:t>
            </w:r>
          </w:p>
          <w:p>
            <w:pPr>
              <w:pStyle w:val="0"/>
              <w:jc w:val="both"/>
            </w:pPr>
            <w:r>
              <w:rPr>
                <w:sz w:val="20"/>
              </w:rPr>
              <w:t xml:space="preserve">2)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w:t>
            </w:r>
          </w:p>
        </w:tc>
      </w:tr>
      <w:tr>
        <w:tc>
          <w:tcPr>
            <w:tcW w:w="850" w:type="dxa"/>
          </w:tcPr>
          <w:p>
            <w:pPr>
              <w:pStyle w:val="0"/>
              <w:jc w:val="center"/>
            </w:pPr>
            <w:r>
              <w:rPr>
                <w:sz w:val="20"/>
              </w:rPr>
              <w:t xml:space="preserve">6-8 баллов</w:t>
            </w:r>
          </w:p>
        </w:tc>
        <w:tc>
          <w:tcPr>
            <w:tcW w:w="8220" w:type="dxa"/>
          </w:tcPr>
          <w:p>
            <w:pPr>
              <w:pStyle w:val="0"/>
              <w:jc w:val="both"/>
            </w:pPr>
            <w:r>
              <w:rPr>
                <w:sz w:val="20"/>
              </w:rPr>
              <w:t xml:space="preserve">Данный критерий хорошо выражен в заявке:</w:t>
            </w:r>
          </w:p>
          <w:p>
            <w:pPr>
              <w:pStyle w:val="0"/>
              <w:jc w:val="both"/>
            </w:pPr>
            <w:r>
              <w:rPr>
                <w:sz w:val="20"/>
              </w:rPr>
              <w:t xml:space="preserve">1) проект в целом обеспечен опытными, квалифицированными специалистами, но по некоторым необходимым профилям информация отсутствует;</w:t>
            </w:r>
          </w:p>
          <w:p>
            <w:pPr>
              <w:pStyle w:val="0"/>
              <w:jc w:val="both"/>
            </w:pPr>
            <w:r>
              <w:rPr>
                <w:sz w:val="20"/>
              </w:rPr>
              <w:t xml:space="preserve">2) имеются другие замечания эксперта (с комментарием)</w:t>
            </w:r>
          </w:p>
        </w:tc>
      </w:tr>
      <w:tr>
        <w:tc>
          <w:tcPr>
            <w:tcW w:w="850" w:type="dxa"/>
          </w:tcPr>
          <w:p>
            <w:pPr>
              <w:pStyle w:val="0"/>
              <w:jc w:val="center"/>
            </w:pPr>
            <w:r>
              <w:rPr>
                <w:sz w:val="20"/>
              </w:rPr>
              <w:t xml:space="preserve">3-5 баллов</w:t>
            </w:r>
          </w:p>
        </w:tc>
        <w:tc>
          <w:tcPr>
            <w:tcW w:w="8220"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1) в заявке содержится описание команды проекта, но конкретные исполнители основных мероприятий не названы либо не приводятся;</w:t>
            </w:r>
          </w:p>
          <w:p>
            <w:pPr>
              <w:pStyle w:val="0"/>
              <w:jc w:val="both"/>
            </w:pPr>
            <w:r>
              <w:rPr>
                <w:sz w:val="20"/>
              </w:rPr>
              <w:t xml:space="preserve">2) сведения об их знаниях и опыте или о выполняемых функциях в рамках реализации проекта;</w:t>
            </w:r>
          </w:p>
          <w:p>
            <w:pPr>
              <w:pStyle w:val="0"/>
              <w:jc w:val="both"/>
            </w:pPr>
            <w:r>
              <w:rPr>
                <w:sz w:val="20"/>
              </w:rPr>
              <w:t xml:space="preserve">3) указанные в заявке члены команды проекта не в полной мере соответствуют уровню опыта и компетенций, необходимых для реализации проекта;</w:t>
            </w:r>
          </w:p>
          <w:p>
            <w:pPr>
              <w:pStyle w:val="0"/>
              <w:jc w:val="both"/>
            </w:pPr>
            <w:r>
              <w:rPr>
                <w:sz w:val="20"/>
              </w:rPr>
              <w:t xml:space="preserve">4) имеются другие замечания эксперта (с комментарием)</w:t>
            </w:r>
          </w:p>
        </w:tc>
      </w:tr>
      <w:tr>
        <w:tc>
          <w:tcPr>
            <w:tcW w:w="850" w:type="dxa"/>
          </w:tcPr>
          <w:p>
            <w:pPr>
              <w:pStyle w:val="0"/>
              <w:jc w:val="center"/>
            </w:pPr>
            <w:r>
              <w:rPr>
                <w:sz w:val="20"/>
              </w:rPr>
              <w:t xml:space="preserve">0-2 баллов</w:t>
            </w:r>
          </w:p>
        </w:tc>
        <w:tc>
          <w:tcPr>
            <w:tcW w:w="8220" w:type="dxa"/>
          </w:tcPr>
          <w:p>
            <w:pPr>
              <w:pStyle w:val="0"/>
              <w:jc w:val="both"/>
            </w:pPr>
            <w:r>
              <w:rPr>
                <w:sz w:val="20"/>
              </w:rPr>
              <w:t xml:space="preserve">Данный критерий плохо выражен в заявке:</w:t>
            </w:r>
          </w:p>
          <w:p>
            <w:pPr>
              <w:pStyle w:val="0"/>
              <w:jc w:val="both"/>
            </w:pPr>
            <w:r>
              <w:rPr>
                <w:sz w:val="20"/>
              </w:rPr>
              <w:t xml:space="preserve">1) описание команды проекта, ее квалификации, опыта работы в заявке практически отсутствует;</w:t>
            </w:r>
          </w:p>
          <w:p>
            <w:pPr>
              <w:pStyle w:val="0"/>
              <w:jc w:val="both"/>
            </w:pPr>
            <w:r>
              <w:rPr>
                <w:sz w:val="20"/>
              </w:rPr>
              <w:t xml:space="preserve">2) имеются высокие риски реализации проекта в силу недостаточности опыта и низкой квалификации команды проекта;</w:t>
            </w:r>
          </w:p>
          <w:p>
            <w:pPr>
              <w:pStyle w:val="0"/>
              <w:jc w:val="both"/>
            </w:pPr>
            <w:r>
              <w:rPr>
                <w:sz w:val="20"/>
              </w:rPr>
              <w:t xml:space="preserve">3)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10) информационная открытость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9-10 баллов</w:t>
            </w:r>
          </w:p>
        </w:tc>
        <w:tc>
          <w:tcPr>
            <w:tcW w:w="8220" w:type="dxa"/>
          </w:tcPr>
          <w:p>
            <w:pPr>
              <w:pStyle w:val="0"/>
              <w:jc w:val="both"/>
            </w:pPr>
            <w:r>
              <w:rPr>
                <w:sz w:val="20"/>
              </w:rPr>
              <w:t xml:space="preserve">Данный критерий отлично выражен в заявке:</w:t>
            </w:r>
          </w:p>
          <w:p>
            <w:pPr>
              <w:pStyle w:val="0"/>
              <w:jc w:val="both"/>
            </w:pPr>
            <w:r>
              <w:rPr>
                <w:sz w:val="20"/>
              </w:rPr>
              <w:t xml:space="preserve">1) информацию о деятельности легко найти в Интернете с помощью поисковых запросов;</w:t>
            </w:r>
          </w:p>
          <w:p>
            <w:pPr>
              <w:pStyle w:val="0"/>
              <w:jc w:val="both"/>
            </w:pPr>
            <w:r>
              <w:rPr>
                <w:sz w:val="20"/>
              </w:rPr>
              <w:t xml:space="preserve">2) деятельность заявителя систематически освещается в средствах массовой информации;</w:t>
            </w:r>
          </w:p>
          <w:p>
            <w:pPr>
              <w:pStyle w:val="0"/>
              <w:jc w:val="both"/>
            </w:pPr>
            <w:r>
              <w:rPr>
                <w:sz w:val="20"/>
              </w:rPr>
              <w:t xml:space="preserve">3) заявитель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p>
            <w:pPr>
              <w:pStyle w:val="0"/>
              <w:jc w:val="both"/>
            </w:pPr>
            <w:r>
              <w:rPr>
                <w:sz w:val="20"/>
              </w:rPr>
              <w:t xml:space="preserve">4) заявитель имеет страницы (группы) в социальных сетях, на которых регулярно обновляется информация;</w:t>
            </w:r>
          </w:p>
          <w:p>
            <w:pPr>
              <w:pStyle w:val="0"/>
              <w:jc w:val="both"/>
            </w:pPr>
            <w:r>
              <w:rPr>
                <w:sz w:val="20"/>
              </w:rPr>
              <w:t xml:space="preserve">5) заявитель регулярно публикует годовую отчетность о своей деятельности</w:t>
            </w:r>
          </w:p>
        </w:tc>
      </w:tr>
      <w:tr>
        <w:tc>
          <w:tcPr>
            <w:tcW w:w="850" w:type="dxa"/>
          </w:tcPr>
          <w:p>
            <w:pPr>
              <w:pStyle w:val="0"/>
              <w:jc w:val="center"/>
            </w:pPr>
            <w:r>
              <w:rPr>
                <w:sz w:val="20"/>
              </w:rPr>
              <w:t xml:space="preserve">6-8 баллов</w:t>
            </w:r>
          </w:p>
        </w:tc>
        <w:tc>
          <w:tcPr>
            <w:tcW w:w="8220" w:type="dxa"/>
          </w:tcPr>
          <w:p>
            <w:pPr>
              <w:pStyle w:val="0"/>
              <w:jc w:val="both"/>
            </w:pPr>
            <w:r>
              <w:rPr>
                <w:sz w:val="20"/>
              </w:rPr>
              <w:t xml:space="preserve">Данный критерий хорошо выражен в заявке:</w:t>
            </w:r>
          </w:p>
          <w:p>
            <w:pPr>
              <w:pStyle w:val="0"/>
              <w:jc w:val="both"/>
            </w:pPr>
            <w:r>
              <w:rPr>
                <w:sz w:val="20"/>
              </w:rPr>
              <w:t xml:space="preserve">1) заявитель имеет действующий сайт, страницы (группы) в социальных сетях с актуальной информацией, однако без подробных сведений о работе заявителя, привлекаемых им ресурсах, составе органов управления, реализованных программах, проектах;</w:t>
            </w:r>
          </w:p>
          <w:p>
            <w:pPr>
              <w:pStyle w:val="0"/>
              <w:jc w:val="both"/>
            </w:pPr>
            <w:r>
              <w:rPr>
                <w:sz w:val="20"/>
              </w:rPr>
              <w:t xml:space="preserve">2) информацию о деятельности легко найти в Интернете с помощью поисковых запросов;</w:t>
            </w:r>
          </w:p>
          <w:p>
            <w:pPr>
              <w:pStyle w:val="0"/>
              <w:jc w:val="both"/>
            </w:pPr>
            <w:r>
              <w:rPr>
                <w:sz w:val="20"/>
              </w:rPr>
              <w:t xml:space="preserve">3) деятельность заявителя периодически освещается в средствах массовой информации;</w:t>
            </w:r>
          </w:p>
          <w:p>
            <w:pPr>
              <w:pStyle w:val="0"/>
              <w:jc w:val="both"/>
            </w:pPr>
            <w:r>
              <w:rPr>
                <w:sz w:val="20"/>
              </w:rPr>
              <w:t xml:space="preserve">4) имеются другие замечания эксперта (с комментарием)</w:t>
            </w:r>
          </w:p>
        </w:tc>
      </w:tr>
      <w:tr>
        <w:tc>
          <w:tcPr>
            <w:tcW w:w="850" w:type="dxa"/>
          </w:tcPr>
          <w:p>
            <w:pPr>
              <w:pStyle w:val="0"/>
              <w:jc w:val="center"/>
            </w:pPr>
            <w:r>
              <w:rPr>
                <w:sz w:val="20"/>
              </w:rPr>
              <w:t xml:space="preserve">3-5 баллов</w:t>
            </w:r>
          </w:p>
        </w:tc>
        <w:tc>
          <w:tcPr>
            <w:tcW w:w="8220"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1) деятельность заявителя мало освещается в средствах массовой информации и в Интернете;</w:t>
            </w:r>
          </w:p>
          <w:p>
            <w:pPr>
              <w:pStyle w:val="0"/>
              <w:jc w:val="both"/>
            </w:pPr>
            <w:r>
              <w:rPr>
                <w:sz w:val="20"/>
              </w:rPr>
              <w:t xml:space="preserve">2) у заявителя есть сайт и (или) страница (группа) в социальной сети, которые содержат неактуальную (устаревшую) информацию;</w:t>
            </w:r>
          </w:p>
          <w:p>
            <w:pPr>
              <w:pStyle w:val="0"/>
              <w:jc w:val="both"/>
            </w:pPr>
            <w:r>
              <w:rPr>
                <w:sz w:val="20"/>
              </w:rPr>
              <w:t xml:space="preserve">3) отчеты о деятельности заявителя отсутствуют в открытом доступе;</w:t>
            </w:r>
          </w:p>
          <w:p>
            <w:pPr>
              <w:pStyle w:val="0"/>
              <w:jc w:val="both"/>
            </w:pPr>
            <w:r>
              <w:rPr>
                <w:sz w:val="20"/>
              </w:rPr>
              <w:t xml:space="preserve">4) имеются другие замечания эксперта (с комментарием)</w:t>
            </w:r>
          </w:p>
        </w:tc>
      </w:tr>
      <w:tr>
        <w:tc>
          <w:tcPr>
            <w:tcW w:w="850" w:type="dxa"/>
          </w:tcPr>
          <w:p>
            <w:pPr>
              <w:pStyle w:val="0"/>
              <w:jc w:val="center"/>
            </w:pPr>
            <w:r>
              <w:rPr>
                <w:sz w:val="20"/>
              </w:rPr>
              <w:t xml:space="preserve">0 - 2 баллов</w:t>
            </w:r>
          </w:p>
        </w:tc>
        <w:tc>
          <w:tcPr>
            <w:tcW w:w="8220" w:type="dxa"/>
          </w:tcPr>
          <w:p>
            <w:pPr>
              <w:pStyle w:val="0"/>
              <w:jc w:val="both"/>
            </w:pPr>
            <w:r>
              <w:rPr>
                <w:sz w:val="20"/>
              </w:rPr>
              <w:t xml:space="preserve">Данный критерий плохо выражен в заявке:</w:t>
            </w:r>
          </w:p>
          <w:p>
            <w:pPr>
              <w:pStyle w:val="0"/>
              <w:jc w:val="both"/>
            </w:pPr>
            <w:r>
              <w:rPr>
                <w:sz w:val="20"/>
              </w:rPr>
              <w:t xml:space="preserve">1) информация о деятельности заявителя практически отсутствует в Интернете;</w:t>
            </w:r>
          </w:p>
          <w:p>
            <w:pPr>
              <w:pStyle w:val="0"/>
              <w:jc w:val="both"/>
            </w:pPr>
            <w:r>
              <w:rPr>
                <w:sz w:val="20"/>
              </w:rPr>
              <w:t xml:space="preserve">2) имеются другие серьезные замечания эксперта (с комментарием)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социально</w:t>
      </w:r>
    </w:p>
    <w:p>
      <w:pPr>
        <w:pStyle w:val="0"/>
        <w:jc w:val="right"/>
      </w:pPr>
      <w:r>
        <w:rPr>
          <w:sz w:val="20"/>
        </w:rPr>
        <w:t xml:space="preserve">значимых проектов и программ</w:t>
      </w:r>
    </w:p>
    <w:p>
      <w:pPr>
        <w:pStyle w:val="0"/>
        <w:jc w:val="right"/>
      </w:pPr>
      <w:r>
        <w:rPr>
          <w:sz w:val="20"/>
        </w:rPr>
        <w:t xml:space="preserve">в Костромской области в 2021 году</w:t>
      </w:r>
    </w:p>
    <w:p>
      <w:pPr>
        <w:pStyle w:val="0"/>
        <w:jc w:val="both"/>
      </w:pPr>
      <w:r>
        <w:rPr>
          <w:sz w:val="20"/>
        </w:rPr>
      </w:r>
    </w:p>
    <w:bookmarkStart w:id="3003" w:name="P3003"/>
    <w:bookmarkEnd w:id="3003"/>
    <w:p>
      <w:pPr>
        <w:pStyle w:val="2"/>
        <w:jc w:val="center"/>
      </w:pPr>
      <w:r>
        <w:rPr>
          <w:sz w:val="20"/>
        </w:rPr>
        <w:t xml:space="preserve">ПОРЯДОК</w:t>
      </w:r>
    </w:p>
    <w:p>
      <w:pPr>
        <w:pStyle w:val="2"/>
        <w:jc w:val="center"/>
      </w:pPr>
      <w:r>
        <w:rPr>
          <w:sz w:val="20"/>
        </w:rPr>
        <w:t xml:space="preserve">ПРОВЕДЕНИЯ НЕЗАВИСИМОЙ ЭКСПЕРТИЗЫ ЗАЯВОК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6"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09.08.2021 N 348-а)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механизм проведения независимой экспертизы заявок на участие в отборе некоммерческих организаций для предоставления субсидий на реализацию социально значимых проектов и программ в Костромской области (далее - заявка), допущенных к участию в отборе получателей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в 2021 году (далее - независимая экспертиза).</w:t>
      </w:r>
    </w:p>
    <w:p>
      <w:pPr>
        <w:pStyle w:val="0"/>
        <w:spacing w:before="200" w:line-rule="auto"/>
        <w:ind w:firstLine="540"/>
        <w:jc w:val="both"/>
      </w:pPr>
      <w:r>
        <w:rPr>
          <w:sz w:val="20"/>
        </w:rPr>
        <w:t xml:space="preserve">2. Заявка, допущенная к участию в отборе получателей субсидии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в 2021 году, оценивается не менее чем двумя экспертами конкурса из состава экспертов конкурса, сформированного конкурсной комиссией.</w:t>
      </w:r>
    </w:p>
    <w:p>
      <w:pPr>
        <w:pStyle w:val="0"/>
        <w:spacing w:before="200" w:line-rule="auto"/>
        <w:ind w:firstLine="540"/>
        <w:jc w:val="both"/>
      </w:pPr>
      <w:r>
        <w:rPr>
          <w:sz w:val="20"/>
        </w:rPr>
        <w:t xml:space="preserve">Распределение заявок экспертам конкурса осуществляется на основании решения конкурсной комиссии и оформляется протоколом (без опубликования).</w:t>
      </w:r>
    </w:p>
    <w:p>
      <w:pPr>
        <w:pStyle w:val="0"/>
        <w:spacing w:before="200" w:line-rule="auto"/>
        <w:ind w:firstLine="540"/>
        <w:jc w:val="both"/>
      </w:pPr>
      <w:r>
        <w:rPr>
          <w:sz w:val="20"/>
        </w:rPr>
        <w:t xml:space="preserve">3. Эксперт конкурса оценивает заявки лично и не вправе передавать на рассмотрение заявки другому лицу.</w:t>
      </w:r>
    </w:p>
    <w:p>
      <w:pPr>
        <w:pStyle w:val="0"/>
        <w:spacing w:before="200" w:line-rule="auto"/>
        <w:ind w:firstLine="540"/>
        <w:jc w:val="both"/>
      </w:pPr>
      <w:r>
        <w:rPr>
          <w:sz w:val="20"/>
        </w:rPr>
        <w:t xml:space="preserve">4. Эксперт конкурса обязан:</w:t>
      </w:r>
    </w:p>
    <w:p>
      <w:pPr>
        <w:pStyle w:val="0"/>
        <w:spacing w:before="200" w:line-rule="auto"/>
        <w:ind w:firstLine="540"/>
        <w:jc w:val="both"/>
      </w:pPr>
      <w:r>
        <w:rPr>
          <w:sz w:val="20"/>
        </w:rPr>
        <w:t xml:space="preserve">1) ознакомиться с 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в 2021 году, методикой оценки заявок некоммерческих организаций, настоящим Порядком;</w:t>
      </w:r>
    </w:p>
    <w:p>
      <w:pPr>
        <w:pStyle w:val="0"/>
        <w:spacing w:before="200" w:line-rule="auto"/>
        <w:ind w:firstLine="540"/>
        <w:jc w:val="both"/>
      </w:pPr>
      <w:r>
        <w:rPr>
          <w:sz w:val="20"/>
        </w:rPr>
        <w:t xml:space="preserve">2) не разглашать свой статус эксперта конкурса;</w:t>
      </w:r>
    </w:p>
    <w:p>
      <w:pPr>
        <w:pStyle w:val="0"/>
        <w:spacing w:before="200" w:line-rule="auto"/>
        <w:ind w:firstLine="540"/>
        <w:jc w:val="both"/>
      </w:pPr>
      <w:r>
        <w:rPr>
          <w:sz w:val="20"/>
        </w:rPr>
        <w:t xml:space="preserve">3) не разглашать перечень заявок на участие в отборе, которые оцениваются или были оценены экспертом конкурса;</w:t>
      </w:r>
    </w:p>
    <w:p>
      <w:pPr>
        <w:pStyle w:val="0"/>
        <w:spacing w:before="200" w:line-rule="auto"/>
        <w:ind w:firstLine="540"/>
        <w:jc w:val="both"/>
      </w:pPr>
      <w:r>
        <w:rPr>
          <w:sz w:val="20"/>
        </w:rPr>
        <w:t xml:space="preserve">4) не использовать с целью получения финансовой или любой другой выгоды (иначе как для целей проведения оценки заявок в соответствии с настоящим порядком) информацию, которая не находилась в открытом доступе и была получена экспертом конкурса благодаря доступу к заявкам;</w:t>
      </w:r>
    </w:p>
    <w:p>
      <w:pPr>
        <w:pStyle w:val="0"/>
        <w:spacing w:before="200" w:line-rule="auto"/>
        <w:ind w:firstLine="540"/>
        <w:jc w:val="both"/>
      </w:pPr>
      <w:r>
        <w:rPr>
          <w:sz w:val="20"/>
        </w:rPr>
        <w:t xml:space="preserve">5) незамедлительно сообщить конкурсной комиссии о возникновении обстоятельств, при которых личная заинтересованность (прямая или косвенная) эксперта конкурса влияет или может повлиять на надлежащее, объективное и беспристрастное выполнение им функций эксперта конкурса.</w:t>
      </w:r>
    </w:p>
    <w:p>
      <w:pPr>
        <w:pStyle w:val="0"/>
        <w:spacing w:before="200" w:line-rule="auto"/>
        <w:ind w:firstLine="540"/>
        <w:jc w:val="both"/>
      </w:pPr>
      <w:r>
        <w:rPr>
          <w:sz w:val="20"/>
        </w:rPr>
        <w:t xml:space="preserve">5. Услуги экспертов конкурса осуществляются на общественных началах.</w:t>
      </w:r>
    </w:p>
    <w:p>
      <w:pPr>
        <w:pStyle w:val="0"/>
        <w:spacing w:before="200" w:line-rule="auto"/>
        <w:ind w:firstLine="540"/>
        <w:jc w:val="both"/>
      </w:pPr>
      <w:r>
        <w:rPr>
          <w:sz w:val="20"/>
        </w:rPr>
        <w:t xml:space="preserve">6. Эксперт конкурса при оценке заявки не вправе обсуждать ее с организацией, представившей данную заявку, напрямую запрашивать у такой организации документы, информацию и (или) пояснения, а также совершать иные действия, на основе которых организация может определить эксперта, оценивающего ее заявку на участие в отборе.</w:t>
      </w:r>
    </w:p>
    <w:p>
      <w:pPr>
        <w:pStyle w:val="0"/>
        <w:spacing w:before="200" w:line-rule="auto"/>
        <w:ind w:firstLine="540"/>
        <w:jc w:val="both"/>
      </w:pPr>
      <w:r>
        <w:rPr>
          <w:sz w:val="20"/>
        </w:rPr>
        <w:t xml:space="preserve">7. Эксперт конкурса не вправе оценивать заявку, если она представлена организацией, в которой он или его близкий родственник является работником или членом коллегиального органа, а также в иных случаях, если имеются обстоятельства, дающие основание полагать, что эксперт конкурса лично, прямо или косвенно заинтересован в результатах рассмотрения соответствующей заявки.</w:t>
      </w:r>
    </w:p>
    <w:p>
      <w:pPr>
        <w:pStyle w:val="0"/>
        <w:spacing w:before="200" w:line-rule="auto"/>
        <w:ind w:firstLine="540"/>
        <w:jc w:val="both"/>
      </w:pPr>
      <w:r>
        <w:rPr>
          <w:sz w:val="20"/>
        </w:rPr>
        <w:t xml:space="preserve">8. Эксперт конкурса оценивает заявку по критериям оценки заявок некоммерческих организаций, предусмотренным </w:t>
      </w:r>
      <w:hyperlink w:history="0" w:anchor="P2703" w:tooltip="МЕТОДИКА">
        <w:r>
          <w:rPr>
            <w:sz w:val="20"/>
            <w:color w:val="0000ff"/>
          </w:rPr>
          <w:t xml:space="preserve">методикой</w:t>
        </w:r>
      </w:hyperlink>
      <w:r>
        <w:rPr>
          <w:sz w:val="20"/>
        </w:rPr>
        <w:t xml:space="preserve"> оценки заявок некоммерческих организаций (приложение N 1 к порядку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в 2021 году), присваивая по каждому из них от 0 до 10 баллов (целым числом).</w:t>
      </w:r>
    </w:p>
    <w:p>
      <w:pPr>
        <w:pStyle w:val="0"/>
        <w:spacing w:before="200" w:line-rule="auto"/>
        <w:ind w:firstLine="540"/>
        <w:jc w:val="both"/>
      </w:pPr>
      <w:r>
        <w:rPr>
          <w:sz w:val="20"/>
        </w:rPr>
        <w:t xml:space="preserve">Оценка заявки осуществляется экспертом конкурса в течение 15 календарных дней со дня направления конкурсной комиссией заявок и сведений (документов) экспертам конкурса.</w:t>
      </w:r>
    </w:p>
    <w:p>
      <w:pPr>
        <w:pStyle w:val="0"/>
        <w:jc w:val="both"/>
      </w:pPr>
      <w:r>
        <w:rPr>
          <w:sz w:val="20"/>
        </w:rPr>
        <w:t xml:space="preserve">(в ред. </w:t>
      </w:r>
      <w:hyperlink w:history="0" r:id="rId127"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постановления</w:t>
        </w:r>
      </w:hyperlink>
      <w:r>
        <w:rPr>
          <w:sz w:val="20"/>
        </w:rPr>
        <w:t xml:space="preserve"> администрации Костромской области от 09.08.2021 N 348-а)</w:t>
      </w:r>
    </w:p>
    <w:p>
      <w:pPr>
        <w:pStyle w:val="0"/>
        <w:spacing w:before="200" w:line-rule="auto"/>
        <w:ind w:firstLine="540"/>
        <w:jc w:val="both"/>
      </w:pPr>
      <w:r>
        <w:rPr>
          <w:sz w:val="20"/>
        </w:rPr>
        <w:t xml:space="preserve">К оценке по каждому критерию оценки заявок эксперт конкурса, как правило, дает комментарий.</w:t>
      </w:r>
    </w:p>
    <w:p>
      <w:pPr>
        <w:pStyle w:val="0"/>
        <w:spacing w:before="200" w:line-rule="auto"/>
        <w:ind w:firstLine="540"/>
        <w:jc w:val="both"/>
      </w:pPr>
      <w:r>
        <w:rPr>
          <w:sz w:val="20"/>
        </w:rPr>
        <w:t xml:space="preserve">9. По результатам оценки заявки эксперт конкурса делает по данной заявке один из следующих выводов:</w:t>
      </w:r>
    </w:p>
    <w:p>
      <w:pPr>
        <w:pStyle w:val="0"/>
        <w:spacing w:before="200" w:line-rule="auto"/>
        <w:ind w:firstLine="540"/>
        <w:jc w:val="both"/>
      </w:pPr>
      <w:r>
        <w:rPr>
          <w:sz w:val="20"/>
        </w:rPr>
        <w:t xml:space="preserve">1) проект рекомендуется к поддержке;</w:t>
      </w:r>
    </w:p>
    <w:p>
      <w:pPr>
        <w:pStyle w:val="0"/>
        <w:spacing w:before="200" w:line-rule="auto"/>
        <w:ind w:firstLine="540"/>
        <w:jc w:val="both"/>
      </w:pPr>
      <w:r>
        <w:rPr>
          <w:sz w:val="20"/>
        </w:rPr>
        <w:t xml:space="preserve">2) проект имеет недочеты, которые не позволяют сделать однозначный вывод о целесообразности поддержки проекта;</w:t>
      </w:r>
    </w:p>
    <w:p>
      <w:pPr>
        <w:pStyle w:val="0"/>
        <w:spacing w:before="200" w:line-rule="auto"/>
        <w:ind w:firstLine="540"/>
        <w:jc w:val="both"/>
      </w:pPr>
      <w:r>
        <w:rPr>
          <w:sz w:val="20"/>
        </w:rPr>
        <w:t xml:space="preserve">3) проект не рекомендуется к поддержке.</w:t>
      </w:r>
    </w:p>
    <w:p>
      <w:pPr>
        <w:pStyle w:val="0"/>
        <w:spacing w:before="200" w:line-rule="auto"/>
        <w:ind w:firstLine="540"/>
        <w:jc w:val="both"/>
      </w:pPr>
      <w:r>
        <w:rPr>
          <w:sz w:val="20"/>
        </w:rPr>
        <w:t xml:space="preserve">10. Эксперт конкурса может дать по заявке общий комментарий. Такой комментарий может содержать обоснование вывода эксперта конкурса по данной заявке, а также рекомендации по доработке проекта и (или) предоставлению на его реализацию субсидии в меньшем размере, чем запрашиваемая сумма субсидии.</w:t>
      </w:r>
    </w:p>
    <w:p>
      <w:pPr>
        <w:pStyle w:val="0"/>
        <w:spacing w:before="200" w:line-rule="auto"/>
        <w:ind w:firstLine="540"/>
        <w:jc w:val="both"/>
      </w:pPr>
      <w:r>
        <w:rPr>
          <w:sz w:val="20"/>
        </w:rPr>
        <w:t xml:space="preserve">11. Заключение эксперта конкурса формируется из оценок, комментариев и вывода эксперта конкурса по заявке, внесенных в </w:t>
      </w:r>
      <w:hyperlink w:history="0" w:anchor="P3035" w:tooltip="Оценочный лист">
        <w:r>
          <w:rPr>
            <w:sz w:val="20"/>
            <w:color w:val="0000ff"/>
          </w:rPr>
          <w:t xml:space="preserve">оценочный лист</w:t>
        </w:r>
      </w:hyperlink>
      <w:r>
        <w:rPr>
          <w:sz w:val="20"/>
        </w:rPr>
        <w:t xml:space="preserve"> по следующей форме:</w:t>
      </w:r>
    </w:p>
    <w:p>
      <w:pPr>
        <w:pStyle w:val="0"/>
        <w:jc w:val="both"/>
      </w:pPr>
      <w:r>
        <w:rPr>
          <w:sz w:val="20"/>
        </w:rPr>
      </w:r>
    </w:p>
    <w:p>
      <w:pPr>
        <w:pStyle w:val="0"/>
        <w:outlineLvl w:val="2"/>
        <w:jc w:val="right"/>
      </w:pPr>
      <w:r>
        <w:rPr>
          <w:sz w:val="20"/>
        </w:rPr>
        <w:t xml:space="preserve">ФОРМА</w:t>
      </w:r>
    </w:p>
    <w:p>
      <w:pPr>
        <w:pStyle w:val="0"/>
        <w:jc w:val="both"/>
      </w:pPr>
      <w:r>
        <w:rPr>
          <w:sz w:val="20"/>
        </w:rPr>
      </w:r>
    </w:p>
    <w:bookmarkStart w:id="3035" w:name="P3035"/>
    <w:bookmarkEnd w:id="3035"/>
    <w:p>
      <w:pPr>
        <w:pStyle w:val="0"/>
        <w:jc w:val="center"/>
      </w:pPr>
      <w:r>
        <w:rPr>
          <w:sz w:val="20"/>
        </w:rPr>
        <w:t xml:space="preserve">Оценочный лист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4819"/>
      </w:tblGrid>
      <w:tr>
        <w:tc>
          <w:tcPr>
            <w:tcW w:w="4252" w:type="dxa"/>
          </w:tcPr>
          <w:p>
            <w:pPr>
              <w:pStyle w:val="0"/>
              <w:jc w:val="both"/>
            </w:pPr>
            <w:r>
              <w:rPr>
                <w:sz w:val="20"/>
              </w:rPr>
              <w:t xml:space="preserve">Наименование проекта</w:t>
            </w:r>
          </w:p>
        </w:tc>
        <w:tc>
          <w:tcPr>
            <w:tcW w:w="4819" w:type="dxa"/>
          </w:tcPr>
          <w:p>
            <w:pPr>
              <w:pStyle w:val="0"/>
            </w:pPr>
            <w:r>
              <w:rPr>
                <w:sz w:val="20"/>
              </w:rPr>
            </w:r>
          </w:p>
        </w:tc>
      </w:tr>
      <w:tr>
        <w:tc>
          <w:tcPr>
            <w:tcW w:w="4252" w:type="dxa"/>
          </w:tcPr>
          <w:p>
            <w:pPr>
              <w:pStyle w:val="0"/>
              <w:jc w:val="both"/>
            </w:pPr>
            <w:r>
              <w:rPr>
                <w:sz w:val="20"/>
              </w:rPr>
              <w:t xml:space="preserve">Полное наименование заявителя</w:t>
            </w:r>
          </w:p>
        </w:tc>
        <w:tc>
          <w:tcPr>
            <w:tcW w:w="4819"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742"/>
        <w:gridCol w:w="1020"/>
        <w:gridCol w:w="1295"/>
        <w:gridCol w:w="1474"/>
        <w:gridCol w:w="1030"/>
      </w:tblGrid>
      <w:tr>
        <w:tc>
          <w:tcPr>
            <w:tcW w:w="510" w:type="dxa"/>
          </w:tcPr>
          <w:p>
            <w:pPr>
              <w:pStyle w:val="0"/>
              <w:jc w:val="center"/>
            </w:pPr>
            <w:r>
              <w:rPr>
                <w:sz w:val="20"/>
              </w:rPr>
              <w:t xml:space="preserve">N п/п</w:t>
            </w:r>
          </w:p>
        </w:tc>
        <w:tc>
          <w:tcPr>
            <w:tcW w:w="3742" w:type="dxa"/>
          </w:tcPr>
          <w:p>
            <w:pPr>
              <w:pStyle w:val="0"/>
              <w:jc w:val="center"/>
            </w:pPr>
            <w:r>
              <w:rPr>
                <w:sz w:val="20"/>
              </w:rPr>
              <w:t xml:space="preserve">Критерии оценки заявок</w:t>
            </w:r>
          </w:p>
        </w:tc>
        <w:tc>
          <w:tcPr>
            <w:tcW w:w="1020" w:type="dxa"/>
          </w:tcPr>
          <w:p>
            <w:pPr>
              <w:pStyle w:val="0"/>
              <w:jc w:val="center"/>
            </w:pPr>
            <w:r>
              <w:rPr>
                <w:sz w:val="20"/>
              </w:rPr>
              <w:t xml:space="preserve">Коэффициенты значимости</w:t>
            </w:r>
          </w:p>
        </w:tc>
        <w:tc>
          <w:tcPr>
            <w:tcW w:w="1295" w:type="dxa"/>
          </w:tcPr>
          <w:p>
            <w:pPr>
              <w:pStyle w:val="0"/>
              <w:jc w:val="center"/>
            </w:pPr>
            <w:r>
              <w:rPr>
                <w:sz w:val="20"/>
              </w:rPr>
              <w:t xml:space="preserve">Оценка по критерию (от 0 до 10 баллов)</w:t>
            </w:r>
          </w:p>
        </w:tc>
        <w:tc>
          <w:tcPr>
            <w:tcW w:w="1474" w:type="dxa"/>
          </w:tcPr>
          <w:p>
            <w:pPr>
              <w:pStyle w:val="0"/>
              <w:jc w:val="center"/>
            </w:pPr>
            <w:r>
              <w:rPr>
                <w:sz w:val="20"/>
              </w:rPr>
              <w:t xml:space="preserve">Итоговый балл по критерию (</w:t>
            </w:r>
            <w:hyperlink w:history="0" w:anchor="P3050" w:tooltip="3">
              <w:r>
                <w:rPr>
                  <w:sz w:val="20"/>
                  <w:color w:val="0000ff"/>
                </w:rPr>
                <w:t xml:space="preserve">ст. 3</w:t>
              </w:r>
            </w:hyperlink>
            <w:r>
              <w:rPr>
                <w:sz w:val="20"/>
              </w:rPr>
              <w:t xml:space="preserve"> x </w:t>
            </w:r>
            <w:hyperlink w:history="0" w:anchor="P3051" w:tooltip="4">
              <w:r>
                <w:rPr>
                  <w:sz w:val="20"/>
                  <w:color w:val="0000ff"/>
                </w:rPr>
                <w:t xml:space="preserve">ст. 4</w:t>
              </w:r>
            </w:hyperlink>
            <w:r>
              <w:rPr>
                <w:sz w:val="20"/>
              </w:rPr>
              <w:t xml:space="preserve">)</w:t>
            </w:r>
          </w:p>
        </w:tc>
        <w:tc>
          <w:tcPr>
            <w:tcW w:w="1030" w:type="dxa"/>
          </w:tcPr>
          <w:p>
            <w:pPr>
              <w:pStyle w:val="0"/>
              <w:jc w:val="center"/>
            </w:pPr>
            <w:r>
              <w:rPr>
                <w:sz w:val="20"/>
              </w:rPr>
              <w:t xml:space="preserve">Комментарий</w:t>
            </w:r>
          </w:p>
        </w:tc>
      </w:tr>
      <w:tr>
        <w:tc>
          <w:tcPr>
            <w:tcW w:w="510" w:type="dxa"/>
          </w:tcPr>
          <w:p>
            <w:pPr>
              <w:pStyle w:val="0"/>
              <w:jc w:val="center"/>
            </w:pPr>
            <w:r>
              <w:rPr>
                <w:sz w:val="20"/>
              </w:rPr>
              <w:t xml:space="preserve">1</w:t>
            </w:r>
          </w:p>
        </w:tc>
        <w:tc>
          <w:tcPr>
            <w:tcW w:w="3742" w:type="dxa"/>
          </w:tcPr>
          <w:p>
            <w:pPr>
              <w:pStyle w:val="0"/>
              <w:jc w:val="center"/>
            </w:pPr>
            <w:r>
              <w:rPr>
                <w:sz w:val="20"/>
              </w:rPr>
              <w:t xml:space="preserve">2</w:t>
            </w:r>
          </w:p>
        </w:tc>
        <w:tc>
          <w:tcPr>
            <w:tcW w:w="1020" w:type="dxa"/>
          </w:tcPr>
          <w:bookmarkStart w:id="3050" w:name="P3050"/>
          <w:bookmarkEnd w:id="3050"/>
          <w:p>
            <w:pPr>
              <w:pStyle w:val="0"/>
              <w:jc w:val="center"/>
            </w:pPr>
            <w:r>
              <w:rPr>
                <w:sz w:val="20"/>
              </w:rPr>
              <w:t xml:space="preserve">3</w:t>
            </w:r>
          </w:p>
        </w:tc>
        <w:tc>
          <w:tcPr>
            <w:tcW w:w="1295" w:type="dxa"/>
          </w:tcPr>
          <w:bookmarkStart w:id="3051" w:name="P3051"/>
          <w:bookmarkEnd w:id="3051"/>
          <w:p>
            <w:pPr>
              <w:pStyle w:val="0"/>
              <w:jc w:val="center"/>
            </w:pPr>
            <w:r>
              <w:rPr>
                <w:sz w:val="20"/>
              </w:rPr>
              <w:t xml:space="preserve">4</w:t>
            </w:r>
          </w:p>
        </w:tc>
        <w:tc>
          <w:tcPr>
            <w:tcW w:w="1474" w:type="dxa"/>
          </w:tcPr>
          <w:p>
            <w:pPr>
              <w:pStyle w:val="0"/>
              <w:jc w:val="center"/>
            </w:pPr>
            <w:r>
              <w:rPr>
                <w:sz w:val="20"/>
              </w:rPr>
              <w:t xml:space="preserve">5</w:t>
            </w:r>
          </w:p>
        </w:tc>
        <w:tc>
          <w:tcPr>
            <w:tcW w:w="1030" w:type="dxa"/>
          </w:tcPr>
          <w:p>
            <w:pPr>
              <w:pStyle w:val="0"/>
              <w:jc w:val="center"/>
            </w:pPr>
            <w:r>
              <w:rPr>
                <w:sz w:val="20"/>
              </w:rPr>
              <w:t xml:space="preserve">6</w:t>
            </w:r>
          </w:p>
        </w:tc>
      </w:tr>
      <w:tr>
        <w:tc>
          <w:tcPr>
            <w:tcW w:w="510" w:type="dxa"/>
          </w:tcPr>
          <w:p>
            <w:pPr>
              <w:pStyle w:val="0"/>
              <w:jc w:val="center"/>
            </w:pPr>
            <w:r>
              <w:rPr>
                <w:sz w:val="20"/>
              </w:rPr>
              <w:t xml:space="preserve">1.</w:t>
            </w:r>
          </w:p>
        </w:tc>
        <w:tc>
          <w:tcPr>
            <w:tcW w:w="3742" w:type="dxa"/>
          </w:tcPr>
          <w:p>
            <w:pPr>
              <w:pStyle w:val="0"/>
              <w:jc w:val="both"/>
            </w:pPr>
            <w:r>
              <w:rPr>
                <w:sz w:val="20"/>
              </w:rPr>
              <w:t xml:space="preserve">Актуальность и социальная значимость проекта</w:t>
            </w:r>
          </w:p>
        </w:tc>
        <w:tc>
          <w:tcPr>
            <w:tcW w:w="1020" w:type="dxa"/>
          </w:tcPr>
          <w:p>
            <w:pPr>
              <w:pStyle w:val="0"/>
              <w:jc w:val="center"/>
            </w:pPr>
            <w:r>
              <w:rPr>
                <w:sz w:val="20"/>
              </w:rPr>
              <w:t xml:space="preserve">2</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2.</w:t>
            </w:r>
          </w:p>
        </w:tc>
        <w:tc>
          <w:tcPr>
            <w:tcW w:w="3742" w:type="dxa"/>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020" w:type="dxa"/>
          </w:tcPr>
          <w:p>
            <w:pPr>
              <w:pStyle w:val="0"/>
              <w:jc w:val="center"/>
            </w:pPr>
            <w:r>
              <w:rPr>
                <w:sz w:val="20"/>
              </w:rPr>
              <w:t xml:space="preserve">2</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3.</w:t>
            </w:r>
          </w:p>
        </w:tc>
        <w:tc>
          <w:tcPr>
            <w:tcW w:w="3742" w:type="dxa"/>
          </w:tcPr>
          <w:p>
            <w:pPr>
              <w:pStyle w:val="0"/>
              <w:jc w:val="both"/>
            </w:pPr>
            <w:r>
              <w:rPr>
                <w:sz w:val="20"/>
              </w:rPr>
              <w:t xml:space="preserve">Инновационность, уникальность проекта</w:t>
            </w:r>
          </w:p>
        </w:tc>
        <w:tc>
          <w:tcPr>
            <w:tcW w:w="1020" w:type="dxa"/>
          </w:tcPr>
          <w:p>
            <w:pPr>
              <w:pStyle w:val="0"/>
              <w:jc w:val="center"/>
            </w:pPr>
            <w:r>
              <w:rPr>
                <w:sz w:val="20"/>
              </w:rPr>
              <w:t xml:space="preserve">0,5</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4.</w:t>
            </w:r>
          </w:p>
        </w:tc>
        <w:tc>
          <w:tcPr>
            <w:tcW w:w="3742" w:type="dxa"/>
          </w:tcPr>
          <w:p>
            <w:pPr>
              <w:pStyle w:val="0"/>
              <w:jc w:val="both"/>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020" w:type="dxa"/>
          </w:tcPr>
          <w:p>
            <w:pPr>
              <w:pStyle w:val="0"/>
              <w:jc w:val="center"/>
            </w:pPr>
            <w:r>
              <w:rPr>
                <w:sz w:val="20"/>
              </w:rPr>
              <w:t xml:space="preserve">2</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5.</w:t>
            </w:r>
          </w:p>
        </w:tc>
        <w:tc>
          <w:tcPr>
            <w:tcW w:w="3742" w:type="dxa"/>
          </w:tcPr>
          <w:p>
            <w:pPr>
              <w:pStyle w:val="0"/>
              <w:jc w:val="both"/>
            </w:pPr>
            <w:r>
              <w:rPr>
                <w:sz w:val="20"/>
              </w:rPr>
              <w:t xml:space="preserve">Реалистичность сметы проекта и обоснованность планируемых расходов на реализацию проекта</w:t>
            </w:r>
          </w:p>
        </w:tc>
        <w:tc>
          <w:tcPr>
            <w:tcW w:w="1020" w:type="dxa"/>
          </w:tcPr>
          <w:p>
            <w:pPr>
              <w:pStyle w:val="0"/>
              <w:jc w:val="center"/>
            </w:pPr>
            <w:r>
              <w:rPr>
                <w:sz w:val="20"/>
              </w:rPr>
              <w:t xml:space="preserve">1</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6.</w:t>
            </w:r>
          </w:p>
        </w:tc>
        <w:tc>
          <w:tcPr>
            <w:tcW w:w="3742" w:type="dxa"/>
          </w:tcPr>
          <w:p>
            <w:pPr>
              <w:pStyle w:val="0"/>
              <w:jc w:val="both"/>
            </w:pPr>
            <w:r>
              <w:rPr>
                <w:sz w:val="20"/>
              </w:rPr>
              <w:t xml:space="preserve">Масштабность реализации проекта</w:t>
            </w:r>
          </w:p>
        </w:tc>
        <w:tc>
          <w:tcPr>
            <w:tcW w:w="1020" w:type="dxa"/>
          </w:tcPr>
          <w:p>
            <w:pPr>
              <w:pStyle w:val="0"/>
              <w:jc w:val="center"/>
            </w:pPr>
            <w:r>
              <w:rPr>
                <w:sz w:val="20"/>
              </w:rPr>
              <w:t xml:space="preserve">0,5</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7.</w:t>
            </w:r>
          </w:p>
        </w:tc>
        <w:tc>
          <w:tcPr>
            <w:tcW w:w="3742" w:type="dxa"/>
          </w:tcPr>
          <w:p>
            <w:pPr>
              <w:pStyle w:val="0"/>
              <w:jc w:val="both"/>
            </w:pPr>
            <w:r>
              <w:rPr>
                <w:sz w:val="20"/>
              </w:rPr>
              <w:t xml:space="preserve">Собственный вклад заявителя и дополнительные ресурсы, привлекаемые на реализацию проекта, перспективы его дальнейшего развития</w:t>
            </w:r>
          </w:p>
        </w:tc>
        <w:tc>
          <w:tcPr>
            <w:tcW w:w="1020" w:type="dxa"/>
          </w:tcPr>
          <w:p>
            <w:pPr>
              <w:pStyle w:val="0"/>
              <w:jc w:val="center"/>
            </w:pPr>
            <w:r>
              <w:rPr>
                <w:sz w:val="20"/>
              </w:rPr>
              <w:t xml:space="preserve">0,5</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8.</w:t>
            </w:r>
          </w:p>
        </w:tc>
        <w:tc>
          <w:tcPr>
            <w:tcW w:w="3742" w:type="dxa"/>
          </w:tcPr>
          <w:p>
            <w:pPr>
              <w:pStyle w:val="0"/>
              <w:jc w:val="both"/>
            </w:pPr>
            <w:r>
              <w:rPr>
                <w:sz w:val="20"/>
              </w:rPr>
              <w:t xml:space="preserve">Опыт заявителя по успешной реализации проектов, программ по соответствующему направлению деятельности</w:t>
            </w:r>
          </w:p>
        </w:tc>
        <w:tc>
          <w:tcPr>
            <w:tcW w:w="1020" w:type="dxa"/>
          </w:tcPr>
          <w:p>
            <w:pPr>
              <w:pStyle w:val="0"/>
              <w:jc w:val="center"/>
            </w:pPr>
            <w:r>
              <w:rPr>
                <w:sz w:val="20"/>
              </w:rPr>
              <w:t xml:space="preserve">0,5</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9.</w:t>
            </w:r>
          </w:p>
        </w:tc>
        <w:tc>
          <w:tcPr>
            <w:tcW w:w="3742" w:type="dxa"/>
          </w:tcPr>
          <w:p>
            <w:pPr>
              <w:pStyle w:val="0"/>
              <w:jc w:val="both"/>
            </w:pPr>
            <w:r>
              <w:rPr>
                <w:sz w:val="20"/>
              </w:rPr>
              <w:t xml:space="preserve">Соответствие опыта и компетенций команды проекта планируемой деятельности</w:t>
            </w:r>
          </w:p>
        </w:tc>
        <w:tc>
          <w:tcPr>
            <w:tcW w:w="1020" w:type="dxa"/>
          </w:tcPr>
          <w:p>
            <w:pPr>
              <w:pStyle w:val="0"/>
              <w:jc w:val="center"/>
            </w:pPr>
            <w:r>
              <w:rPr>
                <w:sz w:val="20"/>
              </w:rPr>
              <w:t xml:space="preserve">1</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10.</w:t>
            </w:r>
          </w:p>
        </w:tc>
        <w:tc>
          <w:tcPr>
            <w:tcW w:w="3742" w:type="dxa"/>
          </w:tcPr>
          <w:p>
            <w:pPr>
              <w:pStyle w:val="0"/>
              <w:jc w:val="both"/>
            </w:pPr>
            <w:r>
              <w:rPr>
                <w:sz w:val="20"/>
              </w:rPr>
              <w:t xml:space="preserve">Информационная открытость заявителя</w:t>
            </w:r>
          </w:p>
        </w:tc>
        <w:tc>
          <w:tcPr>
            <w:tcW w:w="1020" w:type="dxa"/>
          </w:tcPr>
          <w:p>
            <w:pPr>
              <w:pStyle w:val="0"/>
              <w:jc w:val="center"/>
            </w:pPr>
            <w:r>
              <w:rPr>
                <w:sz w:val="20"/>
              </w:rPr>
              <w:t xml:space="preserve">0,5</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gridSpan w:val="5"/>
            <w:tcW w:w="8041" w:type="dxa"/>
          </w:tcPr>
          <w:p>
            <w:pPr>
              <w:pStyle w:val="0"/>
              <w:jc w:val="both"/>
            </w:pPr>
            <w:r>
              <w:rPr>
                <w:sz w:val="20"/>
              </w:rPr>
              <w:t xml:space="preserve">Итоговый балл:</w:t>
            </w:r>
          </w:p>
        </w:tc>
        <w:tc>
          <w:tcPr>
            <w:tcW w:w="1030" w:type="dxa"/>
          </w:tcPr>
          <w:p>
            <w:pPr>
              <w:pStyle w:val="0"/>
            </w:pPr>
            <w:r>
              <w:rPr>
                <w:sz w:val="20"/>
              </w:rPr>
            </w:r>
          </w:p>
        </w:tc>
      </w:tr>
    </w:tbl>
    <w:p>
      <w:pPr>
        <w:pStyle w:val="0"/>
        <w:jc w:val="both"/>
      </w:pPr>
      <w:r>
        <w:rPr>
          <w:sz w:val="20"/>
        </w:rPr>
      </w:r>
    </w:p>
    <w:p>
      <w:pPr>
        <w:pStyle w:val="1"/>
        <w:jc w:val="both"/>
      </w:pPr>
      <w:r>
        <w:rPr>
          <w:sz w:val="20"/>
        </w:rPr>
        <w:t xml:space="preserve">    Вывод по результатам оценки заявки: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Общий комментарий эксперта конкурса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 /Ф.И.О./</w:t>
      </w:r>
    </w:p>
    <w:p>
      <w:pPr>
        <w:pStyle w:val="1"/>
        <w:jc w:val="both"/>
      </w:pPr>
      <w:r>
        <w:rPr>
          <w:sz w:val="20"/>
        </w:rPr>
      </w:r>
    </w:p>
    <w:p>
      <w:pPr>
        <w:pStyle w:val="1"/>
        <w:jc w:val="both"/>
      </w:pPr>
      <w:r>
        <w:rPr>
          <w:sz w:val="20"/>
        </w:rPr>
        <w:t xml:space="preserve">"___" _____________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социально</w:t>
      </w:r>
    </w:p>
    <w:p>
      <w:pPr>
        <w:pStyle w:val="0"/>
        <w:jc w:val="right"/>
      </w:pPr>
      <w:r>
        <w:rPr>
          <w:sz w:val="20"/>
        </w:rPr>
        <w:t xml:space="preserve">значимых проектов и программ</w:t>
      </w:r>
    </w:p>
    <w:p>
      <w:pPr>
        <w:pStyle w:val="0"/>
        <w:jc w:val="right"/>
      </w:pPr>
      <w:r>
        <w:rPr>
          <w:sz w:val="20"/>
        </w:rPr>
        <w:t xml:space="preserve">в Костромской области в 2021 году</w:t>
      </w:r>
    </w:p>
    <w:p>
      <w:pPr>
        <w:pStyle w:val="0"/>
        <w:jc w:val="both"/>
      </w:pPr>
      <w:r>
        <w:rPr>
          <w:sz w:val="20"/>
        </w:rPr>
      </w:r>
    </w:p>
    <w:p>
      <w:pPr>
        <w:pStyle w:val="0"/>
        <w:jc w:val="right"/>
      </w:pPr>
      <w:r>
        <w:rPr>
          <w:sz w:val="20"/>
        </w:rPr>
        <w:t xml:space="preserve">ФОРМА</w:t>
      </w:r>
    </w:p>
    <w:p>
      <w:pPr>
        <w:pStyle w:val="0"/>
        <w:jc w:val="both"/>
      </w:pPr>
      <w:r>
        <w:rPr>
          <w:sz w:val="20"/>
        </w:rPr>
      </w:r>
    </w:p>
    <w:bookmarkStart w:id="3143" w:name="P3143"/>
    <w:bookmarkEnd w:id="3143"/>
    <w:p>
      <w:pPr>
        <w:pStyle w:val="1"/>
        <w:jc w:val="both"/>
      </w:pPr>
      <w:r>
        <w:rPr>
          <w:sz w:val="20"/>
        </w:rPr>
        <w:t xml:space="preserve">                                 ЗАЯВЛЕНИЕ</w:t>
      </w:r>
    </w:p>
    <w:p>
      <w:pPr>
        <w:pStyle w:val="1"/>
        <w:jc w:val="both"/>
      </w:pPr>
      <w:r>
        <w:rPr>
          <w:sz w:val="20"/>
        </w:rPr>
        <w:t xml:space="preserve">              о предоставлении субсидий из областного бюджета</w:t>
      </w:r>
    </w:p>
    <w:p>
      <w:pPr>
        <w:pStyle w:val="1"/>
        <w:jc w:val="both"/>
      </w:pPr>
      <w:r>
        <w:rPr>
          <w:sz w:val="20"/>
        </w:rPr>
        <w:t xml:space="preserve">           на реализацию социально значимого проекта и программы</w:t>
      </w:r>
    </w:p>
    <w:p>
      <w:pPr>
        <w:pStyle w:val="1"/>
        <w:jc w:val="both"/>
      </w:pPr>
      <w:r>
        <w:rPr>
          <w:sz w:val="20"/>
        </w:rPr>
        <w:t xml:space="preserve">                           в Костромской области</w:t>
      </w:r>
    </w:p>
    <w:p>
      <w:pPr>
        <w:pStyle w:val="1"/>
        <w:jc w:val="both"/>
      </w:pPr>
      <w:r>
        <w:rPr>
          <w:sz w:val="20"/>
        </w:rPr>
      </w:r>
    </w:p>
    <w:p>
      <w:pPr>
        <w:pStyle w:val="1"/>
        <w:jc w:val="both"/>
      </w:pPr>
      <w:r>
        <w:rPr>
          <w:sz w:val="20"/>
        </w:rPr>
        <w:t xml:space="preserve">    Прошу предоставить субсидию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(адрес, контактный телефон)</w:t>
      </w:r>
    </w:p>
    <w:p>
      <w:pPr>
        <w:pStyle w:val="1"/>
        <w:jc w:val="both"/>
      </w:pPr>
      <w:r>
        <w:rPr>
          <w:sz w:val="20"/>
        </w:rPr>
        <w:t xml:space="preserve">на  финансовое обеспечение затрат на реализацию социально значимого проекта</w:t>
      </w:r>
    </w:p>
    <w:p>
      <w:pPr>
        <w:pStyle w:val="1"/>
        <w:jc w:val="both"/>
      </w:pPr>
      <w:r>
        <w:rPr>
          <w:sz w:val="20"/>
        </w:rPr>
        <w:t xml:space="preserve">и программы в Костромской области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 "___" ______________ 20__ года по "___" _______________ 20__ года в сумме</w:t>
      </w:r>
    </w:p>
    <w:p>
      <w:pPr>
        <w:pStyle w:val="1"/>
        <w:jc w:val="both"/>
      </w:pPr>
      <w:r>
        <w:rPr>
          <w:sz w:val="20"/>
        </w:rPr>
        <w:t xml:space="preserve">_______________ (_________________________________________________) рублей.</w:t>
      </w:r>
    </w:p>
    <w:p>
      <w:pPr>
        <w:pStyle w:val="1"/>
        <w:jc w:val="both"/>
      </w:pPr>
      <w:r>
        <w:rPr>
          <w:sz w:val="20"/>
        </w:rPr>
        <w:t xml:space="preserve">   (цифрами)                        (прописью)</w:t>
      </w:r>
    </w:p>
    <w:p>
      <w:pPr>
        <w:pStyle w:val="1"/>
        <w:jc w:val="both"/>
      </w:pPr>
      <w:r>
        <w:rPr>
          <w:sz w:val="20"/>
        </w:rPr>
        <w:t xml:space="preserve">Субсидию прошу перечислять на расчетный счет: 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(банковские реквизиты для перечисления денежных средств)</w:t>
      </w:r>
    </w:p>
    <w:p>
      <w:pPr>
        <w:pStyle w:val="1"/>
        <w:jc w:val="both"/>
      </w:pPr>
      <w:r>
        <w:rPr>
          <w:sz w:val="20"/>
        </w:rPr>
      </w:r>
    </w:p>
    <w:p>
      <w:pPr>
        <w:pStyle w:val="1"/>
        <w:jc w:val="both"/>
      </w:pPr>
      <w:r>
        <w:rPr>
          <w:sz w:val="20"/>
        </w:rPr>
        <w:t xml:space="preserve">    Приложение: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Согласен   на  осуществление  главным  распорядителем  как  получателем</w:t>
      </w:r>
    </w:p>
    <w:p>
      <w:pPr>
        <w:pStyle w:val="1"/>
        <w:jc w:val="both"/>
      </w:pPr>
      <w:r>
        <w:rPr>
          <w:sz w:val="20"/>
        </w:rPr>
        <w:t xml:space="preserve">бюджетных  средств и департаментом финансового контроля Костромской области</w:t>
      </w:r>
    </w:p>
    <w:p>
      <w:pPr>
        <w:pStyle w:val="1"/>
        <w:jc w:val="both"/>
      </w:pPr>
      <w:r>
        <w:rPr>
          <w:sz w:val="20"/>
        </w:rPr>
        <w:t xml:space="preserve">проверок  соблюдения  некоммерческой  организацией условий, целей и порядка</w:t>
      </w:r>
    </w:p>
    <w:p>
      <w:pPr>
        <w:pStyle w:val="1"/>
        <w:jc w:val="both"/>
      </w:pPr>
      <w:r>
        <w:rPr>
          <w:sz w:val="20"/>
        </w:rPr>
        <w:t xml:space="preserve">предоставления  субсидий  и  запрет приобретения за счет полученных средств</w:t>
      </w:r>
    </w:p>
    <w:p>
      <w:pPr>
        <w:pStyle w:val="1"/>
        <w:jc w:val="both"/>
      </w:pPr>
      <w:r>
        <w:rPr>
          <w:sz w:val="20"/>
        </w:rPr>
        <w:t xml:space="preserve">иностранной  валюты, за исключением операций, осуществляемых в соответствии</w:t>
      </w:r>
    </w:p>
    <w:p>
      <w:pPr>
        <w:pStyle w:val="1"/>
        <w:jc w:val="both"/>
      </w:pPr>
      <w:r>
        <w:rPr>
          <w:sz w:val="20"/>
        </w:rPr>
        <w:t xml:space="preserve">с  валютным  законодательством  Российской Федерации при закупке (поставке)</w:t>
      </w:r>
    </w:p>
    <w:p>
      <w:pPr>
        <w:pStyle w:val="1"/>
        <w:jc w:val="both"/>
      </w:pPr>
      <w:r>
        <w:rPr>
          <w:sz w:val="20"/>
        </w:rPr>
        <w:t xml:space="preserve">высокотехнологичного   импортного   оборудования,   сырья  и  комплектующих</w:t>
      </w:r>
    </w:p>
    <w:p>
      <w:pPr>
        <w:pStyle w:val="1"/>
        <w:jc w:val="both"/>
      </w:pPr>
      <w:r>
        <w:rPr>
          <w:sz w:val="20"/>
        </w:rPr>
        <w:t xml:space="preserve">изделий,  а  также  связанных  с достижением целей предоставления указанных</w:t>
      </w:r>
    </w:p>
    <w:p>
      <w:pPr>
        <w:pStyle w:val="1"/>
        <w:jc w:val="both"/>
      </w:pPr>
      <w:r>
        <w:rPr>
          <w:sz w:val="20"/>
        </w:rPr>
        <w:t xml:space="preserve">средств иных операций.</w:t>
      </w:r>
    </w:p>
    <w:p>
      <w:pPr>
        <w:pStyle w:val="1"/>
        <w:jc w:val="both"/>
      </w:pPr>
      <w:r>
        <w:rPr>
          <w:sz w:val="20"/>
        </w:rPr>
      </w:r>
    </w:p>
    <w:p>
      <w:pPr>
        <w:pStyle w:val="1"/>
        <w:jc w:val="both"/>
      </w:pPr>
      <w:r>
        <w:rPr>
          <w:sz w:val="20"/>
        </w:rPr>
        <w:t xml:space="preserve">_________________________ ___________ _____________________________________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социально</w:t>
      </w:r>
    </w:p>
    <w:p>
      <w:pPr>
        <w:pStyle w:val="0"/>
        <w:jc w:val="right"/>
      </w:pPr>
      <w:r>
        <w:rPr>
          <w:sz w:val="20"/>
        </w:rPr>
        <w:t xml:space="preserve">значимых проектов и программ</w:t>
      </w:r>
    </w:p>
    <w:p>
      <w:pPr>
        <w:pStyle w:val="0"/>
        <w:jc w:val="right"/>
      </w:pPr>
      <w:r>
        <w:rPr>
          <w:sz w:val="20"/>
        </w:rPr>
        <w:t xml:space="preserve">в Костромской области в 2021 году</w:t>
      </w:r>
    </w:p>
    <w:p>
      <w:pPr>
        <w:pStyle w:val="0"/>
        <w:jc w:val="both"/>
      </w:pPr>
      <w:r>
        <w:rPr>
          <w:sz w:val="20"/>
        </w:rPr>
      </w:r>
    </w:p>
    <w:p>
      <w:pPr>
        <w:pStyle w:val="0"/>
        <w:jc w:val="right"/>
      </w:pPr>
      <w:r>
        <w:rPr>
          <w:sz w:val="20"/>
        </w:rPr>
        <w:t xml:space="preserve">ФОРМА</w:t>
      </w:r>
    </w:p>
    <w:p>
      <w:pPr>
        <w:pStyle w:val="0"/>
        <w:jc w:val="both"/>
      </w:pPr>
      <w:r>
        <w:rPr>
          <w:sz w:val="20"/>
        </w:rPr>
      </w:r>
    </w:p>
    <w:bookmarkStart w:id="3199" w:name="P3199"/>
    <w:bookmarkEnd w:id="3199"/>
    <w:p>
      <w:pPr>
        <w:pStyle w:val="0"/>
        <w:jc w:val="center"/>
      </w:pPr>
      <w:r>
        <w:rPr>
          <w:sz w:val="20"/>
        </w:rPr>
        <w:t xml:space="preserve">РАСЧЕТ</w:t>
      </w:r>
    </w:p>
    <w:p>
      <w:pPr>
        <w:pStyle w:val="0"/>
        <w:jc w:val="center"/>
      </w:pPr>
      <w:r>
        <w:rPr>
          <w:sz w:val="20"/>
        </w:rPr>
        <w:t xml:space="preserve">средств для предоставления субсидии</w:t>
      </w:r>
    </w:p>
    <w:p>
      <w:pPr>
        <w:pStyle w:val="0"/>
        <w:jc w:val="center"/>
      </w:pPr>
      <w:r>
        <w:rPr>
          <w:sz w:val="20"/>
        </w:rPr>
        <w:t xml:space="preserve">на проведение мероприятий проекта</w:t>
      </w:r>
    </w:p>
    <w:p>
      <w:pPr>
        <w:pStyle w:val="0"/>
        <w:jc w:val="center"/>
      </w:pPr>
      <w:r>
        <w:rPr>
          <w:sz w:val="20"/>
        </w:rPr>
        <w:t xml:space="preserve">____________________________________________________________</w:t>
      </w:r>
    </w:p>
    <w:p>
      <w:pPr>
        <w:pStyle w:val="0"/>
        <w:jc w:val="center"/>
      </w:pPr>
      <w:r>
        <w:rPr>
          <w:sz w:val="20"/>
        </w:rPr>
        <w:t xml:space="preserve">(наименование социально ориентированной</w:t>
      </w:r>
    </w:p>
    <w:p>
      <w:pPr>
        <w:pStyle w:val="0"/>
        <w:jc w:val="center"/>
      </w:pPr>
      <w:r>
        <w:rPr>
          <w:sz w:val="20"/>
        </w:rPr>
        <w:t xml:space="preserve">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803"/>
        <w:gridCol w:w="2268"/>
      </w:tblGrid>
      <w:tr>
        <w:tc>
          <w:tcPr>
            <w:tcW w:w="6803" w:type="dxa"/>
            <w:vAlign w:val="center"/>
            <w:tcBorders>
              <w:top w:val="single" w:sz="4"/>
              <w:bottom w:val="single" w:sz="4"/>
            </w:tcBorders>
          </w:tcPr>
          <w:p>
            <w:pPr>
              <w:pStyle w:val="0"/>
            </w:pPr>
            <w:r>
              <w:rPr>
                <w:sz w:val="20"/>
              </w:rPr>
              <w:t xml:space="preserve">Размер субсидии (руб.)</w:t>
            </w:r>
          </w:p>
        </w:tc>
        <w:tc>
          <w:tcPr>
            <w:tcW w:w="2268"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293"/>
        <w:gridCol w:w="2268"/>
      </w:tblGrid>
      <w:tr>
        <w:tc>
          <w:tcPr>
            <w:tcW w:w="510" w:type="dxa"/>
            <w:vAlign w:val="center"/>
          </w:tcPr>
          <w:p>
            <w:pPr>
              <w:pStyle w:val="0"/>
              <w:jc w:val="center"/>
            </w:pPr>
            <w:r>
              <w:rPr>
                <w:sz w:val="20"/>
              </w:rPr>
              <w:t xml:space="preserve">N п/п</w:t>
            </w:r>
          </w:p>
        </w:tc>
        <w:tc>
          <w:tcPr>
            <w:tcW w:w="6293" w:type="dxa"/>
            <w:vAlign w:val="center"/>
          </w:tcPr>
          <w:p>
            <w:pPr>
              <w:pStyle w:val="0"/>
              <w:jc w:val="center"/>
            </w:pPr>
            <w:r>
              <w:rPr>
                <w:sz w:val="20"/>
              </w:rPr>
              <w:t xml:space="preserve">Статья расходов</w:t>
            </w:r>
          </w:p>
        </w:tc>
        <w:tc>
          <w:tcPr>
            <w:tcW w:w="2268" w:type="dxa"/>
            <w:vAlign w:val="center"/>
          </w:tcPr>
          <w:p>
            <w:pPr>
              <w:pStyle w:val="0"/>
              <w:jc w:val="center"/>
            </w:pPr>
            <w:r>
              <w:rPr>
                <w:sz w:val="20"/>
              </w:rPr>
              <w:t xml:space="preserve">Сумма, руб.</w:t>
            </w:r>
          </w:p>
        </w:tc>
      </w:tr>
      <w:tr>
        <w:tc>
          <w:tcPr>
            <w:tcW w:w="510" w:type="dxa"/>
            <w:vAlign w:val="center"/>
          </w:tcPr>
          <w:p>
            <w:pPr>
              <w:pStyle w:val="0"/>
              <w:jc w:val="center"/>
            </w:pPr>
            <w:r>
              <w:rPr>
                <w:sz w:val="20"/>
              </w:rPr>
              <w:t xml:space="preserve">1</w:t>
            </w:r>
          </w:p>
        </w:tc>
        <w:tc>
          <w:tcPr>
            <w:tcW w:w="6293" w:type="dxa"/>
            <w:vAlign w:val="center"/>
          </w:tcPr>
          <w:p>
            <w:pPr>
              <w:pStyle w:val="0"/>
              <w:jc w:val="center"/>
            </w:pPr>
            <w:r>
              <w:rPr>
                <w:sz w:val="20"/>
              </w:rPr>
              <w:t xml:space="preserve">2</w:t>
            </w:r>
          </w:p>
        </w:tc>
        <w:tc>
          <w:tcPr>
            <w:tcW w:w="2268" w:type="dxa"/>
            <w:vAlign w:val="center"/>
          </w:tcPr>
          <w:p>
            <w:pPr>
              <w:pStyle w:val="0"/>
              <w:jc w:val="center"/>
            </w:pPr>
            <w:r>
              <w:rPr>
                <w:sz w:val="20"/>
              </w:rPr>
              <w:t xml:space="preserve">3</w:t>
            </w:r>
          </w:p>
        </w:tc>
      </w:tr>
      <w:tr>
        <w:tc>
          <w:tcPr>
            <w:tcW w:w="510" w:type="dxa"/>
          </w:tcPr>
          <w:p>
            <w:pPr>
              <w:pStyle w:val="0"/>
              <w:jc w:val="center"/>
            </w:pPr>
            <w:r>
              <w:rPr>
                <w:sz w:val="20"/>
              </w:rPr>
              <w:t xml:space="preserve">1.</w:t>
            </w:r>
          </w:p>
        </w:tc>
        <w:tc>
          <w:tcPr>
            <w:tcW w:w="6293" w:type="dxa"/>
          </w:tcPr>
          <w:p>
            <w:pPr>
              <w:pStyle w:val="0"/>
            </w:pPr>
            <w:r>
              <w:rPr>
                <w:sz w:val="20"/>
              </w:rPr>
            </w:r>
          </w:p>
        </w:tc>
        <w:tc>
          <w:tcPr>
            <w:tcW w:w="2268" w:type="dxa"/>
          </w:tcPr>
          <w:p>
            <w:pPr>
              <w:pStyle w:val="0"/>
            </w:pPr>
            <w:r>
              <w:rPr>
                <w:sz w:val="20"/>
              </w:rPr>
            </w:r>
          </w:p>
        </w:tc>
      </w:tr>
      <w:tr>
        <w:tc>
          <w:tcPr>
            <w:tcW w:w="510" w:type="dxa"/>
          </w:tcPr>
          <w:p>
            <w:pPr>
              <w:pStyle w:val="0"/>
              <w:jc w:val="center"/>
            </w:pPr>
            <w:r>
              <w:rPr>
                <w:sz w:val="20"/>
              </w:rPr>
              <w:t xml:space="preserve">...</w:t>
            </w:r>
          </w:p>
        </w:tc>
        <w:tc>
          <w:tcPr>
            <w:tcW w:w="6293" w:type="dxa"/>
          </w:tcPr>
          <w:p>
            <w:pPr>
              <w:pStyle w:val="0"/>
            </w:pPr>
            <w:r>
              <w:rPr>
                <w:sz w:val="20"/>
              </w:rPr>
            </w:r>
          </w:p>
        </w:tc>
        <w:tc>
          <w:tcPr>
            <w:tcW w:w="2268" w:type="dxa"/>
          </w:tcPr>
          <w:p>
            <w:pPr>
              <w:pStyle w:val="0"/>
            </w:pPr>
            <w:r>
              <w:rPr>
                <w:sz w:val="20"/>
              </w:rPr>
            </w:r>
          </w:p>
        </w:tc>
      </w:tr>
      <w:tr>
        <w:tc>
          <w:tcPr>
            <w:tcW w:w="510" w:type="dxa"/>
          </w:tcPr>
          <w:p>
            <w:pPr>
              <w:pStyle w:val="0"/>
            </w:pPr>
            <w:r>
              <w:rPr>
                <w:sz w:val="20"/>
              </w:rPr>
            </w:r>
          </w:p>
        </w:tc>
        <w:tc>
          <w:tcPr>
            <w:tcW w:w="6293" w:type="dxa"/>
          </w:tcPr>
          <w:p>
            <w:pPr>
              <w:pStyle w:val="0"/>
              <w:jc w:val="both"/>
            </w:pPr>
            <w:r>
              <w:rPr>
                <w:sz w:val="20"/>
              </w:rPr>
              <w:t xml:space="preserve">Итого</w:t>
            </w:r>
          </w:p>
        </w:tc>
        <w:tc>
          <w:tcPr>
            <w:tcW w:w="2268" w:type="dxa"/>
          </w:tcPr>
          <w:p>
            <w:pPr>
              <w:pStyle w:val="0"/>
            </w:pPr>
            <w:r>
              <w:rPr>
                <w:sz w:val="20"/>
              </w:rPr>
            </w:r>
          </w:p>
        </w:tc>
      </w:tr>
    </w:tbl>
    <w:p>
      <w:pPr>
        <w:pStyle w:val="0"/>
        <w:jc w:val="both"/>
      </w:pPr>
      <w:r>
        <w:rPr>
          <w:sz w:val="20"/>
        </w:rPr>
      </w:r>
    </w:p>
    <w:p>
      <w:pPr>
        <w:pStyle w:val="1"/>
        <w:jc w:val="both"/>
      </w:pPr>
      <w:r>
        <w:rPr>
          <w:sz w:val="20"/>
        </w:rPr>
        <w:t xml:space="preserve">_________________________ ___________ _____________________________________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_________________________ ___________ _____________________________________</w:t>
      </w:r>
    </w:p>
    <w:p>
      <w:pPr>
        <w:pStyle w:val="1"/>
        <w:jc w:val="both"/>
      </w:pPr>
      <w:r>
        <w:rPr>
          <w:sz w:val="20"/>
        </w:rPr>
        <w:t xml:space="preserve">   (главный бухгалтер      (подпись)                (Ф.И.О.)</w:t>
      </w:r>
    </w:p>
    <w:p>
      <w:pPr>
        <w:pStyle w:val="1"/>
        <w:jc w:val="both"/>
      </w:pPr>
      <w:r>
        <w:rPr>
          <w:sz w:val="20"/>
        </w:rPr>
        <w:t xml:space="preserve">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социально</w:t>
      </w:r>
    </w:p>
    <w:p>
      <w:pPr>
        <w:pStyle w:val="0"/>
        <w:jc w:val="right"/>
      </w:pPr>
      <w:r>
        <w:rPr>
          <w:sz w:val="20"/>
        </w:rPr>
        <w:t xml:space="preserve">значимых проектов и программ</w:t>
      </w:r>
    </w:p>
    <w:p>
      <w:pPr>
        <w:pStyle w:val="0"/>
        <w:jc w:val="right"/>
      </w:pPr>
      <w:r>
        <w:rPr>
          <w:sz w:val="20"/>
        </w:rPr>
        <w:t xml:space="preserve">в Костромской области в 2021 году</w:t>
      </w:r>
    </w:p>
    <w:p>
      <w:pPr>
        <w:pStyle w:val="0"/>
        <w:jc w:val="both"/>
      </w:pPr>
      <w:r>
        <w:rPr>
          <w:sz w:val="20"/>
        </w:rPr>
      </w:r>
    </w:p>
    <w:p>
      <w:pPr>
        <w:pStyle w:val="0"/>
        <w:jc w:val="right"/>
      </w:pPr>
      <w:r>
        <w:rPr>
          <w:sz w:val="20"/>
        </w:rPr>
        <w:t xml:space="preserve">ФОРМА</w:t>
      </w:r>
    </w:p>
    <w:p>
      <w:pPr>
        <w:pStyle w:val="0"/>
        <w:jc w:val="both"/>
      </w:pPr>
      <w:r>
        <w:rPr>
          <w:sz w:val="20"/>
        </w:rPr>
      </w:r>
    </w:p>
    <w:bookmarkStart w:id="3250" w:name="P3250"/>
    <w:bookmarkEnd w:id="3250"/>
    <w:p>
      <w:pPr>
        <w:pStyle w:val="0"/>
        <w:jc w:val="center"/>
      </w:pPr>
      <w:r>
        <w:rPr>
          <w:sz w:val="20"/>
        </w:rPr>
        <w:t xml:space="preserve">ПЛАН</w:t>
      </w:r>
    </w:p>
    <w:p>
      <w:pPr>
        <w:pStyle w:val="0"/>
        <w:jc w:val="center"/>
      </w:pPr>
      <w:r>
        <w:rPr>
          <w:sz w:val="20"/>
        </w:rPr>
        <w:t xml:space="preserve">реализации проекта</w:t>
      </w:r>
    </w:p>
    <w:p>
      <w:pPr>
        <w:pStyle w:val="0"/>
        <w:jc w:val="center"/>
      </w:pPr>
      <w:r>
        <w:rPr>
          <w:sz w:val="20"/>
        </w:rPr>
        <w:t xml:space="preserve">____________________________________________________________</w:t>
      </w:r>
    </w:p>
    <w:p>
      <w:pPr>
        <w:pStyle w:val="0"/>
        <w:jc w:val="center"/>
      </w:pPr>
      <w:r>
        <w:rPr>
          <w:sz w:val="20"/>
        </w:rPr>
        <w:t xml:space="preserve">(наименование социально ориентированной</w:t>
      </w:r>
    </w:p>
    <w:p>
      <w:pPr>
        <w:pStyle w:val="0"/>
        <w:jc w:val="center"/>
      </w:pPr>
      <w:r>
        <w:rPr>
          <w:sz w:val="20"/>
        </w:rPr>
        <w:t xml:space="preserve">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6066"/>
        <w:gridCol w:w="2268"/>
      </w:tblGrid>
      <w:tr>
        <w:tc>
          <w:tcPr>
            <w:tcW w:w="737" w:type="dxa"/>
            <w:vAlign w:val="center"/>
          </w:tcPr>
          <w:p>
            <w:pPr>
              <w:pStyle w:val="0"/>
              <w:jc w:val="center"/>
            </w:pPr>
            <w:r>
              <w:rPr>
                <w:sz w:val="20"/>
              </w:rPr>
              <w:t xml:space="preserve">N п/п</w:t>
            </w:r>
          </w:p>
        </w:tc>
        <w:tc>
          <w:tcPr>
            <w:tcW w:w="6066" w:type="dxa"/>
            <w:vAlign w:val="center"/>
          </w:tcPr>
          <w:p>
            <w:pPr>
              <w:pStyle w:val="0"/>
              <w:jc w:val="center"/>
            </w:pPr>
            <w:r>
              <w:rPr>
                <w:sz w:val="20"/>
              </w:rPr>
              <w:t xml:space="preserve">Ключевая контрольная точка</w:t>
            </w:r>
          </w:p>
        </w:tc>
        <w:tc>
          <w:tcPr>
            <w:tcW w:w="2268" w:type="dxa"/>
            <w:vAlign w:val="center"/>
          </w:tcPr>
          <w:p>
            <w:pPr>
              <w:pStyle w:val="0"/>
              <w:jc w:val="center"/>
            </w:pPr>
            <w:r>
              <w:rPr>
                <w:sz w:val="20"/>
              </w:rPr>
              <w:t xml:space="preserve">Дата завершения</w:t>
            </w:r>
          </w:p>
        </w:tc>
      </w:tr>
      <w:tr>
        <w:tc>
          <w:tcPr>
            <w:tcW w:w="737" w:type="dxa"/>
            <w:vAlign w:val="center"/>
          </w:tcPr>
          <w:p>
            <w:pPr>
              <w:pStyle w:val="0"/>
              <w:jc w:val="center"/>
            </w:pPr>
            <w:r>
              <w:rPr>
                <w:sz w:val="20"/>
              </w:rPr>
              <w:t xml:space="preserve">1</w:t>
            </w:r>
          </w:p>
        </w:tc>
        <w:tc>
          <w:tcPr>
            <w:tcW w:w="6066" w:type="dxa"/>
            <w:vAlign w:val="center"/>
          </w:tcPr>
          <w:p>
            <w:pPr>
              <w:pStyle w:val="0"/>
              <w:jc w:val="center"/>
            </w:pPr>
            <w:r>
              <w:rPr>
                <w:sz w:val="20"/>
              </w:rPr>
              <w:t xml:space="preserve">2</w:t>
            </w:r>
          </w:p>
        </w:tc>
        <w:tc>
          <w:tcPr>
            <w:tcW w:w="2268" w:type="dxa"/>
            <w:vAlign w:val="center"/>
          </w:tcPr>
          <w:p>
            <w:pPr>
              <w:pStyle w:val="0"/>
              <w:jc w:val="center"/>
            </w:pPr>
            <w:r>
              <w:rPr>
                <w:sz w:val="20"/>
              </w:rPr>
              <w:t xml:space="preserve">3</w:t>
            </w:r>
          </w:p>
        </w:tc>
      </w:tr>
      <w:tr>
        <w:tc>
          <w:tcPr>
            <w:tcW w:w="737" w:type="dxa"/>
          </w:tcPr>
          <w:p>
            <w:pPr>
              <w:pStyle w:val="0"/>
              <w:jc w:val="center"/>
            </w:pPr>
            <w:r>
              <w:rPr>
                <w:sz w:val="20"/>
              </w:rPr>
              <w:t xml:space="preserve">1.</w:t>
            </w:r>
          </w:p>
        </w:tc>
        <w:tc>
          <w:tcPr>
            <w:tcW w:w="6066" w:type="dxa"/>
          </w:tcPr>
          <w:p>
            <w:pPr>
              <w:pStyle w:val="0"/>
            </w:pPr>
            <w:r>
              <w:rPr>
                <w:sz w:val="20"/>
              </w:rPr>
            </w:r>
          </w:p>
        </w:tc>
        <w:tc>
          <w:tcPr>
            <w:tcW w:w="2268" w:type="dxa"/>
          </w:tcPr>
          <w:p>
            <w:pPr>
              <w:pStyle w:val="0"/>
            </w:pPr>
            <w:r>
              <w:rPr>
                <w:sz w:val="20"/>
              </w:rPr>
            </w:r>
          </w:p>
        </w:tc>
      </w:tr>
      <w:tr>
        <w:tc>
          <w:tcPr>
            <w:tcW w:w="737" w:type="dxa"/>
          </w:tcPr>
          <w:p>
            <w:pPr>
              <w:pStyle w:val="0"/>
              <w:jc w:val="center"/>
            </w:pPr>
            <w:r>
              <w:rPr>
                <w:sz w:val="20"/>
              </w:rPr>
              <w:t xml:space="preserve">...</w:t>
            </w:r>
          </w:p>
        </w:tc>
        <w:tc>
          <w:tcPr>
            <w:tcW w:w="6066" w:type="dxa"/>
          </w:tcPr>
          <w:p>
            <w:pPr>
              <w:pStyle w:val="0"/>
            </w:pPr>
            <w:r>
              <w:rPr>
                <w:sz w:val="20"/>
              </w:rPr>
            </w:r>
          </w:p>
        </w:tc>
        <w:tc>
          <w:tcPr>
            <w:tcW w:w="2268" w:type="dxa"/>
          </w:tcPr>
          <w:p>
            <w:pPr>
              <w:pStyle w:val="0"/>
            </w:pPr>
            <w:r>
              <w:rPr>
                <w:sz w:val="20"/>
              </w:rPr>
            </w:r>
          </w:p>
        </w:tc>
      </w:tr>
    </w:tbl>
    <w:p>
      <w:pPr>
        <w:pStyle w:val="0"/>
        <w:jc w:val="both"/>
      </w:pPr>
      <w:r>
        <w:rPr>
          <w:sz w:val="20"/>
        </w:rPr>
      </w:r>
    </w:p>
    <w:p>
      <w:pPr>
        <w:pStyle w:val="1"/>
        <w:jc w:val="both"/>
      </w:pPr>
      <w:r>
        <w:rPr>
          <w:sz w:val="20"/>
        </w:rPr>
        <w:t xml:space="preserve">_________________________ ___________ _____________________________________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социально</w:t>
      </w:r>
    </w:p>
    <w:p>
      <w:pPr>
        <w:pStyle w:val="0"/>
        <w:jc w:val="right"/>
      </w:pPr>
      <w:r>
        <w:rPr>
          <w:sz w:val="20"/>
        </w:rPr>
        <w:t xml:space="preserve">значимых проектов и программ</w:t>
      </w:r>
    </w:p>
    <w:p>
      <w:pPr>
        <w:pStyle w:val="0"/>
        <w:jc w:val="right"/>
      </w:pPr>
      <w:r>
        <w:rPr>
          <w:sz w:val="20"/>
        </w:rPr>
        <w:t xml:space="preserve">в Костромской области в 2021 году</w:t>
      </w:r>
    </w:p>
    <w:p>
      <w:pPr>
        <w:pStyle w:val="0"/>
        <w:jc w:val="both"/>
      </w:pPr>
      <w:r>
        <w:rPr>
          <w:sz w:val="20"/>
        </w:rPr>
      </w:r>
    </w:p>
    <w:bookmarkStart w:id="3288" w:name="P3288"/>
    <w:bookmarkEnd w:id="3288"/>
    <w:p>
      <w:pPr>
        <w:pStyle w:val="2"/>
        <w:jc w:val="center"/>
      </w:pPr>
      <w:r>
        <w:rPr>
          <w:sz w:val="20"/>
        </w:rPr>
        <w:t xml:space="preserve">ТРЕБОВАНИЯ</w:t>
      </w:r>
    </w:p>
    <w:p>
      <w:pPr>
        <w:pStyle w:val="2"/>
        <w:jc w:val="center"/>
      </w:pPr>
      <w:r>
        <w:rPr>
          <w:sz w:val="20"/>
        </w:rPr>
        <w:t xml:space="preserve">К АНАЛИТИЧЕСКОМУ ОТЧЕТУ</w:t>
      </w:r>
    </w:p>
    <w:p>
      <w:pPr>
        <w:pStyle w:val="0"/>
        <w:jc w:val="both"/>
      </w:pPr>
      <w:r>
        <w:rPr>
          <w:sz w:val="20"/>
        </w:rPr>
      </w:r>
    </w:p>
    <w:p>
      <w:pPr>
        <w:pStyle w:val="0"/>
        <w:ind w:firstLine="540"/>
        <w:jc w:val="both"/>
      </w:pPr>
      <w:r>
        <w:rPr>
          <w:sz w:val="20"/>
        </w:rPr>
        <w:t xml:space="preserve">Аналитический отчет должен включать в себя следующее:</w:t>
      </w:r>
    </w:p>
    <w:p>
      <w:pPr>
        <w:pStyle w:val="0"/>
        <w:spacing w:before="200" w:line-rule="auto"/>
        <w:ind w:firstLine="540"/>
        <w:jc w:val="both"/>
      </w:pPr>
      <w:r>
        <w:rPr>
          <w:sz w:val="20"/>
        </w:rPr>
        <w:t xml:space="preserve">1) сведения о выполнении ключевых контрольных точек, указанных в приложении к Соглашению;</w:t>
      </w:r>
    </w:p>
    <w:p>
      <w:pPr>
        <w:pStyle w:val="0"/>
        <w:spacing w:before="200" w:line-rule="auto"/>
        <w:ind w:firstLine="540"/>
        <w:jc w:val="both"/>
      </w:pPr>
      <w:r>
        <w:rPr>
          <w:sz w:val="20"/>
        </w:rPr>
        <w:t xml:space="preserve">2) описание содержания деятельности по проекту;</w:t>
      </w:r>
    </w:p>
    <w:p>
      <w:pPr>
        <w:pStyle w:val="0"/>
        <w:spacing w:before="200" w:line-rule="auto"/>
        <w:ind w:firstLine="540"/>
        <w:jc w:val="both"/>
      </w:pPr>
      <w:r>
        <w:rPr>
          <w:sz w:val="20"/>
        </w:rPr>
        <w:t xml:space="preserve">3) обзор (описание) проведенных мероприятий (запланированные сроки (по приведенному в заявке календарному плану), фактические сроки выполнения);</w:t>
      </w:r>
    </w:p>
    <w:p>
      <w:pPr>
        <w:pStyle w:val="0"/>
        <w:spacing w:before="200" w:line-rule="auto"/>
        <w:ind w:firstLine="540"/>
        <w:jc w:val="both"/>
      </w:pPr>
      <w:r>
        <w:rPr>
          <w:sz w:val="20"/>
        </w:rPr>
        <w:t xml:space="preserve">4) основные достигнутые качественные результаты реализации проекта, а также результаты предоставления субсидии (если организация выявила значимые количественные результаты по показателям, не предусмотренным Соглашением, и считает целесообразным отметить их в составе результатов проекта);</w:t>
      </w:r>
    </w:p>
    <w:p>
      <w:pPr>
        <w:pStyle w:val="0"/>
        <w:spacing w:before="200" w:line-rule="auto"/>
        <w:ind w:firstLine="540"/>
        <w:jc w:val="both"/>
      </w:pPr>
      <w:r>
        <w:rPr>
          <w:sz w:val="20"/>
        </w:rPr>
        <w:t xml:space="preserve">5) базовые показатели мониторинговой оценки реализации проекта;</w:t>
      </w:r>
    </w:p>
    <w:bookmarkStart w:id="3297" w:name="P3297"/>
    <w:bookmarkEnd w:id="3297"/>
    <w:p>
      <w:pPr>
        <w:pStyle w:val="0"/>
        <w:spacing w:before="200" w:line-rule="auto"/>
        <w:ind w:firstLine="540"/>
        <w:jc w:val="both"/>
      </w:pPr>
      <w:r>
        <w:rPr>
          <w:sz w:val="20"/>
        </w:rPr>
        <w:t xml:space="preserve">6) электронные ссылки на публикации и (или) материалы, содержащие информацию о реализации проекта, в средствах массовой информации и сети Интернет (включая социальные сети);</w:t>
      </w:r>
    </w:p>
    <w:bookmarkStart w:id="3298" w:name="P3298"/>
    <w:bookmarkEnd w:id="3298"/>
    <w:p>
      <w:pPr>
        <w:pStyle w:val="0"/>
        <w:spacing w:before="200" w:line-rule="auto"/>
        <w:ind w:firstLine="540"/>
        <w:jc w:val="both"/>
      </w:pPr>
      <w:r>
        <w:rPr>
          <w:sz w:val="20"/>
        </w:rPr>
        <w:t xml:space="preserve">7) фотографии с мероприятий, проведенных в рамках проекта (выставок, презентаций, встреч, круглых столов, конференций, симпозиумов, кружков, конкурсов и иных аналогичных мероприятий; вручений дипломов, премий, призов, приобретенных за счет средств субсидии; кофе-брейков, обедов, ужинов, организованных за счет средств субсидии), а также видео- и аудиозаписи (если такие записи производились) выступлений (докладов) участников, оплата выступления и (или) проезда, проживания, питания которых осуществлялась за счет средств субсидии, при этом на фотографиях должны быть отражены ход (этапы) мероприятия и существенные его характеристики (масштаб, количество участников, зрителей, ключевые выступающие, использованная атрибутика);</w:t>
      </w:r>
    </w:p>
    <w:p>
      <w:pPr>
        <w:pStyle w:val="0"/>
        <w:spacing w:before="200" w:line-rule="auto"/>
        <w:ind w:firstLine="540"/>
        <w:jc w:val="both"/>
      </w:pPr>
      <w:r>
        <w:rPr>
          <w:sz w:val="20"/>
        </w:rPr>
        <w:t xml:space="preserve">8) электронные версии материалов (бюллетеней, брошюр, буклетов, газет, докладов, журналов, книг, презентаций, сборников и иных), созданных с использованием субсидии;</w:t>
      </w:r>
    </w:p>
    <w:bookmarkStart w:id="3300" w:name="P3300"/>
    <w:bookmarkEnd w:id="3300"/>
    <w:p>
      <w:pPr>
        <w:pStyle w:val="0"/>
        <w:spacing w:before="200" w:line-rule="auto"/>
        <w:ind w:firstLine="540"/>
        <w:jc w:val="both"/>
      </w:pPr>
      <w:r>
        <w:rPr>
          <w:sz w:val="20"/>
        </w:rPr>
        <w:t xml:space="preserve">9) электронные ссылки на сайты в сети Интернет, созданные или доработанные с использованием средств субсидии;</w:t>
      </w:r>
    </w:p>
    <w:p>
      <w:pPr>
        <w:pStyle w:val="0"/>
        <w:spacing w:before="200" w:line-rule="auto"/>
        <w:ind w:firstLine="540"/>
        <w:jc w:val="both"/>
      </w:pPr>
      <w:r>
        <w:rPr>
          <w:sz w:val="20"/>
        </w:rPr>
        <w:t xml:space="preserve">10) фотографии материальных объектов (сооружений, площадок, экспозиций и аналогичных), созданных (восстановленных, приобретенных) с использованием субсидии (фотографии до, во время и после создания (восстановления) объектов), и (или) видеозаписи их создания (восстановления);</w:t>
      </w:r>
    </w:p>
    <w:bookmarkStart w:id="3302" w:name="P3302"/>
    <w:bookmarkEnd w:id="3302"/>
    <w:p>
      <w:pPr>
        <w:pStyle w:val="0"/>
        <w:spacing w:before="200" w:line-rule="auto"/>
        <w:ind w:firstLine="540"/>
        <w:jc w:val="both"/>
      </w:pPr>
      <w:r>
        <w:rPr>
          <w:sz w:val="20"/>
        </w:rPr>
        <w:t xml:space="preserve">11) оценку результатов реализации проекта, в том числе полученного социального эффекта;</w:t>
      </w:r>
    </w:p>
    <w:p>
      <w:pPr>
        <w:pStyle w:val="0"/>
        <w:spacing w:before="200" w:line-rule="auto"/>
        <w:ind w:firstLine="540"/>
        <w:jc w:val="both"/>
      </w:pPr>
      <w:r>
        <w:rPr>
          <w:sz w:val="20"/>
        </w:rPr>
        <w:t xml:space="preserve">12) наличие и характер незапланированных результатов реализации проекта;</w:t>
      </w:r>
    </w:p>
    <w:p>
      <w:pPr>
        <w:pStyle w:val="0"/>
        <w:spacing w:before="200" w:line-rule="auto"/>
        <w:ind w:firstLine="540"/>
        <w:jc w:val="both"/>
      </w:pPr>
      <w:r>
        <w:rPr>
          <w:sz w:val="20"/>
        </w:rPr>
        <w:t xml:space="preserve">13) недостатки, выявленные в ходе реализации проекта;</w:t>
      </w:r>
    </w:p>
    <w:p>
      <w:pPr>
        <w:pStyle w:val="0"/>
        <w:spacing w:before="200" w:line-rule="auto"/>
        <w:ind w:firstLine="540"/>
        <w:jc w:val="both"/>
      </w:pPr>
      <w:r>
        <w:rPr>
          <w:sz w:val="20"/>
        </w:rPr>
        <w:t xml:space="preserve">14) общие выводы по результатам реализации проекта.</w:t>
      </w:r>
    </w:p>
    <w:p>
      <w:pPr>
        <w:pStyle w:val="0"/>
        <w:spacing w:before="200" w:line-rule="auto"/>
        <w:ind w:firstLine="540"/>
        <w:jc w:val="both"/>
      </w:pPr>
      <w:r>
        <w:rPr>
          <w:sz w:val="20"/>
        </w:rPr>
        <w:t xml:space="preserve">По согласованию с главным распорядителем как получателем бюджетных средств получатель субсидии может включить в аналитический отчет иные документы, информацию вместо указанных в </w:t>
      </w:r>
      <w:hyperlink w:history="0" w:anchor="P3298" w:tooltip="7) фотографии с мероприятий, проведенных в рамках проекта (выставок, презентаций, встреч, круглых столов, конференций, симпозиумов, кружков, конкурсов и иных аналогичных мероприятий; вручений дипломов, премий, призов, приобретенных за счет средств субсидии; кофе-брейков, обедов, ужинов, организованных за счет средств субсидии), а также видео- и аудиозаписи (если такие записи производились) выступлений (докладов) участников, оплата выступления и (или) проезда, проживания, питания которых осуществлялась за...">
        <w:r>
          <w:rPr>
            <w:sz w:val="20"/>
            <w:color w:val="0000ff"/>
          </w:rPr>
          <w:t xml:space="preserve">подпунктах 7</w:t>
        </w:r>
      </w:hyperlink>
      <w:r>
        <w:rPr>
          <w:sz w:val="20"/>
        </w:rPr>
        <w:t xml:space="preserve">-</w:t>
      </w:r>
      <w:hyperlink w:history="0" w:anchor="P3302" w:tooltip="11) оценку результатов реализации проекта, в том числе полученного социального эффекта;">
        <w:r>
          <w:rPr>
            <w:sz w:val="20"/>
            <w:color w:val="0000ff"/>
          </w:rPr>
          <w:t xml:space="preserve">11</w:t>
        </w:r>
      </w:hyperlink>
      <w:r>
        <w:rPr>
          <w:sz w:val="20"/>
        </w:rPr>
        <w:t xml:space="preserve"> настоящих требований.</w:t>
      </w:r>
    </w:p>
    <w:p>
      <w:pPr>
        <w:pStyle w:val="0"/>
        <w:spacing w:before="200" w:line-rule="auto"/>
        <w:ind w:firstLine="540"/>
        <w:jc w:val="both"/>
      </w:pPr>
      <w:r>
        <w:rPr>
          <w:sz w:val="20"/>
        </w:rPr>
        <w:t xml:space="preserve">Аналитический отчет скрепляется подписью руководителя некоммерческой организации (иного лица, уполномоченного действовать от имени некоммерческой организации), печатью некоммерческой организации (при наличии). Информация, предусмотренная </w:t>
      </w:r>
      <w:hyperlink w:history="0" w:anchor="P3297" w:tooltip="6) электронные ссылки на публикации и (или) материалы, содержащие информацию о реализации проекта, в средствах массовой информации и сети Интернет (включая социальные сети);">
        <w:r>
          <w:rPr>
            <w:sz w:val="20"/>
            <w:color w:val="0000ff"/>
          </w:rPr>
          <w:t xml:space="preserve">подпунктами 6</w:t>
        </w:r>
      </w:hyperlink>
      <w:r>
        <w:rPr>
          <w:sz w:val="20"/>
        </w:rPr>
        <w:t xml:space="preserve">, </w:t>
      </w:r>
      <w:hyperlink w:history="0" w:anchor="P3298" w:tooltip="7) фотографии с мероприятий, проведенных в рамках проекта (выставок, презентаций, встреч, круглых столов, конференций, симпозиумов, кружков, конкурсов и иных аналогичных мероприятий; вручений дипломов, премий, призов, приобретенных за счет средств субсидии; кофе-брейков, обедов, ужинов, организованных за счет средств субсидии), а также видео- и аудиозаписи (если такие записи производились) выступлений (докладов) участников, оплата выступления и (или) проезда, проживания, питания которых осуществлялась за...">
        <w:r>
          <w:rPr>
            <w:sz w:val="20"/>
            <w:color w:val="0000ff"/>
          </w:rPr>
          <w:t xml:space="preserve">7</w:t>
        </w:r>
      </w:hyperlink>
      <w:r>
        <w:rPr>
          <w:sz w:val="20"/>
        </w:rPr>
        <w:t xml:space="preserve">, </w:t>
      </w:r>
      <w:hyperlink w:history="0" w:anchor="P3300" w:tooltip="9) электронные ссылки на сайты в сети Интернет, созданные или доработанные с использованием средств субсидии;">
        <w:r>
          <w:rPr>
            <w:sz w:val="20"/>
            <w:color w:val="0000ff"/>
          </w:rPr>
          <w:t xml:space="preserve">9</w:t>
        </w:r>
      </w:hyperlink>
      <w:r>
        <w:rPr>
          <w:sz w:val="20"/>
        </w:rPr>
        <w:t xml:space="preserve"> настоящих требований, представляется на электронном носителе.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социально</w:t>
      </w:r>
    </w:p>
    <w:p>
      <w:pPr>
        <w:pStyle w:val="0"/>
        <w:jc w:val="right"/>
      </w:pPr>
      <w:r>
        <w:rPr>
          <w:sz w:val="20"/>
        </w:rPr>
        <w:t xml:space="preserve">значимых проектов и программ</w:t>
      </w:r>
    </w:p>
    <w:p>
      <w:pPr>
        <w:pStyle w:val="0"/>
        <w:jc w:val="right"/>
      </w:pPr>
      <w:r>
        <w:rPr>
          <w:sz w:val="20"/>
        </w:rPr>
        <w:t xml:space="preserve">в Костромской области в 2021 году</w:t>
      </w:r>
    </w:p>
    <w:p>
      <w:pPr>
        <w:pStyle w:val="0"/>
        <w:jc w:val="both"/>
      </w:pPr>
      <w:r>
        <w:rPr>
          <w:sz w:val="20"/>
        </w:rPr>
      </w:r>
    </w:p>
    <w:bookmarkStart w:id="3322" w:name="P3322"/>
    <w:bookmarkEnd w:id="3322"/>
    <w:p>
      <w:pPr>
        <w:pStyle w:val="2"/>
        <w:jc w:val="center"/>
      </w:pPr>
      <w:r>
        <w:rPr>
          <w:sz w:val="20"/>
        </w:rPr>
        <w:t xml:space="preserve">ПОЛОЖЕНИЕ</w:t>
      </w:r>
    </w:p>
    <w:p>
      <w:pPr>
        <w:pStyle w:val="2"/>
        <w:jc w:val="center"/>
      </w:pPr>
      <w:r>
        <w:rPr>
          <w:sz w:val="20"/>
        </w:rPr>
        <w:t xml:space="preserve">О ПОРЯДКЕ ОЦЕНКИ РЕЗУЛЬТАТОВ ПРОЕКТОВ ПОБЕДИТЕЛЕЙ</w:t>
      </w:r>
    </w:p>
    <w:p>
      <w:pPr>
        <w:pStyle w:val="2"/>
        <w:jc w:val="center"/>
      </w:pPr>
      <w:r>
        <w:rPr>
          <w:sz w:val="20"/>
        </w:rPr>
        <w:t xml:space="preserve">КОНКУРСНОГО ОТБОРА СОЦИАЛЬНО ОРИЕНТИРОВАННЫХ НЕКОММЕРЧЕСКИХ</w:t>
      </w:r>
    </w:p>
    <w:p>
      <w:pPr>
        <w:pStyle w:val="2"/>
        <w:jc w:val="center"/>
      </w:pPr>
      <w:r>
        <w:rPr>
          <w:sz w:val="20"/>
        </w:rPr>
        <w:t xml:space="preserve">ОРГАНИЗАЦИЙ ДЛЯ ПРЕДОСТАВЛЕНИЯ СУБСИДИЙ ИЗ ОБЛАСТНОГО</w:t>
      </w:r>
    </w:p>
    <w:p>
      <w:pPr>
        <w:pStyle w:val="2"/>
        <w:jc w:val="center"/>
      </w:pPr>
      <w:r>
        <w:rPr>
          <w:sz w:val="20"/>
        </w:rPr>
        <w:t xml:space="preserve">БЮДЖЕТА НА РЕАЛИЗАЦИЮ СОЦИАЛЬНО ЗНАЧИМЫХ ПРОЕКТОВ И ПРОГРАММ</w:t>
      </w:r>
    </w:p>
    <w:p>
      <w:pPr>
        <w:pStyle w:val="2"/>
        <w:jc w:val="center"/>
      </w:pPr>
      <w:r>
        <w:rPr>
          <w:sz w:val="20"/>
        </w:rPr>
        <w:t xml:space="preserve">В КОСТРОМСКОЙ ОБЛАСТИ В 2021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8"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09.08.2021 N 348-а)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Настоящее Положение определяет порядок осуществления оценки результатов проектов победителей конкурсного отбора социально ориентированных некоммерческих организаций для предоставления субсидий из областного бюджета на реализацию социально значимых проектов и программ в Костромской области в 2021 году (далее - оценка результатов).</w:t>
      </w:r>
    </w:p>
    <w:p>
      <w:pPr>
        <w:pStyle w:val="0"/>
        <w:spacing w:before="200" w:line-rule="auto"/>
        <w:ind w:firstLine="540"/>
        <w:jc w:val="both"/>
      </w:pPr>
      <w:r>
        <w:rPr>
          <w:sz w:val="20"/>
        </w:rPr>
        <w:t xml:space="preserve">2. Оценка результатов осуществляется в целях обеспечения эффективности и совершенствования деятельности, связанной с подготовкой и проведением конкурсного отбора социально ориентированных некоммерческих организаций для предоставления субсидий из областного бюджета на реализацию социально значимых проектов и программ в Костромской области, включая информационное сопровождение конкурсов, оказание информационной, консультационной и методической поддержки некоммерческим организациям при разработке и реализации проектов, проведение независимой экспертизы представленных на конкурсный отбор проектов, мониторинг проектов, в том числе формирования у некоммерческих организаций - победителей конкурсного отбора дополнительных стимулов к успешному выполнению проектов.</w:t>
      </w:r>
    </w:p>
    <w:p>
      <w:pPr>
        <w:pStyle w:val="0"/>
        <w:spacing w:before="200" w:line-rule="auto"/>
        <w:ind w:firstLine="540"/>
        <w:jc w:val="both"/>
      </w:pPr>
      <w:r>
        <w:rPr>
          <w:sz w:val="20"/>
        </w:rPr>
        <w:t xml:space="preserve">3. Оценке в соответствии с настоящим положением подлежат результаты проектов, реализованных с использованием субсидии из областного бюджета.</w:t>
      </w:r>
    </w:p>
    <w:p>
      <w:pPr>
        <w:pStyle w:val="0"/>
        <w:jc w:val="both"/>
      </w:pPr>
      <w:r>
        <w:rPr>
          <w:sz w:val="20"/>
        </w:rPr>
      </w:r>
    </w:p>
    <w:p>
      <w:pPr>
        <w:pStyle w:val="2"/>
        <w:outlineLvl w:val="2"/>
        <w:jc w:val="center"/>
      </w:pPr>
      <w:r>
        <w:rPr>
          <w:sz w:val="20"/>
        </w:rPr>
        <w:t xml:space="preserve">Глава 2. ОБЩИЙ ПОРЯДОК ОСУЩЕСТВЛЕНИЯ ОЦЕНКИ РЕЗУЛЬТАТОВ</w:t>
      </w:r>
    </w:p>
    <w:p>
      <w:pPr>
        <w:pStyle w:val="0"/>
        <w:jc w:val="both"/>
      </w:pPr>
      <w:r>
        <w:rPr>
          <w:sz w:val="20"/>
        </w:rPr>
      </w:r>
    </w:p>
    <w:bookmarkStart w:id="3340" w:name="P3340"/>
    <w:bookmarkEnd w:id="3340"/>
    <w:p>
      <w:pPr>
        <w:pStyle w:val="0"/>
        <w:ind w:firstLine="540"/>
        <w:jc w:val="both"/>
      </w:pPr>
      <w:r>
        <w:rPr>
          <w:sz w:val="20"/>
        </w:rPr>
        <w:t xml:space="preserve">4. Оценка результатов включает в том числе следующие процедуры:</w:t>
      </w:r>
    </w:p>
    <w:bookmarkStart w:id="3341" w:name="P3341"/>
    <w:bookmarkEnd w:id="3341"/>
    <w:p>
      <w:pPr>
        <w:pStyle w:val="0"/>
        <w:spacing w:before="200" w:line-rule="auto"/>
        <w:ind w:firstLine="540"/>
        <w:jc w:val="both"/>
      </w:pPr>
      <w:r>
        <w:rPr>
          <w:sz w:val="20"/>
        </w:rPr>
        <w:t xml:space="preserve">1) оценку результатов организациями, реализовавшими данные проекты;</w:t>
      </w:r>
    </w:p>
    <w:bookmarkStart w:id="3342" w:name="P3342"/>
    <w:bookmarkEnd w:id="3342"/>
    <w:p>
      <w:pPr>
        <w:pStyle w:val="0"/>
        <w:spacing w:before="200" w:line-rule="auto"/>
        <w:ind w:firstLine="540"/>
        <w:jc w:val="both"/>
      </w:pPr>
      <w:r>
        <w:rPr>
          <w:sz w:val="20"/>
        </w:rPr>
        <w:t xml:space="preserve">2) оценку результатов проектов сотрудниками управления по вопросам внутренней политики администрации Костромской области на основе информации, собранной в ходе мониторинга реализации данных проектов;</w:t>
      </w:r>
    </w:p>
    <w:p>
      <w:pPr>
        <w:pStyle w:val="0"/>
        <w:spacing w:before="200" w:line-rule="auto"/>
        <w:ind w:firstLine="540"/>
        <w:jc w:val="both"/>
      </w:pPr>
      <w:r>
        <w:rPr>
          <w:sz w:val="20"/>
        </w:rPr>
        <w:t xml:space="preserve">3) оценку результатов заинтересованными сторонами;</w:t>
      </w:r>
    </w:p>
    <w:p>
      <w:pPr>
        <w:pStyle w:val="0"/>
        <w:spacing w:before="200" w:line-rule="auto"/>
        <w:ind w:firstLine="540"/>
        <w:jc w:val="both"/>
      </w:pPr>
      <w:r>
        <w:rPr>
          <w:sz w:val="20"/>
        </w:rPr>
        <w:t xml:space="preserve">4) подведение итогов оценки результатов проектов.</w:t>
      </w:r>
    </w:p>
    <w:p>
      <w:pPr>
        <w:pStyle w:val="0"/>
        <w:spacing w:before="200" w:line-rule="auto"/>
        <w:ind w:firstLine="540"/>
        <w:jc w:val="both"/>
      </w:pPr>
      <w:r>
        <w:rPr>
          <w:sz w:val="20"/>
        </w:rPr>
        <w:t xml:space="preserve">Оценка результатов в соответствии с процедурами, предусмотренными настоящим Положением, осуществляется последовательно.</w:t>
      </w:r>
    </w:p>
    <w:p>
      <w:pPr>
        <w:pStyle w:val="0"/>
        <w:jc w:val="both"/>
      </w:pPr>
      <w:r>
        <w:rPr>
          <w:sz w:val="20"/>
        </w:rPr>
      </w:r>
    </w:p>
    <w:p>
      <w:pPr>
        <w:pStyle w:val="2"/>
        <w:outlineLvl w:val="2"/>
        <w:jc w:val="center"/>
      </w:pPr>
      <w:r>
        <w:rPr>
          <w:sz w:val="20"/>
        </w:rPr>
        <w:t xml:space="preserve">Глава 3. ОЦЕНКА РЕЗУЛЬТАТОВ ПРОЕКТА</w:t>
      </w:r>
    </w:p>
    <w:p>
      <w:pPr>
        <w:pStyle w:val="2"/>
        <w:jc w:val="center"/>
      </w:pPr>
      <w:r>
        <w:rPr>
          <w:sz w:val="20"/>
        </w:rPr>
        <w:t xml:space="preserve">РЕАЛИЗОВАВШЕЙ ЕГО ОРГАНИЗАЦИЕЙ</w:t>
      </w:r>
    </w:p>
    <w:p>
      <w:pPr>
        <w:pStyle w:val="0"/>
        <w:jc w:val="both"/>
      </w:pPr>
      <w:r>
        <w:rPr>
          <w:sz w:val="20"/>
        </w:rPr>
      </w:r>
    </w:p>
    <w:p>
      <w:pPr>
        <w:pStyle w:val="0"/>
        <w:ind w:firstLine="540"/>
        <w:jc w:val="both"/>
      </w:pPr>
      <w:r>
        <w:rPr>
          <w:sz w:val="20"/>
        </w:rPr>
        <w:t xml:space="preserve">5. Оценка результатов, предусмотренная </w:t>
      </w:r>
      <w:hyperlink w:history="0" w:anchor="P3341" w:tooltip="1) оценку результатов организациями, реализовавшими данные проекты;">
        <w:r>
          <w:rPr>
            <w:sz w:val="20"/>
            <w:color w:val="0000ff"/>
          </w:rPr>
          <w:t xml:space="preserve">подпунктом 1 пункта 4</w:t>
        </w:r>
      </w:hyperlink>
      <w:r>
        <w:rPr>
          <w:sz w:val="20"/>
        </w:rPr>
        <w:t xml:space="preserve"> настоящего Положения, проводится осуществившей его организацией и состоит в определении количественных и качественных результатов, полученных в ходе реализации проекта.</w:t>
      </w:r>
    </w:p>
    <w:p>
      <w:pPr>
        <w:pStyle w:val="0"/>
        <w:spacing w:before="200" w:line-rule="auto"/>
        <w:ind w:firstLine="540"/>
        <w:jc w:val="both"/>
      </w:pPr>
      <w:r>
        <w:rPr>
          <w:sz w:val="20"/>
        </w:rPr>
        <w:t xml:space="preserve">Данная оценка проводится при подготовке аналитического отчета и отчета о достижении результатов предоставления субсидии, подлежащих представлению некоммерческой организацией главному распорядителю как получателю бюджетных средств в сроки, предусмотренные Соглашением.</w:t>
      </w:r>
    </w:p>
    <w:p>
      <w:pPr>
        <w:pStyle w:val="0"/>
        <w:spacing w:before="200" w:line-rule="auto"/>
        <w:ind w:firstLine="540"/>
        <w:jc w:val="both"/>
      </w:pPr>
      <w:r>
        <w:rPr>
          <w:sz w:val="20"/>
        </w:rPr>
        <w:t xml:space="preserve">6. В части достижения результатов предоставления субсидии некоммерческая организация, реализовавшая проект, определяет достигнутые при реализации проекта:</w:t>
      </w:r>
    </w:p>
    <w:bookmarkStart w:id="3353" w:name="P3353"/>
    <w:bookmarkEnd w:id="3353"/>
    <w:p>
      <w:pPr>
        <w:pStyle w:val="0"/>
        <w:spacing w:before="200" w:line-rule="auto"/>
        <w:ind w:firstLine="540"/>
        <w:jc w:val="both"/>
      </w:pPr>
      <w:r>
        <w:rPr>
          <w:sz w:val="20"/>
        </w:rPr>
        <w:t xml:space="preserve">1) фактические значения результата предоставления субсидии, предусмотренные Соглашением;</w:t>
      </w:r>
    </w:p>
    <w:bookmarkStart w:id="3354" w:name="P3354"/>
    <w:bookmarkEnd w:id="3354"/>
    <w:p>
      <w:pPr>
        <w:pStyle w:val="0"/>
        <w:spacing w:before="200" w:line-rule="auto"/>
        <w:ind w:firstLine="540"/>
        <w:jc w:val="both"/>
      </w:pPr>
      <w:r>
        <w:rPr>
          <w:sz w:val="20"/>
        </w:rPr>
        <w:t xml:space="preserve">2) базовые показатели мониторинговой оценки результатов проекта, определенные </w:t>
      </w:r>
      <w:hyperlink w:history="0" w:anchor="P3390" w:tooltip="18. Базовыми показателями мониторинговой оценки результатов проекта, используемыми при осуществлении оценки результатов проекта в соответствии с процедурами, предусмотренными пунктом 4 настоящего Положения, являются:">
        <w:r>
          <w:rPr>
            <w:sz w:val="20"/>
            <w:color w:val="0000ff"/>
          </w:rPr>
          <w:t xml:space="preserve">пунктом 18</w:t>
        </w:r>
      </w:hyperlink>
      <w:r>
        <w:rPr>
          <w:sz w:val="20"/>
        </w:rPr>
        <w:t xml:space="preserve"> настоящего Положения.</w:t>
      </w:r>
    </w:p>
    <w:bookmarkStart w:id="3355" w:name="P3355"/>
    <w:bookmarkEnd w:id="3355"/>
    <w:p>
      <w:pPr>
        <w:pStyle w:val="0"/>
        <w:spacing w:before="200" w:line-rule="auto"/>
        <w:ind w:firstLine="540"/>
        <w:jc w:val="both"/>
      </w:pPr>
      <w:r>
        <w:rPr>
          <w:sz w:val="20"/>
        </w:rPr>
        <w:t xml:space="preserve">7. В части качественных результатов некоммерческая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w:t>
      </w:r>
    </w:p>
    <w:p>
      <w:pPr>
        <w:pStyle w:val="0"/>
        <w:spacing w:before="200" w:line-rule="auto"/>
        <w:ind w:firstLine="540"/>
        <w:jc w:val="both"/>
      </w:pPr>
      <w:r>
        <w:rPr>
          <w:sz w:val="20"/>
        </w:rPr>
        <w:t xml:space="preserve">Если некоммерческой организацией выявлено иное незапланированное влияние на положение дел на территории реализации проекта и она может определить соответствующие изменения, произошедшие именно вследствие осуществления проекта, организация может учесть такие изменения в оценке социального эффекта.</w:t>
      </w:r>
    </w:p>
    <w:p>
      <w:pPr>
        <w:pStyle w:val="0"/>
        <w:spacing w:before="200" w:line-rule="auto"/>
        <w:ind w:firstLine="540"/>
        <w:jc w:val="both"/>
      </w:pPr>
      <w:r>
        <w:rPr>
          <w:sz w:val="20"/>
        </w:rPr>
        <w:t xml:space="preserve">8. Информация о результатах проекта, определенных в соответствии с </w:t>
      </w:r>
      <w:hyperlink w:history="0" w:anchor="P3354" w:tooltip="2) базовые показатели мониторинговой оценки результатов проекта, определенные пунктом 18 настоящего Положения.">
        <w:r>
          <w:rPr>
            <w:sz w:val="20"/>
            <w:color w:val="0000ff"/>
          </w:rPr>
          <w:t xml:space="preserve">подпунктом 2 пункта 6</w:t>
        </w:r>
      </w:hyperlink>
      <w:r>
        <w:rPr>
          <w:sz w:val="20"/>
        </w:rPr>
        <w:t xml:space="preserve"> и </w:t>
      </w:r>
      <w:hyperlink w:history="0" w:anchor="P3355" w:tooltip="7. В части качественных результатов некоммерческая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пунктом 7</w:t>
        </w:r>
      </w:hyperlink>
      <w:r>
        <w:rPr>
          <w:sz w:val="20"/>
        </w:rPr>
        <w:t xml:space="preserve"> настоящего Положения, включается в аналитический отчет.</w:t>
      </w:r>
    </w:p>
    <w:p>
      <w:pPr>
        <w:pStyle w:val="0"/>
        <w:spacing w:before="200" w:line-rule="auto"/>
        <w:ind w:firstLine="540"/>
        <w:jc w:val="both"/>
      </w:pPr>
      <w:r>
        <w:rPr>
          <w:sz w:val="20"/>
        </w:rPr>
        <w:t xml:space="preserve">9. В случае если для определения полученных в ходе реализации проекта результатов проводилась внешняя оценка (оценка сторонними организациями, специалистами), социологические, мониторинговые или иные исследования, другие аналогичные мероприятия, информация об этом и подготовленные по итогам таких мероприятий документы (отчеты) включаются в аналитический отчет.</w:t>
      </w:r>
    </w:p>
    <w:p>
      <w:pPr>
        <w:pStyle w:val="0"/>
        <w:spacing w:before="200" w:line-rule="auto"/>
        <w:ind w:firstLine="540"/>
        <w:jc w:val="both"/>
      </w:pPr>
      <w:r>
        <w:rPr>
          <w:sz w:val="20"/>
        </w:rPr>
        <w:t xml:space="preserve">10. Главный распорядитель как получатель бюджетных средств оказывает информационную, консультационную и методическую поддержку некоммерческим организациям при проведении оценки результатов проектов, в том числе полученного социального эффекта.</w:t>
      </w:r>
    </w:p>
    <w:p>
      <w:pPr>
        <w:pStyle w:val="0"/>
        <w:jc w:val="both"/>
      </w:pPr>
      <w:r>
        <w:rPr>
          <w:sz w:val="20"/>
        </w:rPr>
      </w:r>
    </w:p>
    <w:p>
      <w:pPr>
        <w:pStyle w:val="2"/>
        <w:outlineLvl w:val="2"/>
        <w:jc w:val="center"/>
      </w:pPr>
      <w:r>
        <w:rPr>
          <w:sz w:val="20"/>
        </w:rPr>
        <w:t xml:space="preserve">Глава 4. ОЦЕНКА РЕЗУЛЬТАТОВ ПРОЕКТА СОТРУДНИКАМИ УПРАВЛЕНИЯ</w:t>
      </w:r>
    </w:p>
    <w:p>
      <w:pPr>
        <w:pStyle w:val="2"/>
        <w:jc w:val="center"/>
      </w:pPr>
      <w:r>
        <w:rPr>
          <w:sz w:val="20"/>
        </w:rPr>
        <w:t xml:space="preserve">ПО ВОПРОСАМ ВНУТРЕННЕЙ ПОЛИТИКИ АДМИНИСТРАЦИИ КОСТРОМСКОЙ</w:t>
      </w:r>
    </w:p>
    <w:p>
      <w:pPr>
        <w:pStyle w:val="2"/>
        <w:jc w:val="center"/>
      </w:pPr>
      <w:r>
        <w:rPr>
          <w:sz w:val="20"/>
        </w:rPr>
        <w:t xml:space="preserve">ОБЛАСТИ НА ОСНОВЕ ИНФОРМАЦИИ, СОБРАННОЙ В ХОДЕ МОНИТОРИНГА</w:t>
      </w:r>
    </w:p>
    <w:p>
      <w:pPr>
        <w:pStyle w:val="2"/>
        <w:jc w:val="center"/>
      </w:pPr>
      <w:r>
        <w:rPr>
          <w:sz w:val="20"/>
        </w:rPr>
        <w:t xml:space="preserve">ЕГО РЕАЛИЗАЦИИ</w:t>
      </w:r>
    </w:p>
    <w:p>
      <w:pPr>
        <w:pStyle w:val="0"/>
        <w:jc w:val="both"/>
      </w:pPr>
      <w:r>
        <w:rPr>
          <w:sz w:val="20"/>
        </w:rPr>
      </w:r>
    </w:p>
    <w:p>
      <w:pPr>
        <w:pStyle w:val="0"/>
        <w:ind w:firstLine="540"/>
        <w:jc w:val="both"/>
      </w:pPr>
      <w:r>
        <w:rPr>
          <w:sz w:val="20"/>
        </w:rPr>
        <w:t xml:space="preserve">11. Оценка результатов, предусмотренная </w:t>
      </w:r>
      <w:hyperlink w:history="0" w:anchor="P3342" w:tooltip="2) оценку результатов проектов сотрудниками управления по вопросам внутренней политики администрации Костромской области на основе информации, собранной в ходе мониторинга реализации данных проектов;">
        <w:r>
          <w:rPr>
            <w:sz w:val="20"/>
            <w:color w:val="0000ff"/>
          </w:rPr>
          <w:t xml:space="preserve">подпунктом 2 пункта 4</w:t>
        </w:r>
      </w:hyperlink>
      <w:r>
        <w:rPr>
          <w:sz w:val="20"/>
        </w:rPr>
        <w:t xml:space="preserve"> настоящего Положения, проводится сотрудниками управления по вопросам внутренней политики администрации Костромской области, осуществлявшими контроль за использованием субсидии, и состоит в определении в соответствии с настоящим Положением значений базовых показателей мониторинговой оценки результатов и общего вывода об успешности его реализации.</w:t>
      </w:r>
    </w:p>
    <w:p>
      <w:pPr>
        <w:pStyle w:val="0"/>
        <w:spacing w:before="200" w:line-rule="auto"/>
        <w:ind w:firstLine="540"/>
        <w:jc w:val="both"/>
      </w:pPr>
      <w:r>
        <w:rPr>
          <w:sz w:val="20"/>
        </w:rPr>
        <w:t xml:space="preserve">Данная оценка проводится на основе информации, собранной в ходе выездных контрольных мероприятий, мониторинга реализации проекта (в том числе содержащейся в отчетности и иных документах, представленных главному распорядителю как получателю бюджетных средств некоммерческой организацией, осуществившей данный проект).</w:t>
      </w:r>
    </w:p>
    <w:p>
      <w:pPr>
        <w:pStyle w:val="0"/>
        <w:spacing w:before="200" w:line-rule="auto"/>
        <w:ind w:firstLine="540"/>
        <w:jc w:val="both"/>
      </w:pPr>
      <w:r>
        <w:rPr>
          <w:sz w:val="20"/>
        </w:rPr>
        <w:t xml:space="preserve">Оценка проводится в течение трех месяцев со дня получения главным распорядителем как получателем бюджетных средств отчетности.</w:t>
      </w:r>
    </w:p>
    <w:p>
      <w:pPr>
        <w:pStyle w:val="0"/>
        <w:spacing w:before="200" w:line-rule="auto"/>
        <w:ind w:firstLine="540"/>
        <w:jc w:val="both"/>
      </w:pPr>
      <w:r>
        <w:rPr>
          <w:sz w:val="20"/>
        </w:rPr>
        <w:t xml:space="preserve">В случае если в информации о реализации проекта и его результатах выявлены неточности, ошибки, противоречия, оценка проводится в течение шести месяцев со дня получения главным распорядителем как получателем бюджетных средств отчетности.</w:t>
      </w:r>
    </w:p>
    <w:bookmarkStart w:id="3370" w:name="P3370"/>
    <w:bookmarkEnd w:id="3370"/>
    <w:p>
      <w:pPr>
        <w:pStyle w:val="0"/>
        <w:spacing w:before="200" w:line-rule="auto"/>
        <w:ind w:firstLine="540"/>
        <w:jc w:val="both"/>
      </w:pPr>
      <w:r>
        <w:rPr>
          <w:sz w:val="20"/>
        </w:rPr>
        <w:t xml:space="preserve">12. Значение базового показателя мониторинговой оценки результатов проекта "уровень достижения целевых показателей (ожидаемых количественных результатов) проекта" определяется сотрудником управления по вопросам внутренней политики администрации Костромской области, проводящим оценку, в соответствии с </w:t>
      </w:r>
      <w:hyperlink w:history="0" w:anchor="P3390" w:tooltip="18. Базовыми показателями мониторинговой оценки результатов проекта, используемыми при осуществлении оценки результатов проекта в соответствии с процедурами, предусмотренными пунктом 4 настоящего Положения, являются:">
        <w:r>
          <w:rPr>
            <w:sz w:val="20"/>
            <w:color w:val="0000ff"/>
          </w:rPr>
          <w:t xml:space="preserve">пунктом 18</w:t>
        </w:r>
      </w:hyperlink>
      <w:r>
        <w:rPr>
          <w:sz w:val="20"/>
        </w:rPr>
        <w:t xml:space="preserve"> настоящего Положения на основе сопоставления достигнутых значений показателей, предусмотренных </w:t>
      </w:r>
      <w:hyperlink w:history="0" w:anchor="P3353" w:tooltip="1) фактические значения результата предоставления субсидии, предусмотренные Соглашением;">
        <w:r>
          <w:rPr>
            <w:sz w:val="20"/>
            <w:color w:val="0000ff"/>
          </w:rPr>
          <w:t xml:space="preserve">подпунктом 1 пункта 6</w:t>
        </w:r>
      </w:hyperlink>
      <w:r>
        <w:rPr>
          <w:sz w:val="20"/>
        </w:rPr>
        <w:t xml:space="preserve"> настоящего Положения, и их целевых значений.</w:t>
      </w:r>
    </w:p>
    <w:p>
      <w:pPr>
        <w:pStyle w:val="0"/>
        <w:spacing w:before="200" w:line-rule="auto"/>
        <w:ind w:firstLine="540"/>
        <w:jc w:val="both"/>
      </w:pPr>
      <w:r>
        <w:rPr>
          <w:sz w:val="20"/>
        </w:rPr>
        <w:t xml:space="preserve">За достигнутое значение показателя сотрудником управления по вопросам внутренней политики администрации Костромской области, проводящим оценку, принимается значение, заявленное некоммерческой организацией, реализовавшей проект (при отсутствии у главного распорядителя как получателя бюджетных средств доказательств, свидетельствующих о недостоверности такого значения), или значение, определенное указанным работником путем уточнения заявленного значения на основе имеющейся информации либо исправления очевидной ошибки.</w:t>
      </w:r>
    </w:p>
    <w:bookmarkStart w:id="3372" w:name="P3372"/>
    <w:bookmarkEnd w:id="3372"/>
    <w:p>
      <w:pPr>
        <w:pStyle w:val="0"/>
        <w:spacing w:before="200" w:line-rule="auto"/>
        <w:ind w:firstLine="540"/>
        <w:jc w:val="both"/>
      </w:pPr>
      <w:r>
        <w:rPr>
          <w:sz w:val="20"/>
        </w:rPr>
        <w:t xml:space="preserve">13. Значение базового показателя мониторинговой оценки результатов проекта "уровень выполнения ключевых контрольных точек проекта" определяется сотрудником управления по вопросам внутренней политики администрации Костромской области, проводящим оценку, в соответствии с </w:t>
      </w:r>
      <w:hyperlink w:history="0" w:anchor="P3390" w:tooltip="18. Базовыми показателями мониторинговой оценки результатов проекта, используемыми при осуществлении оценки результатов проекта в соответствии с процедурами, предусмотренными пунктом 4 настоящего Положения, являются:">
        <w:r>
          <w:rPr>
            <w:sz w:val="20"/>
            <w:color w:val="0000ff"/>
          </w:rPr>
          <w:t xml:space="preserve">пунктом 18</w:t>
        </w:r>
      </w:hyperlink>
      <w:r>
        <w:rPr>
          <w:sz w:val="20"/>
        </w:rPr>
        <w:t xml:space="preserve"> настоящего Положения на основе сопоставления информации о ключевых контрольных точках проекта, предусмотренных Соглашением, и информации об их выполнении.</w:t>
      </w:r>
    </w:p>
    <w:p>
      <w:pPr>
        <w:pStyle w:val="0"/>
        <w:spacing w:before="200" w:line-rule="auto"/>
        <w:ind w:firstLine="540"/>
        <w:jc w:val="both"/>
      </w:pPr>
      <w:r>
        <w:rPr>
          <w:sz w:val="20"/>
        </w:rPr>
        <w:t xml:space="preserve">14. Значение каждого из базовых показателей мониторинговой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"количество благополучателей проекта" и "количество добровольцев, участвовавших в реализации проекта" определяется сотрудником управления по вопросам внутренней политики администрации Костромской области, проводящим оценку, путем принятия значений, заявленных некоммерческой организацией, реализовавшей проект (при отсутствии у главного распорядителя как получателя бюджетных средств доказательств, свидетельствующих о недостоверности такого значения), в том числе с исправлением при необходимости в заявленном значении очевидной ошибки, или уточнения заявленного значения на основе имеющейся информации.</w:t>
      </w:r>
    </w:p>
    <w:p>
      <w:pPr>
        <w:pStyle w:val="0"/>
        <w:spacing w:before="200" w:line-rule="auto"/>
        <w:ind w:firstLine="540"/>
        <w:jc w:val="both"/>
      </w:pPr>
      <w:r>
        <w:rPr>
          <w:sz w:val="20"/>
        </w:rPr>
        <w:t xml:space="preserve">15. В случае выявления сотрудником управления по вопросам внутренней политики администрации Костромской области в ходе проведения оценки или ранее обстоятельств, свидетельствующих о нарушении (неисполнении) организацией, реализовавшей проект, условий Соглашения, информация об этом вносится в Реестр социально ориентированных некоммерческих организаций - получателей поддержки администрации Костромской области.</w:t>
      </w:r>
    </w:p>
    <w:bookmarkStart w:id="3375" w:name="P3375"/>
    <w:bookmarkEnd w:id="3375"/>
    <w:p>
      <w:pPr>
        <w:pStyle w:val="0"/>
        <w:spacing w:before="200" w:line-rule="auto"/>
        <w:ind w:firstLine="540"/>
        <w:jc w:val="both"/>
      </w:pPr>
      <w:r>
        <w:rPr>
          <w:sz w:val="20"/>
        </w:rPr>
        <w:t xml:space="preserve">16. Оценка результатов проекта завершается определением общего вывода об успешности реализации проекта и заполнением </w:t>
      </w:r>
      <w:hyperlink w:history="0" w:anchor="P3570" w:tooltip="ФОРМА">
        <w:r>
          <w:rPr>
            <w:sz w:val="20"/>
            <w:color w:val="0000ff"/>
          </w:rPr>
          <w:t xml:space="preserve">формы</w:t>
        </w:r>
      </w:hyperlink>
      <w:r>
        <w:rPr>
          <w:sz w:val="20"/>
        </w:rPr>
        <w:t xml:space="preserve"> по оценке результатов проектов победителей конкурсного отбора социально ориентированных некоммерческих организаций для предоставления субсидий из областного бюджета на реализацию социально значимых проектов и программ в Костромской области в 2021 году (далее - форма) согласно приложению к настоящему Положению.</w:t>
      </w:r>
    </w:p>
    <w:p>
      <w:pPr>
        <w:pStyle w:val="0"/>
        <w:spacing w:before="200" w:line-rule="auto"/>
        <w:ind w:firstLine="540"/>
        <w:jc w:val="both"/>
      </w:pPr>
      <w:r>
        <w:rPr>
          <w:sz w:val="20"/>
        </w:rPr>
        <w:t xml:space="preserve">Указанный вывод формулируется одной из следующих оценок: проект реализован успешно; проект реализован удовлетворительно; проект реализован неудовлетворительно.</w:t>
      </w:r>
    </w:p>
    <w:p>
      <w:pPr>
        <w:pStyle w:val="0"/>
        <w:spacing w:before="200" w:line-rule="auto"/>
        <w:ind w:firstLine="540"/>
        <w:jc w:val="both"/>
      </w:pPr>
      <w:r>
        <w:rPr>
          <w:sz w:val="20"/>
        </w:rPr>
        <w:t xml:space="preserve">Оценка "проект реализован успешно" дается в случае высокого уровня (как правило, более 75%) достижения целевых показателей (ожидаемых количественных результатов) проекта, высокого или среднего уровня информационной открытости проекта и отсутствия фактов нарушения (неисполнения) существенных условий Соглашения.</w:t>
      </w:r>
    </w:p>
    <w:p>
      <w:pPr>
        <w:pStyle w:val="0"/>
        <w:spacing w:before="200" w:line-rule="auto"/>
        <w:ind w:firstLine="540"/>
        <w:jc w:val="both"/>
      </w:pPr>
      <w:r>
        <w:rPr>
          <w:sz w:val="20"/>
        </w:rPr>
        <w:t xml:space="preserve">Оценка "проект реализован удовлетворительно" дается в случае частичного (как правило, не ниже 40%) достижения целевых показателей (ожидаемых количественных результатов) проекта, наличия незначительных замечаний со стороны главного распорядителя как получателя бюджетных средств к реализации проекта и (или) представлению отчетности при отсутствии фактов нарушения (неисполнения) существенных условий Соглашения.</w:t>
      </w:r>
    </w:p>
    <w:p>
      <w:pPr>
        <w:pStyle w:val="0"/>
        <w:spacing w:before="200" w:line-rule="auto"/>
        <w:ind w:firstLine="540"/>
        <w:jc w:val="both"/>
      </w:pPr>
      <w:r>
        <w:rPr>
          <w:sz w:val="20"/>
        </w:rPr>
        <w:t xml:space="preserve">Оценка "проект реализован неудовлетворительно" дается в случае нарушения (неисполнения) существенных условий Соглашения. К таким случаям относятся в том числе: низкий уровень (менее 40%) достижения целевых показателей (ожидаемых количественных результатов) проекта, использование субсидии не по целевому назначению, непредставление отчетности.</w:t>
      </w:r>
    </w:p>
    <w:p>
      <w:pPr>
        <w:pStyle w:val="0"/>
        <w:spacing w:before="200" w:line-rule="auto"/>
        <w:ind w:firstLine="540"/>
        <w:jc w:val="both"/>
      </w:pPr>
      <w:r>
        <w:rPr>
          <w:sz w:val="20"/>
        </w:rPr>
        <w:t xml:space="preserve">За процент достижения целевых показателей (ожидаемых количественных результатов) проекта принимается значение базового показателя мониторинговой оценки результатов проекта "уровень достижения целевых показателей (ожидаемых количественных результатов) проекта", определенное в соответствии с </w:t>
      </w:r>
      <w:hyperlink w:history="0" w:anchor="P3370" w:tooltip="12. Значение базового показателя мониторинговой оценки результатов проекта &quot;уровень достижения целевых показателей (ожидаемых количественных результатов) проекта&quot; определяется сотрудником управления по вопросам внутренней политики администрации Костромской области, проводящим оценку, в соответствии с пунктом 18 настоящего Положения на основе сопоставления достигнутых значений показателей, предусмотренных подпунктом 1 пункта 6 настоящего Положения, и их целевых значений.">
        <w:r>
          <w:rPr>
            <w:sz w:val="20"/>
            <w:color w:val="0000ff"/>
          </w:rPr>
          <w:t xml:space="preserve">пунктом 12</w:t>
        </w:r>
      </w:hyperlink>
      <w:r>
        <w:rPr>
          <w:sz w:val="20"/>
        </w:rPr>
        <w:t xml:space="preserve"> настоящего Положения.</w:t>
      </w:r>
    </w:p>
    <w:bookmarkStart w:id="3381" w:name="P3381"/>
    <w:bookmarkEnd w:id="3381"/>
    <w:p>
      <w:pPr>
        <w:pStyle w:val="0"/>
        <w:spacing w:before="200" w:line-rule="auto"/>
        <w:ind w:firstLine="540"/>
        <w:jc w:val="both"/>
      </w:pPr>
      <w:r>
        <w:rPr>
          <w:sz w:val="20"/>
        </w:rPr>
        <w:t xml:space="preserve">17. Сотрудник управления по вопросам внутренней политики администрации Костромской области, проводящий оценку, вправе номинировать проект, оцененный им как успешно реализованный, в число 10 лучших проектов, внеся соответствующую отметку в форму.</w:t>
      </w:r>
    </w:p>
    <w:p>
      <w:pPr>
        <w:pStyle w:val="0"/>
        <w:spacing w:before="200" w:line-rule="auto"/>
        <w:ind w:firstLine="540"/>
        <w:jc w:val="both"/>
      </w:pPr>
      <w:r>
        <w:rPr>
          <w:sz w:val="20"/>
        </w:rPr>
        <w:t xml:space="preserve">Номинирование осуществляется на основе следующих критериев:</w:t>
      </w:r>
    </w:p>
    <w:p>
      <w:pPr>
        <w:pStyle w:val="0"/>
        <w:spacing w:before="200" w:line-rule="auto"/>
        <w:ind w:firstLine="540"/>
        <w:jc w:val="both"/>
      </w:pPr>
      <w:r>
        <w:rPr>
          <w:sz w:val="20"/>
        </w:rPr>
        <w:t xml:space="preserve">уровень достижения результатов проекта;</w:t>
      </w:r>
    </w:p>
    <w:p>
      <w:pPr>
        <w:pStyle w:val="0"/>
        <w:spacing w:before="200" w:line-rule="auto"/>
        <w:ind w:firstLine="540"/>
        <w:jc w:val="both"/>
      </w:pPr>
      <w:r>
        <w:rPr>
          <w:sz w:val="20"/>
        </w:rPr>
        <w:t xml:space="preserve">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jc w:val="both"/>
      </w:pPr>
      <w:r>
        <w:rPr>
          <w:sz w:val="20"/>
        </w:rPr>
      </w:r>
    </w:p>
    <w:p>
      <w:pPr>
        <w:pStyle w:val="2"/>
        <w:outlineLvl w:val="2"/>
        <w:jc w:val="center"/>
      </w:pPr>
      <w:r>
        <w:rPr>
          <w:sz w:val="20"/>
        </w:rPr>
        <w:t xml:space="preserve">Глава 5. БАЗОВЫЕ ПОКАЗАТЕЛИ МОНИТОРИНГОВОЙ ОЦЕНКИ</w:t>
      </w:r>
    </w:p>
    <w:p>
      <w:pPr>
        <w:pStyle w:val="2"/>
        <w:jc w:val="center"/>
      </w:pPr>
      <w:r>
        <w:rPr>
          <w:sz w:val="20"/>
        </w:rPr>
        <w:t xml:space="preserve">РЕЗУЛЬТАТОВ ПРОЕКТА</w:t>
      </w:r>
    </w:p>
    <w:p>
      <w:pPr>
        <w:pStyle w:val="0"/>
        <w:jc w:val="both"/>
      </w:pPr>
      <w:r>
        <w:rPr>
          <w:sz w:val="20"/>
        </w:rPr>
      </w:r>
    </w:p>
    <w:bookmarkStart w:id="3390" w:name="P3390"/>
    <w:bookmarkEnd w:id="3390"/>
    <w:p>
      <w:pPr>
        <w:pStyle w:val="0"/>
        <w:ind w:firstLine="540"/>
        <w:jc w:val="both"/>
      </w:pPr>
      <w:r>
        <w:rPr>
          <w:sz w:val="20"/>
        </w:rPr>
        <w:t xml:space="preserve">18. Базовыми показателями мониторинговой оценки результатов проекта, используемыми при осуществлении оценки результатов проекта в соответствии с процедурами, предусмотренными </w:t>
      </w:r>
      <w:hyperlink w:history="0" w:anchor="P3340" w:tooltip="4. Оценка результатов включает в том числе следующие процедуры:">
        <w:r>
          <w:rPr>
            <w:sz w:val="20"/>
            <w:color w:val="0000ff"/>
          </w:rPr>
          <w:t xml:space="preserve">пунктом 4</w:t>
        </w:r>
      </w:hyperlink>
      <w:r>
        <w:rPr>
          <w:sz w:val="20"/>
        </w:rPr>
        <w:t xml:space="preserve"> настоящего Положения,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061"/>
        <w:gridCol w:w="1304"/>
        <w:gridCol w:w="4195"/>
      </w:tblGrid>
      <w:tr>
        <w:tc>
          <w:tcPr>
            <w:tcW w:w="510" w:type="dxa"/>
            <w:vAlign w:val="center"/>
          </w:tcPr>
          <w:p>
            <w:pPr>
              <w:pStyle w:val="0"/>
              <w:jc w:val="center"/>
            </w:pPr>
            <w:r>
              <w:rPr>
                <w:sz w:val="20"/>
              </w:rPr>
              <w:t xml:space="preserve">N п/п</w:t>
            </w:r>
          </w:p>
        </w:tc>
        <w:tc>
          <w:tcPr>
            <w:tcW w:w="3061" w:type="dxa"/>
            <w:vAlign w:val="center"/>
          </w:tcPr>
          <w:p>
            <w:pPr>
              <w:pStyle w:val="0"/>
              <w:jc w:val="center"/>
            </w:pPr>
            <w:r>
              <w:rPr>
                <w:sz w:val="20"/>
              </w:rPr>
              <w:t xml:space="preserve">Наименование показателя</w:t>
            </w:r>
          </w:p>
        </w:tc>
        <w:tc>
          <w:tcPr>
            <w:tcW w:w="1304" w:type="dxa"/>
            <w:vAlign w:val="center"/>
          </w:tcPr>
          <w:p>
            <w:pPr>
              <w:pStyle w:val="0"/>
              <w:jc w:val="center"/>
            </w:pPr>
            <w:r>
              <w:rPr>
                <w:sz w:val="20"/>
              </w:rPr>
              <w:t xml:space="preserve">Единица измерения</w:t>
            </w:r>
          </w:p>
        </w:tc>
        <w:tc>
          <w:tcPr>
            <w:tcW w:w="4195" w:type="dxa"/>
            <w:vAlign w:val="center"/>
          </w:tcPr>
          <w:p>
            <w:pPr>
              <w:pStyle w:val="0"/>
              <w:jc w:val="center"/>
            </w:pPr>
            <w:r>
              <w:rPr>
                <w:sz w:val="20"/>
              </w:rPr>
              <w:t xml:space="preserve">Особенности определения значения показателя</w:t>
            </w:r>
          </w:p>
        </w:tc>
      </w:tr>
      <w:tr>
        <w:tc>
          <w:tcPr>
            <w:tcW w:w="510" w:type="dxa"/>
          </w:tcPr>
          <w:p>
            <w:pPr>
              <w:pStyle w:val="0"/>
              <w:jc w:val="center"/>
            </w:pPr>
            <w:r>
              <w:rPr>
                <w:sz w:val="20"/>
              </w:rPr>
              <w:t xml:space="preserve">1.</w:t>
            </w:r>
          </w:p>
        </w:tc>
        <w:tc>
          <w:tcPr>
            <w:tcW w:w="3061" w:type="dxa"/>
          </w:tcPr>
          <w:p>
            <w:pPr>
              <w:pStyle w:val="0"/>
              <w:jc w:val="both"/>
            </w:pPr>
            <w:r>
              <w:rPr>
                <w:sz w:val="20"/>
              </w:rPr>
              <w:t xml:space="preserve">Уровень достижения целевых показателей (ожидаемых количественных результатов) проекта</w:t>
            </w:r>
          </w:p>
        </w:tc>
        <w:tc>
          <w:tcPr>
            <w:tcW w:w="1304" w:type="dxa"/>
          </w:tcPr>
          <w:p>
            <w:pPr>
              <w:pStyle w:val="0"/>
              <w:jc w:val="center"/>
            </w:pPr>
            <w:r>
              <w:rPr>
                <w:sz w:val="20"/>
              </w:rPr>
              <w:t xml:space="preserve">процентов</w:t>
            </w:r>
          </w:p>
        </w:tc>
        <w:tc>
          <w:tcPr>
            <w:tcW w:w="4195" w:type="dxa"/>
          </w:tcPr>
          <w:p>
            <w:pPr>
              <w:pStyle w:val="0"/>
              <w:jc w:val="both"/>
            </w:pPr>
            <w:r>
              <w:rPr>
                <w:sz w:val="20"/>
              </w:rPr>
              <w:t xml:space="preserve">Определяется как среднее арифметическое процентов достижения всех целевых показателей (ожидаемых количественных результатов), предусмотренных описанием проекта, при этом процент достижения каждого целевого показателя рассчитывается делением достигнутого значения показателя на целевое значение показателя, указанное в описании проекта, и умножением полученного результата на 100, а в случае, если результат деления и последующего умножения превышает 100, признается равным 100</w:t>
            </w:r>
          </w:p>
        </w:tc>
      </w:tr>
      <w:tr>
        <w:tc>
          <w:tcPr>
            <w:tcW w:w="510" w:type="dxa"/>
          </w:tcPr>
          <w:p>
            <w:pPr>
              <w:pStyle w:val="0"/>
              <w:jc w:val="center"/>
            </w:pPr>
            <w:r>
              <w:rPr>
                <w:sz w:val="20"/>
              </w:rPr>
              <w:t xml:space="preserve">2.</w:t>
            </w:r>
          </w:p>
        </w:tc>
        <w:tc>
          <w:tcPr>
            <w:tcW w:w="3061" w:type="dxa"/>
          </w:tcPr>
          <w:p>
            <w:pPr>
              <w:pStyle w:val="0"/>
              <w:jc w:val="both"/>
            </w:pPr>
            <w:r>
              <w:rPr>
                <w:sz w:val="20"/>
              </w:rPr>
              <w:t xml:space="preserve">Уровень выполнения ключевых контрольных точек проекта</w:t>
            </w:r>
          </w:p>
        </w:tc>
        <w:tc>
          <w:tcPr>
            <w:tcW w:w="1304" w:type="dxa"/>
          </w:tcPr>
          <w:p>
            <w:pPr>
              <w:pStyle w:val="0"/>
              <w:jc w:val="center"/>
            </w:pPr>
            <w:r>
              <w:rPr>
                <w:sz w:val="20"/>
              </w:rPr>
              <w:t xml:space="preserve">процентов</w:t>
            </w:r>
          </w:p>
        </w:tc>
        <w:tc>
          <w:tcPr>
            <w:tcW w:w="4195" w:type="dxa"/>
          </w:tcPr>
          <w:p>
            <w:pPr>
              <w:pStyle w:val="0"/>
              <w:jc w:val="both"/>
            </w:pPr>
            <w:r>
              <w:rPr>
                <w:sz w:val="20"/>
              </w:rPr>
              <w:t xml:space="preserve">Определяется делением количества выполненных ключевых контрольных точек проекта на количество ключевых контрольных точек, предусмотренных Соглашением, и умножением полученного результата на 100</w:t>
            </w:r>
          </w:p>
        </w:tc>
      </w:tr>
      <w:tr>
        <w:tc>
          <w:tcPr>
            <w:tcW w:w="510" w:type="dxa"/>
          </w:tcPr>
          <w:p>
            <w:pPr>
              <w:pStyle w:val="0"/>
              <w:jc w:val="center"/>
            </w:pPr>
            <w:r>
              <w:rPr>
                <w:sz w:val="20"/>
              </w:rPr>
              <w:t xml:space="preserve">3.</w:t>
            </w:r>
          </w:p>
        </w:tc>
        <w:tc>
          <w:tcPr>
            <w:tcW w:w="3061" w:type="dxa"/>
          </w:tcPr>
          <w:p>
            <w:pPr>
              <w:pStyle w:val="0"/>
              <w:jc w:val="both"/>
            </w:pPr>
            <w:r>
              <w:rPr>
                <w:sz w:val="20"/>
              </w:rPr>
              <w:t xml:space="preserve">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w:t>
            </w:r>
          </w:p>
        </w:tc>
        <w:tc>
          <w:tcPr>
            <w:tcW w:w="1304" w:type="dxa"/>
          </w:tcPr>
          <w:p>
            <w:pPr>
              <w:pStyle w:val="0"/>
              <w:jc w:val="center"/>
            </w:pPr>
            <w:r>
              <w:rPr>
                <w:sz w:val="20"/>
              </w:rPr>
              <w:t xml:space="preserve">тыс. руб.</w:t>
            </w:r>
          </w:p>
        </w:tc>
        <w:tc>
          <w:tcPr>
            <w:tcW w:w="4195" w:type="dxa"/>
          </w:tcPr>
          <w:p>
            <w:pPr>
              <w:pStyle w:val="0"/>
            </w:pPr>
            <w:r>
              <w:rPr>
                <w:sz w:val="20"/>
              </w:rPr>
            </w:r>
          </w:p>
        </w:tc>
      </w:tr>
      <w:tr>
        <w:tc>
          <w:tcPr>
            <w:tcW w:w="510" w:type="dxa"/>
          </w:tcPr>
          <w:p>
            <w:pPr>
              <w:pStyle w:val="0"/>
              <w:jc w:val="center"/>
            </w:pPr>
            <w:r>
              <w:rPr>
                <w:sz w:val="20"/>
              </w:rPr>
              <w:t xml:space="preserve">4.</w:t>
            </w:r>
          </w:p>
        </w:tc>
        <w:tc>
          <w:tcPr>
            <w:tcW w:w="3061" w:type="dxa"/>
          </w:tcPr>
          <w:p>
            <w:pPr>
              <w:pStyle w:val="0"/>
              <w:jc w:val="both"/>
            </w:pPr>
            <w:r>
              <w:rPr>
                <w:sz w:val="20"/>
              </w:rPr>
              <w:t xml:space="preserve">Количество благополучателей проекта</w:t>
            </w:r>
          </w:p>
        </w:tc>
        <w:tc>
          <w:tcPr>
            <w:tcW w:w="1304" w:type="dxa"/>
          </w:tcPr>
          <w:p>
            <w:pPr>
              <w:pStyle w:val="0"/>
              <w:jc w:val="center"/>
            </w:pPr>
            <w:r>
              <w:rPr>
                <w:sz w:val="20"/>
              </w:rPr>
              <w:t xml:space="preserve">чел.</w:t>
            </w:r>
          </w:p>
        </w:tc>
        <w:tc>
          <w:tcPr>
            <w:tcW w:w="4195" w:type="dxa"/>
          </w:tcPr>
          <w:p>
            <w:pPr>
              <w:pStyle w:val="0"/>
            </w:pPr>
            <w:r>
              <w:rPr>
                <w:sz w:val="20"/>
              </w:rPr>
            </w:r>
          </w:p>
        </w:tc>
      </w:tr>
      <w:tr>
        <w:tc>
          <w:tcPr>
            <w:tcW w:w="510" w:type="dxa"/>
          </w:tcPr>
          <w:p>
            <w:pPr>
              <w:pStyle w:val="0"/>
              <w:jc w:val="center"/>
            </w:pPr>
            <w:r>
              <w:rPr>
                <w:sz w:val="20"/>
              </w:rPr>
              <w:t xml:space="preserve">5.</w:t>
            </w:r>
          </w:p>
        </w:tc>
        <w:tc>
          <w:tcPr>
            <w:tcW w:w="3061" w:type="dxa"/>
          </w:tcPr>
          <w:p>
            <w:pPr>
              <w:pStyle w:val="0"/>
              <w:jc w:val="both"/>
            </w:pPr>
            <w:r>
              <w:rPr>
                <w:sz w:val="20"/>
              </w:rPr>
              <w:t xml:space="preserve">Количество добровольцев, участвовавших в реализации проекта</w:t>
            </w:r>
          </w:p>
        </w:tc>
        <w:tc>
          <w:tcPr>
            <w:tcW w:w="1304" w:type="dxa"/>
          </w:tcPr>
          <w:p>
            <w:pPr>
              <w:pStyle w:val="0"/>
              <w:jc w:val="center"/>
            </w:pPr>
            <w:r>
              <w:rPr>
                <w:sz w:val="20"/>
              </w:rPr>
              <w:t xml:space="preserve">чел.</w:t>
            </w:r>
          </w:p>
        </w:tc>
        <w:tc>
          <w:tcPr>
            <w:tcW w:w="4195" w:type="dxa"/>
          </w:tcPr>
          <w:p>
            <w:pPr>
              <w:pStyle w:val="0"/>
            </w:pPr>
            <w:r>
              <w:rPr>
                <w:sz w:val="20"/>
              </w:rPr>
            </w:r>
          </w:p>
        </w:tc>
      </w:tr>
    </w:tbl>
    <w:p>
      <w:pPr>
        <w:pStyle w:val="0"/>
        <w:jc w:val="both"/>
      </w:pPr>
      <w:r>
        <w:rPr>
          <w:sz w:val="20"/>
        </w:rPr>
      </w:r>
    </w:p>
    <w:p>
      <w:pPr>
        <w:pStyle w:val="2"/>
        <w:outlineLvl w:val="2"/>
        <w:jc w:val="center"/>
      </w:pPr>
      <w:r>
        <w:rPr>
          <w:sz w:val="20"/>
        </w:rPr>
        <w:t xml:space="preserve">Глава 6. ОЦЕНКА РЕЗУЛЬТАТОВ ПРОЕКТОВ</w:t>
      </w:r>
    </w:p>
    <w:p>
      <w:pPr>
        <w:pStyle w:val="2"/>
        <w:jc w:val="center"/>
      </w:pPr>
      <w:r>
        <w:rPr>
          <w:sz w:val="20"/>
        </w:rPr>
        <w:t xml:space="preserve">ЗАИНТЕРЕСОВАННЫМИ СТОРОНАМИ</w:t>
      </w:r>
    </w:p>
    <w:p>
      <w:pPr>
        <w:pStyle w:val="0"/>
        <w:jc w:val="both"/>
      </w:pPr>
      <w:r>
        <w:rPr>
          <w:sz w:val="20"/>
        </w:rPr>
      </w:r>
    </w:p>
    <w:p>
      <w:pPr>
        <w:pStyle w:val="0"/>
        <w:ind w:firstLine="540"/>
        <w:jc w:val="both"/>
      </w:pPr>
      <w:r>
        <w:rPr>
          <w:sz w:val="20"/>
        </w:rPr>
        <w:t xml:space="preserve">19. Главный распорядитель как получатель бюджетных средств обеспечивает возможность участия в оценке результатов проекта любой заинтересованной стороны, в качестве которой могут в том числе выступать:</w:t>
      </w:r>
    </w:p>
    <w:bookmarkStart w:id="3421" w:name="P3421"/>
    <w:bookmarkEnd w:id="3421"/>
    <w:p>
      <w:pPr>
        <w:pStyle w:val="0"/>
        <w:spacing w:before="200" w:line-rule="auto"/>
        <w:ind w:firstLine="540"/>
        <w:jc w:val="both"/>
      </w:pPr>
      <w:r>
        <w:rPr>
          <w:sz w:val="20"/>
        </w:rPr>
        <w:t xml:space="preserve">1) гражданин или организация, которые являлись благополучателями проекта либо интересы которых были иным образом затронуты в ходе реализации проекта;</w:t>
      </w:r>
    </w:p>
    <w:p>
      <w:pPr>
        <w:pStyle w:val="0"/>
        <w:spacing w:before="200" w:line-rule="auto"/>
        <w:ind w:firstLine="540"/>
        <w:jc w:val="both"/>
      </w:pPr>
      <w:hyperlink w:history="0" r:id="rId129"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2</w:t>
        </w:r>
      </w:hyperlink>
      <w:r>
        <w:rPr>
          <w:sz w:val="20"/>
        </w:rPr>
        <w:t xml:space="preserve">) орган исполнительной власти Костромской области;</w:t>
      </w:r>
    </w:p>
    <w:p>
      <w:pPr>
        <w:pStyle w:val="0"/>
        <w:spacing w:before="200" w:line-rule="auto"/>
        <w:ind w:firstLine="540"/>
        <w:jc w:val="both"/>
      </w:pPr>
      <w:hyperlink w:history="0" r:id="rId130"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3</w:t>
        </w:r>
      </w:hyperlink>
      <w:r>
        <w:rPr>
          <w:sz w:val="20"/>
        </w:rPr>
        <w:t xml:space="preserve">) Общественная палата Костромской области;</w:t>
      </w:r>
    </w:p>
    <w:p>
      <w:pPr>
        <w:pStyle w:val="0"/>
        <w:spacing w:before="200" w:line-rule="auto"/>
        <w:ind w:firstLine="540"/>
        <w:jc w:val="both"/>
      </w:pPr>
      <w:hyperlink w:history="0" r:id="rId131"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4</w:t>
        </w:r>
      </w:hyperlink>
      <w:r>
        <w:rPr>
          <w:sz w:val="20"/>
        </w:rPr>
        <w:t xml:space="preserve">) некоммерческая организация - победитель отбора (в отношении результатов проекта, реализованного другой некоммерческой неправительственной организацией);</w:t>
      </w:r>
    </w:p>
    <w:p>
      <w:pPr>
        <w:pStyle w:val="0"/>
        <w:spacing w:before="200" w:line-rule="auto"/>
        <w:ind w:firstLine="540"/>
        <w:jc w:val="both"/>
      </w:pPr>
      <w:hyperlink w:history="0" r:id="rId132"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5</w:t>
        </w:r>
      </w:hyperlink>
      <w:r>
        <w:rPr>
          <w:sz w:val="20"/>
        </w:rPr>
        <w:t xml:space="preserve">) независимые эксперты.</w:t>
      </w:r>
    </w:p>
    <w:p>
      <w:pPr>
        <w:pStyle w:val="0"/>
        <w:spacing w:before="200" w:line-rule="auto"/>
        <w:ind w:firstLine="540"/>
        <w:jc w:val="both"/>
      </w:pPr>
      <w:r>
        <w:rPr>
          <w:sz w:val="20"/>
        </w:rPr>
        <w:t xml:space="preserve">20. Возможность участия заинтересованных сторон в оценке результатов проектов обеспечивается посредством:</w:t>
      </w:r>
    </w:p>
    <w:bookmarkStart w:id="3427" w:name="P3427"/>
    <w:bookmarkEnd w:id="3427"/>
    <w:p>
      <w:pPr>
        <w:pStyle w:val="0"/>
        <w:spacing w:before="200" w:line-rule="auto"/>
        <w:ind w:firstLine="540"/>
        <w:jc w:val="both"/>
      </w:pPr>
      <w:r>
        <w:rPr>
          <w:sz w:val="20"/>
        </w:rPr>
        <w:t xml:space="preserve">1) размещения на портале государственных органов информации о результатах проектов, определенных в соответствии с </w:t>
      </w:r>
      <w:hyperlink w:history="0" w:anchor="P3353" w:tooltip="1) фактические значения результата предоставления субсидии, предусмотренные Соглашением;">
        <w:r>
          <w:rPr>
            <w:sz w:val="20"/>
            <w:color w:val="0000ff"/>
          </w:rPr>
          <w:t xml:space="preserve">подпунктом 1 пункта 6</w:t>
        </w:r>
      </w:hyperlink>
      <w:r>
        <w:rPr>
          <w:sz w:val="20"/>
        </w:rPr>
        <w:t xml:space="preserve"> и </w:t>
      </w:r>
      <w:hyperlink w:history="0" w:anchor="P3355" w:tooltip="7. В части качественных результатов некоммерческая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пунктом 7</w:t>
        </w:r>
      </w:hyperlink>
      <w:r>
        <w:rPr>
          <w:sz w:val="20"/>
        </w:rPr>
        <w:t xml:space="preserve"> настоящего Положения (достигнутых значениях по показателям, предусмотренным описаниями проектов, и качественных результатах), а также о целевых значениях соответствующих показателей;</w:t>
      </w:r>
    </w:p>
    <w:p>
      <w:pPr>
        <w:pStyle w:val="0"/>
        <w:spacing w:before="200" w:line-rule="auto"/>
        <w:ind w:firstLine="540"/>
        <w:jc w:val="both"/>
      </w:pPr>
      <w:r>
        <w:rPr>
          <w:sz w:val="20"/>
        </w:rPr>
        <w:t xml:space="preserve">2) получения и анализа главным распорядителем как получателем бюджетных средств оценок успешности реализации проектов и (или) комментариев заинтересованных сторон в отношении результатов проектов.</w:t>
      </w:r>
    </w:p>
    <w:p>
      <w:pPr>
        <w:pStyle w:val="0"/>
        <w:spacing w:before="200" w:line-rule="auto"/>
        <w:ind w:firstLine="540"/>
        <w:jc w:val="both"/>
      </w:pPr>
      <w:r>
        <w:rPr>
          <w:sz w:val="20"/>
        </w:rPr>
        <w:t xml:space="preserve">21. Информация о результатах проектов, предусмотренная </w:t>
      </w:r>
      <w:hyperlink w:history="0" w:anchor="P3427" w:tooltip="1) размещения на портале государственных органов информации о результатах проектов, определенных в соответствии с подпунктом 1 пункта 6 и пунктом 7 настоящего Положения (достигнутых значениях по показателям, предусмотренным описаниями проектов, и качественных результатах), а также о целевых значениях соответствующих показателей;">
        <w:r>
          <w:rPr>
            <w:sz w:val="20"/>
            <w:color w:val="0000ff"/>
          </w:rPr>
          <w:t xml:space="preserve">подпунктом 1 пункта 20</w:t>
        </w:r>
      </w:hyperlink>
      <w:r>
        <w:rPr>
          <w:sz w:val="20"/>
        </w:rPr>
        <w:t xml:space="preserve"> настоящего Положения, размещается на портале государственных органов в том виде, в каком она представлена главному распорядителю как получателю бюджетных средств некоммерческими организациями, реализовавшими соответствующие проекты (с сохранением орфографии и пунктуации).</w:t>
      </w:r>
    </w:p>
    <w:bookmarkStart w:id="3430" w:name="P3430"/>
    <w:bookmarkEnd w:id="3430"/>
    <w:p>
      <w:pPr>
        <w:pStyle w:val="0"/>
        <w:spacing w:before="200" w:line-rule="auto"/>
        <w:ind w:firstLine="540"/>
        <w:jc w:val="both"/>
      </w:pPr>
      <w:r>
        <w:rPr>
          <w:sz w:val="20"/>
        </w:rPr>
        <w:t xml:space="preserve">22. Информация о возможности участия заинтересованных сторон в оценке результатов проектов с указанием даты окончания срока, способа приема оценок, определенного главным распорядителем как получателем бюджетных средств для использования этой возможности, размещается на портале государственных органов не позднее дня начала данного срока.</w:t>
      </w:r>
    </w:p>
    <w:p>
      <w:pPr>
        <w:pStyle w:val="0"/>
        <w:spacing w:before="200" w:line-rule="auto"/>
        <w:ind w:firstLine="540"/>
        <w:jc w:val="both"/>
      </w:pPr>
      <w:r>
        <w:rPr>
          <w:sz w:val="20"/>
        </w:rPr>
        <w:t xml:space="preserve">Указанный срок не может быть менее 45 календарных дней, начинаться ранее размещения информации в соответствии с </w:t>
      </w:r>
      <w:hyperlink w:history="0" w:anchor="P3427" w:tooltip="1) размещения на портале государственных органов информации о результатах проектов, определенных в соответствии с подпунктом 1 пункта 6 и пунктом 7 настоящего Положения (достигнутых значениях по показателям, предусмотренным описаниями проектов, и качественных результатах), а также о целевых значениях соответствующих показателей;">
        <w:r>
          <w:rPr>
            <w:sz w:val="20"/>
            <w:color w:val="0000ff"/>
          </w:rPr>
          <w:t xml:space="preserve">подпунктом 1 пункта 20</w:t>
        </w:r>
      </w:hyperlink>
      <w:r>
        <w:rPr>
          <w:sz w:val="20"/>
        </w:rPr>
        <w:t xml:space="preserve"> настоящего Положения и заканчиваться позднее 30 июня 2024 года.</w:t>
      </w:r>
    </w:p>
    <w:p>
      <w:pPr>
        <w:pStyle w:val="0"/>
        <w:jc w:val="both"/>
      </w:pPr>
      <w:r>
        <w:rPr>
          <w:sz w:val="20"/>
        </w:rPr>
        <w:t xml:space="preserve">(в ред. </w:t>
      </w:r>
      <w:hyperlink w:history="0" r:id="rId133"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постановления</w:t>
        </w:r>
      </w:hyperlink>
      <w:r>
        <w:rPr>
          <w:sz w:val="20"/>
        </w:rPr>
        <w:t xml:space="preserve"> администрации Костромской области от 09.08.2021 N 348-а)</w:t>
      </w:r>
    </w:p>
    <w:bookmarkStart w:id="3433" w:name="P3433"/>
    <w:bookmarkEnd w:id="3433"/>
    <w:p>
      <w:pPr>
        <w:pStyle w:val="0"/>
        <w:spacing w:before="200" w:line-rule="auto"/>
        <w:ind w:firstLine="540"/>
        <w:jc w:val="both"/>
      </w:pPr>
      <w:r>
        <w:rPr>
          <w:sz w:val="20"/>
        </w:rPr>
        <w:t xml:space="preserve">23. Заинтересованная сторона может направить главному распорядителю как получателю бюджетных средств свою оценку успешности реализации проекта и (или) прокомментировать его результаты посредством направления заполненной формы в адрес главного распорядителя как получателя бюджетных средств в течение срока, определенного в соответствии с </w:t>
      </w:r>
      <w:hyperlink w:history="0" w:anchor="P3430" w:tooltip="22. Информация о возможности участия заинтересованных сторон в оценке результатов проектов с указанием даты окончания срока, способа приема оценок, определенного главным распорядителем как получателем бюджетных средств для использования этой возможности, размещается на портале государственных органов не позднее дня начала данного срока.">
        <w:r>
          <w:rPr>
            <w:sz w:val="20"/>
            <w:color w:val="0000ff"/>
          </w:rPr>
          <w:t xml:space="preserve">пунктом 22</w:t>
        </w:r>
      </w:hyperlink>
      <w:r>
        <w:rPr>
          <w:sz w:val="20"/>
        </w:rPr>
        <w:t xml:space="preserve"> настоящего Положения.</w:t>
      </w:r>
    </w:p>
    <w:p>
      <w:pPr>
        <w:pStyle w:val="0"/>
        <w:spacing w:before="200" w:line-rule="auto"/>
        <w:ind w:firstLine="540"/>
        <w:jc w:val="both"/>
      </w:pPr>
      <w:r>
        <w:rPr>
          <w:sz w:val="20"/>
        </w:rPr>
        <w:t xml:space="preserve">Оценка выбирается заинтересованной стороной из следующих вариантов: проект реализован успешно; проект реализован удовлетворительно; проект реализован плохо.</w:t>
      </w:r>
    </w:p>
    <w:p>
      <w:pPr>
        <w:pStyle w:val="0"/>
        <w:spacing w:before="200" w:line-rule="auto"/>
        <w:ind w:firstLine="540"/>
        <w:jc w:val="both"/>
      </w:pPr>
      <w:r>
        <w:rPr>
          <w:sz w:val="20"/>
        </w:rPr>
        <w:t xml:space="preserve">Оценка "проект реализован успешно" означает, что:</w:t>
      </w:r>
    </w:p>
    <w:p>
      <w:pPr>
        <w:pStyle w:val="0"/>
        <w:spacing w:before="200" w:line-rule="auto"/>
        <w:ind w:firstLine="540"/>
        <w:jc w:val="both"/>
      </w:pPr>
      <w:r>
        <w:rPr>
          <w:sz w:val="20"/>
        </w:rPr>
        <w:t xml:space="preserve">организация добросовестно осуществила проект, не допустив отклонений от первоначального замысла, которые привели бы к снижению положительного социального эффекта от проекта;</w:t>
      </w:r>
    </w:p>
    <w:p>
      <w:pPr>
        <w:pStyle w:val="0"/>
        <w:spacing w:before="200" w:line-rule="auto"/>
        <w:ind w:firstLine="540"/>
        <w:jc w:val="both"/>
      </w:pPr>
      <w:r>
        <w:rPr>
          <w:sz w:val="20"/>
        </w:rPr>
        <w:t xml:space="preserve">в ходе реализации проекта решалась актуальная и социально значимая проблема, а результаты проекта оказались полезными для целевой группы;</w:t>
      </w:r>
    </w:p>
    <w:p>
      <w:pPr>
        <w:pStyle w:val="0"/>
        <w:spacing w:before="200" w:line-rule="auto"/>
        <w:ind w:firstLine="540"/>
        <w:jc w:val="both"/>
      </w:pPr>
      <w:r>
        <w:rPr>
          <w:sz w:val="20"/>
        </w:rPr>
        <w:t xml:space="preserve">информация о проекте была доступна целевой группе, основные мероприятия проекта освещались в средствах массовой информации и (или) в сети Интернет.</w:t>
      </w:r>
    </w:p>
    <w:p>
      <w:pPr>
        <w:pStyle w:val="0"/>
        <w:spacing w:before="200" w:line-rule="auto"/>
        <w:ind w:firstLine="540"/>
        <w:jc w:val="both"/>
      </w:pPr>
      <w:r>
        <w:rPr>
          <w:sz w:val="20"/>
        </w:rPr>
        <w:t xml:space="preserve">Оценка "проект реализован удовлетворительно" означает, что проект в целом выполнен, значительная часть его результатов достигнута, при этом к качеству проведения отдельных мероприятий и (или) уровню информационной открытости проекта имеются замечания.</w:t>
      </w:r>
    </w:p>
    <w:p>
      <w:pPr>
        <w:pStyle w:val="0"/>
        <w:spacing w:before="200" w:line-rule="auto"/>
        <w:ind w:firstLine="540"/>
        <w:jc w:val="both"/>
      </w:pPr>
      <w:r>
        <w:rPr>
          <w:sz w:val="20"/>
        </w:rPr>
        <w:t xml:space="preserve">Оценка "проект реализован плохо" означает, что по итогам выполнения проекта не был получен положительный социальный эффект, запланированные результаты в основном не были достигнуты либо имеются другие существенные замечания к реализации проекта.</w:t>
      </w:r>
    </w:p>
    <w:p>
      <w:pPr>
        <w:pStyle w:val="0"/>
        <w:spacing w:before="200" w:line-rule="auto"/>
        <w:ind w:firstLine="540"/>
        <w:jc w:val="both"/>
      </w:pPr>
      <w:r>
        <w:rPr>
          <w:sz w:val="20"/>
        </w:rPr>
        <w:t xml:space="preserve">К оценке "проект реализован удовлетворительно" или "проект реализован плохо" заинтересованная сторона должна дать комментарий, обосновывающий выбор такой оценки.</w:t>
      </w:r>
    </w:p>
    <w:p>
      <w:pPr>
        <w:pStyle w:val="0"/>
        <w:spacing w:before="200" w:line-rule="auto"/>
        <w:ind w:firstLine="540"/>
        <w:jc w:val="both"/>
      </w:pPr>
      <w:r>
        <w:rPr>
          <w:sz w:val="20"/>
        </w:rPr>
        <w:t xml:space="preserve">24. Для определения оценки успешности реализации проекта и (или) формулирования комментария в соответствии с </w:t>
      </w:r>
      <w:hyperlink w:history="0" w:anchor="P3433" w:tooltip="23. Заинтересованная сторона может направить главному распорядителю как получателю бюджетных средств свою оценку успешности реализации проекта и (или) прокомментировать его результаты посредством направления заполненной формы в адрес главного распорядителя как получателя бюджетных средств в течение срока, определенного в соответствии с пунктом 22 настоящего Положения.">
        <w:r>
          <w:rPr>
            <w:sz w:val="20"/>
            <w:color w:val="0000ff"/>
          </w:rPr>
          <w:t xml:space="preserve">пунктом 23</w:t>
        </w:r>
      </w:hyperlink>
      <w:r>
        <w:rPr>
          <w:sz w:val="20"/>
        </w:rPr>
        <w:t xml:space="preserve"> настоящего Положения заинтересованная сторона может использовать:</w:t>
      </w:r>
    </w:p>
    <w:p>
      <w:pPr>
        <w:pStyle w:val="0"/>
        <w:spacing w:before="200" w:line-rule="auto"/>
        <w:ind w:firstLine="540"/>
        <w:jc w:val="both"/>
      </w:pPr>
      <w:r>
        <w:rPr>
          <w:sz w:val="20"/>
        </w:rPr>
        <w:t xml:space="preserve">информацию о содержании проекта, представленную в заявке на участие в конкурсе и размещенную на портале государственных органов;</w:t>
      </w:r>
    </w:p>
    <w:p>
      <w:pPr>
        <w:pStyle w:val="0"/>
        <w:spacing w:before="200" w:line-rule="auto"/>
        <w:ind w:firstLine="540"/>
        <w:jc w:val="both"/>
      </w:pPr>
      <w:r>
        <w:rPr>
          <w:sz w:val="20"/>
        </w:rPr>
        <w:t xml:space="preserve">информацию о результатах проекта, размещенную на портале государственных органов в соответствии с </w:t>
      </w:r>
      <w:hyperlink w:history="0" w:anchor="P3427" w:tooltip="1) размещения на портале государственных органов информации о результатах проектов, определенных в соответствии с подпунктом 1 пункта 6 и пунктом 7 настоящего Положения (достигнутых значениях по показателям, предусмотренным описаниями проектов, и качественных результатах), а также о целевых значениях соответствующих показателей;">
        <w:r>
          <w:rPr>
            <w:sz w:val="20"/>
            <w:color w:val="0000ff"/>
          </w:rPr>
          <w:t xml:space="preserve">подпунктом 1 пункта 20</w:t>
        </w:r>
      </w:hyperlink>
      <w:r>
        <w:rPr>
          <w:sz w:val="20"/>
        </w:rPr>
        <w:t xml:space="preserve"> настоящего Положения;</w:t>
      </w:r>
    </w:p>
    <w:p>
      <w:pPr>
        <w:pStyle w:val="0"/>
        <w:spacing w:before="200" w:line-rule="auto"/>
        <w:ind w:firstLine="540"/>
        <w:jc w:val="both"/>
      </w:pPr>
      <w:r>
        <w:rPr>
          <w:sz w:val="20"/>
        </w:rPr>
        <w:t xml:space="preserve">другую информацию о проекте и его результатах из открытых источников.</w:t>
      </w:r>
    </w:p>
    <w:p>
      <w:pPr>
        <w:pStyle w:val="0"/>
        <w:spacing w:before="200" w:line-rule="auto"/>
        <w:ind w:firstLine="540"/>
        <w:jc w:val="both"/>
      </w:pPr>
      <w:r>
        <w:rPr>
          <w:sz w:val="20"/>
        </w:rPr>
        <w:t xml:space="preserve">25. В связи с участием в оценке результатов проекта заинтересованная сторона не вправе требовать представления ей информации, документов (от некоммерческой организации, реализовавшей проект, или главного распорядителя как получателя бюджетных средств), за исключением случаев, предусмотренных федеральными законами.</w:t>
      </w:r>
    </w:p>
    <w:p>
      <w:pPr>
        <w:pStyle w:val="0"/>
        <w:spacing w:before="200" w:line-rule="auto"/>
        <w:ind w:firstLine="540"/>
        <w:jc w:val="both"/>
      </w:pPr>
      <w:r>
        <w:rPr>
          <w:sz w:val="20"/>
        </w:rPr>
        <w:t xml:space="preserve">Орган исполнительной власти Костромской области, Общественная палата Костромской области могут предложить организации, реализовавшей проект, выступить с презентацией его результатов, в том числе в рамках форума, конференции, иного мероприятия, но решение о таком выступлении остается на усмотрение указанной организации.</w:t>
      </w:r>
    </w:p>
    <w:p>
      <w:pPr>
        <w:pStyle w:val="0"/>
        <w:spacing w:before="200" w:line-rule="auto"/>
        <w:ind w:firstLine="540"/>
        <w:jc w:val="both"/>
      </w:pPr>
      <w:r>
        <w:rPr>
          <w:sz w:val="20"/>
        </w:rPr>
        <w:t xml:space="preserve">26. В случае если, по мнению заинтересованной стороны, имеющейся у нее информации (включая общедоступную информацию) недостаточно для определения оценки успешности реализации проекта в соответствии с </w:t>
      </w:r>
      <w:hyperlink w:history="0" w:anchor="P3433" w:tooltip="23. Заинтересованная сторона может направить главному распорядителю как получателю бюджетных средств свою оценку успешности реализации проекта и (или) прокомментировать его результаты посредством направления заполненной формы в адрес главного распорядителя как получателя бюджетных средств в течение срока, определенного в соответствии с пунктом 22 настоящего Положения.">
        <w:r>
          <w:rPr>
            <w:sz w:val="20"/>
            <w:color w:val="0000ff"/>
          </w:rPr>
          <w:t xml:space="preserve">пунктом 23</w:t>
        </w:r>
      </w:hyperlink>
      <w:r>
        <w:rPr>
          <w:sz w:val="20"/>
        </w:rPr>
        <w:t xml:space="preserve"> настоящего Положения, заинтересованная сторона вправе направить главному распорядителю как получателю бюджетных средств комментарий, изложив в нем свои выводы о результатах проекта и (или) замечания, в том числе к реализации проекта, уровню его информационной открытости.</w:t>
      </w:r>
    </w:p>
    <w:p>
      <w:pPr>
        <w:pStyle w:val="0"/>
        <w:spacing w:before="200" w:line-rule="auto"/>
        <w:ind w:firstLine="540"/>
        <w:jc w:val="both"/>
      </w:pPr>
      <w:r>
        <w:rPr>
          <w:sz w:val="20"/>
        </w:rPr>
        <w:t xml:space="preserve">27. Заинтересованная сторона или ее представитель не должны участвовать в оценке результатов проекта, если они являются или в период осуществления проекта являлись членами коллегиального органа некоммерческой неправительственной организации, реализовавшей данный проект, входили в состав его команды либо имеют предвзятое отношение к указанным организации или проекту (в том числе вследствие конфликта интересов, неприятия деятельности по проекту по политическим, религиозным или другим мотивам).</w:t>
      </w:r>
    </w:p>
    <w:p>
      <w:pPr>
        <w:pStyle w:val="0"/>
        <w:spacing w:before="200" w:line-rule="auto"/>
        <w:ind w:firstLine="540"/>
        <w:jc w:val="both"/>
      </w:pPr>
      <w:r>
        <w:rPr>
          <w:sz w:val="20"/>
        </w:rPr>
        <w:t xml:space="preserve">То обстоятельство, что заинтересованная сторона, указанная в </w:t>
      </w:r>
      <w:hyperlink w:history="0" w:anchor="P3421" w:tooltip="1) гражданин или организация, которые являлись благополучателями проекта либо интересы которых были иным образом затронуты в ходе реализации проекта;">
        <w:r>
          <w:rPr>
            <w:sz w:val="20"/>
            <w:color w:val="0000ff"/>
          </w:rPr>
          <w:t xml:space="preserve">подпункте 1 пункта 19</w:t>
        </w:r>
      </w:hyperlink>
      <w:r>
        <w:rPr>
          <w:sz w:val="20"/>
        </w:rPr>
        <w:t xml:space="preserve"> настоящего Положения, является благополучателем проекта, не признается конфликтом интересов в целях настоящего пункта.</w:t>
      </w:r>
    </w:p>
    <w:bookmarkStart w:id="3451" w:name="P3451"/>
    <w:bookmarkEnd w:id="3451"/>
    <w:p>
      <w:pPr>
        <w:pStyle w:val="0"/>
        <w:spacing w:before="200" w:line-rule="auto"/>
        <w:ind w:firstLine="540"/>
        <w:jc w:val="both"/>
      </w:pPr>
      <w:r>
        <w:rPr>
          <w:sz w:val="20"/>
        </w:rPr>
        <w:t xml:space="preserve">28. Право номинировать проект в число 10 лучших проектов предоставляется:</w:t>
      </w:r>
    </w:p>
    <w:bookmarkStart w:id="3452" w:name="P3452"/>
    <w:bookmarkEnd w:id="3452"/>
    <w:p>
      <w:pPr>
        <w:pStyle w:val="0"/>
        <w:spacing w:before="200" w:line-rule="auto"/>
        <w:ind w:firstLine="540"/>
        <w:jc w:val="both"/>
      </w:pPr>
      <w:r>
        <w:rPr>
          <w:sz w:val="20"/>
        </w:rPr>
        <w:t xml:space="preserve">1) Общественной палате Костромской области - в отношении не более 5 проектов;</w:t>
      </w:r>
    </w:p>
    <w:p>
      <w:pPr>
        <w:pStyle w:val="0"/>
        <w:spacing w:before="200" w:line-rule="auto"/>
        <w:ind w:firstLine="540"/>
        <w:jc w:val="both"/>
      </w:pPr>
      <w:r>
        <w:rPr>
          <w:sz w:val="20"/>
        </w:rPr>
        <w:t xml:space="preserve">2) органам исполнительной власти Костромской области - совокупно в отношении реализованных на территории данного субъекта Российской Федерации - не более 5 проектов;</w:t>
      </w:r>
    </w:p>
    <w:bookmarkStart w:id="3454" w:name="P3454"/>
    <w:bookmarkEnd w:id="3454"/>
    <w:p>
      <w:pPr>
        <w:pStyle w:val="0"/>
        <w:spacing w:before="200" w:line-rule="auto"/>
        <w:ind w:firstLine="540"/>
        <w:jc w:val="both"/>
      </w:pPr>
      <w:hyperlink w:history="0" r:id="rId134"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3</w:t>
        </w:r>
      </w:hyperlink>
      <w:r>
        <w:rPr>
          <w:sz w:val="20"/>
        </w:rPr>
        <w:t xml:space="preserve">) некоммерческой организации, результаты проекта (проектов) которой подлежат оценке в текущем календарном году, - в отношении такого же количества проектов, реализованных другими некоммерческими организациями;</w:t>
      </w:r>
    </w:p>
    <w:p>
      <w:pPr>
        <w:pStyle w:val="0"/>
        <w:spacing w:before="200" w:line-rule="auto"/>
        <w:ind w:firstLine="540"/>
        <w:jc w:val="both"/>
      </w:pPr>
      <w:hyperlink w:history="0" r:id="rId135"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4</w:t>
        </w:r>
      </w:hyperlink>
      <w:r>
        <w:rPr>
          <w:sz w:val="20"/>
        </w:rPr>
        <w:t xml:space="preserve">) независимому эксперту - в отношении одного проекта.</w:t>
      </w:r>
    </w:p>
    <w:p>
      <w:pPr>
        <w:pStyle w:val="0"/>
        <w:spacing w:before="200" w:line-rule="auto"/>
        <w:ind w:firstLine="540"/>
        <w:jc w:val="both"/>
      </w:pPr>
      <w:r>
        <w:rPr>
          <w:sz w:val="20"/>
        </w:rPr>
        <w:t xml:space="preserve">29. Заинтересованная сторона вправе выбрать проекты, номинируемые ею в число 10 лучших проектов в соответствии с </w:t>
      </w:r>
      <w:hyperlink w:history="0" w:anchor="P3451" w:tooltip="28. Право номинировать проект в число 10 лучших проектов предоставляется:">
        <w:r>
          <w:rPr>
            <w:sz w:val="20"/>
            <w:color w:val="0000ff"/>
          </w:rPr>
          <w:t xml:space="preserve">пунктом 28</w:t>
        </w:r>
      </w:hyperlink>
      <w:r>
        <w:rPr>
          <w:sz w:val="20"/>
        </w:rPr>
        <w:t xml:space="preserve"> настоящего Положения, только из проектов, оцененных ею как успешно реализованные, при этом выбор должен осуществляться на основе следующих критериев:</w:t>
      </w:r>
    </w:p>
    <w:p>
      <w:pPr>
        <w:pStyle w:val="0"/>
        <w:spacing w:before="200" w:line-rule="auto"/>
        <w:ind w:firstLine="540"/>
        <w:jc w:val="both"/>
      </w:pPr>
      <w:r>
        <w:rPr>
          <w:sz w:val="20"/>
        </w:rPr>
        <w:t xml:space="preserve">уровень достижения результатов проекта; 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spacing w:before="200" w:line-rule="auto"/>
        <w:ind w:firstLine="540"/>
        <w:jc w:val="both"/>
      </w:pPr>
      <w:r>
        <w:rPr>
          <w:sz w:val="20"/>
        </w:rPr>
        <w:t xml:space="preserve">30. Номинирование проекта, предусмотренное </w:t>
      </w:r>
      <w:hyperlink w:history="0" w:anchor="P3451" w:tooltip="28. Право номинировать проект в число 10 лучших проектов предоставляется:">
        <w:r>
          <w:rPr>
            <w:sz w:val="20"/>
            <w:color w:val="0000ff"/>
          </w:rPr>
          <w:t xml:space="preserve">пунктом 28</w:t>
        </w:r>
      </w:hyperlink>
      <w:r>
        <w:rPr>
          <w:sz w:val="20"/>
        </w:rPr>
        <w:t xml:space="preserve"> настоящего Положения, осуществляется заинтересованной стороной посредством внесения соответствующей отметки в форму.</w:t>
      </w:r>
    </w:p>
    <w:p>
      <w:pPr>
        <w:pStyle w:val="0"/>
        <w:spacing w:before="200" w:line-rule="auto"/>
        <w:ind w:firstLine="540"/>
        <w:jc w:val="both"/>
      </w:pPr>
      <w:r>
        <w:rPr>
          <w:sz w:val="20"/>
        </w:rPr>
        <w:t xml:space="preserve">В случаях, предусмотренных </w:t>
      </w:r>
      <w:hyperlink w:history="0" w:anchor="P3452" w:tooltip="1) Общественной палате Костромской области - в отношении не более 5 проектов;">
        <w:r>
          <w:rPr>
            <w:sz w:val="20"/>
            <w:color w:val="0000ff"/>
          </w:rPr>
          <w:t xml:space="preserve">подпунктами 1</w:t>
        </w:r>
      </w:hyperlink>
      <w:r>
        <w:rPr>
          <w:sz w:val="20"/>
        </w:rPr>
        <w:t xml:space="preserve">-</w:t>
      </w:r>
      <w:hyperlink w:history="0" w:anchor="P3454" w:tooltip="3) некоммерческой организации, результаты проекта (проектов) которой подлежат оценке в текущем календарном году, - в отношении такого же количества проектов, реализованных другими некоммерческими организациями;">
        <w:r>
          <w:rPr>
            <w:sz w:val="20"/>
            <w:color w:val="0000ff"/>
          </w:rPr>
          <w:t xml:space="preserve">3 пункта 28</w:t>
        </w:r>
      </w:hyperlink>
      <w:r>
        <w:rPr>
          <w:sz w:val="20"/>
        </w:rPr>
        <w:t xml:space="preserve"> настоящего Положения, отметка от соответствующей заинтересованной стороны вносится ее представителем.</w:t>
      </w:r>
    </w:p>
    <w:p>
      <w:pPr>
        <w:pStyle w:val="0"/>
        <w:jc w:val="both"/>
      </w:pPr>
      <w:r>
        <w:rPr>
          <w:sz w:val="20"/>
        </w:rPr>
        <w:t xml:space="preserve">(в ред. </w:t>
      </w:r>
      <w:hyperlink w:history="0" r:id="rId136"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постановления</w:t>
        </w:r>
      </w:hyperlink>
      <w:r>
        <w:rPr>
          <w:sz w:val="20"/>
        </w:rPr>
        <w:t xml:space="preserve"> администрации Костромской области от 09.08.2021 N 348-а)</w:t>
      </w:r>
    </w:p>
    <w:p>
      <w:pPr>
        <w:pStyle w:val="0"/>
        <w:jc w:val="both"/>
      </w:pPr>
      <w:r>
        <w:rPr>
          <w:sz w:val="20"/>
        </w:rPr>
      </w:r>
    </w:p>
    <w:p>
      <w:pPr>
        <w:pStyle w:val="2"/>
        <w:outlineLvl w:val="2"/>
        <w:jc w:val="center"/>
      </w:pPr>
      <w:r>
        <w:rPr>
          <w:sz w:val="20"/>
        </w:rPr>
        <w:t xml:space="preserve">Глава 7. ПОДВЕДЕНИЕ ИТОГОВ ОЦЕНКИ РЕЗУЛЬТАТОВ ПРОЕКТОВ</w:t>
      </w:r>
    </w:p>
    <w:p>
      <w:pPr>
        <w:pStyle w:val="0"/>
        <w:jc w:val="both"/>
      </w:pPr>
      <w:r>
        <w:rPr>
          <w:sz w:val="20"/>
        </w:rPr>
      </w:r>
    </w:p>
    <w:p>
      <w:pPr>
        <w:pStyle w:val="0"/>
        <w:ind w:firstLine="540"/>
        <w:jc w:val="both"/>
      </w:pPr>
      <w:r>
        <w:rPr>
          <w:sz w:val="20"/>
        </w:rPr>
        <w:t xml:space="preserve">31. Подведение итогов оценки результатов проектов включает в себя:</w:t>
      </w:r>
    </w:p>
    <w:p>
      <w:pPr>
        <w:pStyle w:val="0"/>
        <w:spacing w:before="200" w:line-rule="auto"/>
        <w:ind w:firstLine="540"/>
        <w:jc w:val="both"/>
      </w:pPr>
      <w:r>
        <w:rPr>
          <w:sz w:val="20"/>
        </w:rPr>
        <w:t xml:space="preserve">1) уточнение оценки результатов проектов, проведенной сотрудниками управления по вопросам внутренней политики администрации Костромской области;</w:t>
      </w:r>
    </w:p>
    <w:p>
      <w:pPr>
        <w:pStyle w:val="0"/>
        <w:spacing w:before="200" w:line-rule="auto"/>
        <w:ind w:firstLine="540"/>
        <w:jc w:val="both"/>
      </w:pPr>
      <w:r>
        <w:rPr>
          <w:sz w:val="20"/>
        </w:rPr>
        <w:t xml:space="preserve">2) определение значений базовых сводных показателей результатов поддержки проектов;</w:t>
      </w:r>
    </w:p>
    <w:p>
      <w:pPr>
        <w:pStyle w:val="0"/>
        <w:spacing w:before="200" w:line-rule="auto"/>
        <w:ind w:firstLine="540"/>
        <w:jc w:val="both"/>
      </w:pPr>
      <w:r>
        <w:rPr>
          <w:sz w:val="20"/>
        </w:rPr>
        <w:t xml:space="preserve">3) подготовку и представление конкурсной комиссии по проведению отбора социально ориентированных некоммерческих организаций для предоставления субсидий из областного бюджета на реализацию социально значимых проектов (программ) в Костромской области (далее - комиссия), отчета об оценке результатов проектов;</w:t>
      </w:r>
    </w:p>
    <w:p>
      <w:pPr>
        <w:pStyle w:val="0"/>
        <w:spacing w:before="200" w:line-rule="auto"/>
        <w:ind w:firstLine="540"/>
        <w:jc w:val="both"/>
      </w:pPr>
      <w:r>
        <w:rPr>
          <w:sz w:val="20"/>
        </w:rPr>
        <w:t xml:space="preserve">4) определение 10 лучших проектов.</w:t>
      </w:r>
    </w:p>
    <w:bookmarkStart w:id="3470" w:name="P3470"/>
    <w:bookmarkEnd w:id="3470"/>
    <w:p>
      <w:pPr>
        <w:pStyle w:val="0"/>
        <w:spacing w:before="200" w:line-rule="auto"/>
        <w:ind w:firstLine="540"/>
        <w:jc w:val="both"/>
      </w:pPr>
      <w:r>
        <w:rPr>
          <w:sz w:val="20"/>
        </w:rPr>
        <w:t xml:space="preserve">32. Главный распорядитель как получатель бюджетных средств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w:t>
      </w:r>
      <w:hyperlink w:history="0" w:anchor="P3430" w:tooltip="22. Информация о возможности участия заинтересованных сторон в оценке результатов проектов с указанием даты окончания срока, способа приема оценок, определенного главным распорядителем как получателем бюджетных средств для использования этой возможности, размещается на портале государственных органов не позднее дня начала данного срока.">
        <w:r>
          <w:rPr>
            <w:sz w:val="20"/>
            <w:color w:val="0000ff"/>
          </w:rPr>
          <w:t xml:space="preserve">пунктом 22</w:t>
        </w:r>
      </w:hyperlink>
      <w:r>
        <w:rPr>
          <w:sz w:val="20"/>
        </w:rPr>
        <w:t xml:space="preserve"> настоящего Положения, и при необходимости уточняет:</w:t>
      </w:r>
    </w:p>
    <w:p>
      <w:pPr>
        <w:pStyle w:val="0"/>
        <w:spacing w:before="200" w:line-rule="auto"/>
        <w:ind w:firstLine="540"/>
        <w:jc w:val="both"/>
      </w:pPr>
      <w:r>
        <w:rPr>
          <w:sz w:val="20"/>
        </w:rPr>
        <w:t xml:space="preserve">1) значения базовых показателей мониторинговой оценки результатов проектов, определенные в соответствии с </w:t>
      </w:r>
      <w:hyperlink w:history="0" w:anchor="P3370" w:tooltip="12. Значение базового показателя мониторинговой оценки результатов проекта &quot;уровень достижения целевых показателей (ожидаемых количественных результатов) проекта&quot; определяется сотрудником управления по вопросам внутренней политики администрации Костромской области, проводящим оценку, в соответствии с пунктом 18 настоящего Положения на основе сопоставления достигнутых значений показателей, предусмотренных подпунктом 1 пункта 6 настоящего Положения, и их целевых значений.">
        <w:r>
          <w:rPr>
            <w:sz w:val="20"/>
            <w:color w:val="0000ff"/>
          </w:rPr>
          <w:t xml:space="preserve">пунктами 12</w:t>
        </w:r>
      </w:hyperlink>
      <w:r>
        <w:rPr>
          <w:sz w:val="20"/>
        </w:rPr>
        <w:t xml:space="preserve">-</w:t>
      </w:r>
      <w:hyperlink w:history="0" w:anchor="P3372" w:tooltip="13. Значение базового показателя мониторинговой оценки результатов проекта &quot;уровень выполнения ключевых контрольных точек проекта&quot; определяется сотрудником управления по вопросам внутренней политики администрации Костромской области, проводящим оценку, в соответствии с пунктом 18 настоящего Положения на основе сопоставления информации о ключевых контрольных точках проекта, предусмотренных Соглашением, и информации об их выполнении.">
        <w:r>
          <w:rPr>
            <w:sz w:val="20"/>
            <w:color w:val="0000ff"/>
          </w:rPr>
          <w:t xml:space="preserve">13</w:t>
        </w:r>
      </w:hyperlink>
      <w:r>
        <w:rPr>
          <w:sz w:val="20"/>
        </w:rPr>
        <w:t xml:space="preserve"> настоящего Положения;</w:t>
      </w:r>
    </w:p>
    <w:p>
      <w:pPr>
        <w:pStyle w:val="0"/>
        <w:spacing w:before="200" w:line-rule="auto"/>
        <w:ind w:firstLine="540"/>
        <w:jc w:val="both"/>
      </w:pPr>
      <w:r>
        <w:rPr>
          <w:sz w:val="20"/>
        </w:rPr>
        <w:t xml:space="preserve">2) общие выводы об успешности реализации проектов, сформулированные в соответствии с </w:t>
      </w:r>
      <w:hyperlink w:history="0" w:anchor="P3375" w:tooltip="16. Оценка результатов проекта завершается определением общего вывода об успешности реализации проекта и заполнением формы по оценке результатов проектов победителей конкурсного отбора социально ориентированных некоммерческих организаций для предоставления субсидий из областного бюджета на реализацию социально значимых проектов и программ в Костромской области в 2021 году (далее - форма) согласно приложению к настоящему Положению.">
        <w:r>
          <w:rPr>
            <w:sz w:val="20"/>
            <w:color w:val="0000ff"/>
          </w:rPr>
          <w:t xml:space="preserve">пунктом 16</w:t>
        </w:r>
      </w:hyperlink>
      <w:r>
        <w:rPr>
          <w:sz w:val="20"/>
        </w:rPr>
        <w:t xml:space="preserve"> настоящего Положения;</w:t>
      </w:r>
    </w:p>
    <w:p>
      <w:pPr>
        <w:pStyle w:val="0"/>
        <w:spacing w:before="200" w:line-rule="auto"/>
        <w:ind w:firstLine="540"/>
        <w:jc w:val="both"/>
      </w:pPr>
      <w:r>
        <w:rPr>
          <w:sz w:val="20"/>
        </w:rPr>
        <w:t xml:space="preserve">3) список проектов, номинированных в число 10 лучших проектов в соответствии с </w:t>
      </w:r>
      <w:hyperlink w:history="0" w:anchor="P3381" w:tooltip="17. Сотрудник управления по вопросам внутренней политики администрации Костромской области, проводящий оценку, вправе номинировать проект, оцененный им как успешно реализованный, в число 10 лучших проектов, внеся соответствующую отметку в форму.">
        <w:r>
          <w:rPr>
            <w:sz w:val="20"/>
            <w:color w:val="0000ff"/>
          </w:rPr>
          <w:t xml:space="preserve">пунктом 17</w:t>
        </w:r>
      </w:hyperlink>
      <w:r>
        <w:rPr>
          <w:sz w:val="20"/>
        </w:rPr>
        <w:t xml:space="preserve"> настоящего Положения.</w:t>
      </w:r>
    </w:p>
    <w:bookmarkStart w:id="3474" w:name="P3474"/>
    <w:bookmarkEnd w:id="3474"/>
    <w:p>
      <w:pPr>
        <w:pStyle w:val="0"/>
        <w:spacing w:before="200" w:line-rule="auto"/>
        <w:ind w:firstLine="540"/>
        <w:jc w:val="both"/>
      </w:pPr>
      <w:r>
        <w:rPr>
          <w:sz w:val="20"/>
        </w:rPr>
        <w:t xml:space="preserve">33.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w:t>
      </w:r>
      <w:hyperlink w:history="0" w:anchor="P3470" w:tooltip="32. Главный распорядитель как получатель бюджетных средств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пунктом 22 настоящего Положения, и при необходимости уточняет:">
        <w:r>
          <w:rPr>
            <w:sz w:val="20"/>
            <w:color w:val="0000ff"/>
          </w:rPr>
          <w:t xml:space="preserve">пунктом 32</w:t>
        </w:r>
      </w:hyperlink>
      <w:r>
        <w:rPr>
          <w:sz w:val="20"/>
        </w:rPr>
        <w:t xml:space="preserve"> настоящего Положения, главный распорядитель как получатель бюджетных средств определяет значения предусмотренных настоящим Положением базовых сводных показателей результатов поддержки проектов.</w:t>
      </w:r>
    </w:p>
    <w:p>
      <w:pPr>
        <w:pStyle w:val="0"/>
        <w:spacing w:before="200" w:line-rule="auto"/>
        <w:ind w:firstLine="540"/>
        <w:jc w:val="both"/>
      </w:pPr>
      <w:r>
        <w:rPr>
          <w:sz w:val="20"/>
        </w:rPr>
        <w:t xml:space="preserve">34. По завершении процедур, предусмотренных </w:t>
      </w:r>
      <w:hyperlink w:history="0" w:anchor="P3470" w:tooltip="32. Главный распорядитель как получатель бюджетных средств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пунктом 22 настоящего Положения, и при необходимости уточняет:">
        <w:r>
          <w:rPr>
            <w:sz w:val="20"/>
            <w:color w:val="0000ff"/>
          </w:rPr>
          <w:t xml:space="preserve">пунктами 32</w:t>
        </w:r>
      </w:hyperlink>
      <w:r>
        <w:rPr>
          <w:sz w:val="20"/>
        </w:rPr>
        <w:t xml:space="preserve"> и </w:t>
      </w:r>
      <w:hyperlink w:history="0" w:anchor="P3474" w:tooltip="33.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пунктом 32 настоящего Положения, главный распорядитель как получатель бюджетных средств определяет значения предусмотренных настоящим Положением базовых сводных показателей результатов поддержки проектов.">
        <w:r>
          <w:rPr>
            <w:sz w:val="20"/>
            <w:color w:val="0000ff"/>
          </w:rPr>
          <w:t xml:space="preserve">33</w:t>
        </w:r>
      </w:hyperlink>
      <w:r>
        <w:rPr>
          <w:sz w:val="20"/>
        </w:rPr>
        <w:t xml:space="preserve"> настоящего Положения, главный распорядитель как получатель бюджетных средств готовит отчет об оценке результатов проектов, содержащий в том числе следующую информацию:</w:t>
      </w:r>
    </w:p>
    <w:p>
      <w:pPr>
        <w:pStyle w:val="0"/>
        <w:spacing w:before="200" w:line-rule="auto"/>
        <w:ind w:firstLine="540"/>
        <w:jc w:val="both"/>
      </w:pPr>
      <w:r>
        <w:rPr>
          <w:sz w:val="20"/>
        </w:rPr>
        <w:t xml:space="preserve">1) краткую информацию о ходе проведения оценки результатов проектов;</w:t>
      </w:r>
    </w:p>
    <w:p>
      <w:pPr>
        <w:pStyle w:val="0"/>
        <w:spacing w:before="200" w:line-rule="auto"/>
        <w:ind w:firstLine="540"/>
        <w:jc w:val="both"/>
      </w:pPr>
      <w:r>
        <w:rPr>
          <w:sz w:val="20"/>
        </w:rPr>
        <w:t xml:space="preserve">2) информацию об основных итогах оценки результатов проектов, включая в том числе определенные в соответствии с </w:t>
      </w:r>
      <w:hyperlink w:history="0" w:anchor="P3474" w:tooltip="33.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пунктом 32 настоящего Положения, главный распорядитель как получатель бюджетных средств определяет значения предусмотренных настоящим Положением базовых сводных показателей результатов поддержки проектов.">
        <w:r>
          <w:rPr>
            <w:sz w:val="20"/>
            <w:color w:val="0000ff"/>
          </w:rPr>
          <w:t xml:space="preserve">пунктом 33</w:t>
        </w:r>
      </w:hyperlink>
      <w:r>
        <w:rPr>
          <w:sz w:val="20"/>
        </w:rPr>
        <w:t xml:space="preserve"> настоящего Положения значения базовых сводных показателей результатов поддержки проектов;</w:t>
      </w:r>
    </w:p>
    <w:p>
      <w:pPr>
        <w:pStyle w:val="0"/>
        <w:spacing w:before="200" w:line-rule="auto"/>
        <w:ind w:firstLine="540"/>
        <w:jc w:val="both"/>
      </w:pPr>
      <w:r>
        <w:rPr>
          <w:sz w:val="20"/>
        </w:rPr>
        <w:t xml:space="preserve">3) список успешно реализованных проектов,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 наименование организации; направление деятельности;</w:t>
      </w:r>
    </w:p>
    <w:p>
      <w:pPr>
        <w:pStyle w:val="0"/>
        <w:spacing w:before="200" w:line-rule="auto"/>
        <w:ind w:firstLine="540"/>
        <w:jc w:val="both"/>
      </w:pPr>
      <w:r>
        <w:rPr>
          <w:sz w:val="20"/>
        </w:rPr>
        <w:t xml:space="preserve">одобренный размер субсидии (в тысячах рублей);</w:t>
      </w:r>
    </w:p>
    <w:p>
      <w:pPr>
        <w:pStyle w:val="0"/>
        <w:spacing w:before="200" w:line-rule="auto"/>
        <w:ind w:firstLine="540"/>
        <w:jc w:val="both"/>
      </w:pPr>
      <w:r>
        <w:rPr>
          <w:sz w:val="20"/>
        </w:rPr>
        <w:t xml:space="preserve">фактически использованную сумму субсидии (в тысячах рублей);</w:t>
      </w:r>
    </w:p>
    <w:p>
      <w:pPr>
        <w:pStyle w:val="0"/>
        <w:spacing w:before="200" w:line-rule="auto"/>
        <w:ind w:firstLine="540"/>
        <w:jc w:val="both"/>
      </w:pPr>
      <w:r>
        <w:rPr>
          <w:sz w:val="20"/>
        </w:rPr>
        <w:t xml:space="preserve">4) список удовлетворительно реализованных проектов,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 наименование организации; направление деятельности;</w:t>
      </w:r>
    </w:p>
    <w:p>
      <w:pPr>
        <w:pStyle w:val="0"/>
        <w:spacing w:before="200" w:line-rule="auto"/>
        <w:ind w:firstLine="540"/>
        <w:jc w:val="both"/>
      </w:pPr>
      <w:r>
        <w:rPr>
          <w:sz w:val="20"/>
        </w:rPr>
        <w:t xml:space="preserve">одобренный размер субсидии (в тысячах рублей);</w:t>
      </w:r>
    </w:p>
    <w:p>
      <w:pPr>
        <w:pStyle w:val="0"/>
        <w:spacing w:before="200" w:line-rule="auto"/>
        <w:ind w:firstLine="540"/>
        <w:jc w:val="both"/>
      </w:pPr>
      <w:r>
        <w:rPr>
          <w:sz w:val="20"/>
        </w:rPr>
        <w:t xml:space="preserve">фактически использованную сумму субсидии (в тысячах рублей);</w:t>
      </w:r>
    </w:p>
    <w:p>
      <w:pPr>
        <w:pStyle w:val="0"/>
        <w:spacing w:before="200" w:line-rule="auto"/>
        <w:ind w:firstLine="540"/>
        <w:jc w:val="both"/>
      </w:pPr>
      <w:r>
        <w:rPr>
          <w:sz w:val="20"/>
        </w:rPr>
        <w:t xml:space="preserve">5) список неудовлетворительно реализованных проектов, сгруппированных по категориям "проекты, реализованные неудовлетворительно вследствие допущенных грубых нарушений при использовании субсидии", "проекты, реализованные неудовлетворительно вследствие небрежного отношения к реализации проекта и отчетности по проекту" и "проекты, реализованные неудовлетворительно вследствие неблагоприятного стечения обстоятельств",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 наименование организации; направление деятельности;</w:t>
      </w:r>
    </w:p>
    <w:p>
      <w:pPr>
        <w:pStyle w:val="0"/>
        <w:spacing w:before="200" w:line-rule="auto"/>
        <w:ind w:firstLine="540"/>
        <w:jc w:val="both"/>
      </w:pPr>
      <w:r>
        <w:rPr>
          <w:sz w:val="20"/>
        </w:rPr>
        <w:t xml:space="preserve">одобренный размер субсидии (в тысячах рублей); перечисленную организации сумму субсидии (в тысячах рублей);</w:t>
      </w:r>
    </w:p>
    <w:p>
      <w:pPr>
        <w:pStyle w:val="0"/>
        <w:spacing w:before="200" w:line-rule="auto"/>
        <w:ind w:firstLine="540"/>
        <w:jc w:val="both"/>
      </w:pPr>
      <w:r>
        <w:rPr>
          <w:sz w:val="20"/>
        </w:rPr>
        <w:t xml:space="preserve">сумму, полученную главным распорядителем как получателем бюджетных средств от организации в результате истребования (возврата) предоставленных средств (в тысячах рублей);</w:t>
      </w:r>
    </w:p>
    <w:p>
      <w:pPr>
        <w:pStyle w:val="0"/>
        <w:spacing w:before="200" w:line-rule="auto"/>
        <w:ind w:firstLine="540"/>
        <w:jc w:val="both"/>
      </w:pPr>
      <w:r>
        <w:rPr>
          <w:sz w:val="20"/>
        </w:rPr>
        <w:t xml:space="preserve">задолженность организации по возврату использованной ненадлежащим образом суммы субсидии (в тысячах рублей);</w:t>
      </w:r>
    </w:p>
    <w:p>
      <w:pPr>
        <w:pStyle w:val="0"/>
        <w:spacing w:before="200" w:line-rule="auto"/>
        <w:ind w:firstLine="540"/>
        <w:jc w:val="both"/>
      </w:pPr>
      <w:r>
        <w:rPr>
          <w:sz w:val="20"/>
        </w:rPr>
        <w:t xml:space="preserve">информацию о нарушениях, допущенных организацией (тезисно).</w:t>
      </w:r>
    </w:p>
    <w:p>
      <w:pPr>
        <w:pStyle w:val="0"/>
        <w:spacing w:before="200" w:line-rule="auto"/>
        <w:ind w:firstLine="540"/>
        <w:jc w:val="both"/>
      </w:pPr>
      <w:r>
        <w:rPr>
          <w:sz w:val="20"/>
        </w:rPr>
        <w:t xml:space="preserve">35. Отчет об оценке результатов проектов представляется конкурсной комиссии не позднее 31 октября 2024 года.</w:t>
      </w:r>
    </w:p>
    <w:p>
      <w:pPr>
        <w:pStyle w:val="0"/>
        <w:jc w:val="both"/>
      </w:pPr>
      <w:r>
        <w:rPr>
          <w:sz w:val="20"/>
        </w:rPr>
        <w:t xml:space="preserve">(в ред. </w:t>
      </w:r>
      <w:hyperlink w:history="0" r:id="rId137"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постановления</w:t>
        </w:r>
      </w:hyperlink>
      <w:r>
        <w:rPr>
          <w:sz w:val="20"/>
        </w:rPr>
        <w:t xml:space="preserve"> администрации Костромской области от 09.08.2021 N 348-а)</w:t>
      </w:r>
    </w:p>
    <w:p>
      <w:pPr>
        <w:pStyle w:val="0"/>
        <w:spacing w:before="200" w:line-rule="auto"/>
        <w:ind w:firstLine="540"/>
        <w:jc w:val="both"/>
      </w:pPr>
      <w:r>
        <w:rPr>
          <w:sz w:val="20"/>
        </w:rPr>
        <w:t xml:space="preserve">36. По завершении процедуры, предусмотренной </w:t>
      </w:r>
      <w:hyperlink w:history="0" w:anchor="P3470" w:tooltip="32. Главный распорядитель как получатель бюджетных средств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пунктом 22 настоящего Положения, и при необходимости уточняет:">
        <w:r>
          <w:rPr>
            <w:sz w:val="20"/>
            <w:color w:val="0000ff"/>
          </w:rPr>
          <w:t xml:space="preserve">пунктом 32</w:t>
        </w:r>
      </w:hyperlink>
      <w:r>
        <w:rPr>
          <w:sz w:val="20"/>
        </w:rPr>
        <w:t xml:space="preserve"> настоящего Положения, главный распорядитель как получатель бюджетных средств обеспечивает возможность рассмотрения конкурсной комиссией информации о результатах проектов, номинированных главным распорядителем как получателем бюджетных средств и заинтересованными сторонами, указанными в </w:t>
      </w:r>
      <w:hyperlink w:history="0" w:anchor="P3451" w:tooltip="28. Право номинировать проект в число 10 лучших проектов предоставляется:">
        <w:r>
          <w:rPr>
            <w:sz w:val="20"/>
            <w:color w:val="0000ff"/>
          </w:rPr>
          <w:t xml:space="preserve">пункте 28</w:t>
        </w:r>
      </w:hyperlink>
      <w:r>
        <w:rPr>
          <w:sz w:val="20"/>
        </w:rPr>
        <w:t xml:space="preserve"> настоящего Положения, в число 10 лучших проектов, при этом из рассмотрения исключаются проекты, которые были номинированы заинтересованными сторонами, но не были оценены главным распорядителем как получателем бюджетных средств как успешно реализованные.</w:t>
      </w:r>
    </w:p>
    <w:p>
      <w:pPr>
        <w:pStyle w:val="0"/>
        <w:spacing w:before="200" w:line-rule="auto"/>
        <w:ind w:firstLine="540"/>
        <w:jc w:val="both"/>
      </w:pPr>
      <w:r>
        <w:rPr>
          <w:sz w:val="20"/>
        </w:rPr>
        <w:t xml:space="preserve">Члены конкурсной комиссии также вправе ознакомиться с информацией о результатах оценки проектов, которые оценены главным распорядителем как получателем бюджетных средств как успешно реализованные, но не номинированы ни главным распорядителем бюджетных средств, ни одной из заинтересованных сторон в число 10 лучших проектов, и номинировать дополнительные проекты в число 10 лучших проектов.</w:t>
      </w:r>
    </w:p>
    <w:p>
      <w:pPr>
        <w:pStyle w:val="0"/>
        <w:spacing w:before="200" w:line-rule="auto"/>
        <w:ind w:firstLine="540"/>
        <w:jc w:val="both"/>
      </w:pPr>
      <w:r>
        <w:rPr>
          <w:sz w:val="20"/>
        </w:rPr>
        <w:t xml:space="preserve">По итогам рассмотрения информации о результатах проектов, номинированных главным распорядителем как получателем бюджетных средств, заинтересованными сторонами, конкурсной комиссией в число 10 лучших проектов, конкурсная комиссия отбирает номинантов, определяет из них 10 лучших проектов.</w:t>
      </w:r>
    </w:p>
    <w:p>
      <w:pPr>
        <w:pStyle w:val="0"/>
        <w:spacing w:before="200" w:line-rule="auto"/>
        <w:ind w:firstLine="540"/>
        <w:jc w:val="both"/>
      </w:pPr>
      <w:r>
        <w:rPr>
          <w:sz w:val="20"/>
        </w:rPr>
        <w:t xml:space="preserve">Количество таких номинантов на включение в число 10 лучших проектов не может быть менее 10 и более 13.</w:t>
      </w:r>
    </w:p>
    <w:p>
      <w:pPr>
        <w:pStyle w:val="0"/>
        <w:spacing w:before="200" w:line-rule="auto"/>
        <w:ind w:firstLine="540"/>
        <w:jc w:val="both"/>
      </w:pPr>
      <w:r>
        <w:rPr>
          <w:sz w:val="20"/>
        </w:rPr>
        <w:t xml:space="preserve">Отбор конкурсной комиссией номинантов на включение в число 10 лучших проектов должен осуществляться на основе следующих критериев:</w:t>
      </w:r>
    </w:p>
    <w:p>
      <w:pPr>
        <w:pStyle w:val="0"/>
        <w:spacing w:before="200" w:line-rule="auto"/>
        <w:ind w:firstLine="540"/>
        <w:jc w:val="both"/>
      </w:pPr>
      <w:r>
        <w:rPr>
          <w:sz w:val="20"/>
        </w:rPr>
        <w:t xml:space="preserve">уровень достижения результатов проекта; 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spacing w:before="200" w:line-rule="auto"/>
        <w:ind w:firstLine="540"/>
        <w:jc w:val="both"/>
      </w:pPr>
      <w:r>
        <w:rPr>
          <w:sz w:val="20"/>
        </w:rPr>
        <w:t xml:space="preserve">37. 10 лучших проектов определяются конкурсной комиссией по итогам рейтингового голосования.</w:t>
      </w:r>
    </w:p>
    <w:p>
      <w:pPr>
        <w:pStyle w:val="0"/>
        <w:spacing w:before="200" w:line-rule="auto"/>
        <w:ind w:firstLine="540"/>
        <w:jc w:val="both"/>
      </w:pPr>
      <w:r>
        <w:rPr>
          <w:sz w:val="20"/>
        </w:rPr>
        <w:t xml:space="preserve">38. Организации, проекты которых включены конкурсной комиссией в 10 лучших проектов, награждаются соответствующими дипломами.</w:t>
      </w:r>
    </w:p>
    <w:p>
      <w:pPr>
        <w:pStyle w:val="0"/>
        <w:spacing w:before="200" w:line-rule="auto"/>
        <w:ind w:firstLine="540"/>
        <w:jc w:val="both"/>
      </w:pPr>
      <w:r>
        <w:rPr>
          <w:sz w:val="20"/>
        </w:rPr>
        <w:t xml:space="preserve">Указанные организации могут быть представлены главным распорядителем как получателем бюджетных средств к иным формам поощрения и (или) поддержки их деятельности.</w:t>
      </w:r>
    </w:p>
    <w:p>
      <w:pPr>
        <w:pStyle w:val="0"/>
        <w:spacing w:before="200" w:line-rule="auto"/>
        <w:ind w:firstLine="540"/>
        <w:jc w:val="both"/>
      </w:pPr>
      <w:r>
        <w:rPr>
          <w:sz w:val="20"/>
        </w:rPr>
        <w:t xml:space="preserve">39. Отчет об оценке результатов проектов, подготовленный главным распорядителем как получателем бюджетных средств и рассмотренный конкурсной комиссией, дорабатывается главным распорядителем как получателем бюджетных средств в части выделения из списка успешно реализованных проектов списка 10 лучших проектов, определенных конкурсной комиссией, и размещается на портале государственных органов.</w:t>
      </w:r>
    </w:p>
    <w:p>
      <w:pPr>
        <w:pStyle w:val="0"/>
        <w:spacing w:before="200" w:line-rule="auto"/>
        <w:ind w:firstLine="540"/>
        <w:jc w:val="both"/>
      </w:pPr>
      <w:r>
        <w:rPr>
          <w:sz w:val="20"/>
        </w:rPr>
        <w:t xml:space="preserve">Если в ходе рассмотрения отчета конкурсной комиссией даны замечания, отчет до его размещения на портале государственных органов дорабатывается также в части устранения указанных замечаний без повторного рассмотрения конкурсной комиссией.</w:t>
      </w:r>
    </w:p>
    <w:p>
      <w:pPr>
        <w:pStyle w:val="0"/>
        <w:jc w:val="both"/>
      </w:pPr>
      <w:r>
        <w:rPr>
          <w:sz w:val="20"/>
        </w:rPr>
      </w:r>
    </w:p>
    <w:p>
      <w:pPr>
        <w:pStyle w:val="2"/>
        <w:outlineLvl w:val="2"/>
        <w:jc w:val="center"/>
      </w:pPr>
      <w:r>
        <w:rPr>
          <w:sz w:val="20"/>
        </w:rPr>
        <w:t xml:space="preserve">Глава 8. БАЗОВЫЕ СВОДНЫЕ ПОКАЗАТЕЛИ</w:t>
      </w:r>
    </w:p>
    <w:p>
      <w:pPr>
        <w:pStyle w:val="2"/>
        <w:jc w:val="center"/>
      </w:pPr>
      <w:r>
        <w:rPr>
          <w:sz w:val="20"/>
        </w:rPr>
        <w:t xml:space="preserve">РЕЗУЛЬТАТОВ ПОДДЕРЖКИ ПРОЕКТОВ</w:t>
      </w:r>
    </w:p>
    <w:p>
      <w:pPr>
        <w:pStyle w:val="0"/>
        <w:jc w:val="both"/>
      </w:pPr>
      <w:r>
        <w:rPr>
          <w:sz w:val="20"/>
        </w:rPr>
      </w:r>
    </w:p>
    <w:bookmarkStart w:id="3513" w:name="P3513"/>
    <w:bookmarkEnd w:id="3513"/>
    <w:p>
      <w:pPr>
        <w:pStyle w:val="0"/>
        <w:ind w:firstLine="540"/>
        <w:jc w:val="both"/>
      </w:pPr>
      <w:r>
        <w:rPr>
          <w:sz w:val="20"/>
        </w:rPr>
        <w:t xml:space="preserve">40. Базовыми сводными показателями результатов поддержки проектов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68"/>
        <w:gridCol w:w="1304"/>
        <w:gridCol w:w="4989"/>
      </w:tblGrid>
      <w:tr>
        <w:tc>
          <w:tcPr>
            <w:tcW w:w="510" w:type="dxa"/>
            <w:vAlign w:val="center"/>
          </w:tcPr>
          <w:p>
            <w:pPr>
              <w:pStyle w:val="0"/>
              <w:jc w:val="center"/>
            </w:pPr>
            <w:r>
              <w:rPr>
                <w:sz w:val="20"/>
              </w:rPr>
              <w:t xml:space="preserve">N п/п</w:t>
            </w:r>
          </w:p>
        </w:tc>
        <w:tc>
          <w:tcPr>
            <w:tcW w:w="2268" w:type="dxa"/>
            <w:vAlign w:val="center"/>
          </w:tcPr>
          <w:p>
            <w:pPr>
              <w:pStyle w:val="0"/>
              <w:jc w:val="center"/>
            </w:pPr>
            <w:r>
              <w:rPr>
                <w:sz w:val="20"/>
              </w:rPr>
              <w:t xml:space="preserve">Наименование показателя</w:t>
            </w:r>
          </w:p>
        </w:tc>
        <w:tc>
          <w:tcPr>
            <w:tcW w:w="1304" w:type="dxa"/>
            <w:vAlign w:val="center"/>
          </w:tcPr>
          <w:p>
            <w:pPr>
              <w:pStyle w:val="0"/>
              <w:jc w:val="center"/>
            </w:pPr>
            <w:r>
              <w:rPr>
                <w:sz w:val="20"/>
              </w:rPr>
              <w:t xml:space="preserve">Единица измерения</w:t>
            </w:r>
          </w:p>
        </w:tc>
        <w:tc>
          <w:tcPr>
            <w:tcW w:w="4989" w:type="dxa"/>
            <w:vAlign w:val="center"/>
          </w:tcPr>
          <w:p>
            <w:pPr>
              <w:pStyle w:val="0"/>
              <w:jc w:val="center"/>
            </w:pPr>
            <w:r>
              <w:rPr>
                <w:sz w:val="20"/>
              </w:rPr>
              <w:t xml:space="preserve">Особенности определения значения показателя</w:t>
            </w:r>
          </w:p>
        </w:tc>
      </w:tr>
      <w:tr>
        <w:tc>
          <w:tcPr>
            <w:tcW w:w="510" w:type="dxa"/>
          </w:tcPr>
          <w:p>
            <w:pPr>
              <w:pStyle w:val="0"/>
              <w:jc w:val="center"/>
            </w:pPr>
            <w:r>
              <w:rPr>
                <w:sz w:val="20"/>
              </w:rPr>
              <w:t xml:space="preserve">1</w:t>
            </w:r>
          </w:p>
        </w:tc>
        <w:tc>
          <w:tcPr>
            <w:tcW w:w="2268" w:type="dxa"/>
          </w:tcPr>
          <w:p>
            <w:pPr>
              <w:pStyle w:val="0"/>
              <w:jc w:val="both"/>
            </w:pPr>
            <w:r>
              <w:rPr>
                <w:sz w:val="20"/>
              </w:rPr>
              <w:t xml:space="preserve">Количество успешно реализованных проектов</w:t>
            </w:r>
          </w:p>
        </w:tc>
        <w:tc>
          <w:tcPr>
            <w:tcW w:w="1304" w:type="dxa"/>
          </w:tcPr>
          <w:p>
            <w:pPr>
              <w:pStyle w:val="0"/>
              <w:jc w:val="center"/>
            </w:pPr>
            <w:r>
              <w:rPr>
                <w:sz w:val="20"/>
              </w:rPr>
              <w:t xml:space="preserve">ед.</w:t>
            </w:r>
          </w:p>
        </w:tc>
        <w:tc>
          <w:tcPr>
            <w:tcW w:w="4989" w:type="dxa"/>
          </w:tcPr>
          <w:p>
            <w:pPr>
              <w:pStyle w:val="0"/>
              <w:jc w:val="both"/>
            </w:pPr>
            <w:r>
              <w:rPr>
                <w:sz w:val="20"/>
              </w:rPr>
              <w:t xml:space="preserve">Количество проектов, оцененных главным распорядителем как получателем бюджетных средств как успешно реализованные</w:t>
            </w:r>
          </w:p>
        </w:tc>
      </w:tr>
      <w:tr>
        <w:tc>
          <w:tcPr>
            <w:tcW w:w="510" w:type="dxa"/>
          </w:tcPr>
          <w:p>
            <w:pPr>
              <w:pStyle w:val="0"/>
              <w:jc w:val="center"/>
            </w:pPr>
            <w:r>
              <w:rPr>
                <w:sz w:val="20"/>
              </w:rPr>
              <w:t xml:space="preserve">2</w:t>
            </w:r>
          </w:p>
        </w:tc>
        <w:tc>
          <w:tcPr>
            <w:tcW w:w="2268" w:type="dxa"/>
          </w:tcPr>
          <w:p>
            <w:pPr>
              <w:pStyle w:val="0"/>
              <w:jc w:val="both"/>
            </w:pPr>
            <w:r>
              <w:rPr>
                <w:sz w:val="20"/>
              </w:rPr>
              <w:t xml:space="preserve">Доля успешно реализованных проектов в общем количестве поддержанных проектов</w:t>
            </w:r>
          </w:p>
        </w:tc>
        <w:tc>
          <w:tcPr>
            <w:tcW w:w="1304" w:type="dxa"/>
          </w:tcPr>
          <w:p>
            <w:pPr>
              <w:pStyle w:val="0"/>
              <w:jc w:val="center"/>
            </w:pPr>
            <w:r>
              <w:rPr>
                <w:sz w:val="20"/>
              </w:rPr>
              <w:t xml:space="preserve">процентов</w:t>
            </w:r>
          </w:p>
        </w:tc>
        <w:tc>
          <w:tcPr>
            <w:tcW w:w="4989" w:type="dxa"/>
          </w:tcPr>
          <w:p>
            <w:pPr>
              <w:pStyle w:val="0"/>
              <w:jc w:val="both"/>
            </w:pPr>
            <w:r>
              <w:rPr>
                <w:sz w:val="20"/>
              </w:rPr>
              <w:t xml:space="preserve">Рассчитывается делением общего количества проектов на количество проектов, оцененных главным распорядителем как получателем бюджетных средств как успешно реализованные (из общего количества проектов), и умножением полученного результата на 100</w:t>
            </w:r>
          </w:p>
        </w:tc>
      </w:tr>
      <w:tr>
        <w:tc>
          <w:tcPr>
            <w:tcW w:w="510" w:type="dxa"/>
          </w:tcPr>
          <w:p>
            <w:pPr>
              <w:pStyle w:val="0"/>
              <w:jc w:val="center"/>
            </w:pPr>
            <w:r>
              <w:rPr>
                <w:sz w:val="20"/>
              </w:rPr>
              <w:t xml:space="preserve">3</w:t>
            </w:r>
          </w:p>
        </w:tc>
        <w:tc>
          <w:tcPr>
            <w:tcW w:w="2268" w:type="dxa"/>
          </w:tcPr>
          <w:p>
            <w:pPr>
              <w:pStyle w:val="0"/>
              <w:jc w:val="both"/>
            </w:pPr>
            <w:r>
              <w:rPr>
                <w:sz w:val="20"/>
              </w:rPr>
              <w:t xml:space="preserve">Объем средств, дополнительно привлеченных на реализацию проектов</w:t>
            </w:r>
          </w:p>
        </w:tc>
        <w:tc>
          <w:tcPr>
            <w:tcW w:w="1304" w:type="dxa"/>
          </w:tcPr>
          <w:p>
            <w:pPr>
              <w:pStyle w:val="0"/>
              <w:jc w:val="center"/>
            </w:pPr>
            <w:r>
              <w:rPr>
                <w:sz w:val="20"/>
              </w:rPr>
              <w:t xml:space="preserve">тыс. руб.</w:t>
            </w:r>
          </w:p>
        </w:tc>
        <w:tc>
          <w:tcPr>
            <w:tcW w:w="4989" w:type="dxa"/>
          </w:tcPr>
          <w:p>
            <w:pPr>
              <w:pStyle w:val="0"/>
              <w:jc w:val="both"/>
            </w:pPr>
            <w:r>
              <w:rPr>
                <w:sz w:val="20"/>
              </w:rPr>
              <w:t xml:space="preserve">Определяется как сумма значений базового показателя мониторинговой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по всем проектам</w:t>
            </w:r>
          </w:p>
        </w:tc>
      </w:tr>
    </w:tbl>
    <w:p>
      <w:pPr>
        <w:pStyle w:val="0"/>
        <w:jc w:val="both"/>
      </w:pPr>
      <w:r>
        <w:rPr>
          <w:sz w:val="20"/>
        </w:rPr>
      </w:r>
    </w:p>
    <w:p>
      <w:pPr>
        <w:pStyle w:val="2"/>
        <w:outlineLvl w:val="2"/>
        <w:jc w:val="center"/>
      </w:pPr>
      <w:r>
        <w:rPr>
          <w:sz w:val="20"/>
        </w:rPr>
        <w:t xml:space="preserve">Глава 9. ОЦЕНКА СОЦИАЛЬНОГО ЭФФЕКТА,</w:t>
      </w:r>
    </w:p>
    <w:p>
      <w:pPr>
        <w:pStyle w:val="2"/>
        <w:jc w:val="center"/>
      </w:pPr>
      <w:r>
        <w:rPr>
          <w:sz w:val="20"/>
        </w:rPr>
        <w:t xml:space="preserve">ПОЛУЧЕННОГО В РЕЗУЛЬТАТЕ РЕАЛИЗАЦИИ ПРОЕКТОВ</w:t>
      </w:r>
    </w:p>
    <w:p>
      <w:pPr>
        <w:pStyle w:val="0"/>
        <w:jc w:val="both"/>
      </w:pPr>
      <w:r>
        <w:rPr>
          <w:sz w:val="20"/>
        </w:rPr>
      </w:r>
    </w:p>
    <w:p>
      <w:pPr>
        <w:pStyle w:val="0"/>
        <w:ind w:firstLine="540"/>
        <w:jc w:val="both"/>
      </w:pPr>
      <w:r>
        <w:rPr>
          <w:sz w:val="20"/>
        </w:rPr>
        <w:t xml:space="preserve">41. Социальный эффект и иные результаты, полученные по итогам реализации проекта, в том числе после его завершения, могут оцениваться:</w:t>
      </w:r>
    </w:p>
    <w:p>
      <w:pPr>
        <w:pStyle w:val="0"/>
        <w:spacing w:before="200" w:line-rule="auto"/>
        <w:ind w:firstLine="540"/>
        <w:jc w:val="both"/>
      </w:pPr>
      <w:r>
        <w:rPr>
          <w:sz w:val="20"/>
        </w:rPr>
        <w:t xml:space="preserve">1) организацией, осуществившей данный проект:</w:t>
      </w:r>
    </w:p>
    <w:p>
      <w:pPr>
        <w:pStyle w:val="0"/>
        <w:spacing w:before="200" w:line-rule="auto"/>
        <w:ind w:firstLine="540"/>
        <w:jc w:val="both"/>
      </w:pPr>
      <w:r>
        <w:rPr>
          <w:sz w:val="20"/>
        </w:rPr>
        <w:t xml:space="preserve">в соответствии с </w:t>
      </w:r>
      <w:hyperlink w:history="0" w:anchor="P3355" w:tooltip="7. В части качественных результатов некоммерческая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пунктом 7</w:t>
        </w:r>
      </w:hyperlink>
      <w:r>
        <w:rPr>
          <w:sz w:val="20"/>
        </w:rPr>
        <w:t xml:space="preserve"> настоящего Положения в части социального эффекта, выявленного до завершения проекта;</w:t>
      </w:r>
    </w:p>
    <w:p>
      <w:pPr>
        <w:pStyle w:val="0"/>
        <w:spacing w:before="200" w:line-rule="auto"/>
        <w:ind w:firstLine="540"/>
        <w:jc w:val="both"/>
      </w:pPr>
      <w:r>
        <w:rPr>
          <w:sz w:val="20"/>
        </w:rPr>
        <w:t xml:space="preserve">в инициативном порядке в части социального эффекта и иных результатов, выявленных после завершения проекта;</w:t>
      </w:r>
    </w:p>
    <w:p>
      <w:pPr>
        <w:pStyle w:val="0"/>
        <w:spacing w:before="200" w:line-rule="auto"/>
        <w:ind w:firstLine="540"/>
        <w:jc w:val="both"/>
      </w:pPr>
      <w:r>
        <w:rPr>
          <w:sz w:val="20"/>
        </w:rPr>
        <w:t xml:space="preserve">в рамках реализации другого проекта, предусматривающего такую оценку;</w:t>
      </w:r>
    </w:p>
    <w:p>
      <w:pPr>
        <w:pStyle w:val="0"/>
        <w:spacing w:before="200" w:line-rule="auto"/>
        <w:ind w:firstLine="540"/>
        <w:jc w:val="both"/>
      </w:pPr>
      <w:r>
        <w:rPr>
          <w:sz w:val="20"/>
        </w:rPr>
        <w:t xml:space="preserve">2) сторонней организацией или привлеченным специалистом в рамках осуществления данного проекта;</w:t>
      </w:r>
    </w:p>
    <w:p>
      <w:pPr>
        <w:pStyle w:val="0"/>
        <w:spacing w:before="200" w:line-rule="auto"/>
        <w:ind w:firstLine="540"/>
        <w:jc w:val="both"/>
      </w:pPr>
      <w:r>
        <w:rPr>
          <w:sz w:val="20"/>
        </w:rPr>
        <w:t xml:space="preserve">3) сторонней организацией в рамках осуществления другого проекта, предусматривающего такую оценку (с согласия организации, реализовавшей оцениваемый проект);</w:t>
      </w:r>
    </w:p>
    <w:p>
      <w:pPr>
        <w:pStyle w:val="0"/>
        <w:spacing w:before="200" w:line-rule="auto"/>
        <w:ind w:firstLine="540"/>
        <w:jc w:val="both"/>
      </w:pPr>
      <w:r>
        <w:rPr>
          <w:sz w:val="20"/>
        </w:rPr>
        <w:t xml:space="preserve">4) в рамках исследования, проводимого образовательной, научной или иной организацией по заданию главного распорядителя как получателя бюджетных средств;</w:t>
      </w:r>
    </w:p>
    <w:p>
      <w:pPr>
        <w:pStyle w:val="0"/>
        <w:spacing w:before="200" w:line-rule="auto"/>
        <w:ind w:firstLine="540"/>
        <w:jc w:val="both"/>
      </w:pPr>
      <w:r>
        <w:rPr>
          <w:sz w:val="20"/>
        </w:rPr>
        <w:t xml:space="preserve">5) в рамках исследования, проводимого индивидуальными исследователями (в том числе студентами, аспирантами) при информационной, консультационной, методической и (или) организационной поддержке главного распорядителя как получателя бюджетных средств.</w:t>
      </w:r>
    </w:p>
    <w:p>
      <w:pPr>
        <w:pStyle w:val="0"/>
        <w:spacing w:before="200" w:line-rule="auto"/>
        <w:ind w:firstLine="540"/>
        <w:jc w:val="both"/>
      </w:pPr>
      <w:r>
        <w:rPr>
          <w:sz w:val="20"/>
        </w:rPr>
        <w:t xml:space="preserve">42. Главный распорядитель как получатель бюджетных средств может обеспечивать проведение оценки социального эффекта и иных результатов, полученных совокупно по итогам реализации проектов, поддержанных главным распорядителем как получателем бюджетных средств за календарный год или несколько календарных лет, либо определенной группы из таких проектов посредством заключения с образовательными, научными или иными организациями договоров на выполнение научно-исследовательских работ или оказание услуг, предусматривающих указанную оценку либо сбор и обобщение информации для определения отдельных показателей такой оценки.</w:t>
      </w:r>
    </w:p>
    <w:p>
      <w:pPr>
        <w:pStyle w:val="0"/>
        <w:spacing w:before="200" w:line-rule="auto"/>
        <w:ind w:firstLine="540"/>
        <w:jc w:val="both"/>
      </w:pPr>
      <w:r>
        <w:rPr>
          <w:sz w:val="20"/>
        </w:rPr>
        <w:t xml:space="preserve">43. К показателям, определяемым при оценке, предусмотренной </w:t>
      </w:r>
      <w:hyperlink w:history="0" w:anchor="P3513" w:tooltip="40. Базовыми сводными показателями результатов поддержки проектов являются:">
        <w:r>
          <w:rPr>
            <w:sz w:val="20"/>
            <w:color w:val="0000ff"/>
          </w:rPr>
          <w:t xml:space="preserve">пунктом 40</w:t>
        </w:r>
      </w:hyperlink>
      <w:r>
        <w:rPr>
          <w:sz w:val="20"/>
        </w:rPr>
        <w:t xml:space="preserve"> настоящего Положения, и отражающим выгоды от реализации проектов, могут в том числе относиться:</w:t>
      </w:r>
    </w:p>
    <w:p>
      <w:pPr>
        <w:pStyle w:val="0"/>
        <w:spacing w:before="200" w:line-rule="auto"/>
        <w:ind w:firstLine="540"/>
        <w:jc w:val="both"/>
      </w:pPr>
      <w:r>
        <w:rPr>
          <w:sz w:val="20"/>
        </w:rPr>
        <w:t xml:space="preserve">показатели, характеризующие состояние (изменения состояния) целевой группы (целевых групп) и (или) воздействие на нее, масштаб ее охвата;</w:t>
      </w:r>
    </w:p>
    <w:p>
      <w:pPr>
        <w:pStyle w:val="0"/>
        <w:spacing w:before="200" w:line-rule="auto"/>
        <w:ind w:firstLine="540"/>
        <w:jc w:val="both"/>
      </w:pPr>
      <w:r>
        <w:rPr>
          <w:sz w:val="20"/>
        </w:rPr>
        <w:t xml:space="preserve">показатели, характеризующие созданные (обеспеченные) условия и возможности для самореализации людей, раскрытия их интеллектуального, творческого потенциала и (или) трудоустройства;</w:t>
      </w:r>
    </w:p>
    <w:p>
      <w:pPr>
        <w:pStyle w:val="0"/>
        <w:spacing w:before="200" w:line-rule="auto"/>
        <w:ind w:firstLine="540"/>
        <w:jc w:val="both"/>
      </w:pPr>
      <w:r>
        <w:rPr>
          <w:sz w:val="20"/>
        </w:rPr>
        <w:t xml:space="preserve">показатели, характеризующие качество оказываемых целевой группе (целевым группам) отдельных услуг и (или) их доступность;</w:t>
      </w:r>
    </w:p>
    <w:p>
      <w:pPr>
        <w:pStyle w:val="0"/>
        <w:spacing w:before="200" w:line-rule="auto"/>
        <w:ind w:firstLine="540"/>
        <w:jc w:val="both"/>
      </w:pPr>
      <w:r>
        <w:rPr>
          <w:sz w:val="20"/>
        </w:rPr>
        <w:t xml:space="preserve">показатели деятельности некоммерческих неправительственных организаций;</w:t>
      </w:r>
    </w:p>
    <w:p>
      <w:pPr>
        <w:pStyle w:val="0"/>
        <w:spacing w:before="200" w:line-rule="auto"/>
        <w:ind w:firstLine="540"/>
        <w:jc w:val="both"/>
      </w:pPr>
      <w:r>
        <w:rPr>
          <w:sz w:val="20"/>
        </w:rPr>
        <w:t xml:space="preserve">показатели, характеризующие фактическое или возможное увеличение доходов и (или) уменьшение расходов бюджетов бюджетной системы Российской Федерации;</w:t>
      </w:r>
    </w:p>
    <w:p>
      <w:pPr>
        <w:pStyle w:val="0"/>
        <w:spacing w:before="200" w:line-rule="auto"/>
        <w:ind w:firstLine="540"/>
        <w:jc w:val="both"/>
      </w:pPr>
      <w:r>
        <w:rPr>
          <w:sz w:val="20"/>
        </w:rPr>
        <w:t xml:space="preserve">показатели, характеризующие разницу между фактической суммой субсидии, использованной на реализацию проектов, и возможными затратами на достижение таких же результатов, которые получены в ходе осуществления данных проектов, по государственному (муниципальному) заказу или другими способами.</w:t>
      </w:r>
    </w:p>
    <w:p>
      <w:pPr>
        <w:pStyle w:val="0"/>
        <w:spacing w:before="200" w:line-rule="auto"/>
        <w:ind w:firstLine="540"/>
        <w:jc w:val="both"/>
      </w:pPr>
      <w:r>
        <w:rPr>
          <w:sz w:val="20"/>
        </w:rPr>
        <w:t xml:space="preserve">44. В качестве результатов, подлежащих оценке в соответствии с </w:t>
      </w:r>
      <w:hyperlink w:history="0" w:anchor="P3513" w:tooltip="40. Базовыми сводными показателями результатов поддержки проектов являются:">
        <w:r>
          <w:rPr>
            <w:sz w:val="20"/>
            <w:color w:val="0000ff"/>
          </w:rPr>
          <w:t xml:space="preserve">пунктом 40</w:t>
        </w:r>
      </w:hyperlink>
      <w:r>
        <w:rPr>
          <w:sz w:val="20"/>
        </w:rPr>
        <w:t xml:space="preserve"> настоящего Положения, могут рассматриваться лучшие (успешные) практики (в том числе социальные технологии), разработанные, усовершенствованные и (или) апробированные в ходе реализации проектов, а также внедрение (распространение) таких практик в соответствующих сферах деятельности.</w:t>
      </w:r>
    </w:p>
    <w:p>
      <w:pPr>
        <w:pStyle w:val="0"/>
        <w:spacing w:before="200" w:line-rule="auto"/>
        <w:ind w:firstLine="540"/>
        <w:jc w:val="both"/>
      </w:pPr>
      <w:r>
        <w:rPr>
          <w:sz w:val="20"/>
        </w:rPr>
        <w:t xml:space="preserve">Работы (услуги), выполняемые (оказываемые) по заданию главного распорядителя как получателя бюджетных средств, могут предусматривать выявление (включая описание) и обобщение указанных практик.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Положению о порядке оценки</w:t>
      </w:r>
    </w:p>
    <w:p>
      <w:pPr>
        <w:pStyle w:val="0"/>
        <w:jc w:val="right"/>
      </w:pPr>
      <w:r>
        <w:rPr>
          <w:sz w:val="20"/>
        </w:rPr>
        <w:t xml:space="preserve">результатов проектов и программ</w:t>
      </w:r>
    </w:p>
    <w:p>
      <w:pPr>
        <w:pStyle w:val="0"/>
        <w:jc w:val="right"/>
      </w:pPr>
      <w:r>
        <w:rPr>
          <w:sz w:val="20"/>
        </w:rPr>
        <w:t xml:space="preserve">победителей конкурсного отбора</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для предоставления субсидий</w:t>
      </w:r>
    </w:p>
    <w:p>
      <w:pPr>
        <w:pStyle w:val="0"/>
        <w:jc w:val="right"/>
      </w:pPr>
      <w:r>
        <w:rPr>
          <w:sz w:val="20"/>
        </w:rPr>
        <w:t xml:space="preserve">из областного бюджета на реализацию</w:t>
      </w:r>
    </w:p>
    <w:p>
      <w:pPr>
        <w:pStyle w:val="0"/>
        <w:jc w:val="right"/>
      </w:pPr>
      <w:r>
        <w:rPr>
          <w:sz w:val="20"/>
        </w:rPr>
        <w:t xml:space="preserve">социально значимых проектов и программ</w:t>
      </w:r>
    </w:p>
    <w:p>
      <w:pPr>
        <w:pStyle w:val="0"/>
        <w:jc w:val="right"/>
      </w:pPr>
      <w:r>
        <w:rPr>
          <w:sz w:val="20"/>
        </w:rPr>
        <w:t xml:space="preserve">в Костромской области в 2021 году</w:t>
      </w:r>
    </w:p>
    <w:p>
      <w:pPr>
        <w:pStyle w:val="0"/>
        <w:jc w:val="both"/>
      </w:pPr>
      <w:r>
        <w:rPr>
          <w:sz w:val="20"/>
        </w:rPr>
      </w:r>
    </w:p>
    <w:bookmarkStart w:id="3570" w:name="P3570"/>
    <w:bookmarkEnd w:id="3570"/>
    <w:p>
      <w:pPr>
        <w:pStyle w:val="0"/>
        <w:jc w:val="center"/>
      </w:pPr>
      <w:r>
        <w:rPr>
          <w:sz w:val="20"/>
        </w:rPr>
        <w:t xml:space="preserve">ФОРМА</w:t>
      </w:r>
    </w:p>
    <w:p>
      <w:pPr>
        <w:pStyle w:val="0"/>
        <w:jc w:val="center"/>
      </w:pPr>
      <w:r>
        <w:rPr>
          <w:sz w:val="20"/>
        </w:rPr>
        <w:t xml:space="preserve">оценки результатов проектов победителей конкурсного отбора</w:t>
      </w:r>
    </w:p>
    <w:p>
      <w:pPr>
        <w:pStyle w:val="0"/>
        <w:jc w:val="center"/>
      </w:pPr>
      <w:r>
        <w:rPr>
          <w:sz w:val="20"/>
        </w:rPr>
        <w:t xml:space="preserve">социально ориентированных некоммерческих организаций</w:t>
      </w:r>
    </w:p>
    <w:p>
      <w:pPr>
        <w:pStyle w:val="0"/>
        <w:jc w:val="center"/>
      </w:pPr>
      <w:r>
        <w:rPr>
          <w:sz w:val="20"/>
        </w:rPr>
        <w:t xml:space="preserve">для предоставления субсидий из областного бюджета</w:t>
      </w:r>
    </w:p>
    <w:p>
      <w:pPr>
        <w:pStyle w:val="0"/>
        <w:jc w:val="center"/>
      </w:pPr>
      <w:r>
        <w:rPr>
          <w:sz w:val="20"/>
        </w:rPr>
        <w:t xml:space="preserve">на реализацию социально значимых проектов и программ</w:t>
      </w:r>
    </w:p>
    <w:p>
      <w:pPr>
        <w:pStyle w:val="0"/>
        <w:jc w:val="center"/>
      </w:pPr>
      <w:r>
        <w:rPr>
          <w:sz w:val="20"/>
        </w:rPr>
        <w:t xml:space="preserve">в Костромской области в 2021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572"/>
        <w:gridCol w:w="1928"/>
        <w:gridCol w:w="964"/>
        <w:gridCol w:w="2098"/>
      </w:tblGrid>
      <w:tr>
        <w:tc>
          <w:tcPr>
            <w:tcW w:w="510" w:type="dxa"/>
          </w:tcPr>
          <w:p>
            <w:pPr>
              <w:pStyle w:val="0"/>
              <w:jc w:val="center"/>
            </w:pPr>
            <w:r>
              <w:rPr>
                <w:sz w:val="20"/>
              </w:rPr>
              <w:t xml:space="preserve">N п/п</w:t>
            </w:r>
          </w:p>
        </w:tc>
        <w:tc>
          <w:tcPr>
            <w:tcW w:w="3572" w:type="dxa"/>
          </w:tcPr>
          <w:p>
            <w:pPr>
              <w:pStyle w:val="0"/>
              <w:jc w:val="center"/>
            </w:pPr>
            <w:r>
              <w:rPr>
                <w:sz w:val="20"/>
              </w:rPr>
              <w:t xml:space="preserve">Наименование некоммерческой организации</w:t>
            </w:r>
          </w:p>
        </w:tc>
        <w:tc>
          <w:tcPr>
            <w:tcW w:w="1928" w:type="dxa"/>
          </w:tcPr>
          <w:p>
            <w:pPr>
              <w:pStyle w:val="0"/>
              <w:jc w:val="center"/>
            </w:pPr>
            <w:r>
              <w:rPr>
                <w:sz w:val="20"/>
              </w:rPr>
              <w:t xml:space="preserve">Проект</w:t>
            </w:r>
          </w:p>
        </w:tc>
        <w:tc>
          <w:tcPr>
            <w:tcW w:w="964" w:type="dxa"/>
          </w:tcPr>
          <w:p>
            <w:pPr>
              <w:pStyle w:val="0"/>
              <w:jc w:val="center"/>
            </w:pPr>
            <w:r>
              <w:rPr>
                <w:sz w:val="20"/>
              </w:rPr>
              <w:t xml:space="preserve">Оценка</w:t>
            </w:r>
          </w:p>
        </w:tc>
        <w:tc>
          <w:tcPr>
            <w:tcW w:w="2098" w:type="dxa"/>
          </w:tcPr>
          <w:p>
            <w:pPr>
              <w:pStyle w:val="0"/>
              <w:jc w:val="center"/>
            </w:pPr>
            <w:r>
              <w:rPr>
                <w:sz w:val="20"/>
              </w:rPr>
              <w:t xml:space="preserve">Номинант топ 10</w:t>
            </w:r>
          </w:p>
        </w:tc>
      </w:tr>
      <w:tr>
        <w:tc>
          <w:tcPr>
            <w:tcW w:w="510" w:type="dxa"/>
          </w:tcPr>
          <w:p>
            <w:pPr>
              <w:pStyle w:val="0"/>
            </w:pPr>
            <w:r>
              <w:rPr>
                <w:sz w:val="20"/>
              </w:rPr>
            </w:r>
          </w:p>
        </w:tc>
        <w:tc>
          <w:tcPr>
            <w:tcW w:w="3572" w:type="dxa"/>
          </w:tcPr>
          <w:p>
            <w:pPr>
              <w:pStyle w:val="0"/>
            </w:pPr>
            <w:r>
              <w:rPr>
                <w:sz w:val="20"/>
              </w:rPr>
            </w:r>
          </w:p>
        </w:tc>
        <w:tc>
          <w:tcPr>
            <w:tcW w:w="1928" w:type="dxa"/>
          </w:tcPr>
          <w:p>
            <w:pPr>
              <w:pStyle w:val="0"/>
            </w:pPr>
            <w:r>
              <w:rPr>
                <w:sz w:val="20"/>
              </w:rPr>
            </w:r>
          </w:p>
        </w:tc>
        <w:tc>
          <w:tcPr>
            <w:tcW w:w="964" w:type="dxa"/>
          </w:tcPr>
          <w:p>
            <w:pPr>
              <w:pStyle w:val="0"/>
            </w:pPr>
            <w:r>
              <w:rPr>
                <w:sz w:val="20"/>
              </w:rPr>
            </w:r>
          </w:p>
        </w:tc>
        <w:tc>
          <w:tcPr>
            <w:tcW w:w="2098" w:type="dxa"/>
          </w:tcPr>
          <w:p>
            <w:pPr>
              <w:pStyle w:val="0"/>
            </w:pPr>
            <w:r>
              <w:rPr>
                <w:sz w:val="20"/>
              </w:rPr>
            </w:r>
          </w:p>
        </w:tc>
      </w:tr>
    </w:tbl>
    <w:p>
      <w:pPr>
        <w:pStyle w:val="0"/>
        <w:jc w:val="both"/>
      </w:pPr>
      <w:r>
        <w:rPr>
          <w:sz w:val="20"/>
        </w:rPr>
      </w:r>
    </w:p>
    <w:p>
      <w:pPr>
        <w:pStyle w:val="1"/>
        <w:jc w:val="both"/>
      </w:pPr>
      <w:r>
        <w:rPr>
          <w:sz w:val="20"/>
        </w:rPr>
        <w:t xml:space="preserve">_________________________ ___________ /___________________________________/</w:t>
      </w:r>
    </w:p>
    <w:p>
      <w:pPr>
        <w:pStyle w:val="1"/>
        <w:jc w:val="both"/>
      </w:pPr>
      <w:r>
        <w:rPr>
          <w:sz w:val="20"/>
        </w:rPr>
        <w:t xml:space="preserve">    (должность лица,       (подпись)              (Ф.И.О. лица,</w:t>
      </w:r>
    </w:p>
    <w:p>
      <w:pPr>
        <w:pStyle w:val="1"/>
        <w:jc w:val="both"/>
      </w:pPr>
      <w:r>
        <w:rPr>
          <w:sz w:val="20"/>
        </w:rPr>
        <w:t xml:space="preserve">  проводившего оценку)                         проводившего оценку)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20 октября 2011 г. N 380-а</w:t>
      </w:r>
    </w:p>
    <w:p>
      <w:pPr>
        <w:pStyle w:val="0"/>
        <w:jc w:val="both"/>
      </w:pPr>
      <w:r>
        <w:rPr>
          <w:sz w:val="20"/>
        </w:rPr>
      </w:r>
    </w:p>
    <w:bookmarkStart w:id="3604" w:name="P3604"/>
    <w:bookmarkEnd w:id="3604"/>
    <w:p>
      <w:pPr>
        <w:pStyle w:val="2"/>
        <w:jc w:val="center"/>
      </w:pPr>
      <w:r>
        <w:rPr>
          <w:sz w:val="20"/>
        </w:rPr>
        <w:t xml:space="preserve">ПОРЯДОК</w:t>
      </w:r>
    </w:p>
    <w:p>
      <w:pPr>
        <w:pStyle w:val="2"/>
        <w:jc w:val="center"/>
      </w:pPr>
      <w:r>
        <w:rPr>
          <w:sz w:val="20"/>
        </w:rPr>
        <w:t xml:space="preserve">ОПРЕДЕЛЕНИЯ ОБЪЕМА И ПРЕДОСТАВЛЕНИЯ СУБСИДИЙ</w:t>
      </w:r>
    </w:p>
    <w:p>
      <w:pPr>
        <w:pStyle w:val="2"/>
        <w:jc w:val="center"/>
      </w:pPr>
      <w:r>
        <w:rPr>
          <w:sz w:val="20"/>
        </w:rPr>
        <w:t xml:space="preserve">ИЗ ОБЛАСТНОГО БЮДЖЕТА СОЦИАЛЬНО ОРИЕНТИРОВАННЫМ</w:t>
      </w:r>
    </w:p>
    <w:p>
      <w:pPr>
        <w:pStyle w:val="2"/>
        <w:jc w:val="center"/>
      </w:pPr>
      <w:r>
        <w:rPr>
          <w:sz w:val="20"/>
        </w:rPr>
        <w:t xml:space="preserve">НЕКОММЕРЧЕСКИМ ОРГАНИЗАЦИЯМ НА ПРОВЕДЕНИЕ МЕРОПРИЯТИЙ</w:t>
      </w:r>
    </w:p>
    <w:p>
      <w:pPr>
        <w:pStyle w:val="2"/>
        <w:jc w:val="center"/>
      </w:pPr>
      <w:r>
        <w:rPr>
          <w:sz w:val="20"/>
        </w:rPr>
        <w:t xml:space="preserve">ПО ГАРМОНИЗАЦИИ МЕЖЭТНИЧЕСКИХ, МЕЖКОНФЕССИОНАЛЬНЫХ ОТНОШЕНИЙ</w:t>
      </w:r>
    </w:p>
    <w:p>
      <w:pPr>
        <w:pStyle w:val="2"/>
        <w:jc w:val="center"/>
      </w:pPr>
      <w:r>
        <w:rPr>
          <w:sz w:val="20"/>
        </w:rPr>
        <w:t xml:space="preserve">И ЭТНОКУЛЬТУРНОМУ РАЗВИТИЮ НАРОДОВ В КОСТРОМСКОЙ ОБЛАСТИ</w:t>
      </w:r>
    </w:p>
    <w:p>
      <w:pPr>
        <w:pStyle w:val="2"/>
        <w:jc w:val="center"/>
      </w:pPr>
      <w:r>
        <w:rPr>
          <w:sz w:val="20"/>
        </w:rPr>
        <w:t xml:space="preserve">В 2021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38" w:tooltip="Постановление Администрации Костромской области от 30.04.2021 N 198-а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в 2021 году&quot;, &quot;Порядком определения объема и предоставления субсидий из областного бюджета социально ориентированным некоммерческим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30.04.2021 N 198-а;</w:t>
            </w:r>
          </w:p>
          <w:p>
            <w:pPr>
              <w:pStyle w:val="0"/>
              <w:jc w:val="center"/>
            </w:pPr>
            <w:r>
              <w:rPr>
                <w:sz w:val="20"/>
                <w:color w:val="392c69"/>
              </w:rPr>
              <w:t xml:space="preserve">в ред. </w:t>
            </w:r>
            <w:hyperlink w:history="0" r:id="rId139"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09.08.2021 N 348-а)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 </w:t>
      </w:r>
      <w:hyperlink w:history="0" r:id="rId14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41"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с изм. и доп., вступ. в силу с 01.01.2022) {КонсультантПлюс}">
        <w:r>
          <w:rPr>
            <w:sz w:val="20"/>
            <w:color w:val="0000ff"/>
          </w:rPr>
          <w:t xml:space="preserve">Указом</w:t>
        </w:r>
      </w:hyperlink>
      <w:r>
        <w:rPr>
          <w:sz w:val="20"/>
        </w:rPr>
        <w:t xml:space="preserve"> Президента Российской Федерации от 30 января 2019 года N 30 "О грантах Президента Российской Федерации, предоставляемых на развитие гражданского общества", </w:t>
      </w:r>
      <w:hyperlink w:history="0" r:id="rId14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43"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Законом</w:t>
        </w:r>
      </w:hyperlink>
      <w:r>
        <w:rPr>
          <w:sz w:val="20"/>
        </w:rPr>
        <w:t xml:space="preserve"> Костромской области от 20 октября 2011 года N 131-5-ЗКО "О поддержке социально ориентированных некоммерческих организаций в Костромской области", положением о порядке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в 2021 году, утвержденным приказом Фонда президентских грантов от 14 января 2021 г. N 3, и устанавливает порядок определения объема и предоставления субсидий из областного бюджета социально ориентированным некоммерческим организациям (далее - некоммерческие организации) на проведение мероприятий по гармонизации межэтнических, межконфессиональных отношений и этнокультурному развитию народов в Костромской области в 2021 году (далее - субсидии).</w:t>
      </w:r>
    </w:p>
    <w:bookmarkStart w:id="3620" w:name="P3620"/>
    <w:bookmarkEnd w:id="3620"/>
    <w:p>
      <w:pPr>
        <w:pStyle w:val="0"/>
        <w:spacing w:before="200" w:line-rule="auto"/>
        <w:ind w:firstLine="540"/>
        <w:jc w:val="both"/>
      </w:pPr>
      <w:r>
        <w:rPr>
          <w:sz w:val="20"/>
        </w:rPr>
        <w:t xml:space="preserve">2. Субсидии некоммерческим организациям предоставляются в целях финансового обеспечения затрат, связанных с деятельностью по укреплению межнациональных, межэтнических и межконфессиональных отношений, профилактике экстремизма и ксенофобии, развитию межнационального сотрудничества, сохранению и защите самобытности, культуры, языков и традиций народов Российской Федерации, на проведение мероприятий по гармонизации межэтнических, межконфессиональных отношений и этнокультурному развитию народов в Костромской области в рамках осуществления их уставной деятельности в рамках государственной </w:t>
      </w:r>
      <w:hyperlink w:history="0" r:id="rId144" w:tooltip="Постановление Администрации Костромской области от 08.10.2013 N 393-а (ред. от 01.08.2022) &quot;Об утверждении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программы</w:t>
        </w:r>
      </w:hyperlink>
      <w:r>
        <w:rPr>
          <w:sz w:val="20"/>
        </w:rPr>
        <w:t xml:space="preserve"> Костромской области "Гармонизация межэтнических, межконфессиональных отношений и этнокультурное развитие народов в Костромской области", утвержденной постановлением администрации Костромской области от 8 октября 2013 года N 393-а "Об утверждении государственной программы Костромской области "Гармонизация межэтнических, межконфессиональных отношений и этнокультурное развитие народов в Костромской области".</w:t>
      </w:r>
    </w:p>
    <w:bookmarkStart w:id="3621" w:name="P3621"/>
    <w:bookmarkEnd w:id="3621"/>
    <w:p>
      <w:pPr>
        <w:pStyle w:val="0"/>
        <w:spacing w:before="200" w:line-rule="auto"/>
        <w:ind w:firstLine="540"/>
        <w:jc w:val="both"/>
      </w:pPr>
      <w:r>
        <w:rPr>
          <w:sz w:val="20"/>
        </w:rPr>
        <w:t xml:space="preserve">3. Под мероприятием по гармонизации межэтнических, межконфессиональных отношений и этнокультурному развитию народов в Костромской области (далее - проект) понимается комплекс взаимосвязанных мероприятий, направленных на решение конкретных задач в соответствии с уставной деятельностью некоммерческой организации по следующим видам деятельности, предусмотренным </w:t>
      </w:r>
      <w:hyperlink w:history="0" r:id="rId145"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статьей 3</w:t>
        </w:r>
      </w:hyperlink>
      <w:r>
        <w:rPr>
          <w:sz w:val="20"/>
        </w:rPr>
        <w:t xml:space="preserve"> Закона Костромской области от 20 октября 2011 года N 131-5-ЗКО "О поддержке социально ориентированных некоммерческих организаций в Костромской области":</w:t>
      </w:r>
    </w:p>
    <w:p>
      <w:pPr>
        <w:pStyle w:val="0"/>
        <w:spacing w:before="200" w:line-rule="auto"/>
        <w:ind w:firstLine="540"/>
        <w:jc w:val="both"/>
      </w:pPr>
      <w:r>
        <w:rPr>
          <w:sz w:val="20"/>
        </w:rPr>
        <w:t xml:space="preserve">укрепление межнациональных, межэтнических и межконфессиональных отношений, профилактика экстремизма и ксенофобии;</w:t>
      </w:r>
    </w:p>
    <w:p>
      <w:pPr>
        <w:pStyle w:val="0"/>
        <w:spacing w:before="200" w:line-rule="auto"/>
        <w:ind w:firstLine="540"/>
        <w:jc w:val="both"/>
      </w:pPr>
      <w:r>
        <w:rPr>
          <w:sz w:val="20"/>
        </w:rPr>
        <w:t xml:space="preserve">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социальная и культурная адаптация и интеграция мигрантов.</w:t>
      </w:r>
    </w:p>
    <w:p>
      <w:pPr>
        <w:pStyle w:val="0"/>
        <w:spacing w:before="200" w:line-rule="auto"/>
        <w:ind w:firstLine="540"/>
        <w:jc w:val="both"/>
      </w:pPr>
      <w:r>
        <w:rPr>
          <w:sz w:val="20"/>
        </w:rPr>
        <w:t xml:space="preserve">4. Субсидии предоставляются в пределах бюджетных ассигнований, предусмотренных законом Костромской области об областном бюджете на соответствующий финансовый год и на плановый период, и лимитов бюджетных обязательств, доведенных в установленном порядке до администрации Костромской области как получателя средств областного бюджета (далее - главный распорядитель как получатель бюджетных средств) на цели, указанные в </w:t>
      </w:r>
      <w:hyperlink w:history="0" w:anchor="P3620" w:tooltip="2. Субсидии некоммерческим организациям предоставляются в целях финансового обеспечения затрат, связанных с деятельностью по укреплению межнациональных, межэтнических и межконфессиональных отношений, профилактике экстремизма и ксенофобии, развитию межнационального сотрудничества, сохранению и защите самобытности, культуры, языков и традиций народов Российской Федерации, на проведение мероприятий по гармонизации межэтнических, межконфессиональных отношений и этнокультурному развитию народов в Костромской ...">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Источниками финансового обеспечения субсидии являются субсидии из областного бюджета, в том числе средства гранта Президента Российской Федерации на развитие гражданского общества в целях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в 2021 году, поступившие от Фонда президентских грантов.</w:t>
      </w:r>
    </w:p>
    <w:bookmarkStart w:id="3627" w:name="P3627"/>
    <w:bookmarkEnd w:id="3627"/>
    <w:p>
      <w:pPr>
        <w:pStyle w:val="0"/>
        <w:spacing w:before="200" w:line-rule="auto"/>
        <w:ind w:firstLine="540"/>
        <w:jc w:val="both"/>
      </w:pPr>
      <w:r>
        <w:rPr>
          <w:sz w:val="20"/>
        </w:rPr>
        <w:t xml:space="preserve">5. Категориями получателей субсидий являются некоммерческие организации - российские юридические лица, предоставившие на интернет-портале в порядке, указанном в </w:t>
      </w:r>
      <w:hyperlink w:history="0" w:anchor="P3652"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пункте 9</w:t>
        </w:r>
      </w:hyperlink>
      <w:r>
        <w:rPr>
          <w:sz w:val="20"/>
        </w:rPr>
        <w:t xml:space="preserve"> настоящего Порядка, заявки на участие в отборе некоммерческих организаций для предоставления субсидий на проведение мероприятий по гармонизации межэтнических, межконфессиональных отношений и этнокультурному развитию народов в Костромской области (далее - заявка) и прошедшие отбор получателей субсидий для предоставления субсидий (далее - отбор), зарегистрированные и осуществляющие деятельность на территории Костромской области более 1 года на день начала приема заявок на участие в отборе.</w:t>
      </w:r>
    </w:p>
    <w:p>
      <w:pPr>
        <w:pStyle w:val="0"/>
        <w:spacing w:before="200" w:line-rule="auto"/>
        <w:ind w:firstLine="540"/>
        <w:jc w:val="both"/>
      </w:pPr>
      <w:r>
        <w:rPr>
          <w:sz w:val="20"/>
        </w:rPr>
        <w:t xml:space="preserve">Некоммерческие организации одновременно должны удовлетворять следующим условиям:</w:t>
      </w:r>
    </w:p>
    <w:p>
      <w:pPr>
        <w:pStyle w:val="0"/>
        <w:spacing w:before="200" w:line-rule="auto"/>
        <w:ind w:firstLine="540"/>
        <w:jc w:val="both"/>
      </w:pPr>
      <w:r>
        <w:rPr>
          <w:sz w:val="20"/>
        </w:rPr>
        <w:t xml:space="preserve">созданы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осуществляют хотя бы один из следующих видов деятельности, предусмотренных </w:t>
      </w:r>
      <w:hyperlink w:history="0" r:id="rId146"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статьей 3</w:t>
        </w:r>
      </w:hyperlink>
      <w:r>
        <w:rPr>
          <w:sz w:val="20"/>
        </w:rPr>
        <w:t xml:space="preserve"> Закона Костромской области от 20 октября 2011 года N 131-5-ЗКО "О поддержке социально ориентированных некоммерческих организаций в Костромской области": укрепление межнациональных, межэтнических и межконфессиональных отношений, профилактика экстремизма и ксенофобии; развитие межнационального сотрудничества, сохранение и защита самобытности, культуры, языков и традиций народов Российской Федерации; социальная и культурная адаптация и интеграция мигрантов;</w:t>
      </w:r>
    </w:p>
    <w:p>
      <w:pPr>
        <w:pStyle w:val="0"/>
        <w:spacing w:before="200" w:line-rule="auto"/>
        <w:ind w:firstLine="540"/>
        <w:jc w:val="both"/>
      </w:pPr>
      <w:r>
        <w:rPr>
          <w:sz w:val="20"/>
        </w:rPr>
        <w:t xml:space="preserve">не имеют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6. Способ проведения отбора - конкурс на право получения субсидий, который проводится исходя из наилучших условий достижения результатов, в целях достижения которых предоставлены субсидии, в соответствии с критериями оценки заявок некоммерческих организаций, которые определены </w:t>
      </w:r>
      <w:hyperlink w:history="0" w:anchor="P3895" w:tooltip="МЕТОДИКА">
        <w:r>
          <w:rPr>
            <w:sz w:val="20"/>
            <w:color w:val="0000ff"/>
          </w:rPr>
          <w:t xml:space="preserve">методикой</w:t>
        </w:r>
      </w:hyperlink>
      <w:r>
        <w:rPr>
          <w:sz w:val="20"/>
        </w:rPr>
        <w:t xml:space="preserve"> оценки заявок некоммерческих организаций (приложением N 1 к настоящему Порядку).</w:t>
      </w:r>
    </w:p>
    <w:p>
      <w:pPr>
        <w:pStyle w:val="0"/>
        <w:spacing w:before="200" w:line-rule="auto"/>
        <w:ind w:firstLine="540"/>
        <w:jc w:val="both"/>
      </w:pPr>
      <w:r>
        <w:rPr>
          <w:sz w:val="20"/>
        </w:rPr>
        <w:t xml:space="preserve">7. При формировании проекта закона Костромской области "О внесении изменений в Закон Костромской области "Об областном бюджете на 2021 год и на плановый период 2022 и 2023 годов" сведения о субсидиях размещаются главным распорядителем как получателем бюджетных средств на едином портале бюджетной системы Российской Федерации в информационно-телекоммуникационной сети Интернет (далее - единый портал).</w:t>
      </w:r>
    </w:p>
    <w:p>
      <w:pPr>
        <w:pStyle w:val="0"/>
        <w:jc w:val="both"/>
      </w:pPr>
      <w:r>
        <w:rPr>
          <w:sz w:val="20"/>
        </w:rPr>
      </w:r>
    </w:p>
    <w:p>
      <w:pPr>
        <w:pStyle w:val="2"/>
        <w:outlineLvl w:val="1"/>
        <w:jc w:val="center"/>
      </w:pPr>
      <w:r>
        <w:rPr>
          <w:sz w:val="20"/>
        </w:rPr>
        <w:t xml:space="preserve">Глава 2. ПОРЯДОК ПРОВЕДЕНИЯ ОТБОРА ПОЛУЧАТЕЛЕЙ СУБСИДИЙ</w:t>
      </w:r>
    </w:p>
    <w:p>
      <w:pPr>
        <w:pStyle w:val="0"/>
        <w:jc w:val="both"/>
      </w:pPr>
      <w:r>
        <w:rPr>
          <w:sz w:val="20"/>
        </w:rPr>
      </w:r>
    </w:p>
    <w:p>
      <w:pPr>
        <w:pStyle w:val="0"/>
        <w:ind w:firstLine="540"/>
        <w:jc w:val="both"/>
      </w:pPr>
      <w:r>
        <w:rPr>
          <w:sz w:val="20"/>
        </w:rPr>
        <w:t xml:space="preserve">8. Главный распорядитель как получатель бюджетных средств в срок до 15 августа 2021 года размещает на едином портале, на портале государственных органов в информационно-телекоммуникационной сети Интернет (далее - сеть Интернет) по электронному адресу: </w:t>
      </w:r>
      <w:r>
        <w:rPr>
          <w:sz w:val="20"/>
        </w:rPr>
        <w:t xml:space="preserve">http://www.adm44.ru</w:t>
      </w:r>
      <w:r>
        <w:rPr>
          <w:sz w:val="20"/>
        </w:rPr>
        <w:t xml:space="preserve"> (далее - портал государственных органов), в том числе на информационном ресурсе об оказании финансовой поддержки некоммерческим неправительственным организациям в сети Интернет по адресу гранты.рф (далее - информационный ресурс гранты.рф), объявления о проведении отбора с указанием:</w:t>
      </w:r>
    </w:p>
    <w:p>
      <w:pPr>
        <w:pStyle w:val="0"/>
        <w:jc w:val="both"/>
      </w:pPr>
      <w:r>
        <w:rPr>
          <w:sz w:val="20"/>
        </w:rPr>
        <w:t xml:space="preserve">(в ред. </w:t>
      </w:r>
      <w:hyperlink w:history="0" r:id="rId147"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постановления</w:t>
        </w:r>
      </w:hyperlink>
      <w:r>
        <w:rPr>
          <w:sz w:val="20"/>
        </w:rPr>
        <w:t xml:space="preserve"> администрации Костромской области от 09.08.2021 N 348-а)</w:t>
      </w:r>
    </w:p>
    <w:p>
      <w:pPr>
        <w:pStyle w:val="0"/>
        <w:spacing w:before="200" w:line-rule="auto"/>
        <w:ind w:firstLine="540"/>
        <w:jc w:val="both"/>
      </w:pPr>
      <w:r>
        <w:rPr>
          <w:sz w:val="20"/>
        </w:rPr>
        <w:t xml:space="preserve">сроков проведения отбора (даты и времени начала (окончания) подачи (приема) заявок некоммерческими организациями на участие в отборе, которые не могут быть меньше 30 календарных дней, следующих за днем размещения объявления о проведении конкурса;</w:t>
      </w:r>
    </w:p>
    <w:p>
      <w:pPr>
        <w:pStyle w:val="0"/>
        <w:spacing w:before="200" w:line-rule="auto"/>
        <w:ind w:firstLine="540"/>
        <w:jc w:val="both"/>
      </w:pPr>
      <w:r>
        <w:rPr>
          <w:sz w:val="20"/>
        </w:rPr>
        <w:t xml:space="preserve">наименования, местонахождения, почтового адреса, адреса электронной почты главного распорядителя как получателя бюджетных средств;</w:t>
      </w:r>
    </w:p>
    <w:p>
      <w:pPr>
        <w:pStyle w:val="0"/>
        <w:spacing w:before="200" w:line-rule="auto"/>
        <w:ind w:firstLine="540"/>
        <w:jc w:val="both"/>
      </w:pPr>
      <w:r>
        <w:rPr>
          <w:sz w:val="20"/>
        </w:rPr>
        <w:t xml:space="preserve">результатов предоставления субсидий, указанных в </w:t>
      </w:r>
      <w:hyperlink w:history="0" w:anchor="P3819" w:tooltip="35. Результатом предоставления субсидии является завершение реализации проекта получателем субсидии на дату, определенную Соглашением. Срок использования субсидии, установленный в Соглашении, не может быть более 24 месяцев и завершаться позднее 31 декабря 2023 года.">
        <w:r>
          <w:rPr>
            <w:sz w:val="20"/>
            <w:color w:val="0000ff"/>
          </w:rPr>
          <w:t xml:space="preserve">пункте 35</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сетевого адреса, и (или) указателей страниц сайта в информационно-телекоммуникационной сети Интернет (далее - Интернет-портал),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в соответствии с </w:t>
      </w:r>
      <w:hyperlink w:history="0" w:anchor="P3694" w:tooltip="14. Требования к участникам отбора по состоянию на последний день приема заявок:">
        <w:r>
          <w:rPr>
            <w:sz w:val="20"/>
            <w:color w:val="0000ff"/>
          </w:rPr>
          <w:t xml:space="preserve">пунктом 14</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3652"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правил рассмотрения и оценки заявок участников отбора в соответствии с настоящим Порядком;</w:t>
      </w:r>
    </w:p>
    <w:p>
      <w:pPr>
        <w:pStyle w:val="0"/>
        <w:spacing w:before="200" w:line-rule="auto"/>
        <w:ind w:firstLine="540"/>
        <w:jc w:val="both"/>
      </w:pPr>
      <w:r>
        <w:rPr>
          <w:sz w:val="20"/>
        </w:rPr>
        <w:t xml:space="preserve">направления деятельности;</w:t>
      </w:r>
    </w:p>
    <w:p>
      <w:pPr>
        <w:pStyle w:val="0"/>
        <w:spacing w:before="200" w:line-rule="auto"/>
        <w:ind w:firstLine="540"/>
        <w:jc w:val="both"/>
      </w:pPr>
      <w:r>
        <w:rPr>
          <w:sz w:val="20"/>
        </w:rPr>
        <w:t xml:space="preserve">максимального размера запрашиваемой субсидии из областного бюджета;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получатели субсидий должны подписать соглашения о предоставлении субсидии (далее - Соглашение); условий признания некоммерческих организаций уклонившимися от заключения Соглашения;</w:t>
      </w:r>
    </w:p>
    <w:p>
      <w:pPr>
        <w:pStyle w:val="0"/>
        <w:spacing w:before="200" w:line-rule="auto"/>
        <w:ind w:firstLine="540"/>
        <w:jc w:val="both"/>
      </w:pPr>
      <w:r>
        <w:rPr>
          <w:sz w:val="20"/>
        </w:rPr>
        <w:t xml:space="preserve">даты размещения результатов отбора на едином портале, на портале государственных органов, информационном ресурсе гранты.рф (наименование организации - участника отбора, основной государственный регистрационный номер и (или) идентификационный номер налогоплательщика, название и (или) краткое описание проекта, запрашиваемый размер субсидии), которая не может быть позднее 5-го календарного дня, следующего за днем определения победителя отбора.</w:t>
      </w:r>
    </w:p>
    <w:bookmarkStart w:id="3652" w:name="P3652"/>
    <w:bookmarkEnd w:id="3652"/>
    <w:p>
      <w:pPr>
        <w:pStyle w:val="0"/>
        <w:spacing w:before="200" w:line-rule="auto"/>
        <w:ind w:firstLine="540"/>
        <w:jc w:val="both"/>
      </w:pPr>
      <w:r>
        <w:rPr>
          <w:sz w:val="20"/>
        </w:rPr>
        <w:t xml:space="preserve">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w:t>
      </w:r>
    </w:p>
    <w:bookmarkStart w:id="3653" w:name="P3653"/>
    <w:bookmarkEnd w:id="3653"/>
    <w:p>
      <w:pPr>
        <w:pStyle w:val="0"/>
        <w:spacing w:before="200" w:line-rule="auto"/>
        <w:ind w:firstLine="540"/>
        <w:jc w:val="both"/>
      </w:pPr>
      <w:r>
        <w:rPr>
          <w:sz w:val="20"/>
        </w:rPr>
        <w:t xml:space="preserve">1) направление, которому преимущественно соответствует планируемая деятельность по проекту;</w:t>
      </w:r>
    </w:p>
    <w:p>
      <w:pPr>
        <w:pStyle w:val="0"/>
        <w:spacing w:before="200" w:line-rule="auto"/>
        <w:ind w:firstLine="540"/>
        <w:jc w:val="both"/>
      </w:pPr>
      <w:r>
        <w:rPr>
          <w:sz w:val="20"/>
        </w:rPr>
        <w:t xml:space="preserve">2) название проекта, на реализацию которого запрашивается субсидия;</w:t>
      </w:r>
    </w:p>
    <w:p>
      <w:pPr>
        <w:pStyle w:val="0"/>
        <w:spacing w:before="200" w:line-rule="auto"/>
        <w:ind w:firstLine="540"/>
        <w:jc w:val="both"/>
      </w:pPr>
      <w:r>
        <w:rPr>
          <w:sz w:val="20"/>
        </w:rPr>
        <w:t xml:space="preserve">3) краткое описание проекта;</w:t>
      </w:r>
    </w:p>
    <w:p>
      <w:pPr>
        <w:pStyle w:val="0"/>
        <w:spacing w:before="200" w:line-rule="auto"/>
        <w:ind w:firstLine="540"/>
        <w:jc w:val="both"/>
      </w:pPr>
      <w:r>
        <w:rPr>
          <w:sz w:val="20"/>
        </w:rPr>
        <w:t xml:space="preserve">4) географию проекта;</w:t>
      </w:r>
    </w:p>
    <w:p>
      <w:pPr>
        <w:pStyle w:val="0"/>
        <w:spacing w:before="200" w:line-rule="auto"/>
        <w:ind w:firstLine="540"/>
        <w:jc w:val="both"/>
      </w:pPr>
      <w:r>
        <w:rPr>
          <w:sz w:val="20"/>
        </w:rPr>
        <w:t xml:space="preserve">5) срок реализации проекта (срок реализации проекта не должен превышать 24 месяцев и завершаться позднее 31 декабря 2023 года);</w:t>
      </w:r>
    </w:p>
    <w:p>
      <w:pPr>
        <w:pStyle w:val="0"/>
        <w:spacing w:before="200" w:line-rule="auto"/>
        <w:ind w:firstLine="540"/>
        <w:jc w:val="both"/>
      </w:pPr>
      <w:r>
        <w:rPr>
          <w:sz w:val="20"/>
        </w:rPr>
        <w:t xml:space="preserve">6) обоснование социальной значимости проекта;</w:t>
      </w:r>
    </w:p>
    <w:p>
      <w:pPr>
        <w:pStyle w:val="0"/>
        <w:spacing w:before="200" w:line-rule="auto"/>
        <w:ind w:firstLine="540"/>
        <w:jc w:val="both"/>
      </w:pPr>
      <w:r>
        <w:rPr>
          <w:sz w:val="20"/>
        </w:rPr>
        <w:t xml:space="preserve">7) целевые группы проекта;</w:t>
      </w:r>
    </w:p>
    <w:bookmarkStart w:id="3660" w:name="P3660"/>
    <w:bookmarkEnd w:id="3660"/>
    <w:p>
      <w:pPr>
        <w:pStyle w:val="0"/>
        <w:spacing w:before="200" w:line-rule="auto"/>
        <w:ind w:firstLine="540"/>
        <w:jc w:val="both"/>
      </w:pPr>
      <w:r>
        <w:rPr>
          <w:sz w:val="20"/>
        </w:rPr>
        <w:t xml:space="preserve">8) цель (цели) и задачи проекта;</w:t>
      </w:r>
    </w:p>
    <w:p>
      <w:pPr>
        <w:pStyle w:val="0"/>
        <w:spacing w:before="200" w:line-rule="auto"/>
        <w:ind w:firstLine="540"/>
        <w:jc w:val="both"/>
      </w:pPr>
      <w:r>
        <w:rPr>
          <w:sz w:val="20"/>
        </w:rPr>
        <w:t xml:space="preserve">9) ожидаемые количественные и качественные результаты проекта;</w:t>
      </w:r>
    </w:p>
    <w:bookmarkStart w:id="3662" w:name="P3662"/>
    <w:bookmarkEnd w:id="3662"/>
    <w:p>
      <w:pPr>
        <w:pStyle w:val="0"/>
        <w:spacing w:before="200" w:line-rule="auto"/>
        <w:ind w:firstLine="540"/>
        <w:jc w:val="both"/>
      </w:pPr>
      <w:r>
        <w:rPr>
          <w:sz w:val="20"/>
        </w:rPr>
        <w:t xml:space="preserve">10) общую сумму расходов на реализацию проекта;</w:t>
      </w:r>
    </w:p>
    <w:bookmarkStart w:id="3663" w:name="P3663"/>
    <w:bookmarkEnd w:id="3663"/>
    <w:p>
      <w:pPr>
        <w:pStyle w:val="0"/>
        <w:spacing w:before="200" w:line-rule="auto"/>
        <w:ind w:firstLine="540"/>
        <w:jc w:val="both"/>
      </w:pPr>
      <w:r>
        <w:rPr>
          <w:sz w:val="20"/>
        </w:rPr>
        <w:t xml:space="preserve">11) запрашиваемую сумму субсидии;</w:t>
      </w:r>
    </w:p>
    <w:p>
      <w:pPr>
        <w:pStyle w:val="0"/>
        <w:spacing w:before="200" w:line-rule="auto"/>
        <w:ind w:firstLine="540"/>
        <w:jc w:val="both"/>
      </w:pPr>
      <w:r>
        <w:rPr>
          <w:sz w:val="20"/>
        </w:rPr>
        <w:t xml:space="preserve">12) календарный план проекта;</w:t>
      </w:r>
    </w:p>
    <w:p>
      <w:pPr>
        <w:pStyle w:val="0"/>
        <w:spacing w:before="200" w:line-rule="auto"/>
        <w:ind w:firstLine="540"/>
        <w:jc w:val="both"/>
      </w:pPr>
      <w:r>
        <w:rPr>
          <w:sz w:val="20"/>
        </w:rPr>
        <w:t xml:space="preserve">13) бюджет проекта;</w:t>
      </w:r>
    </w:p>
    <w:p>
      <w:pPr>
        <w:pStyle w:val="0"/>
        <w:spacing w:before="200" w:line-rule="auto"/>
        <w:ind w:firstLine="540"/>
        <w:jc w:val="both"/>
      </w:pPr>
      <w:r>
        <w:rPr>
          <w:sz w:val="20"/>
        </w:rPr>
        <w:t xml:space="preserve">14) информацию о руководителе проекта;</w:t>
      </w:r>
    </w:p>
    <w:p>
      <w:pPr>
        <w:pStyle w:val="0"/>
        <w:spacing w:before="200" w:line-rule="auto"/>
        <w:ind w:firstLine="540"/>
        <w:jc w:val="both"/>
      </w:pPr>
      <w:r>
        <w:rPr>
          <w:sz w:val="20"/>
        </w:rPr>
        <w:t xml:space="preserve">15) информацию о команде проекта;</w:t>
      </w:r>
    </w:p>
    <w:p>
      <w:pPr>
        <w:pStyle w:val="0"/>
        <w:spacing w:before="200" w:line-rule="auto"/>
        <w:ind w:firstLine="540"/>
        <w:jc w:val="both"/>
      </w:pPr>
      <w:r>
        <w:rPr>
          <w:sz w:val="20"/>
        </w:rPr>
        <w:t xml:space="preserve">16) информацию о некоммерческой организации,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местонахождение; основные виды деятельности; контактный телефон; адрес электронной почты для направления юридически значимых сообщений;</w:t>
      </w:r>
    </w:p>
    <w:p>
      <w:pPr>
        <w:pStyle w:val="0"/>
        <w:spacing w:before="200" w:line-rule="auto"/>
        <w:ind w:firstLine="540"/>
        <w:jc w:val="both"/>
      </w:pPr>
      <w:r>
        <w:rPr>
          <w:sz w:val="20"/>
        </w:rPr>
        <w:t xml:space="preserve">17) заверение о соответствии некоммерческой организации требованиям, установленным </w:t>
      </w:r>
      <w:hyperlink w:history="0" w:anchor="P3694" w:tooltip="14. Требования к участникам отбора по состоянию на последний день приема заявок:">
        <w:r>
          <w:rPr>
            <w:sz w:val="20"/>
            <w:color w:val="0000ff"/>
          </w:rPr>
          <w:t xml:space="preserve">пунктом 14</w:t>
        </w:r>
      </w:hyperlink>
      <w:r>
        <w:rPr>
          <w:sz w:val="20"/>
        </w:rPr>
        <w:t xml:space="preserve"> настоящего Порядка, и о достоверности содержащихся в заявке сведений и прилагаемых к ней документов;</w:t>
      </w:r>
    </w:p>
    <w:p>
      <w:pPr>
        <w:pStyle w:val="0"/>
        <w:spacing w:before="200" w:line-rule="auto"/>
        <w:ind w:firstLine="540"/>
        <w:jc w:val="both"/>
      </w:pPr>
      <w:r>
        <w:rPr>
          <w:sz w:val="20"/>
        </w:rPr>
        <w:t xml:space="preserve">18) согласие на публикацию (размещение) в сети Интернет информации о некоммерческой организации, информации о заявке, иной информации о некоммерческой организации, связанной с отбором, а также согласие на обработку персональных данных (для физических лиц, персональные данные которых включены в состав заявки).</w:t>
      </w:r>
    </w:p>
    <w:p>
      <w:pPr>
        <w:pStyle w:val="0"/>
        <w:spacing w:before="200" w:line-rule="auto"/>
        <w:ind w:firstLine="540"/>
        <w:jc w:val="both"/>
      </w:pPr>
      <w:r>
        <w:rPr>
          <w:sz w:val="20"/>
        </w:rPr>
        <w:t xml:space="preserve">В состав заявки включаются следующие документы:</w:t>
      </w:r>
    </w:p>
    <w:p>
      <w:pPr>
        <w:pStyle w:val="0"/>
        <w:spacing w:before="200" w:line-rule="auto"/>
        <w:ind w:firstLine="540"/>
        <w:jc w:val="both"/>
      </w:pPr>
      <w:r>
        <w:rPr>
          <w:sz w:val="20"/>
        </w:rPr>
        <w:t xml:space="preserve">электронная (отсканированная) копия действующей редакции устава некоммерческой организации (со всеми внесенными изменениями);</w:t>
      </w:r>
    </w:p>
    <w:p>
      <w:pPr>
        <w:pStyle w:val="0"/>
        <w:spacing w:before="200" w:line-rule="auto"/>
        <w:ind w:firstLine="540"/>
        <w:jc w:val="both"/>
      </w:pPr>
      <w:r>
        <w:rPr>
          <w:sz w:val="20"/>
        </w:rPr>
        <w:t xml:space="preserve">электронная (отсканированная) копия документа, подтверждающего полномочия лица на подачу заявки от имени некоммерческой организации, - в случае если заявку подает лицо, сведения о котором как о лице, имеющем право без доверенности действовать от имени некоммерческой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Каждый из указанных документов представляется в виде одного файла в формате pdf.</w:t>
      </w:r>
    </w:p>
    <w:p>
      <w:pPr>
        <w:pStyle w:val="0"/>
        <w:spacing w:before="200" w:line-rule="auto"/>
        <w:ind w:firstLine="540"/>
        <w:jc w:val="both"/>
      </w:pPr>
      <w:r>
        <w:rPr>
          <w:sz w:val="20"/>
        </w:rPr>
        <w:t xml:space="preserve">Некоммерческая организация несет ответственность за достоверность сведений, представленных в документах.</w:t>
      </w:r>
    </w:p>
    <w:p>
      <w:pPr>
        <w:pStyle w:val="0"/>
        <w:spacing w:before="200" w:line-rule="auto"/>
        <w:ind w:firstLine="540"/>
        <w:jc w:val="both"/>
      </w:pPr>
      <w:r>
        <w:rPr>
          <w:sz w:val="20"/>
        </w:rPr>
        <w:t xml:space="preserve">Некоммерческая организация вправе по собственной инициативе представить иную информацию (в том числе документы) о деятельности некоммерческой организации.</w:t>
      </w:r>
    </w:p>
    <w:p>
      <w:pPr>
        <w:pStyle w:val="0"/>
        <w:spacing w:before="200" w:line-rule="auto"/>
        <w:ind w:firstLine="540"/>
        <w:jc w:val="both"/>
      </w:pPr>
      <w:r>
        <w:rPr>
          <w:sz w:val="20"/>
        </w:rPr>
        <w:t xml:space="preserve">Заполненная некоммерческой организацией заявка скрепляется подписью руководителя некоммерческой организации (иного лица, уполномоченного действовать от имени некоммерческой организации), печатью некоммерческой организации (при наличии) и представляется на Интернет-портал в электронной форме в виде одного файла в формате pdf (скан-копии страниц документа в формате pdf, объединенные в один файл). Информация, предусмотренная </w:t>
      </w:r>
      <w:hyperlink w:history="0" w:anchor="P3652"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пунктом 9</w:t>
        </w:r>
      </w:hyperlink>
      <w:r>
        <w:rPr>
          <w:sz w:val="20"/>
        </w:rPr>
        <w:t xml:space="preserve"> настоящего Порядка, в каждой из указанных форм должна соответствовать информации в других формах.</w:t>
      </w:r>
    </w:p>
    <w:p>
      <w:pPr>
        <w:pStyle w:val="0"/>
        <w:spacing w:before="200" w:line-rule="auto"/>
        <w:ind w:firstLine="540"/>
        <w:jc w:val="both"/>
      </w:pPr>
      <w:r>
        <w:rPr>
          <w:sz w:val="20"/>
        </w:rPr>
        <w:t xml:space="preserve">Главный распорядитель как получатель бюджетных средств самостоятельно запрашивает путем межведомственного электронного взаимодействия:</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сведения из реестра дисквалифицированных лиц;</w:t>
      </w:r>
    </w:p>
    <w:p>
      <w:pPr>
        <w:pStyle w:val="0"/>
        <w:spacing w:before="200" w:line-rule="auto"/>
        <w:ind w:firstLine="540"/>
        <w:jc w:val="both"/>
      </w:pPr>
      <w:r>
        <w:rPr>
          <w:sz w:val="20"/>
        </w:rPr>
        <w:t xml:space="preserve">сведения об отсутствии у некоммерческой организации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сведения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Костромской областью;</w:t>
      </w:r>
    </w:p>
    <w:p>
      <w:pPr>
        <w:pStyle w:val="0"/>
        <w:spacing w:before="200" w:line-rule="auto"/>
        <w:ind w:firstLine="540"/>
        <w:jc w:val="both"/>
      </w:pPr>
      <w:r>
        <w:rPr>
          <w:sz w:val="20"/>
        </w:rPr>
        <w:t xml:space="preserve">сведения, что некоммерческая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копии документов, представленных некоммерческой организацией, подпадающей под требования подпункта 2 пункта 5 настоящего Порядка, в Министерство юстиции Российской Федерации (его территориальный орган) за предыдущий отчетный год в соответствии с требованиями </w:t>
      </w:r>
      <w:hyperlink w:history="0" r:id="rId148" w:tooltip="Федеральный закон от 12.01.1996 N 7-ФЗ (ред. от 19.12.2022) &quot;О некоммерческих организациях&quot; {КонсультантПлюс}">
        <w:r>
          <w:rPr>
            <w:sz w:val="20"/>
            <w:color w:val="0000ff"/>
          </w:rPr>
          <w:t xml:space="preserve">статьи 32</w:t>
        </w:r>
      </w:hyperlink>
      <w:r>
        <w:rPr>
          <w:sz w:val="20"/>
        </w:rPr>
        <w:t xml:space="preserve"> Федерального закона от 12 января 1996 года N 7-ФЗ "О некоммерческих организациях" по формам, утвержденным </w:t>
      </w:r>
      <w:hyperlink w:history="0" r:id="rId149" w:tooltip="Приказ Минюста России от 16.08.2018 N 170 (ред. от 28.06.2021) &quot;Об утверждении форм отчетности некоммерческих организаций&quot; (Зарегистрировано в Минюсте России 05.09.2018 N 52073) ------------ Утратил силу или отменен {КонсультантПлюс}">
        <w:r>
          <w:rPr>
            <w:sz w:val="20"/>
            <w:color w:val="0000ff"/>
          </w:rPr>
          <w:t xml:space="preserve">Приказом</w:t>
        </w:r>
      </w:hyperlink>
      <w:r>
        <w:rPr>
          <w:sz w:val="20"/>
        </w:rPr>
        <w:t xml:space="preserve"> Министерства юстиции Российской Федерации от 16 августа 2018 года N 170 "Об утверждении форм отчетности некоммерческих организаций".</w:t>
      </w:r>
    </w:p>
    <w:p>
      <w:pPr>
        <w:pStyle w:val="0"/>
        <w:spacing w:before="200" w:line-rule="auto"/>
        <w:ind w:firstLine="540"/>
        <w:jc w:val="both"/>
      </w:pPr>
      <w:r>
        <w:rPr>
          <w:sz w:val="20"/>
        </w:rPr>
        <w:t xml:space="preserve">10. Заявка должна быть представлена в течение срока приема заявок на участие в отборе, указанного в объявлении о проведении отбора.</w:t>
      </w:r>
    </w:p>
    <w:p>
      <w:pPr>
        <w:pStyle w:val="0"/>
        <w:spacing w:before="200" w:line-rule="auto"/>
        <w:ind w:firstLine="540"/>
        <w:jc w:val="both"/>
      </w:pPr>
      <w:r>
        <w:rPr>
          <w:sz w:val="20"/>
        </w:rPr>
        <w:t xml:space="preserve">Одна некоммерческая организация может подать только одну заявку.</w:t>
      </w:r>
    </w:p>
    <w:p>
      <w:pPr>
        <w:pStyle w:val="0"/>
        <w:spacing w:before="200" w:line-rule="auto"/>
        <w:ind w:firstLine="540"/>
        <w:jc w:val="both"/>
      </w:pPr>
      <w:r>
        <w:rPr>
          <w:sz w:val="20"/>
        </w:rPr>
        <w:t xml:space="preserve">Информация и документы, поступившие главному распорядителю как получателю бюджетных средств после окончания срока для приема заявок, не учитываются и не рассматриваются.</w:t>
      </w:r>
    </w:p>
    <w:p>
      <w:pPr>
        <w:pStyle w:val="0"/>
        <w:spacing w:before="200" w:line-rule="auto"/>
        <w:ind w:firstLine="540"/>
        <w:jc w:val="both"/>
      </w:pPr>
      <w:r>
        <w:rPr>
          <w:sz w:val="20"/>
        </w:rPr>
        <w:t xml:space="preserve">Информация и сведения (документы), указанные в </w:t>
      </w:r>
      <w:hyperlink w:history="0" w:anchor="P3652"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пункте 9</w:t>
        </w:r>
      </w:hyperlink>
      <w:r>
        <w:rPr>
          <w:sz w:val="20"/>
        </w:rPr>
        <w:t xml:space="preserve"> настоящего Порядка, представленные главному распорядителю как получателю бюджетных средств лицом, не уполномоченным на совершение соответствующих действий от имени некоммерческой организации, не признаются заявкой, не учитываются и со дня выявления факта их представления неуполномоченным лицом не рассматриваются.</w:t>
      </w:r>
    </w:p>
    <w:p>
      <w:pPr>
        <w:pStyle w:val="0"/>
        <w:spacing w:before="200" w:line-rule="auto"/>
        <w:ind w:firstLine="540"/>
        <w:jc w:val="both"/>
      </w:pPr>
      <w:r>
        <w:rPr>
          <w:sz w:val="20"/>
        </w:rPr>
        <w:t xml:space="preserve">11. Заявка, поступившая главному распорядителю как получателю бюджетных средств, в течение срока приема заявок, указанного в объявлении о проведении отбора, регистрируется главным распорядителем как получателем бюджетных средств с размещением информации о регистрации на портале государственных органов, в том числе с указанием на выявленные главным распорядителем как получателем бюджетных средств несоответствия требованиям настоящего Порядка, в течение пяти рабочих дней со дня представления заявки.</w:t>
      </w:r>
    </w:p>
    <w:p>
      <w:pPr>
        <w:pStyle w:val="0"/>
        <w:spacing w:before="200" w:line-rule="auto"/>
        <w:ind w:firstLine="540"/>
        <w:jc w:val="both"/>
      </w:pPr>
      <w:r>
        <w:rPr>
          <w:sz w:val="20"/>
        </w:rPr>
        <w:t xml:space="preserve">12. Некоммерческая организация в течение срока приема заявок, указанного в объявлении о проведении отбора, вправе на Интернет-портале внести изменения в заявку на участие в отборе с целью устранения выявленных главным распорядителем как получателем бюджетных средств несоответствий заявки требованиям настоящего Порядка.</w:t>
      </w:r>
    </w:p>
    <w:p>
      <w:pPr>
        <w:pStyle w:val="0"/>
        <w:spacing w:before="200" w:line-rule="auto"/>
        <w:ind w:firstLine="540"/>
        <w:jc w:val="both"/>
      </w:pPr>
      <w:r>
        <w:rPr>
          <w:sz w:val="20"/>
        </w:rPr>
        <w:t xml:space="preserve">Заявка на участие в отборе,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не регистрируется.</w:t>
      </w:r>
    </w:p>
    <w:p>
      <w:pPr>
        <w:pStyle w:val="0"/>
        <w:spacing w:before="200" w:line-rule="auto"/>
        <w:ind w:firstLine="540"/>
        <w:jc w:val="both"/>
      </w:pPr>
      <w:r>
        <w:rPr>
          <w:sz w:val="20"/>
        </w:rPr>
        <w:t xml:space="preserve">Некоммерческая организация вправе отказаться от участия в отборе путем направления соответствующего заявления, подписанного лицом, имеющим право действовать от имени некоммерческой организации.</w:t>
      </w:r>
    </w:p>
    <w:p>
      <w:pPr>
        <w:pStyle w:val="0"/>
        <w:spacing w:before="200" w:line-rule="auto"/>
        <w:ind w:firstLine="540"/>
        <w:jc w:val="both"/>
      </w:pPr>
      <w:r>
        <w:rPr>
          <w:sz w:val="20"/>
        </w:rPr>
        <w:t xml:space="preserve">13. Главный распорядитель как получатель бюджетных средств размещает информацию о каждой зарегистрированной заявке на участие в отборе, предусмотренную </w:t>
      </w:r>
      <w:hyperlink w:history="0" w:anchor="P3653" w:tooltip="1) направление, которому преимущественно соответствует планируемая деятельность по проекту;">
        <w:r>
          <w:rPr>
            <w:sz w:val="20"/>
            <w:color w:val="0000ff"/>
          </w:rPr>
          <w:t xml:space="preserve">подпунктами 1</w:t>
        </w:r>
      </w:hyperlink>
      <w:r>
        <w:rPr>
          <w:sz w:val="20"/>
        </w:rPr>
        <w:t xml:space="preserve">-</w:t>
      </w:r>
      <w:hyperlink w:history="0" w:anchor="P3660" w:tooltip="8) цель (цели) и задачи проекта;">
        <w:r>
          <w:rPr>
            <w:sz w:val="20"/>
            <w:color w:val="0000ff"/>
          </w:rPr>
          <w:t xml:space="preserve">8</w:t>
        </w:r>
      </w:hyperlink>
      <w:r>
        <w:rPr>
          <w:sz w:val="20"/>
        </w:rPr>
        <w:t xml:space="preserve">, </w:t>
      </w:r>
      <w:hyperlink w:history="0" w:anchor="P3662" w:tooltip="10) общую сумму расходов на реализацию проекта;">
        <w:r>
          <w:rPr>
            <w:sz w:val="20"/>
            <w:color w:val="0000ff"/>
          </w:rPr>
          <w:t xml:space="preserve">10</w:t>
        </w:r>
      </w:hyperlink>
      <w:r>
        <w:rPr>
          <w:sz w:val="20"/>
        </w:rPr>
        <w:t xml:space="preserve">, </w:t>
      </w:r>
      <w:hyperlink w:history="0" w:anchor="P3663" w:tooltip="11) запрашиваемую сумму субсидии;">
        <w:r>
          <w:rPr>
            <w:sz w:val="20"/>
            <w:color w:val="0000ff"/>
          </w:rPr>
          <w:t xml:space="preserve">11 пункта 9</w:t>
        </w:r>
      </w:hyperlink>
      <w:r>
        <w:rPr>
          <w:sz w:val="20"/>
        </w:rPr>
        <w:t xml:space="preserve"> настоящего Порядка, на портале государственных органов, информационном ресурсе гранты.рф (наименование организации - участника отбора, основной государственный регистрационный номер и (или) идентификационный номер налогоплательщика, название и (или) краткое описание проекта, запрашиваемый размер субсидии) в течение 15 календарных дней со дня окончания срока приема заявок.</w:t>
      </w:r>
    </w:p>
    <w:bookmarkStart w:id="3694" w:name="P3694"/>
    <w:bookmarkEnd w:id="3694"/>
    <w:p>
      <w:pPr>
        <w:pStyle w:val="0"/>
        <w:spacing w:before="200" w:line-rule="auto"/>
        <w:ind w:firstLine="540"/>
        <w:jc w:val="both"/>
      </w:pPr>
      <w:r>
        <w:rPr>
          <w:sz w:val="20"/>
        </w:rPr>
        <w:t xml:space="preserve">14. Требования к участникам отбора по состоянию на последний день приема заявок:</w:t>
      </w:r>
    </w:p>
    <w:p>
      <w:pPr>
        <w:pStyle w:val="0"/>
        <w:spacing w:before="200" w:line-rule="auto"/>
        <w:ind w:firstLine="540"/>
        <w:jc w:val="both"/>
      </w:pPr>
      <w:r>
        <w:rPr>
          <w:sz w:val="20"/>
        </w:rPr>
        <w:t xml:space="preserve">1) 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некоммерческой организации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Костромской областью;</w:t>
      </w:r>
    </w:p>
    <w:p>
      <w:pPr>
        <w:pStyle w:val="0"/>
        <w:spacing w:before="200" w:line-rule="auto"/>
        <w:ind w:firstLine="540"/>
        <w:jc w:val="both"/>
      </w:pPr>
      <w:r>
        <w:rPr>
          <w:sz w:val="20"/>
        </w:rPr>
        <w:t xml:space="preserve">3) 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5) некоммерческая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6) некоммерческая организация не должна получать средства из областного бюджета в соответствии с иными нормативными правовыми актами на цели, указанные в </w:t>
      </w:r>
      <w:hyperlink w:history="0" w:anchor="P3620" w:tooltip="2. Субсидии некоммерческим организациям предоставляются в целях финансового обеспечения затрат, связанных с деятельностью по укреплению межнациональных, межэтнических и межконфессиональных отношений, профилактике экстремизма и ксенофобии, развитию межнационального сотрудничества, сохранению и защите самобытности, культуры, языков и традиций народов Российской Федерации, на проведение мероприятий по гармонизации межэтнических, межконфессиональных отношений и этнокультурному развитию народов в Костромской ...">
        <w:r>
          <w:rPr>
            <w:sz w:val="20"/>
            <w:color w:val="0000ff"/>
          </w:rPr>
          <w:t xml:space="preserve">пункте 2</w:t>
        </w:r>
      </w:hyperlink>
      <w:r>
        <w:rPr>
          <w:sz w:val="20"/>
        </w:rPr>
        <w:t xml:space="preserve"> настоящего Порядка.</w:t>
      </w:r>
    </w:p>
    <w:p>
      <w:pPr>
        <w:pStyle w:val="0"/>
        <w:jc w:val="both"/>
      </w:pPr>
      <w:r>
        <w:rPr>
          <w:sz w:val="20"/>
        </w:rPr>
      </w:r>
    </w:p>
    <w:p>
      <w:pPr>
        <w:pStyle w:val="2"/>
        <w:outlineLvl w:val="1"/>
        <w:jc w:val="center"/>
      </w:pPr>
      <w:r>
        <w:rPr>
          <w:sz w:val="20"/>
        </w:rPr>
        <w:t xml:space="preserve">Глава 3. ПРАВИЛА РАССМОТРЕНИЯ И ОЦЕНКИ ЗАЯВОК</w:t>
      </w:r>
    </w:p>
    <w:p>
      <w:pPr>
        <w:pStyle w:val="2"/>
        <w:jc w:val="center"/>
      </w:pPr>
      <w:r>
        <w:rPr>
          <w:sz w:val="20"/>
        </w:rPr>
        <w:t xml:space="preserve">УЧАСТНИКОВ ОТБОРА</w:t>
      </w:r>
    </w:p>
    <w:p>
      <w:pPr>
        <w:pStyle w:val="0"/>
        <w:jc w:val="both"/>
      </w:pPr>
      <w:r>
        <w:rPr>
          <w:sz w:val="20"/>
        </w:rPr>
      </w:r>
    </w:p>
    <w:p>
      <w:pPr>
        <w:pStyle w:val="0"/>
        <w:ind w:firstLine="540"/>
        <w:jc w:val="both"/>
      </w:pPr>
      <w:r>
        <w:rPr>
          <w:sz w:val="20"/>
        </w:rPr>
        <w:t xml:space="preserve">15. Для установления соответствия участников отбора категориям получателей субсидий, организации независимой экспертизы и определения некоммерческих организаций, прошедших отбор, создается конкурсная комиссия, состоящая из представителей:</w:t>
      </w:r>
    </w:p>
    <w:p>
      <w:pPr>
        <w:pStyle w:val="0"/>
        <w:spacing w:before="200" w:line-rule="auto"/>
        <w:ind w:firstLine="540"/>
        <w:jc w:val="both"/>
      </w:pPr>
      <w:r>
        <w:rPr>
          <w:sz w:val="20"/>
        </w:rPr>
        <w:t xml:space="preserve">1) Общественной палаты Костромской области;</w:t>
      </w:r>
    </w:p>
    <w:p>
      <w:pPr>
        <w:pStyle w:val="0"/>
        <w:spacing w:before="200" w:line-rule="auto"/>
        <w:ind w:firstLine="540"/>
        <w:jc w:val="both"/>
      </w:pPr>
      <w:r>
        <w:rPr>
          <w:sz w:val="20"/>
        </w:rPr>
        <w:t xml:space="preserve">2) некоммерческих организаций Костромской области;</w:t>
      </w:r>
    </w:p>
    <w:p>
      <w:pPr>
        <w:pStyle w:val="0"/>
        <w:spacing w:before="200" w:line-rule="auto"/>
        <w:ind w:firstLine="540"/>
        <w:jc w:val="both"/>
      </w:pPr>
      <w:r>
        <w:rPr>
          <w:sz w:val="20"/>
        </w:rPr>
        <w:t xml:space="preserve">3) бизнес-сообщества;</w:t>
      </w:r>
    </w:p>
    <w:p>
      <w:pPr>
        <w:pStyle w:val="0"/>
        <w:spacing w:before="200" w:line-rule="auto"/>
        <w:ind w:firstLine="540"/>
        <w:jc w:val="both"/>
      </w:pPr>
      <w:r>
        <w:rPr>
          <w:sz w:val="20"/>
        </w:rPr>
        <w:t xml:space="preserve">4) средств массовой информации;</w:t>
      </w:r>
    </w:p>
    <w:p>
      <w:pPr>
        <w:pStyle w:val="0"/>
        <w:spacing w:before="200" w:line-rule="auto"/>
        <w:ind w:firstLine="540"/>
        <w:jc w:val="both"/>
      </w:pPr>
      <w:r>
        <w:rPr>
          <w:sz w:val="20"/>
        </w:rPr>
        <w:t xml:space="preserve">5) Костромской областной Думы;</w:t>
      </w:r>
    </w:p>
    <w:p>
      <w:pPr>
        <w:pStyle w:val="0"/>
        <w:spacing w:before="200" w:line-rule="auto"/>
        <w:ind w:firstLine="540"/>
        <w:jc w:val="both"/>
      </w:pPr>
      <w:r>
        <w:rPr>
          <w:sz w:val="20"/>
        </w:rPr>
        <w:t xml:space="preserve">6) граждан, обладающих признанной высокой квалификацией в сфере приоритетных направлений (приоритетного направления) конкурса;</w:t>
      </w:r>
    </w:p>
    <w:p>
      <w:pPr>
        <w:pStyle w:val="0"/>
        <w:spacing w:before="200" w:line-rule="auto"/>
        <w:ind w:firstLine="540"/>
        <w:jc w:val="both"/>
      </w:pPr>
      <w:r>
        <w:rPr>
          <w:sz w:val="20"/>
        </w:rPr>
        <w:t xml:space="preserve">7) членов общественных советов при исполнительных органах государственной власти Костромской области.</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9 человек. Персональный состав конкурсной комиссии утверждается постановлением администрации Костромской области по представлению Общественной палаты Костромской области.</w:t>
      </w:r>
    </w:p>
    <w:p>
      <w:pPr>
        <w:pStyle w:val="0"/>
        <w:spacing w:before="200" w:line-rule="auto"/>
        <w:ind w:firstLine="540"/>
        <w:jc w:val="both"/>
      </w:pPr>
      <w:r>
        <w:rPr>
          <w:sz w:val="20"/>
        </w:rPr>
        <w:t xml:space="preserve">16. Конкурсная комиссия осуществляет следующие функции:</w:t>
      </w:r>
    </w:p>
    <w:p>
      <w:pPr>
        <w:pStyle w:val="0"/>
        <w:spacing w:before="200" w:line-rule="auto"/>
        <w:ind w:firstLine="540"/>
        <w:jc w:val="both"/>
      </w:pPr>
      <w:r>
        <w:rPr>
          <w:sz w:val="20"/>
        </w:rPr>
        <w:t xml:space="preserve">1) устанавливает соответствие участников отбора категориям получателей субсидий, предусмотренным </w:t>
      </w:r>
      <w:hyperlink w:history="0" w:anchor="P3627" w:tooltip="5. Категориями получателей субсидий являются некоммерческие организации - российские юридические лица, предоставившие на интернет-портале в порядке, указанном в пункте 9 настоящего Порядка, заявки на участие в отборе некоммерческих организаций для предоставления субсидий на проведение мероприятий по гармонизации межэтнических, межконфессиональных отношений и этнокультурному развитию народов в Костромской области (далее - заявка) и прошедшие отбор получателей субсидий для предоставления субсидий (далее - ...">
        <w:r>
          <w:rPr>
            <w:sz w:val="20"/>
            <w:color w:val="0000ff"/>
          </w:rPr>
          <w:t xml:space="preserve">пунктом 5</w:t>
        </w:r>
      </w:hyperlink>
      <w:r>
        <w:rPr>
          <w:sz w:val="20"/>
        </w:rPr>
        <w:t xml:space="preserve"> настоящего Порядка, и требованиям, указанным в </w:t>
      </w:r>
      <w:hyperlink w:history="0" w:anchor="P3694" w:tooltip="14. Требования к участникам отбора по состоянию на последний день приема заявок:">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2) принимает решение о допуске заявки для участия в отборе или об отклонении заявки для участия в отборе, которое оформляется протоколом заседания конкурсной комиссии и подлежит размещению на портале государственных органов, информационном ресурсе гранты.рф в течение 5 календарных дней со дня подписания протокола;</w:t>
      </w:r>
    </w:p>
    <w:p>
      <w:pPr>
        <w:pStyle w:val="0"/>
        <w:spacing w:before="200" w:line-rule="auto"/>
        <w:ind w:firstLine="540"/>
        <w:jc w:val="both"/>
      </w:pPr>
      <w:r>
        <w:rPr>
          <w:sz w:val="20"/>
        </w:rPr>
        <w:t xml:space="preserve">3) формирует состав экспертов;</w:t>
      </w:r>
    </w:p>
    <w:p>
      <w:pPr>
        <w:pStyle w:val="0"/>
        <w:spacing w:before="200" w:line-rule="auto"/>
        <w:ind w:firstLine="540"/>
        <w:jc w:val="both"/>
      </w:pPr>
      <w:r>
        <w:rPr>
          <w:sz w:val="20"/>
        </w:rPr>
        <w:t xml:space="preserve">4) направляет заявки, допущенные для участия в отборе, на независимую экспертизу;</w:t>
      </w:r>
    </w:p>
    <w:p>
      <w:pPr>
        <w:pStyle w:val="0"/>
        <w:spacing w:before="200" w:line-rule="auto"/>
        <w:ind w:firstLine="540"/>
        <w:jc w:val="both"/>
      </w:pPr>
      <w:r>
        <w:rPr>
          <w:sz w:val="20"/>
        </w:rPr>
        <w:t xml:space="preserve">5) формирует счетную комиссию из числа своих членов для подсчета баллов;</w:t>
      </w:r>
    </w:p>
    <w:p>
      <w:pPr>
        <w:pStyle w:val="0"/>
        <w:spacing w:before="200" w:line-rule="auto"/>
        <w:ind w:firstLine="540"/>
        <w:jc w:val="both"/>
      </w:pPr>
      <w:r>
        <w:rPr>
          <w:sz w:val="20"/>
        </w:rPr>
        <w:t xml:space="preserve">6) формирует рейтинг заявок;</w:t>
      </w:r>
    </w:p>
    <w:p>
      <w:pPr>
        <w:pStyle w:val="0"/>
        <w:spacing w:before="200" w:line-rule="auto"/>
        <w:ind w:firstLine="540"/>
        <w:jc w:val="both"/>
      </w:pPr>
      <w:r>
        <w:rPr>
          <w:sz w:val="20"/>
        </w:rPr>
        <w:t xml:space="preserve">7) осуществляет ранжирование, присвоение порядковых номеров заявкам участников отбора;</w:t>
      </w:r>
    </w:p>
    <w:p>
      <w:pPr>
        <w:pStyle w:val="0"/>
        <w:spacing w:before="200" w:line-rule="auto"/>
        <w:ind w:firstLine="540"/>
        <w:jc w:val="both"/>
      </w:pPr>
      <w:r>
        <w:rPr>
          <w:sz w:val="20"/>
        </w:rPr>
        <w:t xml:space="preserve">8) устанавливает минимальное значение рейтинга заявки, при котором представившая ее некоммерческая организация признается прошедшей отбор;</w:t>
      </w:r>
    </w:p>
    <w:p>
      <w:pPr>
        <w:pStyle w:val="0"/>
        <w:spacing w:before="200" w:line-rule="auto"/>
        <w:ind w:firstLine="540"/>
        <w:jc w:val="both"/>
      </w:pPr>
      <w:r>
        <w:rPr>
          <w:sz w:val="20"/>
        </w:rPr>
        <w:t xml:space="preserve">9) принимает решение об определении перечня некоммерческих организаций, прошедших отбор, которое оформляется протоколом и подлежит размещению на портале государственных органов, информационном ресурсе гранты.рф в течение 5 календарных дней со дня подписания протокола.</w:t>
      </w:r>
    </w:p>
    <w:p>
      <w:pPr>
        <w:pStyle w:val="0"/>
        <w:spacing w:before="200" w:line-rule="auto"/>
        <w:ind w:firstLine="540"/>
        <w:jc w:val="both"/>
      </w:pPr>
      <w:r>
        <w:rPr>
          <w:sz w:val="20"/>
        </w:rPr>
        <w:t xml:space="preserve">17. Заседание конкурсной комиссии является правомочным, если в нем принимает участие более половины ее членов (50% плюс 1 голос).</w:t>
      </w:r>
    </w:p>
    <w:p>
      <w:pPr>
        <w:pStyle w:val="0"/>
        <w:spacing w:before="200" w:line-rule="auto"/>
        <w:ind w:firstLine="540"/>
        <w:jc w:val="both"/>
      </w:pPr>
      <w:r>
        <w:rPr>
          <w:sz w:val="20"/>
        </w:rPr>
        <w:t xml:space="preserve">18. Решения конкурсной комиссии принимаются большинством голосов членов конкурсной комиссии, присутствующих на заседании.</w:t>
      </w:r>
    </w:p>
    <w:p>
      <w:pPr>
        <w:pStyle w:val="0"/>
        <w:spacing w:before="200" w:line-rule="auto"/>
        <w:ind w:firstLine="540"/>
        <w:jc w:val="both"/>
      </w:pPr>
      <w:r>
        <w:rPr>
          <w:sz w:val="20"/>
        </w:rPr>
        <w:t xml:space="preserve">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При равенстве голосов голос председательствующего на заседании конкурсной комиссии является решающим.</w:t>
      </w:r>
    </w:p>
    <w:p>
      <w:pPr>
        <w:pStyle w:val="0"/>
        <w:spacing w:before="200" w:line-rule="auto"/>
        <w:ind w:firstLine="540"/>
        <w:jc w:val="both"/>
      </w:pPr>
      <w:r>
        <w:rPr>
          <w:sz w:val="20"/>
        </w:rPr>
        <w:t xml:space="preserve">Решения конкурсной комиссии оформляются протоколом, который подписывается председателем конкурсной комиссии. В случае если у члена конкурсной комиссии имеется особое мнение, оно указывается в протоколе заседания конкурсной комиссии.</w:t>
      </w:r>
    </w:p>
    <w:p>
      <w:pPr>
        <w:pStyle w:val="0"/>
        <w:spacing w:before="200" w:line-rule="auto"/>
        <w:ind w:firstLine="540"/>
        <w:jc w:val="both"/>
      </w:pPr>
      <w:r>
        <w:rPr>
          <w:sz w:val="20"/>
        </w:rPr>
        <w:t xml:space="preserve">19. Члены конкурсной комиссии не вправе самостоятельно вступать в личные контакты с участниками отбора.</w:t>
      </w:r>
    </w:p>
    <w:p>
      <w:pPr>
        <w:pStyle w:val="0"/>
        <w:spacing w:before="200" w:line-rule="auto"/>
        <w:ind w:firstLine="540"/>
        <w:jc w:val="both"/>
      </w:pPr>
      <w:r>
        <w:rPr>
          <w:sz w:val="20"/>
        </w:rPr>
        <w:t xml:space="preserve">Члены конкурсной комиссии обязаны соблюдать права авторов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w:history="0" r:id="rId150" w:tooltip="&quot;Гражданский кодекс Российской Федерации (часть четвертая)&quot; от 18.12.2006 N 230-ФЗ (ред. от 05.12.2022) (с изм. и доп., вступ. в силу с 29.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20. В случае если член конкурсной комиссии лично, прямо или косвенно заинтересован в итогах отбора, он обязан проинформировать об этом конкурсную комиссию до начала рассмотрения заявок.</w:t>
      </w:r>
    </w:p>
    <w:p>
      <w:pPr>
        <w:pStyle w:val="0"/>
        <w:spacing w:before="200" w:line-rule="auto"/>
        <w:ind w:firstLine="540"/>
        <w:jc w:val="both"/>
      </w:pPr>
      <w:r>
        <w:rPr>
          <w:sz w:val="20"/>
        </w:rPr>
        <w:t xml:space="preserve">Для целей настоящего Порядка под личной заинтересованностью члена конкурсной комиссии понимается возможность получения им доходов (необоснованного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21. К обстоятельствам, способным повлиять на возможность участия члена конкурсной комиссии в работе конкурсной комиссии, относятся:</w:t>
      </w:r>
    </w:p>
    <w:p>
      <w:pPr>
        <w:pStyle w:val="0"/>
        <w:spacing w:before="200" w:line-rule="auto"/>
        <w:ind w:firstLine="540"/>
        <w:jc w:val="both"/>
      </w:pPr>
      <w:r>
        <w:rPr>
          <w:sz w:val="20"/>
        </w:rPr>
        <w:t xml:space="preserve">1) участие члена конкурсной комиссии или его близких родственников в течение последних 12 месяцев в деятельности некоммерческой организации, являющейся участником отбора, в качестве учредителя, члена коллегиального органа, единоличного исполнительного органа или работника;</w:t>
      </w:r>
    </w:p>
    <w:p>
      <w:pPr>
        <w:pStyle w:val="0"/>
        <w:spacing w:before="200" w:line-rule="auto"/>
        <w:ind w:firstLine="540"/>
        <w:jc w:val="both"/>
      </w:pPr>
      <w:r>
        <w:rPr>
          <w:sz w:val="20"/>
        </w:rPr>
        <w:t xml:space="preserve">2) наличие в течение последних 5 лет у члена конкурсной комиссии или его близких родственников договорных отношений с некоммерческой организацией, являющейся участником отбора;</w:t>
      </w:r>
    </w:p>
    <w:p>
      <w:pPr>
        <w:pStyle w:val="0"/>
        <w:spacing w:before="200" w:line-rule="auto"/>
        <w:ind w:firstLine="540"/>
        <w:jc w:val="both"/>
      </w:pPr>
      <w:r>
        <w:rPr>
          <w:sz w:val="20"/>
        </w:rPr>
        <w:t xml:space="preserve">3) получение в течение последних 5 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некоммерческой организации, являющейся участником отбора;</w:t>
      </w:r>
    </w:p>
    <w:p>
      <w:pPr>
        <w:pStyle w:val="0"/>
        <w:spacing w:before="200" w:line-rule="auto"/>
        <w:ind w:firstLine="540"/>
        <w:jc w:val="both"/>
      </w:pPr>
      <w:r>
        <w:rPr>
          <w:sz w:val="20"/>
        </w:rPr>
        <w:t xml:space="preserve">4) наличие в течение последних 5 лет у члена конкурсной комиссии или его близких родственников судебных споров с некоммерческой организацией, являющейся участником отбора, ее учредителем или руководителем;</w:t>
      </w:r>
    </w:p>
    <w:p>
      <w:pPr>
        <w:pStyle w:val="0"/>
        <w:spacing w:before="200" w:line-rule="auto"/>
        <w:ind w:firstLine="540"/>
        <w:jc w:val="both"/>
      </w:pPr>
      <w:r>
        <w:rPr>
          <w:sz w:val="20"/>
        </w:rPr>
        <w:t xml:space="preserve">5) участие в течение последних 12 месяцев члена конкурсной комиссии в работе некоммерческой организации, являющейся участником отбора, в качестве добровольца;</w:t>
      </w:r>
    </w:p>
    <w:p>
      <w:pPr>
        <w:pStyle w:val="0"/>
        <w:spacing w:before="200" w:line-rule="auto"/>
        <w:ind w:firstLine="540"/>
        <w:jc w:val="both"/>
      </w:pPr>
      <w:r>
        <w:rPr>
          <w:sz w:val="20"/>
        </w:rPr>
        <w:t xml:space="preserve">6) оказание членом конкурсной комиссии содействия некоммерческой организации, являющейся участником отбора, в подготовке заявки, за исключением случаев консультирования на безвозмездной основе путем ответов на вопросы по подготовке заявки;</w:t>
      </w:r>
    </w:p>
    <w:p>
      <w:pPr>
        <w:pStyle w:val="0"/>
        <w:spacing w:before="200" w:line-rule="auto"/>
        <w:ind w:firstLine="540"/>
        <w:jc w:val="both"/>
      </w:pPr>
      <w:r>
        <w:rPr>
          <w:sz w:val="20"/>
        </w:rPr>
        <w:t xml:space="preserve">7) 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pPr>
        <w:pStyle w:val="0"/>
        <w:spacing w:before="200" w:line-rule="auto"/>
        <w:ind w:firstLine="540"/>
        <w:jc w:val="both"/>
      </w:pPr>
      <w:r>
        <w:rPr>
          <w:sz w:val="20"/>
        </w:rPr>
        <w:t xml:space="preserve">22. Конкурсная комиссия, если ей стало известно о наличии обстоятельств, способных повлиять на возможность участия члена конкурсной комиссии в заседании конкурсной комиссии, обязана рассмотреть заявки, в отношении которых имеется личная заинтересованность члена конкурсной комиссии, без участия данного члена конкурсной комиссии.</w:t>
      </w:r>
    </w:p>
    <w:p>
      <w:pPr>
        <w:pStyle w:val="0"/>
        <w:spacing w:before="200" w:line-rule="auto"/>
        <w:ind w:firstLine="540"/>
        <w:jc w:val="both"/>
      </w:pPr>
      <w:r>
        <w:rPr>
          <w:sz w:val="20"/>
        </w:rPr>
        <w:t xml:space="preserve">23. В целях рассмотрения заявок участников отбора на предмет их соответствия требованиям в объявлении о проведении отбора главный распорядитель как получатель бюджетных средств:</w:t>
      </w:r>
    </w:p>
    <w:p>
      <w:pPr>
        <w:pStyle w:val="0"/>
        <w:spacing w:before="200" w:line-rule="auto"/>
        <w:ind w:firstLine="540"/>
        <w:jc w:val="both"/>
      </w:pPr>
      <w:r>
        <w:rPr>
          <w:sz w:val="20"/>
        </w:rPr>
        <w:t xml:space="preserve">1) запрашивает сведения (документы), предусмотренные </w:t>
      </w:r>
      <w:hyperlink w:history="0" w:anchor="P3652"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пунктом 9</w:t>
        </w:r>
      </w:hyperlink>
      <w:r>
        <w:rPr>
          <w:sz w:val="20"/>
        </w:rPr>
        <w:t xml:space="preserve"> настоящего Порядка, посредством межведомственного электронного взаимодействия в организациях, уполномоченных на представление таких сведений (документов);</w:t>
      </w:r>
    </w:p>
    <w:p>
      <w:pPr>
        <w:pStyle w:val="0"/>
        <w:spacing w:before="200" w:line-rule="auto"/>
        <w:ind w:firstLine="540"/>
        <w:jc w:val="both"/>
      </w:pPr>
      <w:r>
        <w:rPr>
          <w:sz w:val="20"/>
        </w:rPr>
        <w:t xml:space="preserve">2) в течение 10 календарных дней со дня окончания срока приема заявок передает заявки и сведения (документы) на рассмотрение конкурсной комиссии, организует заседание конкурсной комиссии;</w:t>
      </w:r>
    </w:p>
    <w:p>
      <w:pPr>
        <w:pStyle w:val="0"/>
        <w:spacing w:before="200" w:line-rule="auto"/>
        <w:ind w:firstLine="540"/>
        <w:jc w:val="both"/>
      </w:pPr>
      <w:r>
        <w:rPr>
          <w:sz w:val="20"/>
        </w:rPr>
        <w:t xml:space="preserve">3) в течение 5 рабочих дней со дня принятия решения, предусмотренного </w:t>
      </w:r>
      <w:hyperlink w:history="0" w:anchor="P3749" w:tooltip="устанавливает соответствие участников отбора категориям получателей субсидий, предусмотренным пунктом 5 настоящего Порядка, и требованиям, указанным в пункте 14 настоящего Порядка, принимает решение о допуске заявки для участия в отборе или об отклонении заявки для участия в отборе, которое оформляется протоколом заседания конкурсной комиссии;">
        <w:r>
          <w:rPr>
            <w:sz w:val="20"/>
            <w:color w:val="0000ff"/>
          </w:rPr>
          <w:t xml:space="preserve">абзацем третьим подпункта 1 пункта 24</w:t>
        </w:r>
      </w:hyperlink>
      <w:r>
        <w:rPr>
          <w:sz w:val="20"/>
        </w:rPr>
        <w:t xml:space="preserve">, </w:t>
      </w:r>
      <w:hyperlink w:history="0" w:anchor="P3765" w:tooltip="принимает решение об определении перечня некоммерческих организаций, прошедших отбор, которое оформляется протоколом заседания конкурсной комиссии.">
        <w:r>
          <w:rPr>
            <w:sz w:val="20"/>
            <w:color w:val="0000ff"/>
          </w:rPr>
          <w:t xml:space="preserve">абзацем двенадцатым подпункта 2 пункта 24</w:t>
        </w:r>
      </w:hyperlink>
      <w:r>
        <w:rPr>
          <w:sz w:val="20"/>
        </w:rPr>
        <w:t xml:space="preserve"> настоящего Порядка, письменно уведомляет участника отбора о принятом решении.</w:t>
      </w:r>
    </w:p>
    <w:p>
      <w:pPr>
        <w:pStyle w:val="0"/>
        <w:spacing w:before="200" w:line-rule="auto"/>
        <w:ind w:firstLine="540"/>
        <w:jc w:val="both"/>
      </w:pPr>
      <w:r>
        <w:rPr>
          <w:sz w:val="20"/>
        </w:rPr>
        <w:t xml:space="preserve">24. Конкурсная комиссия:</w:t>
      </w:r>
    </w:p>
    <w:p>
      <w:pPr>
        <w:pStyle w:val="0"/>
        <w:spacing w:before="200" w:line-rule="auto"/>
        <w:ind w:firstLine="540"/>
        <w:jc w:val="both"/>
      </w:pPr>
      <w:r>
        <w:rPr>
          <w:sz w:val="20"/>
        </w:rPr>
        <w:t xml:space="preserve">1) в течение 7 календарных дней со дня получения заявки и сведений (документов), предусмотренных </w:t>
      </w:r>
      <w:hyperlink w:history="0" w:anchor="P3652"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пунктом 9</w:t>
        </w:r>
      </w:hyperlink>
      <w:r>
        <w:rPr>
          <w:sz w:val="20"/>
        </w:rPr>
        <w:t xml:space="preserve"> настоящего Порядка, от главного распорядителя как получателя бюджетных средств:</w:t>
      </w:r>
    </w:p>
    <w:p>
      <w:pPr>
        <w:pStyle w:val="0"/>
        <w:spacing w:before="200" w:line-rule="auto"/>
        <w:ind w:firstLine="540"/>
        <w:jc w:val="both"/>
      </w:pPr>
      <w:r>
        <w:rPr>
          <w:sz w:val="20"/>
        </w:rPr>
        <w:t xml:space="preserve">проверяет их комплектность;</w:t>
      </w:r>
    </w:p>
    <w:bookmarkStart w:id="3749" w:name="P3749"/>
    <w:bookmarkEnd w:id="3749"/>
    <w:p>
      <w:pPr>
        <w:pStyle w:val="0"/>
        <w:spacing w:before="200" w:line-rule="auto"/>
        <w:ind w:firstLine="540"/>
        <w:jc w:val="both"/>
      </w:pPr>
      <w:r>
        <w:rPr>
          <w:sz w:val="20"/>
        </w:rPr>
        <w:t xml:space="preserve">устанавливает соответствие участников отбора категориям получателей субсидий, предусмотренным </w:t>
      </w:r>
      <w:hyperlink w:history="0" w:anchor="P3627" w:tooltip="5. Категориями получателей субсидий являются некоммерческие организации - российские юридические лица, предоставившие на интернет-портале в порядке, указанном в пункте 9 настоящего Порядка, заявки на участие в отборе некоммерческих организаций для предоставления субсидий на проведение мероприятий по гармонизации межэтнических, межконфессиональных отношений и этнокультурному развитию народов в Костромской области (далее - заявка) и прошедшие отбор получателей субсидий для предоставления субсидий (далее - ...">
        <w:r>
          <w:rPr>
            <w:sz w:val="20"/>
            <w:color w:val="0000ff"/>
          </w:rPr>
          <w:t xml:space="preserve">пунктом 5</w:t>
        </w:r>
      </w:hyperlink>
      <w:r>
        <w:rPr>
          <w:sz w:val="20"/>
        </w:rPr>
        <w:t xml:space="preserve"> настоящего Порядка, и требованиям, указанным в </w:t>
      </w:r>
      <w:hyperlink w:history="0" w:anchor="P3694" w:tooltip="14. Требования к участникам отбора по состоянию на последний день приема заявок:">
        <w:r>
          <w:rPr>
            <w:sz w:val="20"/>
            <w:color w:val="0000ff"/>
          </w:rPr>
          <w:t xml:space="preserve">пункте 14</w:t>
        </w:r>
      </w:hyperlink>
      <w:r>
        <w:rPr>
          <w:sz w:val="20"/>
        </w:rPr>
        <w:t xml:space="preserve"> настоящего Порядка, принимает решение о допуске заявки для участия в отборе или об отклонении заявки для участия в отборе, которое оформляется протоколом заседания конкурсной комиссии;</w:t>
      </w:r>
    </w:p>
    <w:p>
      <w:pPr>
        <w:pStyle w:val="0"/>
        <w:spacing w:before="200" w:line-rule="auto"/>
        <w:ind w:firstLine="540"/>
        <w:jc w:val="both"/>
      </w:pPr>
      <w:r>
        <w:rPr>
          <w:sz w:val="20"/>
        </w:rPr>
        <w:t xml:space="preserve">направляет заявки и сведения (документы) участников отбора, допущенных к участию в отборе, экспертам для проведения независимой экспертизы проектов в соответствии с критериями оценки заявок, указанными в </w:t>
      </w:r>
      <w:hyperlink w:history="0" w:anchor="P3895" w:tooltip="МЕТОДИКА">
        <w:r>
          <w:rPr>
            <w:sz w:val="20"/>
            <w:color w:val="0000ff"/>
          </w:rPr>
          <w:t xml:space="preserve">методике</w:t>
        </w:r>
      </w:hyperlink>
      <w:r>
        <w:rPr>
          <w:sz w:val="20"/>
        </w:rPr>
        <w:t xml:space="preserve"> оценки заявок некоммерческих организаций (приложение N 1 к настоящему Порядку), и </w:t>
      </w:r>
      <w:hyperlink w:history="0" w:anchor="P4197" w:tooltip="ПОРЯДОК">
        <w:r>
          <w:rPr>
            <w:sz w:val="20"/>
            <w:color w:val="0000ff"/>
          </w:rPr>
          <w:t xml:space="preserve">Порядком</w:t>
        </w:r>
      </w:hyperlink>
      <w:r>
        <w:rPr>
          <w:sz w:val="20"/>
        </w:rPr>
        <w:t xml:space="preserve"> проведения независимой экспертизы заявок, указанным в приложении N 2 к настоящему Порядку.</w:t>
      </w:r>
    </w:p>
    <w:p>
      <w:pPr>
        <w:pStyle w:val="0"/>
        <w:spacing w:before="200" w:line-rule="auto"/>
        <w:ind w:firstLine="540"/>
        <w:jc w:val="both"/>
      </w:pPr>
      <w:r>
        <w:rPr>
          <w:sz w:val="20"/>
        </w:rPr>
        <w:t xml:space="preserve">Состав экспертов утверждается решением конкурсной комиссии. В составе экспертов государственные и муниципальные служащие представляют не более 1/3 от общего числа экспертов, привлекаемых к независимой экспертизе. Персональный состав экспертов не разглашается;</w:t>
      </w:r>
    </w:p>
    <w:p>
      <w:pPr>
        <w:pStyle w:val="0"/>
        <w:spacing w:before="200" w:line-rule="auto"/>
        <w:ind w:firstLine="540"/>
        <w:jc w:val="both"/>
      </w:pPr>
      <w:r>
        <w:rPr>
          <w:sz w:val="20"/>
        </w:rPr>
        <w:t xml:space="preserve">2) в течение 7 рабочих дней со дня окончания независимой экспертизы:</w:t>
      </w:r>
    </w:p>
    <w:p>
      <w:pPr>
        <w:pStyle w:val="0"/>
        <w:spacing w:before="200" w:line-rule="auto"/>
        <w:ind w:firstLine="540"/>
        <w:jc w:val="both"/>
      </w:pPr>
      <w:r>
        <w:rPr>
          <w:sz w:val="20"/>
        </w:rPr>
        <w:t xml:space="preserve">рассматривает заявки с учетом их предварительного рейтинга, определяемого как сумма средних баллов, присвоенных оценившими заявку экспертами конкурса по каждому критерию, умноженных на соответствующий коэффициент значимости критерия (с округлением полученных чисел до сотен), а также рекомендаций экспертов конкурса;</w:t>
      </w:r>
    </w:p>
    <w:p>
      <w:pPr>
        <w:pStyle w:val="0"/>
        <w:spacing w:before="200" w:line-rule="auto"/>
        <w:ind w:firstLine="540"/>
        <w:jc w:val="both"/>
      </w:pPr>
      <w:r>
        <w:rPr>
          <w:sz w:val="20"/>
        </w:rPr>
        <w:t xml:space="preserve">определяет рейтинг каждой заявки, в том числе вправе пересмотреть оценки заявки в баллах по одному или нескольким критериям;</w:t>
      </w:r>
    </w:p>
    <w:p>
      <w:pPr>
        <w:pStyle w:val="0"/>
        <w:spacing w:before="200" w:line-rule="auto"/>
        <w:ind w:firstLine="540"/>
        <w:jc w:val="both"/>
      </w:pPr>
      <w:r>
        <w:rPr>
          <w:sz w:val="20"/>
        </w:rPr>
        <w:t xml:space="preserve">формирует рейтинг заявок с учетом итоговых баллов от наибольшего к наименьшему;</w:t>
      </w:r>
    </w:p>
    <w:p>
      <w:pPr>
        <w:pStyle w:val="0"/>
        <w:spacing w:before="200" w:line-rule="auto"/>
        <w:ind w:firstLine="540"/>
        <w:jc w:val="both"/>
      </w:pPr>
      <w:r>
        <w:rPr>
          <w:sz w:val="20"/>
        </w:rPr>
        <w:t xml:space="preserve">устанавливает минимальное значение рейтинга заявки, при котором представившая ее некоммерческая организация признается прошедшей отбор.</w:t>
      </w:r>
    </w:p>
    <w:p>
      <w:pPr>
        <w:pStyle w:val="0"/>
        <w:spacing w:before="200" w:line-rule="auto"/>
        <w:ind w:firstLine="540"/>
        <w:jc w:val="both"/>
      </w:pPr>
      <w:r>
        <w:rPr>
          <w:sz w:val="20"/>
        </w:rPr>
        <w:t xml:space="preserve">Минимальное значение рейтинга заявки, при котором представившая ее некоммерческая организация признается прошедшей отбор, определяется по формуле:</w:t>
      </w:r>
    </w:p>
    <w:p>
      <w:pPr>
        <w:pStyle w:val="0"/>
        <w:jc w:val="both"/>
      </w:pPr>
      <w:r>
        <w:rPr>
          <w:sz w:val="20"/>
        </w:rPr>
      </w:r>
    </w:p>
    <w:p>
      <w:pPr>
        <w:pStyle w:val="0"/>
        <w:jc w:val="center"/>
      </w:pPr>
      <w:r>
        <w:rPr>
          <w:sz w:val="20"/>
        </w:rPr>
        <w:t xml:space="preserve">Р = ОКБ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 - минимальное значение рейтинга заявки, при котором представившая ее некоммерческая организация признается прошедшей отбор;</w:t>
      </w:r>
    </w:p>
    <w:p>
      <w:pPr>
        <w:pStyle w:val="0"/>
        <w:spacing w:before="200" w:line-rule="auto"/>
        <w:ind w:firstLine="540"/>
        <w:jc w:val="both"/>
      </w:pPr>
      <w:r>
        <w:rPr>
          <w:sz w:val="20"/>
        </w:rPr>
        <w:t xml:space="preserve">ОКБ - общая сумма баллов, набранных некоммерческими организациями;</w:t>
      </w:r>
    </w:p>
    <w:p>
      <w:pPr>
        <w:pStyle w:val="0"/>
        <w:spacing w:before="200" w:line-rule="auto"/>
        <w:ind w:firstLine="540"/>
        <w:jc w:val="both"/>
      </w:pPr>
      <w:r>
        <w:rPr>
          <w:sz w:val="20"/>
        </w:rPr>
        <w:t xml:space="preserve">N - количество некоммерческих организаций - участников конкурса;</w:t>
      </w:r>
    </w:p>
    <w:bookmarkStart w:id="3765" w:name="P3765"/>
    <w:bookmarkEnd w:id="3765"/>
    <w:p>
      <w:pPr>
        <w:pStyle w:val="0"/>
        <w:spacing w:before="200" w:line-rule="auto"/>
        <w:ind w:firstLine="540"/>
        <w:jc w:val="both"/>
      </w:pPr>
      <w:r>
        <w:rPr>
          <w:sz w:val="20"/>
        </w:rPr>
        <w:t xml:space="preserve">принимает решение об определении перечня некоммерческих организаций, прошедших отбор, которое оформляется протоколом заседания конкурсной комиссии.</w:t>
      </w:r>
    </w:p>
    <w:p>
      <w:pPr>
        <w:pStyle w:val="0"/>
        <w:spacing w:before="200" w:line-rule="auto"/>
        <w:ind w:firstLine="540"/>
        <w:jc w:val="both"/>
      </w:pPr>
      <w:r>
        <w:rPr>
          <w:sz w:val="20"/>
        </w:rPr>
        <w:t xml:space="preserve">25. Основаниями для отклонения заявки для участия в отборе являются:</w:t>
      </w:r>
    </w:p>
    <w:p>
      <w:pPr>
        <w:pStyle w:val="0"/>
        <w:spacing w:before="200" w:line-rule="auto"/>
        <w:ind w:firstLine="540"/>
        <w:jc w:val="both"/>
      </w:pPr>
      <w:r>
        <w:rPr>
          <w:sz w:val="20"/>
        </w:rPr>
        <w:t xml:space="preserve">1) несоответствие некоммерческой организации категориям получателей субсидий, предусмотренным </w:t>
      </w:r>
      <w:hyperlink w:history="0" w:anchor="P3627" w:tooltip="5. Категориями получателей субсидий являются некоммерческие организации - российские юридические лица, предоставившие на интернет-портале в порядке, указанном в пункте 9 настоящего Порядка, заявки на участие в отборе некоммерческих организаций для предоставления субсидий на проведение мероприятий по гармонизации межэтнических, межконфессиональных отношений и этнокультурному развитию народов в Костромской области (далее - заявка) и прошедшие отбор получателей субсидий для предоставления субсидий (далее - ...">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 некоммерческая организация не соответствует требованиям, установленным в </w:t>
      </w:r>
      <w:hyperlink w:history="0" w:anchor="P3694" w:tooltip="14. Требования к участникам отбора по состоянию на последний день приема заявок:">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некоммерческой организацией заявки и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4) недостоверность представленной некоммерческой организацией информации, в том числе информации о местонахождении и адресе юридического лица;</w:t>
      </w:r>
    </w:p>
    <w:p>
      <w:pPr>
        <w:pStyle w:val="0"/>
        <w:spacing w:before="200" w:line-rule="auto"/>
        <w:ind w:firstLine="540"/>
        <w:jc w:val="both"/>
      </w:pPr>
      <w:r>
        <w:rPr>
          <w:sz w:val="20"/>
        </w:rPr>
        <w:t xml:space="preserve">5) подача некоммерческой организацией заявки после даты и (или) времени, определенных для подачи заявок;</w:t>
      </w:r>
    </w:p>
    <w:p>
      <w:pPr>
        <w:pStyle w:val="0"/>
        <w:spacing w:before="200" w:line-rule="auto"/>
        <w:ind w:firstLine="540"/>
        <w:jc w:val="both"/>
      </w:pPr>
      <w:r>
        <w:rPr>
          <w:sz w:val="20"/>
        </w:rPr>
        <w:t xml:space="preserve">6) направление реализации проекта не соответствует учредительным документам некоммерческой организации и приоритетным направлениям (приоритетному направлению) отбора.</w:t>
      </w:r>
    </w:p>
    <w:p>
      <w:pPr>
        <w:pStyle w:val="0"/>
        <w:spacing w:before="200" w:line-rule="auto"/>
        <w:ind w:firstLine="540"/>
        <w:jc w:val="both"/>
      </w:pPr>
      <w:r>
        <w:rPr>
          <w:sz w:val="20"/>
        </w:rPr>
        <w:t xml:space="preserve">Не является основанием для отказа в допуске к независимой экспертизе наличие в представленных документах описок, опечаток, орфографических и арифметических ошибок.</w:t>
      </w:r>
    </w:p>
    <w:p>
      <w:pPr>
        <w:pStyle w:val="0"/>
        <w:jc w:val="both"/>
      </w:pPr>
      <w:r>
        <w:rPr>
          <w:sz w:val="20"/>
        </w:rPr>
      </w:r>
    </w:p>
    <w:p>
      <w:pPr>
        <w:pStyle w:val="2"/>
        <w:outlineLvl w:val="1"/>
        <w:jc w:val="center"/>
      </w:pPr>
      <w:r>
        <w:rPr>
          <w:sz w:val="20"/>
        </w:rPr>
        <w:t xml:space="preserve">Глава 4. УСЛОВИЯ И ПОРЯДОК ПРЕДОСТАВЛЕНИЯ СУБСИДИЙ</w:t>
      </w:r>
    </w:p>
    <w:p>
      <w:pPr>
        <w:pStyle w:val="0"/>
        <w:jc w:val="both"/>
      </w:pPr>
      <w:r>
        <w:rPr>
          <w:sz w:val="20"/>
        </w:rPr>
      </w:r>
    </w:p>
    <w:p>
      <w:pPr>
        <w:pStyle w:val="0"/>
        <w:ind w:firstLine="540"/>
        <w:jc w:val="both"/>
      </w:pPr>
      <w:r>
        <w:rPr>
          <w:sz w:val="20"/>
        </w:rPr>
        <w:t xml:space="preserve">26. Для получения субсидии некоммерческие организации, прошедшие отбор, в течение 3 рабочих дней со дня получения письменного уведомления о включении в перечень некоммерческих организаций, прошедших отбор, направляют главному распорядителю как получателю бюджетных средств по адресу: 156006, г. Кострома, ул. Дзержинского, 15, кабинет N 8 </w:t>
      </w:r>
      <w:hyperlink w:history="0" w:anchor="P4340" w:tooltip="                                 ЗАЯВЛЕНИЕ">
        <w:r>
          <w:rPr>
            <w:sz w:val="20"/>
            <w:color w:val="0000ff"/>
          </w:rPr>
          <w:t xml:space="preserve">заявление</w:t>
        </w:r>
      </w:hyperlink>
      <w:r>
        <w:rPr>
          <w:sz w:val="20"/>
        </w:rPr>
        <w:t xml:space="preserve"> о предоставлении субсидий из областного бюджета социально ориентированным некоммерческим организациям на проведение мероприятий по гармонизации межэтнических, межконфессиональных отношений и этнокультурному развитию народов в Костромской области (далее - заявление о предоставлении субсидии) по форме согласно приложению N 3 к настоящему Порядку.</w:t>
      </w:r>
    </w:p>
    <w:p>
      <w:pPr>
        <w:pStyle w:val="0"/>
        <w:spacing w:before="200" w:line-rule="auto"/>
        <w:ind w:firstLine="540"/>
        <w:jc w:val="both"/>
      </w:pPr>
      <w:r>
        <w:rPr>
          <w:sz w:val="20"/>
        </w:rPr>
        <w:t xml:space="preserve">27. Субсидии предоставляются на финансовое обеспечение затрат в рамках реализуемого проекта на:</w:t>
      </w:r>
    </w:p>
    <w:p>
      <w:pPr>
        <w:pStyle w:val="0"/>
        <w:spacing w:before="200" w:line-rule="auto"/>
        <w:ind w:firstLine="540"/>
        <w:jc w:val="both"/>
      </w:pPr>
      <w:r>
        <w:rPr>
          <w:sz w:val="20"/>
        </w:rPr>
        <w:t xml:space="preserve">1) оплату труда;</w:t>
      </w:r>
    </w:p>
    <w:p>
      <w:pPr>
        <w:pStyle w:val="0"/>
        <w:spacing w:before="200" w:line-rule="auto"/>
        <w:ind w:firstLine="540"/>
        <w:jc w:val="both"/>
      </w:pPr>
      <w:r>
        <w:rPr>
          <w:sz w:val="20"/>
        </w:rPr>
        <w:t xml:space="preserve">2) оплату товаров, работ, услуг;</w:t>
      </w:r>
    </w:p>
    <w:p>
      <w:pPr>
        <w:pStyle w:val="0"/>
        <w:spacing w:before="200" w:line-rule="auto"/>
        <w:ind w:firstLine="540"/>
        <w:jc w:val="both"/>
      </w:pPr>
      <w:r>
        <w:rPr>
          <w:sz w:val="20"/>
        </w:rPr>
        <w:t xml:space="preserve">3) арендную плату;</w:t>
      </w:r>
    </w:p>
    <w:p>
      <w:pPr>
        <w:pStyle w:val="0"/>
        <w:spacing w:before="200" w:line-rule="auto"/>
        <w:ind w:firstLine="540"/>
        <w:jc w:val="both"/>
      </w:pPr>
      <w:r>
        <w:rPr>
          <w:sz w:val="20"/>
        </w:rPr>
        <w:t xml:space="preserve">4) уплату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5) услуги банка;</w:t>
      </w:r>
    </w:p>
    <w:p>
      <w:pPr>
        <w:pStyle w:val="0"/>
        <w:spacing w:before="200" w:line-rule="auto"/>
        <w:ind w:firstLine="540"/>
        <w:jc w:val="both"/>
      </w:pPr>
      <w:r>
        <w:rPr>
          <w:sz w:val="20"/>
        </w:rPr>
        <w:t xml:space="preserve">6) прочие расходы, за исключением расходов:</w:t>
      </w:r>
    </w:p>
    <w:p>
      <w:pPr>
        <w:pStyle w:val="0"/>
        <w:spacing w:before="200" w:line-rule="auto"/>
        <w:ind w:firstLine="540"/>
        <w:jc w:val="both"/>
      </w:pPr>
      <w:r>
        <w:rPr>
          <w:sz w:val="20"/>
        </w:rPr>
        <w:t xml:space="preserve">связанных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связанных с осуществлением деятельности, напрямую не связанной с реализацией проекта;</w:t>
      </w:r>
    </w:p>
    <w:p>
      <w:pPr>
        <w:pStyle w:val="0"/>
        <w:spacing w:before="200" w:line-rule="auto"/>
        <w:ind w:firstLine="540"/>
        <w:jc w:val="both"/>
      </w:pPr>
      <w:r>
        <w:rPr>
          <w:sz w:val="20"/>
        </w:rPr>
        <w:t xml:space="preserve">на поддержку политических партий и кампаний;</w:t>
      </w:r>
    </w:p>
    <w:p>
      <w:pPr>
        <w:pStyle w:val="0"/>
        <w:spacing w:before="200" w:line-rule="auto"/>
        <w:ind w:firstLine="540"/>
        <w:jc w:val="both"/>
      </w:pPr>
      <w:r>
        <w:rPr>
          <w:sz w:val="20"/>
        </w:rPr>
        <w:t xml:space="preserve">на проведение митингов, демонстраций, пикетирований;</w:t>
      </w:r>
    </w:p>
    <w:p>
      <w:pPr>
        <w:pStyle w:val="0"/>
        <w:spacing w:before="200" w:line-rule="auto"/>
        <w:ind w:firstLine="540"/>
        <w:jc w:val="both"/>
      </w:pPr>
      <w:r>
        <w:rPr>
          <w:sz w:val="20"/>
        </w:rPr>
        <w:t xml:space="preserve">на фундаментальные научные исследования;</w:t>
      </w:r>
    </w:p>
    <w:p>
      <w:pPr>
        <w:pStyle w:val="0"/>
        <w:spacing w:before="200" w:line-rule="auto"/>
        <w:ind w:firstLine="540"/>
        <w:jc w:val="both"/>
      </w:pPr>
      <w:r>
        <w:rPr>
          <w:sz w:val="20"/>
        </w:rPr>
        <w:t xml:space="preserve">на приобретение алкогольных напитков и табачной продукции;</w:t>
      </w:r>
    </w:p>
    <w:p>
      <w:pPr>
        <w:pStyle w:val="0"/>
        <w:spacing w:before="200" w:line-rule="auto"/>
        <w:ind w:firstLine="540"/>
        <w:jc w:val="both"/>
      </w:pPr>
      <w:r>
        <w:rPr>
          <w:sz w:val="20"/>
        </w:rPr>
        <w:t xml:space="preserve">на уплату штрафов.</w:t>
      </w:r>
    </w:p>
    <w:p>
      <w:pPr>
        <w:pStyle w:val="0"/>
        <w:spacing w:before="200" w:line-rule="auto"/>
        <w:ind w:firstLine="540"/>
        <w:jc w:val="both"/>
      </w:pPr>
      <w:r>
        <w:rPr>
          <w:sz w:val="20"/>
        </w:rPr>
        <w:t xml:space="preserve">В случае если общий объем субсидий, предоставляемых некоммерческим организациям, превышает лимиты бюджетных обязательств, утвержденных главному распорядителю как получателю бюджетных средств на текущий финансовый год на цели, указанные в </w:t>
      </w:r>
      <w:hyperlink w:history="0" w:anchor="P3620" w:tooltip="2. Субсидии некоммерческим организациям предоставляются в целях финансового обеспечения затрат, связанных с деятельностью по укреплению межнациональных, межэтнических и межконфессиональных отношений, профилактике экстремизма и ксенофобии, развитию межнационального сотрудничества, сохранению и защите самобытности, культуры, языков и традиций народов Российской Федерации, на проведение мероприятий по гармонизации межэтнических, межконфессиональных отношений и этнокультурному развитию народов в Костромской ...">
        <w:r>
          <w:rPr>
            <w:sz w:val="20"/>
            <w:color w:val="0000ff"/>
          </w:rPr>
          <w:t xml:space="preserve">пункте 2</w:t>
        </w:r>
      </w:hyperlink>
      <w:r>
        <w:rPr>
          <w:sz w:val="20"/>
        </w:rPr>
        <w:t xml:space="preserve"> настоящего Порядка, распределение субсидий некоммерческим организациям сокращается пропорционально заявленным в сметах проектов суммам.</w:t>
      </w:r>
    </w:p>
    <w:p>
      <w:pPr>
        <w:pStyle w:val="0"/>
        <w:spacing w:before="200" w:line-rule="auto"/>
        <w:ind w:firstLine="540"/>
        <w:jc w:val="both"/>
      </w:pPr>
      <w:r>
        <w:rPr>
          <w:sz w:val="20"/>
        </w:rPr>
        <w:t xml:space="preserve">В случае если объем предоставляемой субсидии недостаточен для реализации проекта, некоммерческая организация вправе сократить мероприятия проекта.</w:t>
      </w:r>
    </w:p>
    <w:bookmarkStart w:id="3794" w:name="P3794"/>
    <w:bookmarkEnd w:id="3794"/>
    <w:p>
      <w:pPr>
        <w:pStyle w:val="0"/>
        <w:spacing w:before="200" w:line-rule="auto"/>
        <w:ind w:firstLine="540"/>
        <w:jc w:val="both"/>
      </w:pPr>
      <w:r>
        <w:rPr>
          <w:sz w:val="20"/>
        </w:rPr>
        <w:t xml:space="preserve">28. Условиями предоставления субсидии являются:</w:t>
      </w:r>
    </w:p>
    <w:p>
      <w:pPr>
        <w:pStyle w:val="0"/>
        <w:spacing w:before="200" w:line-rule="auto"/>
        <w:ind w:firstLine="540"/>
        <w:jc w:val="both"/>
      </w:pPr>
      <w:r>
        <w:rPr>
          <w:sz w:val="20"/>
        </w:rPr>
        <w:t xml:space="preserve">1) прохождение отбора некоммерческой организации;</w:t>
      </w:r>
    </w:p>
    <w:p>
      <w:pPr>
        <w:pStyle w:val="0"/>
        <w:spacing w:before="200" w:line-rule="auto"/>
        <w:ind w:firstLine="540"/>
        <w:jc w:val="both"/>
      </w:pPr>
      <w:r>
        <w:rPr>
          <w:sz w:val="20"/>
        </w:rPr>
        <w:t xml:space="preserve">2) согласие некоммерческих организаций на осуществление главным распорядителем как получателем бюджетных средств и департаментом финансового контроля Костромской области проверок соблюдения некоммерческой организацией условий, целей и порядка предоставления субсидий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предусмотренных настоящим Порядком.</w:t>
      </w:r>
    </w:p>
    <w:p>
      <w:pPr>
        <w:pStyle w:val="0"/>
        <w:spacing w:before="200" w:line-rule="auto"/>
        <w:ind w:firstLine="540"/>
        <w:jc w:val="both"/>
      </w:pPr>
      <w:r>
        <w:rPr>
          <w:sz w:val="20"/>
        </w:rPr>
        <w:t xml:space="preserve">29. Главный распорядитель как получатель бюджетных средств в течение 21 календарного дня со дня принятия конкурсной комиссией решения, предусмотренного </w:t>
      </w:r>
      <w:hyperlink w:history="0" w:anchor="P3765" w:tooltip="принимает решение об определении перечня некоммерческих организаций, прошедших отбор, которое оформляется протоколом заседания конкурсной комиссии.">
        <w:r>
          <w:rPr>
            <w:sz w:val="20"/>
            <w:color w:val="0000ff"/>
          </w:rPr>
          <w:t xml:space="preserve">абзацем двенадцатым подпункта 2 пункта 24</w:t>
        </w:r>
      </w:hyperlink>
      <w:r>
        <w:rPr>
          <w:sz w:val="20"/>
        </w:rPr>
        <w:t xml:space="preserve"> настоящего Порядка:</w:t>
      </w:r>
    </w:p>
    <w:p>
      <w:pPr>
        <w:pStyle w:val="0"/>
        <w:spacing w:before="200" w:line-rule="auto"/>
        <w:ind w:firstLine="540"/>
        <w:jc w:val="both"/>
      </w:pPr>
      <w:r>
        <w:rPr>
          <w:sz w:val="20"/>
        </w:rPr>
        <w:t xml:space="preserve">1) рассматривает протокол конкурсной комиссии, представленные заявки и сведения (документы) участников отбора, предусмотренные </w:t>
      </w:r>
      <w:hyperlink w:history="0" w:anchor="P3652"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2) оценивает соблюдение условий предоставления субсидии, предусмотренных </w:t>
      </w:r>
      <w:hyperlink w:history="0" w:anchor="P3794" w:tooltip="28. Условиями предоставления субсидии являются:">
        <w:r>
          <w:rPr>
            <w:sz w:val="20"/>
            <w:color w:val="0000ff"/>
          </w:rPr>
          <w:t xml:space="preserve">пунктом 28</w:t>
        </w:r>
      </w:hyperlink>
      <w:r>
        <w:rPr>
          <w:sz w:val="20"/>
        </w:rPr>
        <w:t xml:space="preserve"> настоящего Порядка;</w:t>
      </w:r>
    </w:p>
    <w:p>
      <w:pPr>
        <w:pStyle w:val="0"/>
        <w:spacing w:before="200" w:line-rule="auto"/>
        <w:ind w:firstLine="540"/>
        <w:jc w:val="both"/>
      </w:pPr>
      <w:r>
        <w:rPr>
          <w:sz w:val="20"/>
        </w:rPr>
        <w:t xml:space="preserve">3) принимает решение о предоставлении некоммерческим организациям, прошедшим отбор, субсидий, которое оформляется распоряжением администрации Костромской области, или об отказе в их предоставлении;</w:t>
      </w:r>
    </w:p>
    <w:p>
      <w:pPr>
        <w:pStyle w:val="0"/>
        <w:spacing w:before="200" w:line-rule="auto"/>
        <w:ind w:firstLine="540"/>
        <w:jc w:val="both"/>
      </w:pPr>
      <w:r>
        <w:rPr>
          <w:sz w:val="20"/>
        </w:rPr>
        <w:t xml:space="preserve">4) размещает на едином портале, а также на портале государственных органов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об участниках отбора, заявки которых были допущены до независимой экспертизы;</w:t>
      </w:r>
    </w:p>
    <w:p>
      <w:pPr>
        <w:pStyle w:val="0"/>
        <w:spacing w:before="200" w:line-rule="auto"/>
        <w:ind w:firstLine="540"/>
        <w:jc w:val="both"/>
      </w:pPr>
      <w:r>
        <w:rPr>
          <w:sz w:val="20"/>
        </w:rPr>
        <w:t xml:space="preserve">информацию об участниках отбора, заявки которых были не допущены до независимой экспертизы,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30. Основаниями для отказа в предоставлении субсидии являются:</w:t>
      </w:r>
    </w:p>
    <w:p>
      <w:pPr>
        <w:pStyle w:val="0"/>
        <w:spacing w:before="200" w:line-rule="auto"/>
        <w:ind w:firstLine="540"/>
        <w:jc w:val="both"/>
      </w:pPr>
      <w:r>
        <w:rPr>
          <w:sz w:val="20"/>
        </w:rPr>
        <w:t xml:space="preserve">1) отсутствие некоммерческой организации в перечне некоммерческих организаций, прошедших отбор, который утвержден решением, предусмотренным </w:t>
      </w:r>
      <w:hyperlink w:history="0" w:anchor="P3765" w:tooltip="принимает решение об определении перечня некоммерческих организаций, прошедших отбор, которое оформляется протоколом заседания конкурсной комиссии.">
        <w:r>
          <w:rPr>
            <w:sz w:val="20"/>
            <w:color w:val="0000ff"/>
          </w:rPr>
          <w:t xml:space="preserve">абзацем двенадцатым подпункта 2 пункта 24</w:t>
        </w:r>
      </w:hyperlink>
      <w:r>
        <w:rPr>
          <w:sz w:val="20"/>
        </w:rPr>
        <w:t xml:space="preserve"> настоящего Порядка;</w:t>
      </w:r>
    </w:p>
    <w:p>
      <w:pPr>
        <w:pStyle w:val="0"/>
        <w:spacing w:before="200" w:line-rule="auto"/>
        <w:ind w:firstLine="540"/>
        <w:jc w:val="both"/>
      </w:pPr>
      <w:r>
        <w:rPr>
          <w:sz w:val="20"/>
        </w:rPr>
        <w:t xml:space="preserve">2) установление факта недостоверности представленной некоммерческой организацией информации;</w:t>
      </w:r>
    </w:p>
    <w:p>
      <w:pPr>
        <w:pStyle w:val="0"/>
        <w:spacing w:before="200" w:line-rule="auto"/>
        <w:ind w:firstLine="540"/>
        <w:jc w:val="both"/>
      </w:pPr>
      <w:r>
        <w:rPr>
          <w:sz w:val="20"/>
        </w:rPr>
        <w:t xml:space="preserve">3) непредставление некоммерческой организацией заявления о предоставлении субсидии.</w:t>
      </w:r>
    </w:p>
    <w:p>
      <w:pPr>
        <w:pStyle w:val="0"/>
        <w:spacing w:before="200" w:line-rule="auto"/>
        <w:ind w:firstLine="540"/>
        <w:jc w:val="both"/>
      </w:pPr>
      <w:r>
        <w:rPr>
          <w:sz w:val="20"/>
        </w:rPr>
        <w:t xml:space="preserve">31. Главный распорядитель как получатель бюджетных средств в срок, не превышающий 15 календарных дней со дня принятия решения о предоставлении субсидии, заключает с некоммерческой организацией Соглашение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Незаключение Соглашения в срок, указанный в настоящем пункте, отказ в подписании Соглашения некоммерческой организацией являются основаниями для отмены решения о предоставлении субсидии. Данное решение принимается главным распорядителем как получателем бюджетных средств в течение 5 рабочих дней со дня истечения срока для заключения Соглашения.</w:t>
      </w:r>
    </w:p>
    <w:p>
      <w:pPr>
        <w:pStyle w:val="0"/>
        <w:spacing w:before="200" w:line-rule="auto"/>
        <w:ind w:firstLine="540"/>
        <w:jc w:val="both"/>
      </w:pPr>
      <w:r>
        <w:rPr>
          <w:sz w:val="20"/>
        </w:rPr>
        <w:t xml:space="preserve">Соглашением предусматривается право главного распорядителя как получателя бюджетных средств и департамента финансового контроля Костромской области и согласие некоммерческой организации (а также лиц, получающих средства на основании договоров, заключенных с общественным объединением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проведение проверок соблюдения общественным объединением условий, целей и порядка предоставления субсидий.</w:t>
      </w:r>
    </w:p>
    <w:p>
      <w:pPr>
        <w:pStyle w:val="0"/>
        <w:spacing w:before="200" w:line-rule="auto"/>
        <w:ind w:firstLine="540"/>
        <w:jc w:val="both"/>
      </w:pPr>
      <w:r>
        <w:rPr>
          <w:sz w:val="20"/>
        </w:rPr>
        <w:t xml:space="preserve">32. Изменения и дополнения, вносимые в Соглашение, оформляются в виде дополнительного соглашения, в том числе дополнительным соглашением о расторжении Соглашения (при необходимости), в соответствии с типовой формой, утвержденной департаментом финансов Костромской области, и являются его неотъемлемой частью. Дополнительное соглашение к Соглашению заключается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33. Некоммерческой организации, а также иным юридическим лицам, получающим средства на основании договоров, заключенных с получателем субсидии, запрещается приобретать за счет полученной из областного бюджета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 указанных в </w:t>
      </w:r>
      <w:hyperlink w:history="0" w:anchor="P3620" w:tooltip="2. Субсидии некоммерческим организациям предоставляются в целях финансового обеспечения затрат, связанных с деятельностью по укреплению межнациональных, межэтнических и межконфессиональных отношений, профилактике экстремизма и ксенофобии, развитию межнационального сотрудничества, сохранению и защите самобытности, культуры, языков и традиций народов Российской Федерации, на проведение мероприятий по гармонизации межэтнических, межконфессиональных отношений и этнокультурному развитию народов в Костромской ...">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34. В Соглашение включается условие о согласовании новых условий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3621" w:tooltip="3. Под мероприятием по гармонизации межэтнических, межконфессиональных отношений и этнокультурному развитию народов в Костромской области (далее - проект) понимается комплекс взаимосвязанных мероприятий, направленных на решение конкретных задач в соответствии с уставной деятельностью некоммерческой организации по следующим видам деятельности, предусмотренным статьей 3 Закона Костромской области от 20 октября 2011 года N 131-5-ЗКО &quot;О поддержке социально ориентированных некоммерческих организаций в Костром...">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К Соглашению прилагаются </w:t>
      </w:r>
      <w:hyperlink w:history="0" w:anchor="P4399" w:tooltip="РАСЧЕТ">
        <w:r>
          <w:rPr>
            <w:sz w:val="20"/>
            <w:color w:val="0000ff"/>
          </w:rPr>
          <w:t xml:space="preserve">расчет</w:t>
        </w:r>
      </w:hyperlink>
      <w:r>
        <w:rPr>
          <w:sz w:val="20"/>
        </w:rPr>
        <w:t xml:space="preserve"> средств для предоставления субсидии на проведение мероприятий по гармонизации межэтнических, межконфессиональных отношений и этнокультурному развитию народов в Костромской области по форме согласно приложению N 4 к настоящему Порядку и </w:t>
      </w:r>
      <w:hyperlink w:history="0" w:anchor="P4454" w:tooltip="ПЛАН РЕАЛИЗАЦИИ">
        <w:r>
          <w:rPr>
            <w:sz w:val="20"/>
            <w:color w:val="0000ff"/>
          </w:rPr>
          <w:t xml:space="preserve">план</w:t>
        </w:r>
      </w:hyperlink>
      <w:r>
        <w:rPr>
          <w:sz w:val="20"/>
        </w:rPr>
        <w:t xml:space="preserve"> реализации мероприятий по гармонизации межэтнических, межконфессиональных отношений и этнокультурному развитию народов в Костромской области по форме согласно приложению N 5 к настоящему Порядку.</w:t>
      </w:r>
    </w:p>
    <w:bookmarkStart w:id="3819" w:name="P3819"/>
    <w:bookmarkEnd w:id="3819"/>
    <w:p>
      <w:pPr>
        <w:pStyle w:val="0"/>
        <w:spacing w:before="200" w:line-rule="auto"/>
        <w:ind w:firstLine="540"/>
        <w:jc w:val="both"/>
      </w:pPr>
      <w:r>
        <w:rPr>
          <w:sz w:val="20"/>
        </w:rPr>
        <w:t xml:space="preserve">35. Результатом предоставления субсидии является завершение реализации проекта получателем субсидии на дату, определенную Соглашением. Срок использования субсидии, установленный в Соглашении, не может быть более 24 месяцев и завершаться позднее 31 декабря 2023 года.</w:t>
      </w:r>
    </w:p>
    <w:p>
      <w:pPr>
        <w:pStyle w:val="0"/>
        <w:spacing w:before="200" w:line-rule="auto"/>
        <w:ind w:firstLine="540"/>
        <w:jc w:val="both"/>
      </w:pPr>
      <w:r>
        <w:rPr>
          <w:sz w:val="20"/>
        </w:rPr>
        <w:t xml:space="preserve">Показатели, необходимые для достижения результата предоставления субсидии, устанавливаются главным распорядителем как получателем бюджетных средств в Соглашении.</w:t>
      </w:r>
    </w:p>
    <w:p>
      <w:pPr>
        <w:pStyle w:val="0"/>
        <w:spacing w:before="200" w:line-rule="auto"/>
        <w:ind w:firstLine="540"/>
        <w:jc w:val="both"/>
      </w:pPr>
      <w:r>
        <w:rPr>
          <w:sz w:val="20"/>
        </w:rPr>
        <w:t xml:space="preserve">36. Действия (бездействие), решения главного распорядителя как получателя бюджетных средств (его должностных лиц), осуществляемые (принимаемые) в ходе предоставления субсидий, могут быть обжалованы некоммерческими организациями в судебном порядке.</w:t>
      </w:r>
    </w:p>
    <w:p>
      <w:pPr>
        <w:pStyle w:val="0"/>
        <w:spacing w:before="200" w:line-rule="auto"/>
        <w:ind w:firstLine="540"/>
        <w:jc w:val="both"/>
      </w:pPr>
      <w:r>
        <w:rPr>
          <w:sz w:val="20"/>
        </w:rPr>
        <w:t xml:space="preserve">37. Субсидии перечисляются на расчетные или корреспондентские счета некоммерческих организаций, открытые ими в учреждениях Центрального банка Российской Федерации или кредитных организациях, не позднее десятого рабочего дня, следующего за днем заключения Соглашения.</w:t>
      </w:r>
    </w:p>
    <w:p>
      <w:pPr>
        <w:pStyle w:val="0"/>
        <w:spacing w:before="200" w:line-rule="auto"/>
        <w:ind w:firstLine="540"/>
        <w:jc w:val="both"/>
      </w:pPr>
      <w:r>
        <w:rPr>
          <w:sz w:val="20"/>
        </w:rPr>
        <w:t xml:space="preserve">Некоммерческая организация ведет обособленный учет финансовых операций в отношении предоставленной субсидии, в том числе отдельно в разрезе средств областного бюджета и средств Фонда президентских грантов.</w:t>
      </w:r>
    </w:p>
    <w:p>
      <w:pPr>
        <w:pStyle w:val="0"/>
        <w:spacing w:before="200" w:line-rule="auto"/>
        <w:ind w:firstLine="540"/>
        <w:jc w:val="both"/>
      </w:pPr>
      <w:r>
        <w:rPr>
          <w:sz w:val="20"/>
        </w:rPr>
        <w:t xml:space="preserve">38. Порядок и сроки возврата субсидий в областной бюджет в случае нарушения условий их предоставления определены </w:t>
      </w:r>
      <w:hyperlink w:history="0" w:anchor="P3836" w:tooltip="Глава 6. ТРЕБОВАНИЯ К ОСУЩЕСТВЛЕНИЮ КОНТРОЛЯ ЗА СОБЛЮДЕНИЕМ">
        <w:r>
          <w:rPr>
            <w:sz w:val="20"/>
            <w:color w:val="0000ff"/>
          </w:rPr>
          <w:t xml:space="preserve">главой 6</w:t>
        </w:r>
      </w:hyperlink>
      <w:r>
        <w:rPr>
          <w:sz w:val="20"/>
        </w:rPr>
        <w:t xml:space="preserve"> настоящего Порядка.</w:t>
      </w:r>
    </w:p>
    <w:p>
      <w:pPr>
        <w:pStyle w:val="0"/>
        <w:jc w:val="both"/>
      </w:pPr>
      <w:r>
        <w:rPr>
          <w:sz w:val="20"/>
        </w:rPr>
      </w:r>
    </w:p>
    <w:p>
      <w:pPr>
        <w:pStyle w:val="2"/>
        <w:outlineLvl w:val="1"/>
        <w:jc w:val="center"/>
      </w:pPr>
      <w:r>
        <w:rPr>
          <w:sz w:val="20"/>
        </w:rPr>
        <w:t xml:space="preserve">Глава 5. ТРЕБОВАНИЯ К ОТЧЕТНОСТИ</w:t>
      </w:r>
    </w:p>
    <w:p>
      <w:pPr>
        <w:pStyle w:val="0"/>
        <w:jc w:val="both"/>
      </w:pPr>
      <w:r>
        <w:rPr>
          <w:sz w:val="20"/>
        </w:rPr>
      </w:r>
    </w:p>
    <w:p>
      <w:pPr>
        <w:pStyle w:val="0"/>
        <w:ind w:firstLine="540"/>
        <w:jc w:val="both"/>
      </w:pPr>
      <w:r>
        <w:rPr>
          <w:sz w:val="20"/>
        </w:rPr>
        <w:t xml:space="preserve">39. Некоммерческая организация один раз в полугодие в срок, установленный Соглашением, представляет главному распорядителю как получателю бюджетных средств следующие документы:</w:t>
      </w:r>
    </w:p>
    <w:p>
      <w:pPr>
        <w:pStyle w:val="0"/>
        <w:spacing w:before="200" w:line-rule="auto"/>
        <w:ind w:firstLine="540"/>
        <w:jc w:val="both"/>
      </w:pPr>
      <w:r>
        <w:rPr>
          <w:sz w:val="20"/>
        </w:rPr>
        <w:t xml:space="preserve">1) отчет об осуществлении расходов, источником финансового обеспечения которых является субсидия (далее - отчет об осуществлении расходов), по форме, определенной Соглашением;</w:t>
      </w:r>
    </w:p>
    <w:p>
      <w:pPr>
        <w:pStyle w:val="0"/>
        <w:spacing w:before="200" w:line-rule="auto"/>
        <w:ind w:firstLine="540"/>
        <w:jc w:val="both"/>
      </w:pPr>
      <w:r>
        <w:rPr>
          <w:sz w:val="20"/>
        </w:rPr>
        <w:t xml:space="preserve">2) отчет о достижении результатов предоставления субсидии по форме, определенной Соглашением;</w:t>
      </w:r>
    </w:p>
    <w:p>
      <w:pPr>
        <w:pStyle w:val="0"/>
        <w:spacing w:before="200" w:line-rule="auto"/>
        <w:ind w:firstLine="540"/>
        <w:jc w:val="both"/>
      </w:pPr>
      <w:r>
        <w:rPr>
          <w:sz w:val="20"/>
        </w:rPr>
        <w:t xml:space="preserve">3) копии документов, подтверждающих расходы по реализации проекта;</w:t>
      </w:r>
    </w:p>
    <w:p>
      <w:pPr>
        <w:pStyle w:val="0"/>
        <w:spacing w:before="200" w:line-rule="auto"/>
        <w:ind w:firstLine="540"/>
        <w:jc w:val="both"/>
      </w:pPr>
      <w:r>
        <w:rPr>
          <w:sz w:val="20"/>
        </w:rPr>
        <w:t xml:space="preserve">4) аналитический отчет, оформленный в соответствии с </w:t>
      </w:r>
      <w:hyperlink w:history="0" w:anchor="P4496" w:tooltip="ТРЕБОВАНИЯ">
        <w:r>
          <w:rPr>
            <w:sz w:val="20"/>
            <w:color w:val="0000ff"/>
          </w:rPr>
          <w:t xml:space="preserve">требованиями</w:t>
        </w:r>
      </w:hyperlink>
      <w:r>
        <w:rPr>
          <w:sz w:val="20"/>
        </w:rPr>
        <w:t xml:space="preserve">, предусмотренными приложением N 6 к настоящему Порядку.</w:t>
      </w:r>
    </w:p>
    <w:p>
      <w:pPr>
        <w:pStyle w:val="0"/>
        <w:spacing w:before="200" w:line-rule="auto"/>
        <w:ind w:firstLine="540"/>
        <w:jc w:val="both"/>
      </w:pPr>
      <w:r>
        <w:rPr>
          <w:sz w:val="20"/>
        </w:rPr>
        <w:t xml:space="preserve">Главный распорядитель как получатель бюджетных средств вправе устанавливать в Соглашении сроки и формы представления некоммерческой организацией дополнительной отчетности.</w:t>
      </w:r>
    </w:p>
    <w:p>
      <w:pPr>
        <w:pStyle w:val="0"/>
        <w:spacing w:before="200" w:line-rule="auto"/>
        <w:ind w:firstLine="540"/>
        <w:jc w:val="both"/>
      </w:pPr>
      <w:r>
        <w:rPr>
          <w:sz w:val="20"/>
        </w:rPr>
        <w:t xml:space="preserve">Ответственность за достоверность представленных главному распорядителю как получателю бюджетных средств документов и отчетов возлагается на некоммерческую организацию.</w:t>
      </w:r>
    </w:p>
    <w:p>
      <w:pPr>
        <w:pStyle w:val="0"/>
        <w:jc w:val="both"/>
      </w:pPr>
      <w:r>
        <w:rPr>
          <w:sz w:val="20"/>
        </w:rPr>
      </w:r>
    </w:p>
    <w:bookmarkStart w:id="3836" w:name="P3836"/>
    <w:bookmarkEnd w:id="3836"/>
    <w:p>
      <w:pPr>
        <w:pStyle w:val="2"/>
        <w:outlineLvl w:val="1"/>
        <w:jc w:val="center"/>
      </w:pPr>
      <w:r>
        <w:rPr>
          <w:sz w:val="20"/>
        </w:rPr>
        <w:t xml:space="preserve">Глава 6. ТРЕБОВАНИЯ К ОСУЩЕСТВЛЕНИЮ КОНТРОЛЯ ЗА СОБЛЮДЕНИЕМ</w:t>
      </w:r>
    </w:p>
    <w:p>
      <w:pPr>
        <w:pStyle w:val="2"/>
        <w:jc w:val="center"/>
      </w:pPr>
      <w:r>
        <w:rPr>
          <w:sz w:val="20"/>
        </w:rPr>
        <w:t xml:space="preserve">УСЛОВИЙ, ЦЕЛЕЙ И ПОРЯДКА ПРЕДОСТАВЛЕНИЯ СУБСИДИЙ</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40. Контроль за целевым использованием субсидий, проверку соблюдения условий, целей и порядка предоставления субсидий некоммерческими организациями осуществляют главный распорядитель как получатель бюджетных средств, департамент финансового контроля Костромской области в соответствии с установленными полномочиями.</w:t>
      </w:r>
    </w:p>
    <w:p>
      <w:pPr>
        <w:pStyle w:val="0"/>
        <w:spacing w:before="200" w:line-rule="auto"/>
        <w:ind w:firstLine="540"/>
        <w:jc w:val="both"/>
      </w:pPr>
      <w:r>
        <w:rPr>
          <w:sz w:val="20"/>
        </w:rPr>
        <w:t xml:space="preserve">Контроль за реализацией проекта осуществляется главным распорядителем как получателем бюджетных средств в соответствии с </w:t>
      </w:r>
      <w:hyperlink w:history="0" w:anchor="P4532" w:tooltip="ПОЛОЖЕНИЕ">
        <w:r>
          <w:rPr>
            <w:sz w:val="20"/>
            <w:color w:val="0000ff"/>
          </w:rPr>
          <w:t xml:space="preserve">Положением</w:t>
        </w:r>
      </w:hyperlink>
      <w:r>
        <w:rPr>
          <w:sz w:val="20"/>
        </w:rPr>
        <w:t xml:space="preserve"> о порядке оценки результатов проектов победителей конкурсного отбора социально ориентированных некоммерческих организаций для предоставления субсидий из областного бюджета на проведение мероприятий по гармонизации межэтнических, межконфессиональных отношений и этнокультурному развитию народов в Костромской области в 2021 году, указанным в приложении N 7 к настоящему Порядку.</w:t>
      </w:r>
    </w:p>
    <w:bookmarkStart w:id="3842" w:name="P3842"/>
    <w:bookmarkEnd w:id="3842"/>
    <w:p>
      <w:pPr>
        <w:pStyle w:val="0"/>
        <w:spacing w:before="200" w:line-rule="auto"/>
        <w:ind w:firstLine="540"/>
        <w:jc w:val="both"/>
      </w:pPr>
      <w:r>
        <w:rPr>
          <w:sz w:val="20"/>
        </w:rPr>
        <w:t xml:space="preserve">41. В случаях установления факта нарушения некоммерческой организацией условий, целей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значения результата предоставления субсидии, установленных настоящим Порядком и заключенным Соглашением, субсидия подлежит возврату в областной бюджет:</w:t>
      </w:r>
    </w:p>
    <w:p>
      <w:pPr>
        <w:pStyle w:val="0"/>
        <w:spacing w:before="200" w:line-rule="auto"/>
        <w:ind w:firstLine="540"/>
        <w:jc w:val="both"/>
      </w:pPr>
      <w:r>
        <w:rPr>
          <w:sz w:val="20"/>
        </w:rPr>
        <w:t xml:space="preserve">1) на основании письменного требования главного распорядителя как получателя бюджетных средств - в течение 10 рабочих дней со дня получения соответствующего требования;</w:t>
      </w:r>
    </w:p>
    <w:p>
      <w:pPr>
        <w:pStyle w:val="0"/>
        <w:spacing w:before="200" w:line-rule="auto"/>
        <w:ind w:firstLine="540"/>
        <w:jc w:val="both"/>
      </w:pPr>
      <w:r>
        <w:rPr>
          <w:sz w:val="20"/>
        </w:rPr>
        <w:t xml:space="preserve">2) на основании представления и (или) предписания департамента финансового контроля Костромской области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если некоммерческой организацией не достигнут результат предоставления субсидии и показатели, необходимые для достижения результата предоставления субсидии, установленные настоящим Порядком и заключенным Соглашением, субсидия подлежит возврату в областной бюджет в размере, рассчитываемом по формуле:</w:t>
      </w:r>
    </w:p>
    <w:p>
      <w:pPr>
        <w:pStyle w:val="0"/>
        <w:jc w:val="both"/>
      </w:pPr>
      <w:r>
        <w:rPr>
          <w:sz w:val="20"/>
        </w:rPr>
      </w:r>
    </w:p>
    <w:p>
      <w:pPr>
        <w:pStyle w:val="0"/>
        <w:jc w:val="center"/>
      </w:pPr>
      <w:r>
        <w:rPr>
          <w:sz w:val="20"/>
        </w:rPr>
        <w:t xml:space="preserve">Vвозврата = (Vсубсидии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Vвозврата - объем средств, подлежащих возврату некоммерческой организацией в областной бюджет;</w:t>
      </w:r>
    </w:p>
    <w:p>
      <w:pPr>
        <w:pStyle w:val="0"/>
        <w:spacing w:before="200" w:line-rule="auto"/>
        <w:ind w:firstLine="540"/>
        <w:jc w:val="both"/>
      </w:pPr>
      <w:r>
        <w:rPr>
          <w:sz w:val="20"/>
        </w:rPr>
        <w:t xml:space="preserve">Vсубсидии - размер субсидии, предоставленной некоммерческой организации;</w:t>
      </w:r>
    </w:p>
    <w:p>
      <w:pPr>
        <w:pStyle w:val="0"/>
        <w:spacing w:before="200" w:line-rule="auto"/>
        <w:ind w:firstLine="540"/>
        <w:jc w:val="both"/>
      </w:pPr>
      <w:r>
        <w:rPr>
          <w:sz w:val="20"/>
        </w:rPr>
        <w:t xml:space="preserve">m - количество показателей, необходимых для достижения результата предоставления субсидии, по которым индекс, отражающий уровень недостижения i-го показателя, необходимого для достижения результата предоставления субсидии, имеет положительное значение;</w:t>
      </w:r>
    </w:p>
    <w:p>
      <w:pPr>
        <w:pStyle w:val="0"/>
        <w:spacing w:before="200" w:line-rule="auto"/>
        <w:ind w:firstLine="540"/>
        <w:jc w:val="both"/>
      </w:pPr>
      <w:r>
        <w:rPr>
          <w:sz w:val="20"/>
        </w:rPr>
        <w:t xml:space="preserve">N - общее количество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расчете объема средств, подлежащих возврату социально ориентированной некоммерческой организацией в областной бюджет, в размере субсидии, предоставленной социально ориентированной некоммерческой организации, не учитывается размер остатка субсидии, не использованного по состоянию на отчетную дату.</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sz w:val="20"/>
        </w:rPr>
        <w:t xml:space="preserve">k = SUM Di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Di - индекс, отражающий уровень недостижения i-го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i-го показателя, необходимого для достижения результата предоставления субсидии, определяется:</w:t>
      </w:r>
    </w:p>
    <w:p>
      <w:pPr>
        <w:pStyle w:val="0"/>
        <w:spacing w:before="200" w:line-rule="auto"/>
        <w:ind w:firstLine="540"/>
        <w:jc w:val="both"/>
      </w:pPr>
      <w:r>
        <w:rPr>
          <w:sz w:val="20"/>
        </w:rPr>
        <w:t xml:space="preserve">1) для показателей, необходимых для достижения результата предоставления субсидии, по которым большее значение фактически достигнутого значения отражает большую эффективность предоставления субсидии, - по формуле:</w:t>
      </w:r>
    </w:p>
    <w:p>
      <w:pPr>
        <w:pStyle w:val="0"/>
        <w:jc w:val="both"/>
      </w:pPr>
      <w:r>
        <w:rPr>
          <w:sz w:val="20"/>
        </w:rPr>
      </w:r>
    </w:p>
    <w:p>
      <w:pPr>
        <w:pStyle w:val="0"/>
        <w:jc w:val="center"/>
      </w:pPr>
      <w:r>
        <w:rPr>
          <w:sz w:val="20"/>
        </w:rPr>
        <w:t xml:space="preserve">Di = 1 - Ti / Si,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i-го показателя, необходимого для достижения результата предоставления субсидии, на отчетную дату;</w:t>
      </w:r>
    </w:p>
    <w:p>
      <w:pPr>
        <w:pStyle w:val="0"/>
        <w:spacing w:before="200" w:line-rule="auto"/>
        <w:ind w:firstLine="540"/>
        <w:jc w:val="both"/>
      </w:pPr>
      <w:r>
        <w:rPr>
          <w:sz w:val="20"/>
        </w:rPr>
        <w:t xml:space="preserve">Si - плановое значение i-го показателя, необходимого для достижения результата предоставления субсидии, установленное Соглашением;</w:t>
      </w:r>
    </w:p>
    <w:p>
      <w:pPr>
        <w:pStyle w:val="0"/>
        <w:spacing w:before="200" w:line-rule="auto"/>
        <w:ind w:firstLine="540"/>
        <w:jc w:val="both"/>
      </w:pPr>
      <w:r>
        <w:rPr>
          <w:sz w:val="20"/>
        </w:rPr>
        <w:t xml:space="preserve">2) для показателей, необходимых для достижения результата предоставления субсидии, по которым большее значение фактически достигнутого значения отражает меньшую эффективность предоставления субсидии, - по формуле:</w:t>
      </w:r>
    </w:p>
    <w:p>
      <w:pPr>
        <w:pStyle w:val="0"/>
        <w:jc w:val="both"/>
      </w:pPr>
      <w:r>
        <w:rPr>
          <w:sz w:val="20"/>
        </w:rPr>
      </w:r>
    </w:p>
    <w:p>
      <w:pPr>
        <w:pStyle w:val="0"/>
        <w:jc w:val="center"/>
      </w:pPr>
      <w:r>
        <w:rPr>
          <w:sz w:val="20"/>
        </w:rPr>
        <w:t xml:space="preserve">Di = 1 - Si / Ti.</w:t>
      </w:r>
    </w:p>
    <w:p>
      <w:pPr>
        <w:pStyle w:val="0"/>
        <w:jc w:val="both"/>
      </w:pPr>
      <w:r>
        <w:rPr>
          <w:sz w:val="20"/>
        </w:rPr>
      </w:r>
    </w:p>
    <w:bookmarkStart w:id="3875" w:name="P3875"/>
    <w:bookmarkEnd w:id="3875"/>
    <w:p>
      <w:pPr>
        <w:pStyle w:val="0"/>
        <w:ind w:firstLine="540"/>
        <w:jc w:val="both"/>
      </w:pPr>
      <w:r>
        <w:rPr>
          <w:sz w:val="20"/>
        </w:rPr>
        <w:t xml:space="preserve">42. Остатки субсидий, не использованные в течение срока, предусмотренного Соглашением, подлежат возврату некоммерческими организациями в областной бюджет не позднее истечения срока представления отчета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43. Требования главного распорядителя как получателя бюджетных средств о возврате субсидии направляются некоммерческой организации в течение 10 рабочих дней со дня обнаружения обстоятельств, предусмотренных </w:t>
      </w:r>
      <w:hyperlink w:history="0" w:anchor="P3842" w:tooltip="41. В случаях установления факта нарушения некоммерческой организацией условий, целе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я результата предоставления субсидии, установленных настоящим Порядком и заключенным Соглашением, субсидия подлежит возврату в областной бюджет:">
        <w:r>
          <w:rPr>
            <w:sz w:val="20"/>
            <w:color w:val="0000ff"/>
          </w:rPr>
          <w:t xml:space="preserve">пунктом 41</w:t>
        </w:r>
      </w:hyperlink>
      <w:r>
        <w:rPr>
          <w:sz w:val="20"/>
        </w:rPr>
        <w:t xml:space="preserve"> настоящего Порядка, заказным письмом с уведомлением о вручении.</w:t>
      </w:r>
    </w:p>
    <w:p>
      <w:pPr>
        <w:pStyle w:val="0"/>
        <w:spacing w:before="200" w:line-rule="auto"/>
        <w:ind w:firstLine="540"/>
        <w:jc w:val="both"/>
      </w:pPr>
      <w:r>
        <w:rPr>
          <w:sz w:val="20"/>
        </w:rPr>
        <w:t xml:space="preserve">Представления и (или) предписания департамента финансового контроля Костромской области о возврате субсидии при обнаружении обстоятельств, предусмотренных </w:t>
      </w:r>
      <w:hyperlink w:history="0" w:anchor="P3842" w:tooltip="41. В случаях установления факта нарушения некоммерческой организацией условий, целе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я результата предоставления субсидии, установленных настоящим Порядком и заключенным Соглашением, субсидия подлежит возврату в областной бюджет:">
        <w:r>
          <w:rPr>
            <w:sz w:val="20"/>
            <w:color w:val="0000ff"/>
          </w:rPr>
          <w:t xml:space="preserve">пунктом 41</w:t>
        </w:r>
      </w:hyperlink>
      <w:r>
        <w:rPr>
          <w:sz w:val="20"/>
        </w:rPr>
        <w:t xml:space="preserve"> настоящего Порядка, направляются социально ориентированной некоммерческой организации в порядке и в сроки, установленные </w:t>
      </w:r>
      <w:hyperlink w:history="0" r:id="rId151" w:tooltip="Постановление Правительства РФ от 23.07.2020 N 1095 (ред. от 09.12.2022) &quot;Об утверждении федерального стандарта внутреннего государственного (муниципального) финансового контроля &quot;Реализация результатов проверок, ревизий и обследований&quot; {КонсультантПлюс}">
        <w:r>
          <w:rPr>
            <w:sz w:val="20"/>
            <w:color w:val="0000ff"/>
          </w:rPr>
          <w:t xml:space="preserve">Постановлением</w:t>
        </w:r>
      </w:hyperlink>
      <w:r>
        <w:rPr>
          <w:sz w:val="20"/>
        </w:rPr>
        <w:t xml:space="preserve"> Правительства Российской Федерации от 23 июля 2020 года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p>
    <w:p>
      <w:pPr>
        <w:pStyle w:val="0"/>
        <w:spacing w:before="200" w:line-rule="auto"/>
        <w:ind w:firstLine="540"/>
        <w:jc w:val="both"/>
      </w:pPr>
      <w:r>
        <w:rPr>
          <w:sz w:val="20"/>
        </w:rPr>
        <w:t xml:space="preserve">44. При невозвращении субсидий в областной бюджет некоммерческими организациями в добровольном порядке в случаях, указанных в </w:t>
      </w:r>
      <w:hyperlink w:history="0" w:anchor="P3842" w:tooltip="41. В случаях установления факта нарушения некоммерческой организацией условий, целе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я результата предоставления субсидии, установленных настоящим Порядком и заключенным Соглашением, субсидия подлежит возврату в областной бюджет:">
        <w:r>
          <w:rPr>
            <w:sz w:val="20"/>
            <w:color w:val="0000ff"/>
          </w:rPr>
          <w:t xml:space="preserve">пунктах 41</w:t>
        </w:r>
      </w:hyperlink>
      <w:r>
        <w:rPr>
          <w:sz w:val="20"/>
        </w:rPr>
        <w:t xml:space="preserve">, </w:t>
      </w:r>
      <w:hyperlink w:history="0" w:anchor="P3875" w:tooltip="42. Остатки субсидий, не использованные в течение срока, предусмотренного Соглашением, подлежат возврату некоммерческими организациями в областной бюджет не позднее истечения срока представления отчета об осуществлении расходов, источником финансового обеспечения которых является субсидия.">
        <w:r>
          <w:rPr>
            <w:sz w:val="20"/>
            <w:color w:val="0000ff"/>
          </w:rPr>
          <w:t xml:space="preserve">42</w:t>
        </w:r>
      </w:hyperlink>
      <w:r>
        <w:rPr>
          <w:sz w:val="20"/>
        </w:rPr>
        <w:t xml:space="preserve"> настоящего Порядка, взыскание субсидий осуществляется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по гармонизации межэтнических,</w:t>
      </w:r>
    </w:p>
    <w:p>
      <w:pPr>
        <w:pStyle w:val="0"/>
        <w:jc w:val="right"/>
      </w:pPr>
      <w:r>
        <w:rPr>
          <w:sz w:val="20"/>
        </w:rPr>
        <w:t xml:space="preserve">межконфессиональных отношений и</w:t>
      </w:r>
    </w:p>
    <w:p>
      <w:pPr>
        <w:pStyle w:val="0"/>
        <w:jc w:val="right"/>
      </w:pPr>
      <w:r>
        <w:rPr>
          <w:sz w:val="20"/>
        </w:rPr>
        <w:t xml:space="preserve">этнокультурному развитию народов</w:t>
      </w:r>
    </w:p>
    <w:p>
      <w:pPr>
        <w:pStyle w:val="0"/>
        <w:jc w:val="right"/>
      </w:pPr>
      <w:r>
        <w:rPr>
          <w:sz w:val="20"/>
        </w:rPr>
        <w:t xml:space="preserve">в Костромской области в 2021 году</w:t>
      </w:r>
    </w:p>
    <w:p>
      <w:pPr>
        <w:pStyle w:val="0"/>
        <w:jc w:val="both"/>
      </w:pPr>
      <w:r>
        <w:rPr>
          <w:sz w:val="20"/>
        </w:rPr>
      </w:r>
    </w:p>
    <w:bookmarkStart w:id="3895" w:name="P3895"/>
    <w:bookmarkEnd w:id="3895"/>
    <w:p>
      <w:pPr>
        <w:pStyle w:val="2"/>
        <w:jc w:val="center"/>
      </w:pPr>
      <w:r>
        <w:rPr>
          <w:sz w:val="20"/>
        </w:rPr>
        <w:t xml:space="preserve">МЕТОДИКА</w:t>
      </w:r>
    </w:p>
    <w:p>
      <w:pPr>
        <w:pStyle w:val="2"/>
        <w:jc w:val="center"/>
      </w:pPr>
      <w:r>
        <w:rPr>
          <w:sz w:val="20"/>
        </w:rPr>
        <w:t xml:space="preserve">ОЦЕНКИ ЗАЯВОК НЕКОММЕРЧЕСКИХ ОРГАНИЗАЦИЙ</w:t>
      </w:r>
    </w:p>
    <w:p>
      <w:pPr>
        <w:pStyle w:val="0"/>
        <w:jc w:val="both"/>
      </w:pPr>
      <w:r>
        <w:rPr>
          <w:sz w:val="20"/>
        </w:rPr>
      </w:r>
    </w:p>
    <w:p>
      <w:pPr>
        <w:pStyle w:val="0"/>
        <w:ind w:firstLine="540"/>
        <w:jc w:val="both"/>
      </w:pPr>
      <w:r>
        <w:rPr>
          <w:sz w:val="20"/>
        </w:rPr>
        <w:t xml:space="preserve">1. Эксперт конкурса при оценке заявки проводит полное исследование представленных в ее составе документов и информации.</w:t>
      </w:r>
    </w:p>
    <w:p>
      <w:pPr>
        <w:pStyle w:val="0"/>
        <w:spacing w:before="200" w:line-rule="auto"/>
        <w:ind w:firstLine="540"/>
        <w:jc w:val="both"/>
      </w:pPr>
      <w:r>
        <w:rPr>
          <w:sz w:val="20"/>
        </w:rPr>
        <w:t xml:space="preserve">2. Эксперт конкурса оценивает заявку по 10 критериям, присваивая по каждому из них от 0 до 10 баллов (целым числом).</w:t>
      </w:r>
    </w:p>
    <w:p>
      <w:pPr>
        <w:pStyle w:val="0"/>
        <w:spacing w:before="200" w:line-rule="auto"/>
        <w:ind w:firstLine="540"/>
        <w:jc w:val="both"/>
      </w:pPr>
      <w:r>
        <w:rPr>
          <w:sz w:val="20"/>
        </w:rPr>
        <w:t xml:space="preserve">3. Общая оценка эксперта конкурса по заявке рассчитывается как сумма баллов, присвоенных заявке по каждому критерию, умноженных на соответствующий коэффициент значимости критерия, которая сопровождается обосновывающим ее комментарием.</w:t>
      </w:r>
    </w:p>
    <w:bookmarkStart w:id="3901" w:name="P3901"/>
    <w:bookmarkEnd w:id="3901"/>
    <w:p>
      <w:pPr>
        <w:pStyle w:val="0"/>
        <w:spacing w:before="200" w:line-rule="auto"/>
        <w:ind w:firstLine="540"/>
        <w:jc w:val="both"/>
      </w:pPr>
      <w:r>
        <w:rPr>
          <w:sz w:val="20"/>
        </w:rPr>
        <w:t xml:space="preserve">4. Критерии оценки заявок и коэффициенты их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7"/>
        <w:gridCol w:w="6690"/>
        <w:gridCol w:w="1814"/>
      </w:tblGrid>
      <w:tr>
        <w:tc>
          <w:tcPr>
            <w:tcW w:w="557" w:type="dxa"/>
          </w:tcPr>
          <w:p>
            <w:pPr>
              <w:pStyle w:val="0"/>
              <w:jc w:val="center"/>
            </w:pPr>
            <w:r>
              <w:rPr>
                <w:sz w:val="20"/>
              </w:rPr>
              <w:t xml:space="preserve">N п/п</w:t>
            </w:r>
          </w:p>
        </w:tc>
        <w:tc>
          <w:tcPr>
            <w:tcW w:w="6690" w:type="dxa"/>
          </w:tcPr>
          <w:p>
            <w:pPr>
              <w:pStyle w:val="0"/>
              <w:jc w:val="center"/>
            </w:pPr>
            <w:r>
              <w:rPr>
                <w:sz w:val="20"/>
              </w:rPr>
              <w:t xml:space="preserve">Критерии оценки заявок</w:t>
            </w:r>
          </w:p>
        </w:tc>
        <w:tc>
          <w:tcPr>
            <w:tcW w:w="1814" w:type="dxa"/>
          </w:tcPr>
          <w:p>
            <w:pPr>
              <w:pStyle w:val="0"/>
              <w:jc w:val="center"/>
            </w:pPr>
            <w:r>
              <w:rPr>
                <w:sz w:val="20"/>
              </w:rPr>
              <w:t xml:space="preserve">Коэффициенты значимости</w:t>
            </w:r>
          </w:p>
        </w:tc>
      </w:tr>
      <w:tr>
        <w:tc>
          <w:tcPr>
            <w:tcW w:w="557" w:type="dxa"/>
          </w:tcPr>
          <w:p>
            <w:pPr>
              <w:pStyle w:val="0"/>
              <w:jc w:val="center"/>
            </w:pPr>
            <w:r>
              <w:rPr>
                <w:sz w:val="20"/>
              </w:rPr>
              <w:t xml:space="preserve">1.</w:t>
            </w:r>
          </w:p>
        </w:tc>
        <w:tc>
          <w:tcPr>
            <w:tcW w:w="6690" w:type="dxa"/>
          </w:tcPr>
          <w:p>
            <w:pPr>
              <w:pStyle w:val="0"/>
              <w:jc w:val="both"/>
            </w:pPr>
            <w:r>
              <w:rPr>
                <w:sz w:val="20"/>
              </w:rPr>
              <w:t xml:space="preserve">Актуальность и социальная значимость проекта</w:t>
            </w:r>
          </w:p>
        </w:tc>
        <w:tc>
          <w:tcPr>
            <w:tcW w:w="1814" w:type="dxa"/>
          </w:tcPr>
          <w:p>
            <w:pPr>
              <w:pStyle w:val="0"/>
              <w:jc w:val="center"/>
            </w:pPr>
            <w:r>
              <w:rPr>
                <w:sz w:val="20"/>
              </w:rPr>
              <w:t xml:space="preserve">2</w:t>
            </w:r>
          </w:p>
        </w:tc>
      </w:tr>
      <w:tr>
        <w:tc>
          <w:tcPr>
            <w:tcW w:w="557" w:type="dxa"/>
          </w:tcPr>
          <w:p>
            <w:pPr>
              <w:pStyle w:val="0"/>
              <w:jc w:val="center"/>
            </w:pPr>
            <w:r>
              <w:rPr>
                <w:sz w:val="20"/>
              </w:rPr>
              <w:t xml:space="preserve">2.</w:t>
            </w:r>
          </w:p>
        </w:tc>
        <w:tc>
          <w:tcPr>
            <w:tcW w:w="6690" w:type="dxa"/>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814" w:type="dxa"/>
          </w:tcPr>
          <w:p>
            <w:pPr>
              <w:pStyle w:val="0"/>
              <w:jc w:val="center"/>
            </w:pPr>
            <w:r>
              <w:rPr>
                <w:sz w:val="20"/>
              </w:rPr>
              <w:t xml:space="preserve">2</w:t>
            </w:r>
          </w:p>
        </w:tc>
      </w:tr>
      <w:tr>
        <w:tc>
          <w:tcPr>
            <w:tcW w:w="557" w:type="dxa"/>
          </w:tcPr>
          <w:p>
            <w:pPr>
              <w:pStyle w:val="0"/>
              <w:jc w:val="center"/>
            </w:pPr>
            <w:r>
              <w:rPr>
                <w:sz w:val="20"/>
              </w:rPr>
              <w:t xml:space="preserve">3.</w:t>
            </w:r>
          </w:p>
        </w:tc>
        <w:tc>
          <w:tcPr>
            <w:tcW w:w="6690" w:type="dxa"/>
          </w:tcPr>
          <w:p>
            <w:pPr>
              <w:pStyle w:val="0"/>
              <w:jc w:val="both"/>
            </w:pPr>
            <w:r>
              <w:rPr>
                <w:sz w:val="20"/>
              </w:rPr>
              <w:t xml:space="preserve">Инновационность, уникальность проекта</w:t>
            </w:r>
          </w:p>
        </w:tc>
        <w:tc>
          <w:tcPr>
            <w:tcW w:w="1814" w:type="dxa"/>
          </w:tcPr>
          <w:p>
            <w:pPr>
              <w:pStyle w:val="0"/>
              <w:jc w:val="center"/>
            </w:pPr>
            <w:r>
              <w:rPr>
                <w:sz w:val="20"/>
              </w:rPr>
              <w:t xml:space="preserve">0,5</w:t>
            </w:r>
          </w:p>
        </w:tc>
      </w:tr>
      <w:tr>
        <w:tc>
          <w:tcPr>
            <w:tcW w:w="557" w:type="dxa"/>
          </w:tcPr>
          <w:p>
            <w:pPr>
              <w:pStyle w:val="0"/>
              <w:jc w:val="center"/>
            </w:pPr>
            <w:r>
              <w:rPr>
                <w:sz w:val="20"/>
              </w:rPr>
              <w:t xml:space="preserve">4.</w:t>
            </w:r>
          </w:p>
        </w:tc>
        <w:tc>
          <w:tcPr>
            <w:tcW w:w="6690" w:type="dxa"/>
          </w:tcPr>
          <w:p>
            <w:pPr>
              <w:pStyle w:val="0"/>
              <w:jc w:val="both"/>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814" w:type="dxa"/>
          </w:tcPr>
          <w:p>
            <w:pPr>
              <w:pStyle w:val="0"/>
              <w:jc w:val="center"/>
            </w:pPr>
            <w:r>
              <w:rPr>
                <w:sz w:val="20"/>
              </w:rPr>
              <w:t xml:space="preserve">2</w:t>
            </w:r>
          </w:p>
        </w:tc>
      </w:tr>
      <w:tr>
        <w:tc>
          <w:tcPr>
            <w:tcW w:w="557" w:type="dxa"/>
          </w:tcPr>
          <w:p>
            <w:pPr>
              <w:pStyle w:val="0"/>
              <w:jc w:val="center"/>
            </w:pPr>
            <w:r>
              <w:rPr>
                <w:sz w:val="20"/>
              </w:rPr>
              <w:t xml:space="preserve">5.</w:t>
            </w:r>
          </w:p>
        </w:tc>
        <w:tc>
          <w:tcPr>
            <w:tcW w:w="6690" w:type="dxa"/>
          </w:tcPr>
          <w:p>
            <w:pPr>
              <w:pStyle w:val="0"/>
              <w:jc w:val="both"/>
            </w:pPr>
            <w:r>
              <w:rPr>
                <w:sz w:val="20"/>
              </w:rPr>
              <w:t xml:space="preserve">Реалистичность сметы проекта и обоснованность планируемых расходов на реализацию проекта</w:t>
            </w:r>
          </w:p>
        </w:tc>
        <w:tc>
          <w:tcPr>
            <w:tcW w:w="1814" w:type="dxa"/>
          </w:tcPr>
          <w:p>
            <w:pPr>
              <w:pStyle w:val="0"/>
              <w:jc w:val="center"/>
            </w:pPr>
            <w:r>
              <w:rPr>
                <w:sz w:val="20"/>
              </w:rPr>
              <w:t xml:space="preserve">1</w:t>
            </w:r>
          </w:p>
        </w:tc>
      </w:tr>
      <w:tr>
        <w:tc>
          <w:tcPr>
            <w:tcW w:w="557" w:type="dxa"/>
          </w:tcPr>
          <w:p>
            <w:pPr>
              <w:pStyle w:val="0"/>
              <w:jc w:val="center"/>
            </w:pPr>
            <w:r>
              <w:rPr>
                <w:sz w:val="20"/>
              </w:rPr>
              <w:t xml:space="preserve">6.</w:t>
            </w:r>
          </w:p>
        </w:tc>
        <w:tc>
          <w:tcPr>
            <w:tcW w:w="6690" w:type="dxa"/>
          </w:tcPr>
          <w:p>
            <w:pPr>
              <w:pStyle w:val="0"/>
              <w:jc w:val="both"/>
            </w:pPr>
            <w:r>
              <w:rPr>
                <w:sz w:val="20"/>
              </w:rPr>
              <w:t xml:space="preserve">Масштабность реализации проекта</w:t>
            </w:r>
          </w:p>
        </w:tc>
        <w:tc>
          <w:tcPr>
            <w:tcW w:w="1814" w:type="dxa"/>
          </w:tcPr>
          <w:p>
            <w:pPr>
              <w:pStyle w:val="0"/>
              <w:jc w:val="center"/>
            </w:pPr>
            <w:r>
              <w:rPr>
                <w:sz w:val="20"/>
              </w:rPr>
              <w:t xml:space="preserve">0,5</w:t>
            </w:r>
          </w:p>
        </w:tc>
      </w:tr>
      <w:tr>
        <w:tc>
          <w:tcPr>
            <w:tcW w:w="557" w:type="dxa"/>
          </w:tcPr>
          <w:p>
            <w:pPr>
              <w:pStyle w:val="0"/>
              <w:jc w:val="center"/>
            </w:pPr>
            <w:r>
              <w:rPr>
                <w:sz w:val="20"/>
              </w:rPr>
              <w:t xml:space="preserve">7.</w:t>
            </w:r>
          </w:p>
        </w:tc>
        <w:tc>
          <w:tcPr>
            <w:tcW w:w="6690" w:type="dxa"/>
          </w:tcPr>
          <w:p>
            <w:pPr>
              <w:pStyle w:val="0"/>
              <w:jc w:val="both"/>
            </w:pPr>
            <w:r>
              <w:rPr>
                <w:sz w:val="20"/>
              </w:rPr>
              <w:t xml:space="preserve">Собственный вклад заявителя и дополнительные ресурсы, привлекаемые на реализацию проекта, перспективы его дальнейшего развития</w:t>
            </w:r>
          </w:p>
        </w:tc>
        <w:tc>
          <w:tcPr>
            <w:tcW w:w="1814" w:type="dxa"/>
          </w:tcPr>
          <w:p>
            <w:pPr>
              <w:pStyle w:val="0"/>
              <w:jc w:val="center"/>
            </w:pPr>
            <w:r>
              <w:rPr>
                <w:sz w:val="20"/>
              </w:rPr>
              <w:t xml:space="preserve">0,5</w:t>
            </w:r>
          </w:p>
        </w:tc>
      </w:tr>
      <w:tr>
        <w:tc>
          <w:tcPr>
            <w:tcW w:w="557" w:type="dxa"/>
          </w:tcPr>
          <w:p>
            <w:pPr>
              <w:pStyle w:val="0"/>
              <w:jc w:val="center"/>
            </w:pPr>
            <w:r>
              <w:rPr>
                <w:sz w:val="20"/>
              </w:rPr>
              <w:t xml:space="preserve">8.</w:t>
            </w:r>
          </w:p>
        </w:tc>
        <w:tc>
          <w:tcPr>
            <w:tcW w:w="6690" w:type="dxa"/>
          </w:tcPr>
          <w:p>
            <w:pPr>
              <w:pStyle w:val="0"/>
              <w:jc w:val="both"/>
            </w:pPr>
            <w:r>
              <w:rPr>
                <w:sz w:val="20"/>
              </w:rPr>
              <w:t xml:space="preserve">Опыт заявителя по успешной реализации проектов, программ по соответствующему направлению деятельности</w:t>
            </w:r>
          </w:p>
        </w:tc>
        <w:tc>
          <w:tcPr>
            <w:tcW w:w="1814" w:type="dxa"/>
          </w:tcPr>
          <w:p>
            <w:pPr>
              <w:pStyle w:val="0"/>
              <w:jc w:val="center"/>
            </w:pPr>
            <w:r>
              <w:rPr>
                <w:sz w:val="20"/>
              </w:rPr>
              <w:t xml:space="preserve">0,5</w:t>
            </w:r>
          </w:p>
        </w:tc>
      </w:tr>
      <w:tr>
        <w:tc>
          <w:tcPr>
            <w:tcW w:w="557" w:type="dxa"/>
          </w:tcPr>
          <w:p>
            <w:pPr>
              <w:pStyle w:val="0"/>
              <w:jc w:val="center"/>
            </w:pPr>
            <w:r>
              <w:rPr>
                <w:sz w:val="20"/>
              </w:rPr>
              <w:t xml:space="preserve">9.</w:t>
            </w:r>
          </w:p>
        </w:tc>
        <w:tc>
          <w:tcPr>
            <w:tcW w:w="6690" w:type="dxa"/>
          </w:tcPr>
          <w:p>
            <w:pPr>
              <w:pStyle w:val="0"/>
              <w:jc w:val="both"/>
            </w:pPr>
            <w:r>
              <w:rPr>
                <w:sz w:val="20"/>
              </w:rPr>
              <w:t xml:space="preserve">Соответствие опыта и компетенций команды проекта планируемой деятельности</w:t>
            </w:r>
          </w:p>
        </w:tc>
        <w:tc>
          <w:tcPr>
            <w:tcW w:w="1814" w:type="dxa"/>
          </w:tcPr>
          <w:p>
            <w:pPr>
              <w:pStyle w:val="0"/>
              <w:jc w:val="center"/>
            </w:pPr>
            <w:r>
              <w:rPr>
                <w:sz w:val="20"/>
              </w:rPr>
              <w:t xml:space="preserve">1</w:t>
            </w:r>
          </w:p>
        </w:tc>
      </w:tr>
      <w:tr>
        <w:tc>
          <w:tcPr>
            <w:tcW w:w="557" w:type="dxa"/>
          </w:tcPr>
          <w:p>
            <w:pPr>
              <w:pStyle w:val="0"/>
              <w:jc w:val="center"/>
            </w:pPr>
            <w:r>
              <w:rPr>
                <w:sz w:val="20"/>
              </w:rPr>
              <w:t xml:space="preserve">10.</w:t>
            </w:r>
          </w:p>
        </w:tc>
        <w:tc>
          <w:tcPr>
            <w:tcW w:w="6690" w:type="dxa"/>
          </w:tcPr>
          <w:p>
            <w:pPr>
              <w:pStyle w:val="0"/>
              <w:jc w:val="both"/>
            </w:pPr>
            <w:r>
              <w:rPr>
                <w:sz w:val="20"/>
              </w:rPr>
              <w:t xml:space="preserve">Информационная открытость заявителя</w:t>
            </w:r>
          </w:p>
        </w:tc>
        <w:tc>
          <w:tcPr>
            <w:tcW w:w="1814" w:type="dxa"/>
          </w:tcPr>
          <w:p>
            <w:pPr>
              <w:pStyle w:val="0"/>
              <w:jc w:val="center"/>
            </w:pPr>
            <w:r>
              <w:rPr>
                <w:sz w:val="20"/>
              </w:rPr>
              <w:t xml:space="preserve">0,5</w:t>
            </w:r>
          </w:p>
        </w:tc>
      </w:tr>
    </w:tbl>
    <w:p>
      <w:pPr>
        <w:pStyle w:val="0"/>
        <w:jc w:val="both"/>
      </w:pPr>
      <w:r>
        <w:rPr>
          <w:sz w:val="20"/>
        </w:rPr>
      </w:r>
    </w:p>
    <w:p>
      <w:pPr>
        <w:pStyle w:val="0"/>
        <w:ind w:firstLine="540"/>
        <w:jc w:val="both"/>
      </w:pPr>
      <w:r>
        <w:rPr>
          <w:sz w:val="20"/>
        </w:rPr>
        <w:t xml:space="preserve">5. Определение оценки (от 0 до 10 баллов) по критериям оценки заявок, установленным </w:t>
      </w:r>
      <w:hyperlink w:history="0" w:anchor="P3901" w:tooltip="4. Критерии оценки заявок и коэффициенты их значимости:">
        <w:r>
          <w:rPr>
            <w:sz w:val="20"/>
            <w:color w:val="0000ff"/>
          </w:rPr>
          <w:t xml:space="preserve">пунктом 4</w:t>
        </w:r>
      </w:hyperlink>
      <w:r>
        <w:rPr>
          <w:sz w:val="20"/>
        </w:rPr>
        <w:t xml:space="preserve"> настоящей Методики:</w:t>
      </w:r>
    </w:p>
    <w:p>
      <w:pPr>
        <w:pStyle w:val="0"/>
        <w:spacing w:before="200" w:line-rule="auto"/>
        <w:ind w:firstLine="540"/>
        <w:jc w:val="both"/>
      </w:pPr>
      <w:r>
        <w:rPr>
          <w:sz w:val="20"/>
        </w:rPr>
        <w:t xml:space="preserve">1) актуальность и социальная значимость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9-10 баллов</w:t>
            </w:r>
          </w:p>
        </w:tc>
        <w:tc>
          <w:tcPr>
            <w:tcW w:w="8220" w:type="dxa"/>
          </w:tcPr>
          <w:p>
            <w:pPr>
              <w:pStyle w:val="0"/>
              <w:jc w:val="both"/>
            </w:pPr>
            <w:r>
              <w:rPr>
                <w:sz w:val="20"/>
              </w:rPr>
              <w:t xml:space="preserve">Актуальность и социальная значимость проекта убедительно доказаны:</w:t>
            </w:r>
          </w:p>
          <w:p>
            <w:pPr>
              <w:pStyle w:val="0"/>
              <w:jc w:val="both"/>
            </w:pPr>
            <w:r>
              <w:rPr>
                <w:sz w:val="20"/>
              </w:rPr>
              <w:t xml:space="preserve">1)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jc w:val="both"/>
            </w:pPr>
            <w:r>
              <w:rPr>
                <w:sz w:val="20"/>
              </w:rPr>
              <w:t xml:space="preserve">2) проект направлен в полной мере на решение именно тех проблем, которые обозначены как значимые;</w:t>
            </w:r>
          </w:p>
          <w:p>
            <w:pPr>
              <w:pStyle w:val="0"/>
              <w:jc w:val="both"/>
            </w:pPr>
            <w:r>
              <w:rPr>
                <w:sz w:val="20"/>
              </w:rPr>
              <w:t xml:space="preserve">3) имеется подтверждение актуальности проблемы представителями целевой аудитории, потенциальными благополучателями, партнерами;</w:t>
            </w:r>
          </w:p>
          <w:p>
            <w:pPr>
              <w:pStyle w:val="0"/>
              <w:jc w:val="both"/>
            </w:pPr>
            <w:r>
              <w:rPr>
                <w:sz w:val="20"/>
              </w:rPr>
              <w:t xml:space="preserve">4) мероприятия проекта полностью соответствуют направлениям деятельности (в том числе другим, помимо указанного в качестве направления, по которому подана заявка)</w:t>
            </w:r>
          </w:p>
        </w:tc>
      </w:tr>
      <w:tr>
        <w:tc>
          <w:tcPr>
            <w:tcW w:w="850" w:type="dxa"/>
          </w:tcPr>
          <w:p>
            <w:pPr>
              <w:pStyle w:val="0"/>
              <w:jc w:val="center"/>
            </w:pPr>
            <w:r>
              <w:rPr>
                <w:sz w:val="20"/>
              </w:rPr>
              <w:t xml:space="preserve">6-8 баллов</w:t>
            </w:r>
          </w:p>
        </w:tc>
        <w:tc>
          <w:tcPr>
            <w:tcW w:w="8220" w:type="dxa"/>
          </w:tcPr>
          <w:p>
            <w:pPr>
              <w:pStyle w:val="0"/>
              <w:jc w:val="both"/>
            </w:pPr>
            <w:r>
              <w:rPr>
                <w:sz w:val="20"/>
              </w:rPr>
              <w:t xml:space="preserve">Актуальность и социальная значимость проекта в целом доказаны, однако имеются несущественные замечания эксперта:</w:t>
            </w:r>
          </w:p>
          <w:p>
            <w:pPr>
              <w:pStyle w:val="0"/>
              <w:jc w:val="both"/>
            </w:pPr>
            <w:r>
              <w:rPr>
                <w:sz w:val="20"/>
              </w:rPr>
              <w:t xml:space="preserve">1)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jc w:val="both"/>
            </w:pPr>
            <w:r>
              <w:rPr>
                <w:sz w:val="20"/>
              </w:rPr>
              <w:t xml:space="preserve">2)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pPr>
              <w:pStyle w:val="0"/>
              <w:jc w:val="both"/>
            </w:pPr>
            <w:r>
              <w:rPr>
                <w:sz w:val="20"/>
              </w:rPr>
              <w:t xml:space="preserve">3) имеются другие замечания эксперта (с комментарием)</w:t>
            </w:r>
          </w:p>
        </w:tc>
      </w:tr>
      <w:tr>
        <w:tc>
          <w:tcPr>
            <w:tcW w:w="850" w:type="dxa"/>
          </w:tcPr>
          <w:p>
            <w:pPr>
              <w:pStyle w:val="0"/>
              <w:jc w:val="center"/>
            </w:pPr>
            <w:r>
              <w:rPr>
                <w:sz w:val="20"/>
              </w:rPr>
              <w:t xml:space="preserve">3-5 баллов</w:t>
            </w:r>
          </w:p>
        </w:tc>
        <w:tc>
          <w:tcPr>
            <w:tcW w:w="8220" w:type="dxa"/>
          </w:tcPr>
          <w:p>
            <w:pPr>
              <w:pStyle w:val="0"/>
              <w:jc w:val="both"/>
            </w:pPr>
            <w:r>
              <w:rPr>
                <w:sz w:val="20"/>
              </w:rPr>
              <w:t xml:space="preserve">Актуальность и социальная значимость проекта доказаны недостаточно убедительно:</w:t>
            </w:r>
          </w:p>
          <w:p>
            <w:pPr>
              <w:pStyle w:val="0"/>
              <w:jc w:val="both"/>
            </w:pPr>
            <w:r>
              <w:rPr>
                <w:sz w:val="20"/>
              </w:rPr>
              <w:t xml:space="preserve">1) проблема не имеет острой значимости для целевой группы или территории реализации проекта;</w:t>
            </w:r>
          </w:p>
          <w:p>
            <w:pPr>
              <w:pStyle w:val="0"/>
              <w:jc w:val="both"/>
            </w:pPr>
            <w:r>
              <w:rPr>
                <w:sz w:val="20"/>
              </w:rPr>
              <w:t xml:space="preserve">2) 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p>
            <w:pPr>
              <w:pStyle w:val="0"/>
              <w:jc w:val="both"/>
            </w:pPr>
            <w:r>
              <w:rPr>
                <w:sz w:val="20"/>
              </w:rPr>
              <w:t xml:space="preserve">3) имеются другие замечания эксперта (с комментарием)</w:t>
            </w:r>
          </w:p>
        </w:tc>
      </w:tr>
      <w:tr>
        <w:tc>
          <w:tcPr>
            <w:tcW w:w="850" w:type="dxa"/>
          </w:tcPr>
          <w:p>
            <w:pPr>
              <w:pStyle w:val="0"/>
              <w:jc w:val="center"/>
            </w:pPr>
            <w:r>
              <w:rPr>
                <w:sz w:val="20"/>
              </w:rPr>
              <w:t xml:space="preserve">0-2 баллов</w:t>
            </w:r>
          </w:p>
        </w:tc>
        <w:tc>
          <w:tcPr>
            <w:tcW w:w="8220" w:type="dxa"/>
          </w:tcPr>
          <w:p>
            <w:pPr>
              <w:pStyle w:val="0"/>
              <w:jc w:val="both"/>
            </w:pPr>
            <w:r>
              <w:rPr>
                <w:sz w:val="20"/>
              </w:rPr>
              <w:t xml:space="preserve">Актуальность и социальная значимость проекта не доказаны:</w:t>
            </w:r>
          </w:p>
          <w:p>
            <w:pPr>
              <w:pStyle w:val="0"/>
              <w:jc w:val="both"/>
            </w:pPr>
            <w:r>
              <w:rPr>
                <w:sz w:val="20"/>
              </w:rPr>
              <w:t xml:space="preserve">1) проблема, которой посвящен проект, не относится к разряду востребованных обществом либо слабо обоснована авторами;</w:t>
            </w:r>
          </w:p>
          <w:p>
            <w:pPr>
              <w:pStyle w:val="0"/>
              <w:jc w:val="both"/>
            </w:pPr>
            <w:r>
              <w:rPr>
                <w:sz w:val="20"/>
              </w:rPr>
              <w:t xml:space="preserve">2) большая часть мероприятий проекта не связана с выбранным направлением деятельности;</w:t>
            </w:r>
          </w:p>
          <w:p>
            <w:pPr>
              <w:pStyle w:val="0"/>
              <w:jc w:val="both"/>
            </w:pPr>
            <w:r>
              <w:rPr>
                <w:sz w:val="20"/>
              </w:rPr>
              <w:t xml:space="preserve">3)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2) логическая связность и реализуемость проекта, соответствие мероприятий проекта его целям, задачам и ожидаемым результатам: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9-10 баллов</w:t>
            </w:r>
          </w:p>
        </w:tc>
        <w:tc>
          <w:tcPr>
            <w:tcW w:w="8220" w:type="dxa"/>
          </w:tcPr>
          <w:p>
            <w:pPr>
              <w:pStyle w:val="0"/>
              <w:jc w:val="both"/>
            </w:pPr>
            <w:r>
              <w:rPr>
                <w:sz w:val="20"/>
              </w:rPr>
              <w:t xml:space="preserve">Проект полностью соответствует данному критерию:</w:t>
            </w:r>
          </w:p>
          <w:p>
            <w:pPr>
              <w:pStyle w:val="0"/>
              <w:jc w:val="both"/>
            </w:pPr>
            <w:r>
              <w:rPr>
                <w:sz w:val="20"/>
              </w:rPr>
              <w:t xml:space="preserve">1) 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pPr>
              <w:pStyle w:val="0"/>
              <w:jc w:val="both"/>
            </w:pPr>
            <w:r>
              <w:rPr>
                <w:sz w:val="20"/>
              </w:rPr>
              <w:t xml:space="preserve">2) календарный план проекта хорошо структурирован, детализирован, содержит описание конкретных мероприятий;</w:t>
            </w:r>
          </w:p>
          <w:p>
            <w:pPr>
              <w:pStyle w:val="0"/>
              <w:jc w:val="both"/>
            </w:pPr>
            <w:r>
              <w:rPr>
                <w:sz w:val="20"/>
              </w:rPr>
              <w:t xml:space="preserve">3)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pPr>
              <w:pStyle w:val="0"/>
              <w:jc w:val="both"/>
            </w:pPr>
            <w:r>
              <w:rPr>
                <w:sz w:val="20"/>
              </w:rPr>
              <w:t xml:space="preserve">4) указаны конкретные и разумные сроки, позволяющие в полной мере решить задачи проекта</w:t>
            </w:r>
          </w:p>
        </w:tc>
      </w:tr>
      <w:tr>
        <w:tc>
          <w:tcPr>
            <w:tcW w:w="850" w:type="dxa"/>
          </w:tcPr>
          <w:p>
            <w:pPr>
              <w:pStyle w:val="0"/>
              <w:jc w:val="center"/>
            </w:pPr>
            <w:r>
              <w:rPr>
                <w:sz w:val="20"/>
              </w:rPr>
              <w:t xml:space="preserve">6-8 баллов</w:t>
            </w:r>
          </w:p>
        </w:tc>
        <w:tc>
          <w:tcPr>
            <w:tcW w:w="8220" w:type="dxa"/>
          </w:tcPr>
          <w:p>
            <w:pPr>
              <w:pStyle w:val="0"/>
              <w:jc w:val="both"/>
            </w:pPr>
            <w:r>
              <w:rPr>
                <w:sz w:val="20"/>
              </w:rPr>
              <w:t xml:space="preserve">По данному критерию проект в целом проработан, однако имеются несущественные замечания эксперта:</w:t>
            </w:r>
          </w:p>
          <w:p>
            <w:pPr>
              <w:pStyle w:val="0"/>
              <w:jc w:val="both"/>
            </w:pPr>
            <w:r>
              <w:rPr>
                <w:sz w:val="20"/>
              </w:rPr>
              <w:t xml:space="preserve">1) все разделы заявки логически взаимосвязаны, однако имеются несущественные смысловые несоответствия, что нарушает внутреннюю целостность проекта;</w:t>
            </w:r>
          </w:p>
          <w:p>
            <w:pPr>
              <w:pStyle w:val="0"/>
              <w:jc w:val="both"/>
            </w:pPr>
            <w:r>
              <w:rPr>
                <w:sz w:val="20"/>
              </w:rPr>
              <w:t xml:space="preserve">2)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r>
      <w:tr>
        <w:tc>
          <w:tcPr>
            <w:tcW w:w="850" w:type="dxa"/>
          </w:tcPr>
          <w:p>
            <w:pPr>
              <w:pStyle w:val="0"/>
              <w:jc w:val="center"/>
            </w:pPr>
            <w:r>
              <w:rPr>
                <w:sz w:val="20"/>
              </w:rPr>
              <w:t xml:space="preserve">3-5 баллов</w:t>
            </w:r>
          </w:p>
        </w:tc>
        <w:tc>
          <w:tcPr>
            <w:tcW w:w="8220" w:type="dxa"/>
          </w:tcPr>
          <w:p>
            <w:pPr>
              <w:pStyle w:val="0"/>
              <w:jc w:val="both"/>
            </w:pPr>
            <w:r>
              <w:rPr>
                <w:sz w:val="20"/>
              </w:rPr>
              <w:t xml:space="preserve">Проект по данному критерию проработан недостаточно, имеются замечания эксперта, которые обязательно необходимо устранить:</w:t>
            </w:r>
          </w:p>
          <w:p>
            <w:pPr>
              <w:pStyle w:val="0"/>
              <w:jc w:val="both"/>
            </w:pPr>
            <w:r>
              <w:rPr>
                <w:sz w:val="20"/>
              </w:rPr>
              <w:t xml:space="preserve">1) календарный план проекта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jc w:val="both"/>
            </w:pPr>
            <w:r>
              <w:rPr>
                <w:sz w:val="20"/>
              </w:rPr>
              <w:t xml:space="preserve">2) имеются устранимые нарушения логической связи между задачами, мероприятиями и предполагаемыми результатами;</w:t>
            </w:r>
          </w:p>
          <w:p>
            <w:pPr>
              <w:pStyle w:val="0"/>
              <w:jc w:val="both"/>
            </w:pPr>
            <w:r>
              <w:rPr>
                <w:sz w:val="20"/>
              </w:rPr>
              <w:t xml:space="preserve">3) имеются другие замечания эксперта (с комментарием)</w:t>
            </w:r>
          </w:p>
        </w:tc>
      </w:tr>
      <w:tr>
        <w:tc>
          <w:tcPr>
            <w:tcW w:w="850" w:type="dxa"/>
          </w:tcPr>
          <w:p>
            <w:pPr>
              <w:pStyle w:val="0"/>
              <w:jc w:val="center"/>
            </w:pPr>
            <w:r>
              <w:rPr>
                <w:sz w:val="20"/>
              </w:rPr>
              <w:t xml:space="preserve">0-2 баллов</w:t>
            </w:r>
          </w:p>
        </w:tc>
        <w:tc>
          <w:tcPr>
            <w:tcW w:w="8220" w:type="dxa"/>
          </w:tcPr>
          <w:p>
            <w:pPr>
              <w:pStyle w:val="0"/>
              <w:jc w:val="both"/>
            </w:pPr>
            <w:r>
              <w:rPr>
                <w:sz w:val="20"/>
              </w:rPr>
              <w:t xml:space="preserve">Проект не соответствует данному критерию:</w:t>
            </w:r>
          </w:p>
          <w:p>
            <w:pPr>
              <w:pStyle w:val="0"/>
              <w:jc w:val="both"/>
            </w:pPr>
            <w:r>
              <w:rPr>
                <w:sz w:val="20"/>
              </w:rPr>
              <w:t xml:space="preserve">1)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jc w:val="both"/>
            </w:pPr>
            <w:r>
              <w:rPr>
                <w:sz w:val="20"/>
              </w:rPr>
              <w:t xml:space="preserve">2) 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jc w:val="both"/>
            </w:pPr>
            <w:r>
              <w:rPr>
                <w:sz w:val="20"/>
              </w:rPr>
              <w:t xml:space="preserve">3) 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jc w:val="both"/>
            </w:pPr>
            <w:r>
              <w:rPr>
                <w:sz w:val="20"/>
              </w:rPr>
              <w:t xml:space="preserve">4)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3) инновационность, уникальность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9-10 баллов</w:t>
            </w:r>
          </w:p>
        </w:tc>
        <w:tc>
          <w:tcPr>
            <w:tcW w:w="8220" w:type="dxa"/>
          </w:tcPr>
          <w:p>
            <w:pPr>
              <w:pStyle w:val="0"/>
              <w:jc w:val="both"/>
            </w:pPr>
            <w:r>
              <w:rPr>
                <w:sz w:val="20"/>
              </w:rPr>
              <w:t xml:space="preserve">Проект является инновационным, уникальным:</w:t>
            </w:r>
          </w:p>
          <w:p>
            <w:pPr>
              <w:pStyle w:val="0"/>
              <w:jc w:val="both"/>
            </w:pPr>
            <w:r>
              <w:rPr>
                <w:sz w:val="20"/>
              </w:rPr>
              <w:t xml:space="preserve">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улучшить такую деятельность</w:t>
            </w:r>
          </w:p>
        </w:tc>
      </w:tr>
      <w:tr>
        <w:tc>
          <w:tcPr>
            <w:tcW w:w="850" w:type="dxa"/>
          </w:tcPr>
          <w:p>
            <w:pPr>
              <w:pStyle w:val="0"/>
              <w:jc w:val="center"/>
            </w:pPr>
            <w:r>
              <w:rPr>
                <w:sz w:val="20"/>
              </w:rPr>
              <w:t xml:space="preserve">6-8 баллов</w:t>
            </w:r>
          </w:p>
        </w:tc>
        <w:tc>
          <w:tcPr>
            <w:tcW w:w="8220" w:type="dxa"/>
          </w:tcPr>
          <w:p>
            <w:pPr>
              <w:pStyle w:val="0"/>
              <w:jc w:val="both"/>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jc w:val="both"/>
            </w:pPr>
            <w:r>
              <w:rPr>
                <w:sz w:val="20"/>
              </w:rPr>
              <w:t xml:space="preserve">1)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p>
            <w:pPr>
              <w:pStyle w:val="0"/>
              <w:jc w:val="both"/>
            </w:pPr>
            <w:r>
              <w:rPr>
                <w:sz w:val="20"/>
              </w:rPr>
              <w:t xml:space="preserve">2) у организации есть ресурсы и опыт, чтобы успешно внедрить описанные инновации;</w:t>
            </w:r>
          </w:p>
          <w:p>
            <w:pPr>
              <w:pStyle w:val="0"/>
              <w:jc w:val="both"/>
            </w:pPr>
            <w:r>
              <w:rPr>
                <w:sz w:val="20"/>
              </w:rPr>
              <w:t xml:space="preserve">3) имеются другие замечания эксперта (с комментарием)</w:t>
            </w:r>
          </w:p>
        </w:tc>
      </w:tr>
      <w:tr>
        <w:tc>
          <w:tcPr>
            <w:tcW w:w="850" w:type="dxa"/>
          </w:tcPr>
          <w:p>
            <w:pPr>
              <w:pStyle w:val="0"/>
              <w:jc w:val="center"/>
            </w:pPr>
            <w:r>
              <w:rPr>
                <w:sz w:val="20"/>
              </w:rPr>
              <w:t xml:space="preserve">3-5 баллов</w:t>
            </w:r>
          </w:p>
        </w:tc>
        <w:tc>
          <w:tcPr>
            <w:tcW w:w="8220" w:type="dxa"/>
          </w:tcPr>
          <w:p>
            <w:pPr>
              <w:pStyle w:val="0"/>
              <w:jc w:val="both"/>
            </w:pPr>
            <w:r>
              <w:rPr>
                <w:sz w:val="20"/>
              </w:rPr>
              <w:t xml:space="preserve">Проект практически не имеет признаков инновационности, уникальности:</w:t>
            </w:r>
          </w:p>
          <w:p>
            <w:pPr>
              <w:pStyle w:val="0"/>
              <w:jc w:val="both"/>
            </w:pPr>
            <w:r>
              <w:rPr>
                <w:sz w:val="20"/>
              </w:rPr>
              <w:t xml:space="preserve">1) 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jc w:val="both"/>
            </w:pPr>
            <w:r>
              <w:rPr>
                <w:sz w:val="20"/>
              </w:rPr>
              <w:t xml:space="preserve">2) практики и методики, указанные в заявке, не являются инновационными;</w:t>
            </w:r>
          </w:p>
          <w:p>
            <w:pPr>
              <w:pStyle w:val="0"/>
              <w:jc w:val="both"/>
            </w:pPr>
            <w:r>
              <w:rPr>
                <w:sz w:val="20"/>
              </w:rPr>
              <w:t xml:space="preserve">3) имеются другие замечания эксперта (с комментарием)</w:t>
            </w:r>
          </w:p>
        </w:tc>
      </w:tr>
      <w:tr>
        <w:tc>
          <w:tcPr>
            <w:tcW w:w="850" w:type="dxa"/>
          </w:tcPr>
          <w:p>
            <w:pPr>
              <w:pStyle w:val="0"/>
              <w:jc w:val="center"/>
            </w:pPr>
            <w:r>
              <w:rPr>
                <w:sz w:val="20"/>
              </w:rPr>
              <w:t xml:space="preserve">0-2 баллов</w:t>
            </w:r>
          </w:p>
        </w:tc>
        <w:tc>
          <w:tcPr>
            <w:tcW w:w="8220" w:type="dxa"/>
          </w:tcPr>
          <w:p>
            <w:pPr>
              <w:pStyle w:val="0"/>
              <w:jc w:val="both"/>
            </w:pPr>
            <w:r>
              <w:rPr>
                <w:sz w:val="20"/>
              </w:rPr>
              <w:t xml:space="preserve">Проект не является инновационным, уникальным:</w:t>
            </w:r>
          </w:p>
          <w:p>
            <w:pPr>
              <w:pStyle w:val="0"/>
              <w:jc w:val="both"/>
            </w:pPr>
            <w:r>
              <w:rPr>
                <w:sz w:val="20"/>
              </w:rPr>
              <w:t xml:space="preserve">1) проект, по сути, является продолжением уже осуществляемой (ранее осуществлявшейся) деятельности организации;</w:t>
            </w:r>
          </w:p>
          <w:p>
            <w:pPr>
              <w:pStyle w:val="0"/>
              <w:jc w:val="both"/>
            </w:pPr>
            <w:r>
              <w:rPr>
                <w:sz w:val="20"/>
              </w:rPr>
              <w:t xml:space="preserve">2) 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r>
    </w:tbl>
    <w:p>
      <w:pPr>
        <w:pStyle w:val="0"/>
        <w:jc w:val="both"/>
      </w:pPr>
      <w:r>
        <w:rPr>
          <w:sz w:val="20"/>
        </w:rPr>
      </w:r>
    </w:p>
    <w:p>
      <w:pPr>
        <w:pStyle w:val="0"/>
        <w:ind w:firstLine="540"/>
        <w:jc w:val="both"/>
      </w:pPr>
      <w:r>
        <w:rPr>
          <w:sz w:val="20"/>
        </w:rPr>
        <w:t xml:space="preserve">4) соотношение планируемых расходов на реализацию проекта и его ожидаемых результатов, адекватность, измеримость и достижимость таких результатов: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9-10 баллов</w:t>
            </w:r>
          </w:p>
        </w:tc>
        <w:tc>
          <w:tcPr>
            <w:tcW w:w="8220" w:type="dxa"/>
          </w:tcPr>
          <w:p>
            <w:pPr>
              <w:pStyle w:val="0"/>
              <w:jc w:val="both"/>
            </w:pPr>
            <w:r>
              <w:rPr>
                <w:sz w:val="20"/>
              </w:rPr>
              <w:t xml:space="preserve">Данный критерий отлично выражен в заявке:</w:t>
            </w:r>
          </w:p>
          <w:p>
            <w:pPr>
              <w:pStyle w:val="0"/>
              <w:jc w:val="both"/>
            </w:pPr>
            <w:r>
              <w:rPr>
                <w:sz w:val="20"/>
              </w:rPr>
              <w:t xml:space="preserve">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w:t>
            </w:r>
          </w:p>
        </w:tc>
      </w:tr>
      <w:tr>
        <w:tc>
          <w:tcPr>
            <w:tcW w:w="850" w:type="dxa"/>
          </w:tcPr>
          <w:p>
            <w:pPr>
              <w:pStyle w:val="0"/>
              <w:jc w:val="center"/>
            </w:pPr>
            <w:r>
              <w:rPr>
                <w:sz w:val="20"/>
              </w:rPr>
              <w:t xml:space="preserve">6-8 баллов</w:t>
            </w:r>
          </w:p>
        </w:tc>
        <w:tc>
          <w:tcPr>
            <w:tcW w:w="8220" w:type="dxa"/>
          </w:tcPr>
          <w:p>
            <w:pPr>
              <w:pStyle w:val="0"/>
              <w:jc w:val="both"/>
            </w:pPr>
            <w:r>
              <w:rPr>
                <w:sz w:val="20"/>
              </w:rPr>
              <w:t xml:space="preserve">Данный критерий хорошо выражен в заявке:</w:t>
            </w:r>
          </w:p>
          <w:p>
            <w:pPr>
              <w:pStyle w:val="0"/>
              <w:jc w:val="both"/>
            </w:pPr>
            <w:r>
              <w:rPr>
                <w:sz w:val="20"/>
              </w:rPr>
              <w:t xml:space="preserve">1) 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jc w:val="both"/>
            </w:pPr>
            <w:r>
              <w:rPr>
                <w:sz w:val="20"/>
              </w:rPr>
              <w:t xml:space="preserve">2) по описанию запланированных результатов у эксперта имеются несущественные замечания в части их адекватности, измеримости и достижимости (замечания необходимо указать в комментарии к оценке)</w:t>
            </w:r>
          </w:p>
        </w:tc>
      </w:tr>
      <w:tr>
        <w:tc>
          <w:tcPr>
            <w:tcW w:w="850" w:type="dxa"/>
          </w:tcPr>
          <w:p>
            <w:pPr>
              <w:pStyle w:val="0"/>
              <w:jc w:val="center"/>
            </w:pPr>
            <w:r>
              <w:rPr>
                <w:sz w:val="20"/>
              </w:rPr>
              <w:t xml:space="preserve">3-5 баллов</w:t>
            </w:r>
          </w:p>
        </w:tc>
        <w:tc>
          <w:tcPr>
            <w:tcW w:w="8220"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1) в заявке изложены ожидаемые результаты проекта, но они не полностью соответствуют критериям адекватности, измеримости, достижимости;</w:t>
            </w:r>
          </w:p>
          <w:p>
            <w:pPr>
              <w:pStyle w:val="0"/>
              <w:jc w:val="both"/>
            </w:pPr>
            <w:r>
              <w:rPr>
                <w:sz w:val="20"/>
              </w:rPr>
              <w:t xml:space="preserve">2) запланированные результаты могут быть достигнуты при меньших затратах;</w:t>
            </w:r>
          </w:p>
          <w:p>
            <w:pPr>
              <w:pStyle w:val="0"/>
              <w:jc w:val="both"/>
            </w:pPr>
            <w:r>
              <w:rPr>
                <w:sz w:val="20"/>
              </w:rPr>
              <w:t xml:space="preserve">3) имеются другие замечания эксперта (с комментарием)</w:t>
            </w:r>
          </w:p>
        </w:tc>
      </w:tr>
      <w:tr>
        <w:tc>
          <w:tcPr>
            <w:tcW w:w="850" w:type="dxa"/>
          </w:tcPr>
          <w:p>
            <w:pPr>
              <w:pStyle w:val="0"/>
              <w:jc w:val="center"/>
            </w:pPr>
            <w:r>
              <w:rPr>
                <w:sz w:val="20"/>
              </w:rPr>
              <w:t xml:space="preserve">0-2 баллов</w:t>
            </w:r>
          </w:p>
        </w:tc>
        <w:tc>
          <w:tcPr>
            <w:tcW w:w="8220" w:type="dxa"/>
          </w:tcPr>
          <w:p>
            <w:pPr>
              <w:pStyle w:val="0"/>
              <w:jc w:val="both"/>
            </w:pPr>
            <w:r>
              <w:rPr>
                <w:sz w:val="20"/>
              </w:rPr>
              <w:t xml:space="preserve">Данный критерий плохо выражен в заявке:</w:t>
            </w:r>
          </w:p>
          <w:p>
            <w:pPr>
              <w:pStyle w:val="0"/>
              <w:jc w:val="both"/>
            </w:pPr>
            <w:r>
              <w:rPr>
                <w:sz w:val="20"/>
              </w:rPr>
              <w:t xml:space="preserve">1) ожидаемые результаты проекта изложены неконкретно;</w:t>
            </w:r>
          </w:p>
          <w:p>
            <w:pPr>
              <w:pStyle w:val="0"/>
              <w:jc w:val="both"/>
            </w:pPr>
            <w:r>
              <w:rPr>
                <w:sz w:val="20"/>
              </w:rPr>
              <w:t xml:space="preserve">2) предполагаемые затраты на достижение результатов проекта явно завышены;</w:t>
            </w:r>
          </w:p>
          <w:p>
            <w:pPr>
              <w:pStyle w:val="0"/>
              <w:jc w:val="both"/>
            </w:pPr>
            <w:r>
              <w:rPr>
                <w:sz w:val="20"/>
              </w:rPr>
              <w:t xml:space="preserve">3) описанная в заявке деятельность является, по сути, предпринимательской;</w:t>
            </w:r>
          </w:p>
          <w:p>
            <w:pPr>
              <w:pStyle w:val="0"/>
              <w:jc w:val="both"/>
            </w:pPr>
            <w:r>
              <w:rPr>
                <w:sz w:val="20"/>
              </w:rPr>
              <w:t xml:space="preserve">4)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5) реалистичность сметы проекта и обоснованность планируемых расходов на реализацию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9-10 баллов</w:t>
            </w:r>
          </w:p>
        </w:tc>
        <w:tc>
          <w:tcPr>
            <w:tcW w:w="8220" w:type="dxa"/>
          </w:tcPr>
          <w:p>
            <w:pPr>
              <w:pStyle w:val="0"/>
              <w:jc w:val="both"/>
            </w:pPr>
            <w:r>
              <w:rPr>
                <w:sz w:val="20"/>
              </w:rPr>
              <w:t xml:space="preserve">Проект полностью соответствует данному критерию:</w:t>
            </w:r>
          </w:p>
          <w:p>
            <w:pPr>
              <w:pStyle w:val="0"/>
              <w:jc w:val="both"/>
            </w:pPr>
            <w:r>
              <w:rPr>
                <w:sz w:val="20"/>
              </w:rPr>
              <w:t xml:space="preserve">1) в смете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jc w:val="both"/>
            </w:pPr>
            <w:r>
              <w:rPr>
                <w:sz w:val="20"/>
              </w:rPr>
              <w:t xml:space="preserve">2) все планируемые расходы реалистичны и обоснованы;</w:t>
            </w:r>
          </w:p>
          <w:p>
            <w:pPr>
              <w:pStyle w:val="0"/>
              <w:jc w:val="both"/>
            </w:pPr>
            <w:r>
              <w:rPr>
                <w:sz w:val="20"/>
              </w:rPr>
              <w:t xml:space="preserve">3) к смете прилагаются коммерческие предложения (не менее двух) на приобретение товаров, оказание работ/услуг;</w:t>
            </w:r>
          </w:p>
          <w:p>
            <w:pPr>
              <w:pStyle w:val="0"/>
              <w:jc w:val="both"/>
            </w:pPr>
            <w:r>
              <w:rPr>
                <w:sz w:val="20"/>
              </w:rPr>
              <w:t xml:space="preserve">4) даны корректные комментарии по всем предполагаемым расходам за счет субсидии, позволяющие четко определить состав (детализацию) расходов;</w:t>
            </w:r>
          </w:p>
          <w:p>
            <w:pPr>
              <w:pStyle w:val="0"/>
              <w:jc w:val="both"/>
            </w:pPr>
            <w:r>
              <w:rPr>
                <w:sz w:val="20"/>
              </w:rPr>
              <w:t xml:space="preserve">5) в проекте предусмотрено активное использование имеющихся у организации ресурсов</w:t>
            </w:r>
          </w:p>
        </w:tc>
      </w:tr>
      <w:tr>
        <w:tc>
          <w:tcPr>
            <w:tcW w:w="850" w:type="dxa"/>
          </w:tcPr>
          <w:p>
            <w:pPr>
              <w:pStyle w:val="0"/>
              <w:jc w:val="center"/>
            </w:pPr>
            <w:r>
              <w:rPr>
                <w:sz w:val="20"/>
              </w:rPr>
              <w:t xml:space="preserve">6-8 баллов</w:t>
            </w:r>
          </w:p>
        </w:tc>
        <w:tc>
          <w:tcPr>
            <w:tcW w:w="8220" w:type="dxa"/>
          </w:tcPr>
          <w:p>
            <w:pPr>
              <w:pStyle w:val="0"/>
              <w:jc w:val="both"/>
            </w:pPr>
            <w:r>
              <w:rPr>
                <w:sz w:val="20"/>
              </w:rPr>
              <w:t xml:space="preserve">Проект в целом соответствует данному критерию, однако имеются несущественные замечания эксперта:</w:t>
            </w:r>
          </w:p>
          <w:p>
            <w:pPr>
              <w:pStyle w:val="0"/>
              <w:jc w:val="both"/>
            </w:pPr>
            <w:r>
              <w:rPr>
                <w:sz w:val="20"/>
              </w:rPr>
              <w:t xml:space="preserve">1)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pPr>
              <w:pStyle w:val="0"/>
              <w:jc w:val="both"/>
            </w:pPr>
            <w:r>
              <w:rPr>
                <w:sz w:val="20"/>
              </w:rPr>
              <w:t xml:space="preserve">2) имеются другие замечания эксперта (с комментарием).</w:t>
            </w:r>
          </w:p>
          <w:p>
            <w:pPr>
              <w:pStyle w:val="0"/>
              <w:jc w:val="both"/>
            </w:pPr>
            <w:r>
              <w:rPr>
                <w:sz w:val="20"/>
              </w:rPr>
              <w:t xml:space="preserve">К смете прилагаются коммерческие предложения (не менее двух) на приобретение товаров, оказание работ/услуг</w:t>
            </w:r>
          </w:p>
        </w:tc>
      </w:tr>
      <w:tr>
        <w:tc>
          <w:tcPr>
            <w:tcW w:w="850" w:type="dxa"/>
          </w:tcPr>
          <w:p>
            <w:pPr>
              <w:pStyle w:val="0"/>
              <w:jc w:val="center"/>
            </w:pPr>
            <w:r>
              <w:rPr>
                <w:sz w:val="20"/>
              </w:rPr>
              <w:t xml:space="preserve">3-5 баллов</w:t>
            </w:r>
          </w:p>
        </w:tc>
        <w:tc>
          <w:tcPr>
            <w:tcW w:w="8220" w:type="dxa"/>
          </w:tcPr>
          <w:p>
            <w:pPr>
              <w:pStyle w:val="0"/>
              <w:jc w:val="both"/>
            </w:pPr>
            <w:r>
              <w:rPr>
                <w:sz w:val="20"/>
              </w:rPr>
              <w:t xml:space="preserve">Проект в целом соответствует данному критерию, однако имеются замечания эксперта, которые обязательно необходимо устранить:</w:t>
            </w:r>
          </w:p>
          <w:p>
            <w:pPr>
              <w:pStyle w:val="0"/>
              <w:jc w:val="both"/>
            </w:pPr>
            <w:r>
              <w:rPr>
                <w:sz w:val="20"/>
              </w:rPr>
              <w:t xml:space="preserve">1) не все предполагаемые расходы непосредственно связаны с мероприятиями проекта и достижением ожидаемых результатов;</w:t>
            </w:r>
          </w:p>
          <w:p>
            <w:pPr>
              <w:pStyle w:val="0"/>
              <w:jc w:val="both"/>
            </w:pPr>
            <w:r>
              <w:rPr>
                <w:sz w:val="20"/>
              </w:rPr>
              <w:t xml:space="preserve">2) в смете проекта предусмотрены побочные, не имеющие прямого отношения к реализации проекта расходы;</w:t>
            </w:r>
          </w:p>
          <w:p>
            <w:pPr>
              <w:pStyle w:val="0"/>
              <w:jc w:val="both"/>
            </w:pPr>
            <w:r>
              <w:rPr>
                <w:sz w:val="20"/>
              </w:rPr>
              <w:t xml:space="preserve">3)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jc w:val="both"/>
            </w:pPr>
            <w:r>
              <w:rPr>
                <w:sz w:val="20"/>
              </w:rPr>
              <w:t xml:space="preserve">4) отсутствуют коммерческие предложения к смете на приобретение товаров, оказание работ/услуг;</w:t>
            </w:r>
          </w:p>
          <w:p>
            <w:pPr>
              <w:pStyle w:val="0"/>
              <w:jc w:val="both"/>
            </w:pPr>
            <w:r>
              <w:rPr>
                <w:sz w:val="20"/>
              </w:rPr>
              <w:t xml:space="preserve">5) обоснование некоторых запланированных расходов не позволяет оценить их взаимосвязь с мероприятиями проекта;</w:t>
            </w:r>
          </w:p>
          <w:p>
            <w:pPr>
              <w:pStyle w:val="0"/>
              <w:jc w:val="both"/>
            </w:pPr>
            <w:r>
              <w:rPr>
                <w:sz w:val="20"/>
              </w:rPr>
              <w:t xml:space="preserve">6) имеются другие замечания эксперта (с комментарием)</w:t>
            </w:r>
          </w:p>
        </w:tc>
      </w:tr>
      <w:tr>
        <w:tc>
          <w:tcPr>
            <w:tcW w:w="850" w:type="dxa"/>
          </w:tcPr>
          <w:p>
            <w:pPr>
              <w:pStyle w:val="0"/>
              <w:jc w:val="center"/>
            </w:pPr>
            <w:r>
              <w:rPr>
                <w:sz w:val="20"/>
              </w:rPr>
              <w:t xml:space="preserve">0-2 баллов</w:t>
            </w:r>
          </w:p>
        </w:tc>
        <w:tc>
          <w:tcPr>
            <w:tcW w:w="8220" w:type="dxa"/>
          </w:tcPr>
          <w:p>
            <w:pPr>
              <w:pStyle w:val="0"/>
              <w:jc w:val="both"/>
            </w:pPr>
            <w:r>
              <w:rPr>
                <w:sz w:val="20"/>
              </w:rPr>
              <w:t xml:space="preserve">Проект не соответствует данному критерию:</w:t>
            </w:r>
          </w:p>
          <w:p>
            <w:pPr>
              <w:pStyle w:val="0"/>
              <w:jc w:val="both"/>
            </w:pPr>
            <w:r>
              <w:rPr>
                <w:sz w:val="20"/>
              </w:rPr>
              <w:t xml:space="preserve">1) предполагаемые затраты на реализацию проекта явно завышены либо занижены и (или) не соответствуют мероприятиям проекта, условиям конкурса;</w:t>
            </w:r>
          </w:p>
          <w:p>
            <w:pPr>
              <w:pStyle w:val="0"/>
              <w:jc w:val="both"/>
            </w:pPr>
            <w:r>
              <w:rPr>
                <w:sz w:val="20"/>
              </w:rPr>
              <w:t xml:space="preserve">2) отсутствуют коммерческие предложения к смете на приобретение товаров, оказание работ/услуг;</w:t>
            </w:r>
          </w:p>
          <w:p>
            <w:pPr>
              <w:pStyle w:val="0"/>
              <w:jc w:val="both"/>
            </w:pPr>
            <w:r>
              <w:rPr>
                <w:sz w:val="20"/>
              </w:rPr>
              <w:t xml:space="preserve">3) в смете проекта предусмотрено осуществление за счет субсидии расходов, которые не допускаются в соответствии с требованиями положения о конкурсе;</w:t>
            </w:r>
          </w:p>
          <w:p>
            <w:pPr>
              <w:pStyle w:val="0"/>
              <w:jc w:val="both"/>
            </w:pPr>
            <w:r>
              <w:rPr>
                <w:sz w:val="20"/>
              </w:rPr>
              <w:t xml:space="preserve">4) смета проекта нереалистична, не соответствует тексту заявки;</w:t>
            </w:r>
          </w:p>
          <w:p>
            <w:pPr>
              <w:pStyle w:val="0"/>
              <w:jc w:val="both"/>
            </w:pPr>
            <w:r>
              <w:rPr>
                <w:sz w:val="20"/>
              </w:rPr>
              <w:t xml:space="preserve">5) смета проекта не соответствует целевому характеру проекта, часть расходов не направлена на выполнение мероприятий проекта либо вообще не имеет отношения к реализации проекта;</w:t>
            </w:r>
          </w:p>
          <w:p>
            <w:pPr>
              <w:pStyle w:val="0"/>
              <w:jc w:val="both"/>
            </w:pPr>
            <w:r>
              <w:rPr>
                <w:sz w:val="20"/>
              </w:rPr>
              <w:t xml:space="preserve">6) имеются несоответствия между суммами в описании проекта и в его смете;</w:t>
            </w:r>
          </w:p>
          <w:p>
            <w:pPr>
              <w:pStyle w:val="0"/>
              <w:jc w:val="both"/>
            </w:pPr>
            <w:r>
              <w:rPr>
                <w:sz w:val="20"/>
              </w:rPr>
              <w:t xml:space="preserve">7) комментарии к запланированным расходам неполные, некорректные, нелогичные;</w:t>
            </w:r>
          </w:p>
          <w:p>
            <w:pPr>
              <w:pStyle w:val="0"/>
              <w:jc w:val="both"/>
            </w:pPr>
            <w:r>
              <w:rPr>
                <w:sz w:val="20"/>
              </w:rPr>
              <w:t xml:space="preserve">8)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6) масштаб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9 - 10 баллов</w:t>
            </w:r>
          </w:p>
        </w:tc>
        <w:tc>
          <w:tcPr>
            <w:tcW w:w="8220" w:type="dxa"/>
          </w:tcPr>
          <w:p>
            <w:pPr>
              <w:pStyle w:val="0"/>
              <w:jc w:val="both"/>
            </w:pPr>
            <w:r>
              <w:rPr>
                <w:sz w:val="20"/>
              </w:rPr>
              <w:t xml:space="preserve">Проект по данному критерию проработан отлично:</w:t>
            </w:r>
          </w:p>
          <w:p>
            <w:pPr>
              <w:pStyle w:val="0"/>
              <w:jc w:val="both"/>
            </w:pPr>
            <w:r>
              <w:rPr>
                <w:sz w:val="20"/>
              </w:rPr>
              <w:t xml:space="preserve">1) 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p>
          <w:p>
            <w:pPr>
              <w:pStyle w:val="0"/>
              <w:jc w:val="both"/>
            </w:pPr>
            <w:r>
              <w:rPr>
                <w:sz w:val="20"/>
              </w:rPr>
              <w:t xml:space="preserve">2) в проекте предусмотрена деятельность в пределах территории его реализации, самостоятельно или с активным вовлечением партнеров</w:t>
            </w:r>
          </w:p>
        </w:tc>
      </w:tr>
      <w:tr>
        <w:tc>
          <w:tcPr>
            <w:tcW w:w="850" w:type="dxa"/>
          </w:tcPr>
          <w:p>
            <w:pPr>
              <w:pStyle w:val="0"/>
              <w:jc w:val="center"/>
            </w:pPr>
            <w:r>
              <w:rPr>
                <w:sz w:val="20"/>
              </w:rPr>
              <w:t xml:space="preserve">6 - 8 баллов</w:t>
            </w:r>
          </w:p>
        </w:tc>
        <w:tc>
          <w:tcPr>
            <w:tcW w:w="8220" w:type="dxa"/>
          </w:tcPr>
          <w:p>
            <w:pPr>
              <w:pStyle w:val="0"/>
              <w:jc w:val="both"/>
            </w:pPr>
            <w:r>
              <w:rPr>
                <w:sz w:val="20"/>
              </w:rPr>
              <w:t xml:space="preserve">Проект по данному критерию проработан хорошо:</w:t>
            </w:r>
          </w:p>
          <w:p>
            <w:pPr>
              <w:pStyle w:val="0"/>
              <w:jc w:val="both"/>
            </w:pPr>
            <w:r>
              <w:rPr>
                <w:sz w:val="20"/>
              </w:rPr>
              <w:t xml:space="preserve">1) 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jc w:val="both"/>
            </w:pPr>
            <w:r>
              <w:rPr>
                <w:sz w:val="20"/>
              </w:rPr>
              <w:t xml:space="preserve">2) 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p>
            <w:pPr>
              <w:pStyle w:val="0"/>
              <w:jc w:val="both"/>
            </w:pPr>
            <w:r>
              <w:rPr>
                <w:sz w:val="20"/>
              </w:rPr>
              <w:t xml:space="preserve">3) имеются другие замечания эксперта (с комментарием)</w:t>
            </w:r>
          </w:p>
        </w:tc>
      </w:tr>
      <w:tr>
        <w:tc>
          <w:tcPr>
            <w:tcW w:w="850" w:type="dxa"/>
          </w:tcPr>
          <w:p>
            <w:pPr>
              <w:pStyle w:val="0"/>
              <w:jc w:val="center"/>
            </w:pPr>
            <w:r>
              <w:rPr>
                <w:sz w:val="20"/>
              </w:rPr>
              <w:t xml:space="preserve">3-5 баллов</w:t>
            </w:r>
          </w:p>
        </w:tc>
        <w:tc>
          <w:tcPr>
            <w:tcW w:w="8220" w:type="dxa"/>
          </w:tcPr>
          <w:p>
            <w:pPr>
              <w:pStyle w:val="0"/>
              <w:jc w:val="both"/>
            </w:pPr>
            <w:r>
              <w:rPr>
                <w:sz w:val="20"/>
              </w:rPr>
              <w:t xml:space="preserve">Проект по данному критерию проработан удовлетворительно:</w:t>
            </w:r>
          </w:p>
          <w:p>
            <w:pPr>
              <w:pStyle w:val="0"/>
              <w:jc w:val="both"/>
            </w:pPr>
            <w:r>
              <w:rPr>
                <w:sz w:val="20"/>
              </w:rPr>
              <w:t xml:space="preserve">1) 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pPr>
              <w:pStyle w:val="0"/>
              <w:jc w:val="both"/>
            </w:pPr>
            <w:r>
              <w:rPr>
                <w:sz w:val="20"/>
              </w:rPr>
              <w:t xml:space="preserve">2) 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p>
            <w:pPr>
              <w:pStyle w:val="0"/>
              <w:jc w:val="both"/>
            </w:pPr>
            <w:r>
              <w:rPr>
                <w:sz w:val="20"/>
              </w:rPr>
              <w:t xml:space="preserve">3) имеются другие замечания эксперта (с комментарием)</w:t>
            </w:r>
          </w:p>
        </w:tc>
      </w:tr>
      <w:tr>
        <w:tc>
          <w:tcPr>
            <w:tcW w:w="850" w:type="dxa"/>
          </w:tcPr>
          <w:p>
            <w:pPr>
              <w:pStyle w:val="0"/>
              <w:jc w:val="center"/>
            </w:pPr>
            <w:r>
              <w:rPr>
                <w:sz w:val="20"/>
              </w:rPr>
              <w:t xml:space="preserve">0-2 баллов</w:t>
            </w:r>
          </w:p>
        </w:tc>
        <w:tc>
          <w:tcPr>
            <w:tcW w:w="8220" w:type="dxa"/>
          </w:tcPr>
          <w:p>
            <w:pPr>
              <w:pStyle w:val="0"/>
              <w:jc w:val="both"/>
            </w:pPr>
            <w:r>
              <w:rPr>
                <w:sz w:val="20"/>
              </w:rPr>
              <w:t xml:space="preserve">Проект по данному критерию проработан плохо:</w:t>
            </w:r>
          </w:p>
          <w:p>
            <w:pPr>
              <w:pStyle w:val="0"/>
              <w:jc w:val="both"/>
            </w:pPr>
            <w:r>
              <w:rPr>
                <w:sz w:val="20"/>
              </w:rPr>
              <w:t xml:space="preserve">1) заявленная территория реализации проекта не подтверждается содержанием заявки;</w:t>
            </w:r>
          </w:p>
          <w:p>
            <w:pPr>
              <w:pStyle w:val="0"/>
              <w:jc w:val="both"/>
            </w:pPr>
            <w:r>
              <w:rPr>
                <w:sz w:val="20"/>
              </w:rPr>
              <w:t xml:space="preserve">2) не доказано взаимодействие с территориями, обозначенными в заявке;</w:t>
            </w:r>
          </w:p>
          <w:p>
            <w:pPr>
              <w:pStyle w:val="0"/>
              <w:jc w:val="both"/>
            </w:pPr>
            <w:r>
              <w:rPr>
                <w:sz w:val="20"/>
              </w:rPr>
              <w:t xml:space="preserve">3)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7) собственный вклад организации и дополнительные ресурсы, привлекаемые на реализацию проекта, перспективы его дальнейшего развития: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9-10 баллов</w:t>
            </w:r>
          </w:p>
        </w:tc>
        <w:tc>
          <w:tcPr>
            <w:tcW w:w="8220" w:type="dxa"/>
          </w:tcPr>
          <w:p>
            <w:pPr>
              <w:pStyle w:val="0"/>
              <w:jc w:val="both"/>
            </w:pPr>
            <w:r>
              <w:rPr>
                <w:sz w:val="20"/>
              </w:rPr>
              <w:t xml:space="preserve">Заявитель обеспечивает реальное привлечение дополнительных ресурсов на реализацию проекта в объеме более 30% бюджета проекта:</w:t>
            </w:r>
          </w:p>
          <w:p>
            <w:pPr>
              <w:pStyle w:val="0"/>
              <w:jc w:val="both"/>
            </w:pPr>
            <w:r>
              <w:rPr>
                <w:sz w:val="20"/>
              </w:rPr>
              <w:t xml:space="preserve">1) заявитель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jc w:val="both"/>
            </w:pPr>
            <w:r>
              <w:rPr>
                <w:sz w:val="20"/>
              </w:rPr>
              <w:t xml:space="preserve">2) уровень собственного вклада и дополнительных ресурсов превышает 30% бюджета проекта (не суммы субсидии,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w:t>
            </w:r>
          </w:p>
          <w:p>
            <w:pPr>
              <w:pStyle w:val="0"/>
              <w:jc w:val="both"/>
            </w:pPr>
            <w:r>
              <w:rPr>
                <w:sz w:val="20"/>
              </w:rPr>
              <w:t xml:space="preserve">3) 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jc w:val="both"/>
            </w:pPr>
            <w:r>
              <w:rPr>
                <w:sz w:val="20"/>
              </w:rPr>
              <w:t xml:space="preserve">4) заявителем представлено четкое видение дальнейшего развития деятельности по проекту и использования его результатов после завершения проекта</w:t>
            </w:r>
          </w:p>
        </w:tc>
      </w:tr>
      <w:tr>
        <w:tc>
          <w:tcPr>
            <w:tcW w:w="850" w:type="dxa"/>
          </w:tcPr>
          <w:p>
            <w:pPr>
              <w:pStyle w:val="0"/>
              <w:jc w:val="center"/>
            </w:pPr>
            <w:r>
              <w:rPr>
                <w:sz w:val="20"/>
              </w:rPr>
              <w:t xml:space="preserve">6-8 баллов</w:t>
            </w:r>
          </w:p>
        </w:tc>
        <w:tc>
          <w:tcPr>
            <w:tcW w:w="8220" w:type="dxa"/>
          </w:tcPr>
          <w:p>
            <w:pPr>
              <w:pStyle w:val="0"/>
              <w:jc w:val="both"/>
            </w:pPr>
            <w:r>
              <w:rPr>
                <w:sz w:val="20"/>
              </w:rPr>
              <w:t xml:space="preserve">Заявитель обеспечивает реальное привлечение дополнительных ресурсов на реализацию проекта в объеме от 20 до 30% бюджета проекта:</w:t>
            </w:r>
          </w:p>
          <w:p>
            <w:pPr>
              <w:pStyle w:val="0"/>
              <w:jc w:val="both"/>
            </w:pPr>
            <w:r>
              <w:rPr>
                <w:sz w:val="20"/>
              </w:rPr>
              <w:t xml:space="preserve">1) заявитель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jc w:val="both"/>
            </w:pPr>
            <w:r>
              <w:rPr>
                <w:sz w:val="20"/>
              </w:rPr>
              <w:t xml:space="preserve">2) уровень собственного вклада и дополнительных ресурсов составляет от 20 до 30% бюджета проекта, при этом он в целом корректно рассчитан;</w:t>
            </w:r>
          </w:p>
          <w:p>
            <w:pPr>
              <w:pStyle w:val="0"/>
              <w:jc w:val="both"/>
            </w:pPr>
            <w:r>
              <w:rPr>
                <w:sz w:val="20"/>
              </w:rPr>
              <w:t xml:space="preserve">3) в заявке в целом описаны механизмы дальнейшего развития проекта, источники ресурсного обеспечения после завершения проекта, но отсутствуют достаточные сведения, позволяющие сделать обоснованный вывод о наличии перспектив продолжения деятельности по проекту</w:t>
            </w:r>
          </w:p>
        </w:tc>
      </w:tr>
      <w:tr>
        <w:tc>
          <w:tcPr>
            <w:tcW w:w="850" w:type="dxa"/>
          </w:tcPr>
          <w:p>
            <w:pPr>
              <w:pStyle w:val="0"/>
              <w:jc w:val="center"/>
            </w:pPr>
            <w:r>
              <w:rPr>
                <w:sz w:val="20"/>
              </w:rPr>
              <w:t xml:space="preserve">3-5 баллов</w:t>
            </w:r>
          </w:p>
        </w:tc>
        <w:tc>
          <w:tcPr>
            <w:tcW w:w="8220" w:type="dxa"/>
          </w:tcPr>
          <w:p>
            <w:pPr>
              <w:pStyle w:val="0"/>
              <w:jc w:val="both"/>
            </w:pPr>
            <w:r>
              <w:rPr>
                <w:sz w:val="20"/>
              </w:rPr>
              <w:t xml:space="preserve">Дополнительные ресурсы на реализацию проекта не подтверждены и (или) несоразмерны с запрашиваемой суммой субсидии:</w:t>
            </w:r>
          </w:p>
          <w:p>
            <w:pPr>
              <w:pStyle w:val="0"/>
              <w:jc w:val="both"/>
            </w:pPr>
            <w:r>
              <w:rPr>
                <w:sz w:val="20"/>
              </w:rPr>
              <w:t xml:space="preserve">1) уровень собственного вклада и дополнительных ресурсов составляет от 10 до 20%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jc w:val="both"/>
            </w:pPr>
            <w:r>
              <w:rPr>
                <w:sz w:val="20"/>
              </w:rPr>
              <w:t xml:space="preserve">2) продолжение реализации проекта после окончания финансирования описано общими фразами;</w:t>
            </w:r>
          </w:p>
          <w:p>
            <w:pPr>
              <w:pStyle w:val="0"/>
              <w:jc w:val="both"/>
            </w:pPr>
            <w:r>
              <w:rPr>
                <w:sz w:val="20"/>
              </w:rPr>
              <w:t xml:space="preserve">3) имеются другие замечания эксперта (с комментарием)</w:t>
            </w:r>
          </w:p>
        </w:tc>
      </w:tr>
      <w:tr>
        <w:tc>
          <w:tcPr>
            <w:tcW w:w="850" w:type="dxa"/>
          </w:tcPr>
          <w:p>
            <w:pPr>
              <w:pStyle w:val="0"/>
              <w:jc w:val="center"/>
            </w:pPr>
            <w:r>
              <w:rPr>
                <w:sz w:val="20"/>
              </w:rPr>
              <w:t xml:space="preserve">0-2 баллов</w:t>
            </w:r>
          </w:p>
        </w:tc>
        <w:tc>
          <w:tcPr>
            <w:tcW w:w="8220" w:type="dxa"/>
          </w:tcPr>
          <w:p>
            <w:pPr>
              <w:pStyle w:val="0"/>
              <w:jc w:val="both"/>
            </w:pPr>
            <w:r>
              <w:rPr>
                <w:sz w:val="20"/>
              </w:rPr>
              <w:t xml:space="preserve">Реализация проекта предполагается практически только за счет субсидии:</w:t>
            </w:r>
          </w:p>
          <w:p>
            <w:pPr>
              <w:pStyle w:val="0"/>
              <w:jc w:val="both"/>
            </w:pPr>
            <w:r>
              <w:rPr>
                <w:sz w:val="20"/>
              </w:rPr>
              <w:t xml:space="preserve">1) уровень собственного вклада и дополнительных ресурсов составляет менее 10% бюджета проекта либо заявлен в большем объеме, но ничем не подтвержден;</w:t>
            </w:r>
          </w:p>
          <w:p>
            <w:pPr>
              <w:pStyle w:val="0"/>
              <w:jc w:val="both"/>
            </w:pPr>
            <w:r>
              <w:rPr>
                <w:sz w:val="20"/>
              </w:rPr>
              <w:t xml:space="preserve">2) отсутствует описание работы по выбранному направлению после завершения проекта;</w:t>
            </w:r>
          </w:p>
          <w:p>
            <w:pPr>
              <w:pStyle w:val="0"/>
              <w:jc w:val="both"/>
            </w:pPr>
            <w:r>
              <w:rPr>
                <w:sz w:val="20"/>
              </w:rPr>
              <w:t xml:space="preserve">3)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8) опыт заявителя по успешной реализации проектов, программ по соответствующему направлению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9-10 баллов</w:t>
            </w:r>
          </w:p>
        </w:tc>
        <w:tc>
          <w:tcPr>
            <w:tcW w:w="8220" w:type="dxa"/>
          </w:tcPr>
          <w:p>
            <w:pPr>
              <w:pStyle w:val="0"/>
              <w:jc w:val="both"/>
            </w:pPr>
            <w:r>
              <w:rPr>
                <w:sz w:val="20"/>
              </w:rPr>
              <w:t xml:space="preserve">У заявителя отличный опыт проектной работы по выбранному направлению деятельности:</w:t>
            </w:r>
          </w:p>
          <w:p>
            <w:pPr>
              <w:pStyle w:val="0"/>
              <w:jc w:val="both"/>
            </w:pPr>
            <w:r>
              <w:rPr>
                <w:sz w:val="20"/>
              </w:rPr>
              <w:t xml:space="preserve">1) заявитель имеет опыт устойчивой активной деятельности по выбранному направлению деятельности на протяжении более 3 лет;</w:t>
            </w:r>
          </w:p>
          <w:p>
            <w:pPr>
              <w:pStyle w:val="0"/>
              <w:jc w:val="both"/>
            </w:pPr>
            <w:r>
              <w:rPr>
                <w:sz w:val="20"/>
              </w:rPr>
              <w:t xml:space="preserve">2) в заявке представлено описание собственного опыта заявителя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Интернете;</w:t>
            </w:r>
          </w:p>
          <w:p>
            <w:pPr>
              <w:pStyle w:val="0"/>
              <w:jc w:val="both"/>
            </w:pPr>
            <w:r>
              <w:rPr>
                <w:sz w:val="20"/>
              </w:rPr>
              <w:t xml:space="preserve">3) заявитель получал целевые поступления на реализацию своих программ, проектов, информация о претензиях по поводу их использования отсутствует;</w:t>
            </w:r>
          </w:p>
          <w:p>
            <w:pPr>
              <w:pStyle w:val="0"/>
              <w:jc w:val="both"/>
            </w:pPr>
            <w:r>
              <w:rPr>
                <w:sz w:val="20"/>
              </w:rPr>
              <w:t xml:space="preserve">4) у заявителя имеется сопоставимый с содержанием заявки опыт проектной деятельности (по масштабу и количеству мероприятий);</w:t>
            </w:r>
          </w:p>
          <w:p>
            <w:pPr>
              <w:pStyle w:val="0"/>
              <w:jc w:val="both"/>
            </w:pPr>
            <w:r>
              <w:rPr>
                <w:sz w:val="20"/>
              </w:rPr>
              <w:t xml:space="preserve">5) у заявителя есть материально-техническая база для реализации проектов по выбранному направлению деятельности, имеются (если применимо) лицензии, иные разрешительные документы, обязательные для осуществления запланированной деятельности</w:t>
            </w:r>
          </w:p>
        </w:tc>
      </w:tr>
      <w:tr>
        <w:tc>
          <w:tcPr>
            <w:tcW w:w="850" w:type="dxa"/>
          </w:tcPr>
          <w:p>
            <w:pPr>
              <w:pStyle w:val="0"/>
              <w:jc w:val="center"/>
            </w:pPr>
            <w:r>
              <w:rPr>
                <w:sz w:val="20"/>
              </w:rPr>
              <w:t xml:space="preserve">6-8 баллов</w:t>
            </w:r>
          </w:p>
        </w:tc>
        <w:tc>
          <w:tcPr>
            <w:tcW w:w="8220" w:type="dxa"/>
          </w:tcPr>
          <w:p>
            <w:pPr>
              <w:pStyle w:val="0"/>
              <w:jc w:val="both"/>
            </w:pPr>
            <w:r>
              <w:rPr>
                <w:sz w:val="20"/>
              </w:rPr>
              <w:t xml:space="preserve">У заявителя хороший опыт проектной работы по выбранному направлению деятельности:</w:t>
            </w:r>
          </w:p>
          <w:p>
            <w:pPr>
              <w:pStyle w:val="0"/>
              <w:jc w:val="both"/>
            </w:pPr>
            <w:r>
              <w:rPr>
                <w:sz w:val="20"/>
              </w:rPr>
              <w:t xml:space="preserve">1) у заявителя имеется сопоставимый с содержанием заявки опыт системной и устойчивой проектной деятельности по выбранному направлению деятельности (по масштабу и количеству мероприятий);</w:t>
            </w:r>
          </w:p>
          <w:p>
            <w:pPr>
              <w:pStyle w:val="0"/>
              <w:jc w:val="both"/>
            </w:pPr>
            <w:r>
              <w:rPr>
                <w:sz w:val="20"/>
              </w:rPr>
              <w:t xml:space="preserve">2) в заявке представлено описание собственного опыта заявителя с указанием конкретных программ, проектов или мероприятий; успешность опыта заявителя подтверждается наградами, отзывами, публикациями в средствах массовой информации и Интернете;</w:t>
            </w:r>
          </w:p>
          <w:p>
            <w:pPr>
              <w:pStyle w:val="0"/>
              <w:jc w:val="both"/>
            </w:pPr>
            <w:r>
              <w:rPr>
                <w:sz w:val="20"/>
              </w:rPr>
              <w:t xml:space="preserve">3) заявитель имеет опыт активной деятельности на протяжении более 2 лет либо имеет опыт работы менее 2 лет, но создана гражданами, имеющими значительный опыт аналогичной деятельности</w:t>
            </w:r>
          </w:p>
        </w:tc>
      </w:tr>
      <w:tr>
        <w:tc>
          <w:tcPr>
            <w:tcW w:w="850" w:type="dxa"/>
          </w:tcPr>
          <w:p>
            <w:pPr>
              <w:pStyle w:val="0"/>
              <w:jc w:val="center"/>
            </w:pPr>
            <w:r>
              <w:rPr>
                <w:sz w:val="20"/>
              </w:rPr>
              <w:t xml:space="preserve">3-5 баллов</w:t>
            </w:r>
          </w:p>
        </w:tc>
        <w:tc>
          <w:tcPr>
            <w:tcW w:w="8220" w:type="dxa"/>
          </w:tcPr>
          <w:p>
            <w:pPr>
              <w:pStyle w:val="0"/>
              <w:jc w:val="both"/>
            </w:pPr>
            <w:r>
              <w:rPr>
                <w:sz w:val="20"/>
              </w:rPr>
              <w:t xml:space="preserve">У заявителя удовлетворительный опыт проектной работы по выбранному направлению деятельности:</w:t>
            </w:r>
          </w:p>
          <w:p>
            <w:pPr>
              <w:pStyle w:val="0"/>
              <w:jc w:val="both"/>
            </w:pPr>
            <w:r>
              <w:rPr>
                <w:sz w:val="20"/>
              </w:rPr>
              <w:t xml:space="preserve">1) в заявке приведено описание собственного опыта организации по реализации программ, проектов по выбранному направлению деятельности,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p>
            <w:pPr>
              <w:pStyle w:val="0"/>
              <w:jc w:val="both"/>
            </w:pPr>
            <w:r>
              <w:rPr>
                <w:sz w:val="20"/>
              </w:rPr>
              <w:t xml:space="preserve">2) заявитель имеет опыт реализации менее масштабных проектов по выбранному направлению деятельности и не имеет опыта работы с соизмеримыми (с запрашиваемой суммой субсидии) объемами целевых средств;</w:t>
            </w:r>
          </w:p>
          <w:p>
            <w:pPr>
              <w:pStyle w:val="0"/>
              <w:jc w:val="both"/>
            </w:pPr>
            <w:r>
              <w:rPr>
                <w:sz w:val="20"/>
              </w:rPr>
              <w:t xml:space="preserve">3) заявитель имеет опыт управления соизмеримыми (с запрашиваемой суммой субсидии) объемами целевых средств, однако информация о реализованных проектах не освещена на сайте заявителя, заявленные достигнутые результаты не представлены;</w:t>
            </w:r>
          </w:p>
          <w:p>
            <w:pPr>
              <w:pStyle w:val="0"/>
              <w:jc w:val="both"/>
            </w:pPr>
            <w:r>
              <w:rPr>
                <w:sz w:val="20"/>
              </w:rPr>
              <w:t xml:space="preserve">4) имеются другие замечания эксперта (с комментарием)</w:t>
            </w:r>
          </w:p>
        </w:tc>
      </w:tr>
      <w:tr>
        <w:tc>
          <w:tcPr>
            <w:tcW w:w="850" w:type="dxa"/>
          </w:tcPr>
          <w:p>
            <w:pPr>
              <w:pStyle w:val="0"/>
              <w:jc w:val="center"/>
            </w:pPr>
            <w:r>
              <w:rPr>
                <w:sz w:val="20"/>
              </w:rPr>
              <w:t xml:space="preserve">0-2 баллов</w:t>
            </w:r>
          </w:p>
        </w:tc>
        <w:tc>
          <w:tcPr>
            <w:tcW w:w="8220" w:type="dxa"/>
          </w:tcPr>
          <w:p>
            <w:pPr>
              <w:pStyle w:val="0"/>
              <w:jc w:val="both"/>
            </w:pPr>
            <w:r>
              <w:rPr>
                <w:sz w:val="20"/>
              </w:rPr>
              <w:t xml:space="preserve">У заявителя практически отсутствует опыт работы по выбранному направлению деятельности:</w:t>
            </w:r>
          </w:p>
          <w:p>
            <w:pPr>
              <w:pStyle w:val="0"/>
              <w:jc w:val="both"/>
            </w:pPr>
            <w:r>
              <w:rPr>
                <w:sz w:val="20"/>
              </w:rPr>
              <w:t xml:space="preserve">1) заявитель не имеет опыта активной деятельности либо подтвержденной деятельности за последний год;</w:t>
            </w:r>
          </w:p>
          <w:p>
            <w:pPr>
              <w:pStyle w:val="0"/>
              <w:jc w:val="both"/>
            </w:pPr>
            <w:r>
              <w:rPr>
                <w:sz w:val="20"/>
              </w:rPr>
              <w:t xml:space="preserve">2) опыт проектной работы заявителя в заявке практически не описан;</w:t>
            </w:r>
          </w:p>
          <w:p>
            <w:pPr>
              <w:pStyle w:val="0"/>
              <w:jc w:val="both"/>
            </w:pPr>
            <w:r>
              <w:rPr>
                <w:sz w:val="20"/>
              </w:rPr>
              <w:t xml:space="preserve">3) имеются противоречия между описанным в заявке опытом заявителя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jc w:val="both"/>
            </w:pPr>
            <w:r>
              <w:rPr>
                <w:sz w:val="20"/>
              </w:rPr>
              <w:t xml:space="preserve">4) основной профиль деятельности заявителя не соответствует выбранному направлению деятельности;</w:t>
            </w:r>
          </w:p>
          <w:p>
            <w:pPr>
              <w:pStyle w:val="0"/>
              <w:jc w:val="both"/>
            </w:pPr>
            <w:r>
              <w:rPr>
                <w:sz w:val="20"/>
              </w:rPr>
              <w:t xml:space="preserve">5)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9) соответствие опыта и компетенций проектной команды планируемой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9-10 баллов</w:t>
            </w:r>
          </w:p>
        </w:tc>
        <w:tc>
          <w:tcPr>
            <w:tcW w:w="8220" w:type="dxa"/>
          </w:tcPr>
          <w:p>
            <w:pPr>
              <w:pStyle w:val="0"/>
              <w:jc w:val="both"/>
            </w:pPr>
            <w:r>
              <w:rPr>
                <w:sz w:val="20"/>
              </w:rPr>
              <w:t xml:space="preserve">Данный критерий отлично выражен в заявке:</w:t>
            </w:r>
          </w:p>
          <w:p>
            <w:pPr>
              <w:pStyle w:val="0"/>
              <w:jc w:val="both"/>
            </w:pPr>
            <w:r>
              <w:rPr>
                <w:sz w:val="20"/>
              </w:rPr>
              <w:t xml:space="preserve">1) проект полностью обеспечен опытными, квалифицированными специалистами по всем необходимым для реализации проекта профилям;</w:t>
            </w:r>
          </w:p>
          <w:p>
            <w:pPr>
              <w:pStyle w:val="0"/>
              <w:jc w:val="both"/>
            </w:pPr>
            <w:r>
              <w:rPr>
                <w:sz w:val="20"/>
              </w:rPr>
              <w:t xml:space="preserve">2)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w:t>
            </w:r>
          </w:p>
        </w:tc>
      </w:tr>
      <w:tr>
        <w:tc>
          <w:tcPr>
            <w:tcW w:w="850" w:type="dxa"/>
          </w:tcPr>
          <w:p>
            <w:pPr>
              <w:pStyle w:val="0"/>
              <w:jc w:val="center"/>
            </w:pPr>
            <w:r>
              <w:rPr>
                <w:sz w:val="20"/>
              </w:rPr>
              <w:t xml:space="preserve">6-8 баллов</w:t>
            </w:r>
          </w:p>
        </w:tc>
        <w:tc>
          <w:tcPr>
            <w:tcW w:w="8220" w:type="dxa"/>
          </w:tcPr>
          <w:p>
            <w:pPr>
              <w:pStyle w:val="0"/>
              <w:jc w:val="both"/>
            </w:pPr>
            <w:r>
              <w:rPr>
                <w:sz w:val="20"/>
              </w:rPr>
              <w:t xml:space="preserve">Данный критерий хорошо выражен в заявке:</w:t>
            </w:r>
          </w:p>
          <w:p>
            <w:pPr>
              <w:pStyle w:val="0"/>
              <w:jc w:val="both"/>
            </w:pPr>
            <w:r>
              <w:rPr>
                <w:sz w:val="20"/>
              </w:rPr>
              <w:t xml:space="preserve">1) проект в целом обеспечен опытными, квалифицированными специалистами, но по некоторым необходимым профилям информация отсутствует;</w:t>
            </w:r>
          </w:p>
          <w:p>
            <w:pPr>
              <w:pStyle w:val="0"/>
              <w:jc w:val="both"/>
            </w:pPr>
            <w:r>
              <w:rPr>
                <w:sz w:val="20"/>
              </w:rPr>
              <w:t xml:space="preserve">2) имеются другие замечания эксперта (с комментарием)</w:t>
            </w:r>
          </w:p>
        </w:tc>
      </w:tr>
      <w:tr>
        <w:tc>
          <w:tcPr>
            <w:tcW w:w="850" w:type="dxa"/>
          </w:tcPr>
          <w:p>
            <w:pPr>
              <w:pStyle w:val="0"/>
              <w:jc w:val="center"/>
            </w:pPr>
            <w:r>
              <w:rPr>
                <w:sz w:val="20"/>
              </w:rPr>
              <w:t xml:space="preserve">3-5 баллов</w:t>
            </w:r>
          </w:p>
        </w:tc>
        <w:tc>
          <w:tcPr>
            <w:tcW w:w="8220"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1) в заявке содержится описание команды проекта, но конкретные исполнители основных мероприятий не названы либо не приводятся;</w:t>
            </w:r>
          </w:p>
          <w:p>
            <w:pPr>
              <w:pStyle w:val="0"/>
              <w:jc w:val="both"/>
            </w:pPr>
            <w:r>
              <w:rPr>
                <w:sz w:val="20"/>
              </w:rPr>
              <w:t xml:space="preserve">2) сведения об их знаниях и опыте или о выполняемых функциях в рамках реализации проекта;</w:t>
            </w:r>
          </w:p>
          <w:p>
            <w:pPr>
              <w:pStyle w:val="0"/>
              <w:jc w:val="both"/>
            </w:pPr>
            <w:r>
              <w:rPr>
                <w:sz w:val="20"/>
              </w:rPr>
              <w:t xml:space="preserve">3) указанные в заявке члены команды проекта не в полной мере соответствуют уровню опыта и компетенций, необходимых для реализации проекта;</w:t>
            </w:r>
          </w:p>
          <w:p>
            <w:pPr>
              <w:pStyle w:val="0"/>
              <w:jc w:val="both"/>
            </w:pPr>
            <w:r>
              <w:rPr>
                <w:sz w:val="20"/>
              </w:rPr>
              <w:t xml:space="preserve">4) имеются другие замечания эксперта (с комментарием)</w:t>
            </w:r>
          </w:p>
        </w:tc>
      </w:tr>
      <w:tr>
        <w:tc>
          <w:tcPr>
            <w:tcW w:w="850" w:type="dxa"/>
          </w:tcPr>
          <w:p>
            <w:pPr>
              <w:pStyle w:val="0"/>
              <w:jc w:val="center"/>
            </w:pPr>
            <w:r>
              <w:rPr>
                <w:sz w:val="20"/>
              </w:rPr>
              <w:t xml:space="preserve">0-2 баллов</w:t>
            </w:r>
          </w:p>
        </w:tc>
        <w:tc>
          <w:tcPr>
            <w:tcW w:w="8220" w:type="dxa"/>
          </w:tcPr>
          <w:p>
            <w:pPr>
              <w:pStyle w:val="0"/>
              <w:jc w:val="both"/>
            </w:pPr>
            <w:r>
              <w:rPr>
                <w:sz w:val="20"/>
              </w:rPr>
              <w:t xml:space="preserve">Данный критерий плохо выражен в заявке:</w:t>
            </w:r>
          </w:p>
          <w:p>
            <w:pPr>
              <w:pStyle w:val="0"/>
              <w:jc w:val="both"/>
            </w:pPr>
            <w:r>
              <w:rPr>
                <w:sz w:val="20"/>
              </w:rPr>
              <w:t xml:space="preserve">1) описание команды проекта, ее квалификации, опыта работы в заявке практически отсутствует;</w:t>
            </w:r>
          </w:p>
          <w:p>
            <w:pPr>
              <w:pStyle w:val="0"/>
              <w:jc w:val="both"/>
            </w:pPr>
            <w:r>
              <w:rPr>
                <w:sz w:val="20"/>
              </w:rPr>
              <w:t xml:space="preserve">2) имеются высокие риски реализации проекта в силу недостаточности опыта и низкой квалификации команды проекта;</w:t>
            </w:r>
          </w:p>
          <w:p>
            <w:pPr>
              <w:pStyle w:val="0"/>
              <w:jc w:val="both"/>
            </w:pPr>
            <w:r>
              <w:rPr>
                <w:sz w:val="20"/>
              </w:rPr>
              <w:t xml:space="preserve">3)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10) информационная открытость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jc w:val="center"/>
            </w:pPr>
            <w:r>
              <w:rPr>
                <w:sz w:val="20"/>
              </w:rPr>
              <w:t xml:space="preserve">9-10 баллов</w:t>
            </w:r>
          </w:p>
        </w:tc>
        <w:tc>
          <w:tcPr>
            <w:tcW w:w="8220" w:type="dxa"/>
          </w:tcPr>
          <w:p>
            <w:pPr>
              <w:pStyle w:val="0"/>
              <w:jc w:val="both"/>
            </w:pPr>
            <w:r>
              <w:rPr>
                <w:sz w:val="20"/>
              </w:rPr>
              <w:t xml:space="preserve">Данный критерий отлично выражен в заявке:</w:t>
            </w:r>
          </w:p>
          <w:p>
            <w:pPr>
              <w:pStyle w:val="0"/>
              <w:jc w:val="both"/>
            </w:pPr>
            <w:r>
              <w:rPr>
                <w:sz w:val="20"/>
              </w:rPr>
              <w:t xml:space="preserve">1) информацию о деятельности легко найти в Интернете с помощью поисковых запросов;</w:t>
            </w:r>
          </w:p>
          <w:p>
            <w:pPr>
              <w:pStyle w:val="0"/>
              <w:jc w:val="both"/>
            </w:pPr>
            <w:r>
              <w:rPr>
                <w:sz w:val="20"/>
              </w:rPr>
              <w:t xml:space="preserve">2) деятельность заявителя систематически освещается в средствах массовой информации;</w:t>
            </w:r>
          </w:p>
          <w:p>
            <w:pPr>
              <w:pStyle w:val="0"/>
              <w:jc w:val="both"/>
            </w:pPr>
            <w:r>
              <w:rPr>
                <w:sz w:val="20"/>
              </w:rPr>
              <w:t xml:space="preserve">3) заявитель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p>
            <w:pPr>
              <w:pStyle w:val="0"/>
              <w:jc w:val="both"/>
            </w:pPr>
            <w:r>
              <w:rPr>
                <w:sz w:val="20"/>
              </w:rPr>
              <w:t xml:space="preserve">4) заявитель имеет страницы (группы) в социальных сетях, на которых регулярно обновляется информация;</w:t>
            </w:r>
          </w:p>
          <w:p>
            <w:pPr>
              <w:pStyle w:val="0"/>
              <w:jc w:val="both"/>
            </w:pPr>
            <w:r>
              <w:rPr>
                <w:sz w:val="20"/>
              </w:rPr>
              <w:t xml:space="preserve">5) заявитель регулярно публикует годовую отчетность о своей деятельности</w:t>
            </w:r>
          </w:p>
        </w:tc>
      </w:tr>
      <w:tr>
        <w:tc>
          <w:tcPr>
            <w:tcW w:w="850" w:type="dxa"/>
          </w:tcPr>
          <w:p>
            <w:pPr>
              <w:pStyle w:val="0"/>
              <w:jc w:val="center"/>
            </w:pPr>
            <w:r>
              <w:rPr>
                <w:sz w:val="20"/>
              </w:rPr>
              <w:t xml:space="preserve">6-8 баллов</w:t>
            </w:r>
          </w:p>
        </w:tc>
        <w:tc>
          <w:tcPr>
            <w:tcW w:w="8220" w:type="dxa"/>
          </w:tcPr>
          <w:p>
            <w:pPr>
              <w:pStyle w:val="0"/>
              <w:jc w:val="both"/>
            </w:pPr>
            <w:r>
              <w:rPr>
                <w:sz w:val="20"/>
              </w:rPr>
              <w:t xml:space="preserve">Данный критерий хорошо выражен в заявке:</w:t>
            </w:r>
          </w:p>
          <w:p>
            <w:pPr>
              <w:pStyle w:val="0"/>
              <w:jc w:val="both"/>
            </w:pPr>
            <w:r>
              <w:rPr>
                <w:sz w:val="20"/>
              </w:rPr>
              <w:t xml:space="preserve">1) заявитель имеет действующий сайт, страницы (группы) в социальных сетях с актуальной информацией, однако без подробных сведений о работе заявителя, привлекаемых им ресурсах, составе органов управления, реализованных программах, проектах;</w:t>
            </w:r>
          </w:p>
          <w:p>
            <w:pPr>
              <w:pStyle w:val="0"/>
              <w:jc w:val="both"/>
            </w:pPr>
            <w:r>
              <w:rPr>
                <w:sz w:val="20"/>
              </w:rPr>
              <w:t xml:space="preserve">2) информацию о деятельности легко найти в Интернете с помощью поисковых запросов;</w:t>
            </w:r>
          </w:p>
          <w:p>
            <w:pPr>
              <w:pStyle w:val="0"/>
              <w:jc w:val="both"/>
            </w:pPr>
            <w:r>
              <w:rPr>
                <w:sz w:val="20"/>
              </w:rPr>
              <w:t xml:space="preserve">3) деятельность заявителя периодически освещается в средствах массовой информации;</w:t>
            </w:r>
          </w:p>
          <w:p>
            <w:pPr>
              <w:pStyle w:val="0"/>
              <w:jc w:val="both"/>
            </w:pPr>
            <w:r>
              <w:rPr>
                <w:sz w:val="20"/>
              </w:rPr>
              <w:t xml:space="preserve">4) имеются другие замечания эксперта (с комментарием)</w:t>
            </w:r>
          </w:p>
        </w:tc>
      </w:tr>
      <w:tr>
        <w:tc>
          <w:tcPr>
            <w:tcW w:w="850" w:type="dxa"/>
          </w:tcPr>
          <w:p>
            <w:pPr>
              <w:pStyle w:val="0"/>
              <w:jc w:val="center"/>
            </w:pPr>
            <w:r>
              <w:rPr>
                <w:sz w:val="20"/>
              </w:rPr>
              <w:t xml:space="preserve">3-5 баллов</w:t>
            </w:r>
          </w:p>
        </w:tc>
        <w:tc>
          <w:tcPr>
            <w:tcW w:w="8220"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1) деятельность заявителя мало освещается в средствах массовой информации и в Интернете;</w:t>
            </w:r>
          </w:p>
          <w:p>
            <w:pPr>
              <w:pStyle w:val="0"/>
              <w:jc w:val="both"/>
            </w:pPr>
            <w:r>
              <w:rPr>
                <w:sz w:val="20"/>
              </w:rPr>
              <w:t xml:space="preserve">2) у заявителя есть сайт и (или) страница (группа) в социальной сети, которые содержат неактуальную (устаревшую) информацию;</w:t>
            </w:r>
          </w:p>
          <w:p>
            <w:pPr>
              <w:pStyle w:val="0"/>
              <w:jc w:val="both"/>
            </w:pPr>
            <w:r>
              <w:rPr>
                <w:sz w:val="20"/>
              </w:rPr>
              <w:t xml:space="preserve">3) отчеты о деятельности заявителя отсутствуют в открытом доступе;</w:t>
            </w:r>
          </w:p>
          <w:p>
            <w:pPr>
              <w:pStyle w:val="0"/>
              <w:jc w:val="both"/>
            </w:pPr>
            <w:r>
              <w:rPr>
                <w:sz w:val="20"/>
              </w:rPr>
              <w:t xml:space="preserve">4) имеются другие замечания эксперта (с комментарием)</w:t>
            </w:r>
          </w:p>
        </w:tc>
      </w:tr>
      <w:tr>
        <w:tc>
          <w:tcPr>
            <w:tcW w:w="850" w:type="dxa"/>
          </w:tcPr>
          <w:p>
            <w:pPr>
              <w:pStyle w:val="0"/>
              <w:jc w:val="center"/>
            </w:pPr>
            <w:r>
              <w:rPr>
                <w:sz w:val="20"/>
              </w:rPr>
              <w:t xml:space="preserve">0-2 баллов</w:t>
            </w:r>
          </w:p>
        </w:tc>
        <w:tc>
          <w:tcPr>
            <w:tcW w:w="8220" w:type="dxa"/>
          </w:tcPr>
          <w:p>
            <w:pPr>
              <w:pStyle w:val="0"/>
              <w:jc w:val="both"/>
            </w:pPr>
            <w:r>
              <w:rPr>
                <w:sz w:val="20"/>
              </w:rPr>
              <w:t xml:space="preserve">Данный критерий плохо выражен в заявке:</w:t>
            </w:r>
          </w:p>
          <w:p>
            <w:pPr>
              <w:pStyle w:val="0"/>
              <w:jc w:val="both"/>
            </w:pPr>
            <w:r>
              <w:rPr>
                <w:sz w:val="20"/>
              </w:rPr>
              <w:t xml:space="preserve">1) информация о деятельности заявителя практически отсутствует в Интернете;</w:t>
            </w:r>
          </w:p>
          <w:p>
            <w:pPr>
              <w:pStyle w:val="0"/>
              <w:jc w:val="both"/>
            </w:pPr>
            <w:r>
              <w:rPr>
                <w:sz w:val="20"/>
              </w:rPr>
              <w:t xml:space="preserve">2) имеются другие серьезные замечания эксперта (с комментарием)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по гармонизации межэтнических,</w:t>
      </w:r>
    </w:p>
    <w:p>
      <w:pPr>
        <w:pStyle w:val="0"/>
        <w:jc w:val="right"/>
      </w:pPr>
      <w:r>
        <w:rPr>
          <w:sz w:val="20"/>
        </w:rPr>
        <w:t xml:space="preserve">межконфессиональных отношений и</w:t>
      </w:r>
    </w:p>
    <w:p>
      <w:pPr>
        <w:pStyle w:val="0"/>
        <w:jc w:val="right"/>
      </w:pPr>
      <w:r>
        <w:rPr>
          <w:sz w:val="20"/>
        </w:rPr>
        <w:t xml:space="preserve">этнокультурному развитию народов</w:t>
      </w:r>
    </w:p>
    <w:p>
      <w:pPr>
        <w:pStyle w:val="0"/>
        <w:jc w:val="right"/>
      </w:pPr>
      <w:r>
        <w:rPr>
          <w:sz w:val="20"/>
        </w:rPr>
        <w:t xml:space="preserve">в Костромской области в 2021 году</w:t>
      </w:r>
    </w:p>
    <w:p>
      <w:pPr>
        <w:pStyle w:val="0"/>
        <w:jc w:val="both"/>
      </w:pPr>
      <w:r>
        <w:rPr>
          <w:sz w:val="20"/>
        </w:rPr>
      </w:r>
    </w:p>
    <w:bookmarkStart w:id="4197" w:name="P4197"/>
    <w:bookmarkEnd w:id="4197"/>
    <w:p>
      <w:pPr>
        <w:pStyle w:val="2"/>
        <w:jc w:val="center"/>
      </w:pPr>
      <w:r>
        <w:rPr>
          <w:sz w:val="20"/>
        </w:rPr>
        <w:t xml:space="preserve">ПОРЯДОК</w:t>
      </w:r>
    </w:p>
    <w:p>
      <w:pPr>
        <w:pStyle w:val="2"/>
        <w:jc w:val="center"/>
      </w:pPr>
      <w:r>
        <w:rPr>
          <w:sz w:val="20"/>
        </w:rPr>
        <w:t xml:space="preserve">ПРОВЕДЕНИЯ НЕЗАВИСИМОЙ ЭКСПЕРТИЗЫ ЗАЯВОК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2"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09.08.2021 N 348-а)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механизм проведения независимой экспертизы заявок на участие в отборе некоммерческих организаций для предоставления субсидий на проведение мероприятий по гармонизации межэтнических, межконфессиональных отношений и этнокультурному развитию народов в Костромской области (далее - заявка), допущенных к участию в отборе получателей субсидий из областного бюджета социально ориентированным некоммерческим организациям на проведение мероприятий по гармонизации межэтнических, межконфессиональных отношений и этнокультурному развитию народов в Костромской области в 2021 году (далее - независимая экспертиза).</w:t>
      </w:r>
    </w:p>
    <w:p>
      <w:pPr>
        <w:pStyle w:val="0"/>
        <w:spacing w:before="200" w:line-rule="auto"/>
        <w:ind w:firstLine="540"/>
        <w:jc w:val="both"/>
      </w:pPr>
      <w:r>
        <w:rPr>
          <w:sz w:val="20"/>
        </w:rPr>
        <w:t xml:space="preserve">2. Заявка, допущенная к участию в отборе получателей субсидий из областного бюджета социально ориентированным некоммерческим организациям на проведение мероприятий по гармонизации межэтнических, межконфессиональных отношений и этнокультурному развитию народов в Костромской области в 2021 году, оценивается не менее чем двумя экспертами конкурса из состава экспертов конкурса, сформированного конкурсной комиссией.</w:t>
      </w:r>
    </w:p>
    <w:p>
      <w:pPr>
        <w:pStyle w:val="0"/>
        <w:spacing w:before="200" w:line-rule="auto"/>
        <w:ind w:firstLine="540"/>
        <w:jc w:val="both"/>
      </w:pPr>
      <w:r>
        <w:rPr>
          <w:sz w:val="20"/>
        </w:rPr>
        <w:t xml:space="preserve">Распределение заявок на участие в конкурсе экспертам конкурса осуществляется на основании решения конкурсной комиссии и оформляется протоколом (без опубликования).</w:t>
      </w:r>
    </w:p>
    <w:p>
      <w:pPr>
        <w:pStyle w:val="0"/>
        <w:spacing w:before="200" w:line-rule="auto"/>
        <w:ind w:firstLine="540"/>
        <w:jc w:val="both"/>
      </w:pPr>
      <w:r>
        <w:rPr>
          <w:sz w:val="20"/>
        </w:rPr>
        <w:t xml:space="preserve">3. Эксперт конкурса оценивает заявки лично и не вправе передавать на рассмотрение заявки другому лицу.</w:t>
      </w:r>
    </w:p>
    <w:p>
      <w:pPr>
        <w:pStyle w:val="0"/>
        <w:spacing w:before="200" w:line-rule="auto"/>
        <w:ind w:firstLine="540"/>
        <w:jc w:val="both"/>
      </w:pPr>
      <w:r>
        <w:rPr>
          <w:sz w:val="20"/>
        </w:rPr>
        <w:t xml:space="preserve">4. Эксперт конкурса обязан:</w:t>
      </w:r>
    </w:p>
    <w:p>
      <w:pPr>
        <w:pStyle w:val="0"/>
        <w:spacing w:before="200" w:line-rule="auto"/>
        <w:ind w:firstLine="540"/>
        <w:jc w:val="both"/>
      </w:pPr>
      <w:r>
        <w:rPr>
          <w:sz w:val="20"/>
        </w:rPr>
        <w:t xml:space="preserve">1) ознакомиться с порядком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по гармонизации межэтнических, межконфессиональных отношений и этнокультурному развитию народов в Костромской области в 2021 году, методикой оценки заявок некоммерческих организаций, настоящим Порядком;</w:t>
      </w:r>
    </w:p>
    <w:p>
      <w:pPr>
        <w:pStyle w:val="0"/>
        <w:spacing w:before="200" w:line-rule="auto"/>
        <w:ind w:firstLine="540"/>
        <w:jc w:val="both"/>
      </w:pPr>
      <w:r>
        <w:rPr>
          <w:sz w:val="20"/>
        </w:rPr>
        <w:t xml:space="preserve">2) не разглашать свой статус эксперта конкурса;</w:t>
      </w:r>
    </w:p>
    <w:p>
      <w:pPr>
        <w:pStyle w:val="0"/>
        <w:spacing w:before="200" w:line-rule="auto"/>
        <w:ind w:firstLine="540"/>
        <w:jc w:val="both"/>
      </w:pPr>
      <w:r>
        <w:rPr>
          <w:sz w:val="20"/>
        </w:rPr>
        <w:t xml:space="preserve">3) не разглашать перечень заявок на участие в отборе, которые оцениваются или были оценены экспертом конкурса;</w:t>
      </w:r>
    </w:p>
    <w:p>
      <w:pPr>
        <w:pStyle w:val="0"/>
        <w:spacing w:before="200" w:line-rule="auto"/>
        <w:ind w:firstLine="540"/>
        <w:jc w:val="both"/>
      </w:pPr>
      <w:r>
        <w:rPr>
          <w:sz w:val="20"/>
        </w:rPr>
        <w:t xml:space="preserve">4) не использовать с целью получения финансовой или любой другой выгоды (иначе как для целей проведения оценки заявок в соответствии с настоящим порядком) информацию, которая не находилась в открытом доступе и была получена экспертом конкурса благодаря доступу к заявкам;</w:t>
      </w:r>
    </w:p>
    <w:p>
      <w:pPr>
        <w:pStyle w:val="0"/>
        <w:spacing w:before="200" w:line-rule="auto"/>
        <w:ind w:firstLine="540"/>
        <w:jc w:val="both"/>
      </w:pPr>
      <w:r>
        <w:rPr>
          <w:sz w:val="20"/>
        </w:rPr>
        <w:t xml:space="preserve">5) незамедлительно сообщить конкурсной комиссии о возникновении обстоятельств, при которых личная заинтересованность (прямая или косвенная) эксперта конкурса влияет или может повлиять на надлежащее, объективное и беспристрастное выполнение им функций эксперта конкурса.</w:t>
      </w:r>
    </w:p>
    <w:p>
      <w:pPr>
        <w:pStyle w:val="0"/>
        <w:spacing w:before="200" w:line-rule="auto"/>
        <w:ind w:firstLine="540"/>
        <w:jc w:val="both"/>
      </w:pPr>
      <w:r>
        <w:rPr>
          <w:sz w:val="20"/>
        </w:rPr>
        <w:t xml:space="preserve">5. Услуги экспертов конкурса осуществляются на общественных началах.</w:t>
      </w:r>
    </w:p>
    <w:p>
      <w:pPr>
        <w:pStyle w:val="0"/>
        <w:spacing w:before="200" w:line-rule="auto"/>
        <w:ind w:firstLine="540"/>
        <w:jc w:val="both"/>
      </w:pPr>
      <w:r>
        <w:rPr>
          <w:sz w:val="20"/>
        </w:rPr>
        <w:t xml:space="preserve">6. Эксперт конкурса при оценке заявки на участие в отборе не вправе обсуждать ее с организацией, представившей данную заявку, напрямую запрашивать у такой организации документы, информацию и (или) пояснения, а также совершать иные действия, на основе которых организация может определить эксперта, оценивающего ее заявку на участие в отборе.</w:t>
      </w:r>
    </w:p>
    <w:p>
      <w:pPr>
        <w:pStyle w:val="0"/>
        <w:spacing w:before="200" w:line-rule="auto"/>
        <w:ind w:firstLine="540"/>
        <w:jc w:val="both"/>
      </w:pPr>
      <w:r>
        <w:rPr>
          <w:sz w:val="20"/>
        </w:rPr>
        <w:t xml:space="preserve">7. Эксперт конкурса не вправе оценивать заявку на участие в конкурсе, если она представлена организацией, в которой он или его близкий родственник является работником или членом коллегиального органа, а также в иных случаях, если имеются обстоятельства, дающие основание полагать, что эксперт конкурса лично, прямо или косвенно заинтересован в результатах рассмотрения соответствующей заявки.</w:t>
      </w:r>
    </w:p>
    <w:p>
      <w:pPr>
        <w:pStyle w:val="0"/>
        <w:spacing w:before="200" w:line-rule="auto"/>
        <w:ind w:firstLine="540"/>
        <w:jc w:val="both"/>
      </w:pPr>
      <w:r>
        <w:rPr>
          <w:sz w:val="20"/>
        </w:rPr>
        <w:t xml:space="preserve">8. Эксперт конкурса оценивает заявку по критериям оценки заявок некоммерческих организаций, предусмотренным </w:t>
      </w:r>
      <w:hyperlink w:history="0" w:anchor="P3895" w:tooltip="МЕТОДИКА">
        <w:r>
          <w:rPr>
            <w:sz w:val="20"/>
            <w:color w:val="0000ff"/>
          </w:rPr>
          <w:t xml:space="preserve">методикой</w:t>
        </w:r>
      </w:hyperlink>
      <w:r>
        <w:rPr>
          <w:sz w:val="20"/>
        </w:rPr>
        <w:t xml:space="preserve"> оценки заявок некоммерческих организаций (приложение N 1 к порядку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по гармонизации межэтнических, межконфессиональных отношений и этнокультурному развитию народов в Костромской области в 2021 году), присваивая по каждому из них от 0 до 10 баллов (целым числом).</w:t>
      </w:r>
    </w:p>
    <w:p>
      <w:pPr>
        <w:pStyle w:val="0"/>
        <w:spacing w:before="200" w:line-rule="auto"/>
        <w:ind w:firstLine="540"/>
        <w:jc w:val="both"/>
      </w:pPr>
      <w:r>
        <w:rPr>
          <w:sz w:val="20"/>
        </w:rPr>
        <w:t xml:space="preserve">Оценка заявки осуществляется экспертом конкурса в течение 15 календарных дней со дня направления конкурсной комиссией заявок и сведений (документов) экспертам конкурса.</w:t>
      </w:r>
    </w:p>
    <w:p>
      <w:pPr>
        <w:pStyle w:val="0"/>
        <w:jc w:val="both"/>
      </w:pPr>
      <w:r>
        <w:rPr>
          <w:sz w:val="20"/>
        </w:rPr>
        <w:t xml:space="preserve">(в ред. </w:t>
      </w:r>
      <w:hyperlink w:history="0" r:id="rId153"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постановления</w:t>
        </w:r>
      </w:hyperlink>
      <w:r>
        <w:rPr>
          <w:sz w:val="20"/>
        </w:rPr>
        <w:t xml:space="preserve"> администрации Костромской области от 09.08.2021 N 348-а)</w:t>
      </w:r>
    </w:p>
    <w:p>
      <w:pPr>
        <w:pStyle w:val="0"/>
        <w:spacing w:before="200" w:line-rule="auto"/>
        <w:ind w:firstLine="540"/>
        <w:jc w:val="both"/>
      </w:pPr>
      <w:r>
        <w:rPr>
          <w:sz w:val="20"/>
        </w:rPr>
        <w:t xml:space="preserve">К оценке по каждому критерию оценки заявок на участие в конкурсе эксперт конкурса, как правило, дает комментарий.</w:t>
      </w:r>
    </w:p>
    <w:p>
      <w:pPr>
        <w:pStyle w:val="0"/>
        <w:spacing w:before="200" w:line-rule="auto"/>
        <w:ind w:firstLine="540"/>
        <w:jc w:val="both"/>
      </w:pPr>
      <w:r>
        <w:rPr>
          <w:sz w:val="20"/>
        </w:rPr>
        <w:t xml:space="preserve">9. По результатам оценки заявки на участие в конкурсе эксперт конкурса делает по данной заявке один из следующих выводов:</w:t>
      </w:r>
    </w:p>
    <w:p>
      <w:pPr>
        <w:pStyle w:val="0"/>
        <w:spacing w:before="200" w:line-rule="auto"/>
        <w:ind w:firstLine="540"/>
        <w:jc w:val="both"/>
      </w:pPr>
      <w:r>
        <w:rPr>
          <w:sz w:val="20"/>
        </w:rPr>
        <w:t xml:space="preserve">1) проект рекомендуется к поддержке;</w:t>
      </w:r>
    </w:p>
    <w:p>
      <w:pPr>
        <w:pStyle w:val="0"/>
        <w:spacing w:before="200" w:line-rule="auto"/>
        <w:ind w:firstLine="540"/>
        <w:jc w:val="both"/>
      </w:pPr>
      <w:r>
        <w:rPr>
          <w:sz w:val="20"/>
        </w:rPr>
        <w:t xml:space="preserve">2) проект имеет недочеты, которые не позволяют сделать однозначный вывод о целесообразности поддержки проекта;</w:t>
      </w:r>
    </w:p>
    <w:p>
      <w:pPr>
        <w:pStyle w:val="0"/>
        <w:spacing w:before="200" w:line-rule="auto"/>
        <w:ind w:firstLine="540"/>
        <w:jc w:val="both"/>
      </w:pPr>
      <w:r>
        <w:rPr>
          <w:sz w:val="20"/>
        </w:rPr>
        <w:t xml:space="preserve">3) проект не рекомендуется к поддержке.</w:t>
      </w:r>
    </w:p>
    <w:p>
      <w:pPr>
        <w:pStyle w:val="0"/>
        <w:spacing w:before="200" w:line-rule="auto"/>
        <w:ind w:firstLine="540"/>
        <w:jc w:val="both"/>
      </w:pPr>
      <w:r>
        <w:rPr>
          <w:sz w:val="20"/>
        </w:rPr>
        <w:t xml:space="preserve">10. Эксперт конкурса может дать по заявке на участие в конкурсе общий комментарий. Такой комментарий может содержать обоснование вывода эксперта конкурса по данной заявке, а также рекомендации по доработке проекта и (или) предоставлению на его реализацию субсидии в меньшем размере, чем запрашиваемая сумма субсидии.</w:t>
      </w:r>
    </w:p>
    <w:p>
      <w:pPr>
        <w:pStyle w:val="0"/>
        <w:spacing w:before="200" w:line-rule="auto"/>
        <w:ind w:firstLine="540"/>
        <w:jc w:val="both"/>
      </w:pPr>
      <w:r>
        <w:rPr>
          <w:sz w:val="20"/>
        </w:rPr>
        <w:t xml:space="preserve">11. Заключение эксперта конкурса формируется из оценок, комментариев и вывода эксперта конкурса по заявке на участие в отборе, внесенных в </w:t>
      </w:r>
      <w:hyperlink w:history="0" w:anchor="P4229" w:tooltip="Оценочный лист">
        <w:r>
          <w:rPr>
            <w:sz w:val="20"/>
            <w:color w:val="0000ff"/>
          </w:rPr>
          <w:t xml:space="preserve">оценочный лист</w:t>
        </w:r>
      </w:hyperlink>
      <w:r>
        <w:rPr>
          <w:sz w:val="20"/>
        </w:rPr>
        <w:t xml:space="preserve"> по следующей форме:</w:t>
      </w:r>
    </w:p>
    <w:p>
      <w:pPr>
        <w:pStyle w:val="0"/>
        <w:jc w:val="both"/>
      </w:pPr>
      <w:r>
        <w:rPr>
          <w:sz w:val="20"/>
        </w:rPr>
      </w:r>
    </w:p>
    <w:p>
      <w:pPr>
        <w:pStyle w:val="0"/>
        <w:outlineLvl w:val="2"/>
        <w:jc w:val="right"/>
      </w:pPr>
      <w:r>
        <w:rPr>
          <w:sz w:val="20"/>
        </w:rPr>
        <w:t xml:space="preserve">ФОРМА</w:t>
      </w:r>
    </w:p>
    <w:p>
      <w:pPr>
        <w:pStyle w:val="0"/>
        <w:jc w:val="both"/>
      </w:pPr>
      <w:r>
        <w:rPr>
          <w:sz w:val="20"/>
        </w:rPr>
      </w:r>
    </w:p>
    <w:bookmarkStart w:id="4229" w:name="P4229"/>
    <w:bookmarkEnd w:id="4229"/>
    <w:p>
      <w:pPr>
        <w:pStyle w:val="0"/>
        <w:jc w:val="center"/>
      </w:pPr>
      <w:r>
        <w:rPr>
          <w:sz w:val="20"/>
        </w:rPr>
        <w:t xml:space="preserve">Оценочный лист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4819"/>
      </w:tblGrid>
      <w:tr>
        <w:tc>
          <w:tcPr>
            <w:tcW w:w="4252" w:type="dxa"/>
          </w:tcPr>
          <w:p>
            <w:pPr>
              <w:pStyle w:val="0"/>
              <w:jc w:val="both"/>
            </w:pPr>
            <w:r>
              <w:rPr>
                <w:sz w:val="20"/>
              </w:rPr>
              <w:t xml:space="preserve">Наименование проекта</w:t>
            </w:r>
          </w:p>
        </w:tc>
        <w:tc>
          <w:tcPr>
            <w:tcW w:w="4819" w:type="dxa"/>
          </w:tcPr>
          <w:p>
            <w:pPr>
              <w:pStyle w:val="0"/>
            </w:pPr>
            <w:r>
              <w:rPr>
                <w:sz w:val="20"/>
              </w:rPr>
            </w:r>
          </w:p>
        </w:tc>
      </w:tr>
      <w:tr>
        <w:tc>
          <w:tcPr>
            <w:tcW w:w="4252" w:type="dxa"/>
          </w:tcPr>
          <w:p>
            <w:pPr>
              <w:pStyle w:val="0"/>
              <w:jc w:val="both"/>
            </w:pPr>
            <w:r>
              <w:rPr>
                <w:sz w:val="20"/>
              </w:rPr>
              <w:t xml:space="preserve">Полное наименование Заявителя</w:t>
            </w:r>
          </w:p>
        </w:tc>
        <w:tc>
          <w:tcPr>
            <w:tcW w:w="4819"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742"/>
        <w:gridCol w:w="1020"/>
        <w:gridCol w:w="1295"/>
        <w:gridCol w:w="1474"/>
        <w:gridCol w:w="1030"/>
      </w:tblGrid>
      <w:tr>
        <w:tc>
          <w:tcPr>
            <w:tcW w:w="510" w:type="dxa"/>
          </w:tcPr>
          <w:p>
            <w:pPr>
              <w:pStyle w:val="0"/>
              <w:jc w:val="center"/>
            </w:pPr>
            <w:r>
              <w:rPr>
                <w:sz w:val="20"/>
              </w:rPr>
              <w:t xml:space="preserve">N</w:t>
            </w:r>
          </w:p>
        </w:tc>
        <w:tc>
          <w:tcPr>
            <w:tcW w:w="3742" w:type="dxa"/>
          </w:tcPr>
          <w:p>
            <w:pPr>
              <w:pStyle w:val="0"/>
              <w:jc w:val="center"/>
            </w:pPr>
            <w:r>
              <w:rPr>
                <w:sz w:val="20"/>
              </w:rPr>
              <w:t xml:space="preserve">Критерии оценки заявок</w:t>
            </w:r>
          </w:p>
        </w:tc>
        <w:tc>
          <w:tcPr>
            <w:tcW w:w="1020" w:type="dxa"/>
          </w:tcPr>
          <w:p>
            <w:pPr>
              <w:pStyle w:val="0"/>
              <w:jc w:val="center"/>
            </w:pPr>
            <w:r>
              <w:rPr>
                <w:sz w:val="20"/>
              </w:rPr>
              <w:t xml:space="preserve">Коэффициенты значимости</w:t>
            </w:r>
          </w:p>
        </w:tc>
        <w:tc>
          <w:tcPr>
            <w:tcW w:w="1295" w:type="dxa"/>
          </w:tcPr>
          <w:p>
            <w:pPr>
              <w:pStyle w:val="0"/>
              <w:jc w:val="center"/>
            </w:pPr>
            <w:r>
              <w:rPr>
                <w:sz w:val="20"/>
              </w:rPr>
              <w:t xml:space="preserve">Оценка по критерию (от 0 до 10 баллов)</w:t>
            </w:r>
          </w:p>
        </w:tc>
        <w:tc>
          <w:tcPr>
            <w:tcW w:w="1474" w:type="dxa"/>
          </w:tcPr>
          <w:p>
            <w:pPr>
              <w:pStyle w:val="0"/>
              <w:jc w:val="center"/>
            </w:pPr>
            <w:r>
              <w:rPr>
                <w:sz w:val="20"/>
              </w:rPr>
              <w:t xml:space="preserve">Итоговый балл по критерию (</w:t>
            </w:r>
            <w:hyperlink w:history="0" w:anchor="P4244" w:tooltip="3">
              <w:r>
                <w:rPr>
                  <w:sz w:val="20"/>
                  <w:color w:val="0000ff"/>
                </w:rPr>
                <w:t xml:space="preserve">ст. 3</w:t>
              </w:r>
            </w:hyperlink>
            <w:r>
              <w:rPr>
                <w:sz w:val="20"/>
              </w:rPr>
              <w:t xml:space="preserve"> x </w:t>
            </w:r>
            <w:hyperlink w:history="0" w:anchor="P4245" w:tooltip="4">
              <w:r>
                <w:rPr>
                  <w:sz w:val="20"/>
                  <w:color w:val="0000ff"/>
                </w:rPr>
                <w:t xml:space="preserve">ст. 4</w:t>
              </w:r>
            </w:hyperlink>
            <w:r>
              <w:rPr>
                <w:sz w:val="20"/>
              </w:rPr>
              <w:t xml:space="preserve">)</w:t>
            </w:r>
          </w:p>
        </w:tc>
        <w:tc>
          <w:tcPr>
            <w:tcW w:w="1030" w:type="dxa"/>
          </w:tcPr>
          <w:p>
            <w:pPr>
              <w:pStyle w:val="0"/>
              <w:jc w:val="center"/>
            </w:pPr>
            <w:r>
              <w:rPr>
                <w:sz w:val="20"/>
              </w:rPr>
              <w:t xml:space="preserve">Комментарий</w:t>
            </w:r>
          </w:p>
        </w:tc>
      </w:tr>
      <w:tr>
        <w:tc>
          <w:tcPr>
            <w:tcW w:w="510" w:type="dxa"/>
          </w:tcPr>
          <w:p>
            <w:pPr>
              <w:pStyle w:val="0"/>
              <w:jc w:val="center"/>
            </w:pPr>
            <w:r>
              <w:rPr>
                <w:sz w:val="20"/>
              </w:rPr>
              <w:t xml:space="preserve">1</w:t>
            </w:r>
          </w:p>
        </w:tc>
        <w:tc>
          <w:tcPr>
            <w:tcW w:w="3742" w:type="dxa"/>
          </w:tcPr>
          <w:p>
            <w:pPr>
              <w:pStyle w:val="0"/>
              <w:jc w:val="center"/>
            </w:pPr>
            <w:r>
              <w:rPr>
                <w:sz w:val="20"/>
              </w:rPr>
              <w:t xml:space="preserve">2</w:t>
            </w:r>
          </w:p>
        </w:tc>
        <w:tc>
          <w:tcPr>
            <w:tcW w:w="1020" w:type="dxa"/>
          </w:tcPr>
          <w:bookmarkStart w:id="4244" w:name="P4244"/>
          <w:bookmarkEnd w:id="4244"/>
          <w:p>
            <w:pPr>
              <w:pStyle w:val="0"/>
              <w:jc w:val="center"/>
            </w:pPr>
            <w:r>
              <w:rPr>
                <w:sz w:val="20"/>
              </w:rPr>
              <w:t xml:space="preserve">3</w:t>
            </w:r>
          </w:p>
        </w:tc>
        <w:tc>
          <w:tcPr>
            <w:tcW w:w="1295" w:type="dxa"/>
          </w:tcPr>
          <w:bookmarkStart w:id="4245" w:name="P4245"/>
          <w:bookmarkEnd w:id="4245"/>
          <w:p>
            <w:pPr>
              <w:pStyle w:val="0"/>
              <w:jc w:val="center"/>
            </w:pPr>
            <w:r>
              <w:rPr>
                <w:sz w:val="20"/>
              </w:rPr>
              <w:t xml:space="preserve">4</w:t>
            </w:r>
          </w:p>
        </w:tc>
        <w:tc>
          <w:tcPr>
            <w:tcW w:w="1474" w:type="dxa"/>
          </w:tcPr>
          <w:p>
            <w:pPr>
              <w:pStyle w:val="0"/>
              <w:jc w:val="center"/>
            </w:pPr>
            <w:r>
              <w:rPr>
                <w:sz w:val="20"/>
              </w:rPr>
              <w:t xml:space="preserve">5</w:t>
            </w:r>
          </w:p>
        </w:tc>
        <w:tc>
          <w:tcPr>
            <w:tcW w:w="1030" w:type="dxa"/>
          </w:tcPr>
          <w:p>
            <w:pPr>
              <w:pStyle w:val="0"/>
              <w:jc w:val="center"/>
            </w:pPr>
            <w:r>
              <w:rPr>
                <w:sz w:val="20"/>
              </w:rPr>
              <w:t xml:space="preserve">6</w:t>
            </w:r>
          </w:p>
        </w:tc>
      </w:tr>
      <w:tr>
        <w:tc>
          <w:tcPr>
            <w:tcW w:w="510" w:type="dxa"/>
          </w:tcPr>
          <w:p>
            <w:pPr>
              <w:pStyle w:val="0"/>
              <w:jc w:val="center"/>
            </w:pPr>
            <w:r>
              <w:rPr>
                <w:sz w:val="20"/>
              </w:rPr>
              <w:t xml:space="preserve">1.</w:t>
            </w:r>
          </w:p>
        </w:tc>
        <w:tc>
          <w:tcPr>
            <w:tcW w:w="3742" w:type="dxa"/>
          </w:tcPr>
          <w:p>
            <w:pPr>
              <w:pStyle w:val="0"/>
              <w:jc w:val="both"/>
            </w:pPr>
            <w:r>
              <w:rPr>
                <w:sz w:val="20"/>
              </w:rPr>
              <w:t xml:space="preserve">Актуальность и социальная значимость проекта</w:t>
            </w:r>
          </w:p>
        </w:tc>
        <w:tc>
          <w:tcPr>
            <w:tcW w:w="1020" w:type="dxa"/>
          </w:tcPr>
          <w:p>
            <w:pPr>
              <w:pStyle w:val="0"/>
              <w:jc w:val="center"/>
            </w:pPr>
            <w:r>
              <w:rPr>
                <w:sz w:val="20"/>
              </w:rPr>
              <w:t xml:space="preserve">2</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2.</w:t>
            </w:r>
          </w:p>
        </w:tc>
        <w:tc>
          <w:tcPr>
            <w:tcW w:w="3742" w:type="dxa"/>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020" w:type="dxa"/>
          </w:tcPr>
          <w:p>
            <w:pPr>
              <w:pStyle w:val="0"/>
              <w:jc w:val="center"/>
            </w:pPr>
            <w:r>
              <w:rPr>
                <w:sz w:val="20"/>
              </w:rPr>
              <w:t xml:space="preserve">2</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3.</w:t>
            </w:r>
          </w:p>
        </w:tc>
        <w:tc>
          <w:tcPr>
            <w:tcW w:w="3742" w:type="dxa"/>
          </w:tcPr>
          <w:p>
            <w:pPr>
              <w:pStyle w:val="0"/>
              <w:jc w:val="both"/>
            </w:pPr>
            <w:r>
              <w:rPr>
                <w:sz w:val="20"/>
              </w:rPr>
              <w:t xml:space="preserve">Инновационность, уникальность проекта</w:t>
            </w:r>
          </w:p>
        </w:tc>
        <w:tc>
          <w:tcPr>
            <w:tcW w:w="1020" w:type="dxa"/>
          </w:tcPr>
          <w:p>
            <w:pPr>
              <w:pStyle w:val="0"/>
              <w:jc w:val="center"/>
            </w:pPr>
            <w:r>
              <w:rPr>
                <w:sz w:val="20"/>
              </w:rPr>
              <w:t xml:space="preserve">0,5</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4.</w:t>
            </w:r>
          </w:p>
        </w:tc>
        <w:tc>
          <w:tcPr>
            <w:tcW w:w="3742" w:type="dxa"/>
          </w:tcPr>
          <w:p>
            <w:pPr>
              <w:pStyle w:val="0"/>
              <w:jc w:val="both"/>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020" w:type="dxa"/>
          </w:tcPr>
          <w:p>
            <w:pPr>
              <w:pStyle w:val="0"/>
              <w:jc w:val="center"/>
            </w:pPr>
            <w:r>
              <w:rPr>
                <w:sz w:val="20"/>
              </w:rPr>
              <w:t xml:space="preserve">2</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5.</w:t>
            </w:r>
          </w:p>
        </w:tc>
        <w:tc>
          <w:tcPr>
            <w:tcW w:w="3742" w:type="dxa"/>
          </w:tcPr>
          <w:p>
            <w:pPr>
              <w:pStyle w:val="0"/>
              <w:jc w:val="both"/>
            </w:pPr>
            <w:r>
              <w:rPr>
                <w:sz w:val="20"/>
              </w:rPr>
              <w:t xml:space="preserve">Реалистичность сметы проекта и обоснованность планируемых расходов на реализацию проекта</w:t>
            </w:r>
          </w:p>
        </w:tc>
        <w:tc>
          <w:tcPr>
            <w:tcW w:w="1020" w:type="dxa"/>
          </w:tcPr>
          <w:p>
            <w:pPr>
              <w:pStyle w:val="0"/>
              <w:jc w:val="center"/>
            </w:pPr>
            <w:r>
              <w:rPr>
                <w:sz w:val="20"/>
              </w:rPr>
              <w:t xml:space="preserve">1</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6.</w:t>
            </w:r>
          </w:p>
        </w:tc>
        <w:tc>
          <w:tcPr>
            <w:tcW w:w="3742" w:type="dxa"/>
          </w:tcPr>
          <w:p>
            <w:pPr>
              <w:pStyle w:val="0"/>
              <w:jc w:val="both"/>
            </w:pPr>
            <w:r>
              <w:rPr>
                <w:sz w:val="20"/>
              </w:rPr>
              <w:t xml:space="preserve">Масштабность реализации проекта</w:t>
            </w:r>
          </w:p>
        </w:tc>
        <w:tc>
          <w:tcPr>
            <w:tcW w:w="1020" w:type="dxa"/>
          </w:tcPr>
          <w:p>
            <w:pPr>
              <w:pStyle w:val="0"/>
              <w:jc w:val="center"/>
            </w:pPr>
            <w:r>
              <w:rPr>
                <w:sz w:val="20"/>
              </w:rPr>
              <w:t xml:space="preserve">0,5</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7.</w:t>
            </w:r>
          </w:p>
        </w:tc>
        <w:tc>
          <w:tcPr>
            <w:tcW w:w="3742" w:type="dxa"/>
          </w:tcPr>
          <w:p>
            <w:pPr>
              <w:pStyle w:val="0"/>
              <w:jc w:val="both"/>
            </w:pPr>
            <w:r>
              <w:rPr>
                <w:sz w:val="20"/>
              </w:rPr>
              <w:t xml:space="preserve">Собственный вклад Заявителя и дополнительные ресурсы, привлекаемые на реализацию проекта, перспективы его дальнейшего развития</w:t>
            </w:r>
          </w:p>
        </w:tc>
        <w:tc>
          <w:tcPr>
            <w:tcW w:w="1020" w:type="dxa"/>
          </w:tcPr>
          <w:p>
            <w:pPr>
              <w:pStyle w:val="0"/>
              <w:jc w:val="center"/>
            </w:pPr>
            <w:r>
              <w:rPr>
                <w:sz w:val="20"/>
              </w:rPr>
              <w:t xml:space="preserve">0,5</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8.</w:t>
            </w:r>
          </w:p>
        </w:tc>
        <w:tc>
          <w:tcPr>
            <w:tcW w:w="3742" w:type="dxa"/>
          </w:tcPr>
          <w:p>
            <w:pPr>
              <w:pStyle w:val="0"/>
              <w:jc w:val="both"/>
            </w:pPr>
            <w:r>
              <w:rPr>
                <w:sz w:val="20"/>
              </w:rPr>
              <w:t xml:space="preserve">Опыт заявителя по успешной реализации проектов, программ по соответствующему направлению деятельности</w:t>
            </w:r>
          </w:p>
        </w:tc>
        <w:tc>
          <w:tcPr>
            <w:tcW w:w="1020" w:type="dxa"/>
          </w:tcPr>
          <w:p>
            <w:pPr>
              <w:pStyle w:val="0"/>
              <w:jc w:val="center"/>
            </w:pPr>
            <w:r>
              <w:rPr>
                <w:sz w:val="20"/>
              </w:rPr>
              <w:t xml:space="preserve">0,5</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9.</w:t>
            </w:r>
          </w:p>
        </w:tc>
        <w:tc>
          <w:tcPr>
            <w:tcW w:w="3742" w:type="dxa"/>
          </w:tcPr>
          <w:p>
            <w:pPr>
              <w:pStyle w:val="0"/>
              <w:jc w:val="both"/>
            </w:pPr>
            <w:r>
              <w:rPr>
                <w:sz w:val="20"/>
              </w:rPr>
              <w:t xml:space="preserve">Соответствие опыта и компетенций команды проекта планируемой деятельности</w:t>
            </w:r>
          </w:p>
        </w:tc>
        <w:tc>
          <w:tcPr>
            <w:tcW w:w="1020" w:type="dxa"/>
          </w:tcPr>
          <w:p>
            <w:pPr>
              <w:pStyle w:val="0"/>
              <w:jc w:val="center"/>
            </w:pPr>
            <w:r>
              <w:rPr>
                <w:sz w:val="20"/>
              </w:rPr>
              <w:t xml:space="preserve">1</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10.</w:t>
            </w:r>
          </w:p>
        </w:tc>
        <w:tc>
          <w:tcPr>
            <w:tcW w:w="3742" w:type="dxa"/>
          </w:tcPr>
          <w:p>
            <w:pPr>
              <w:pStyle w:val="0"/>
              <w:jc w:val="both"/>
            </w:pPr>
            <w:r>
              <w:rPr>
                <w:sz w:val="20"/>
              </w:rPr>
              <w:t xml:space="preserve">Информационная открытость заявителя</w:t>
            </w:r>
          </w:p>
        </w:tc>
        <w:tc>
          <w:tcPr>
            <w:tcW w:w="1020" w:type="dxa"/>
          </w:tcPr>
          <w:p>
            <w:pPr>
              <w:pStyle w:val="0"/>
              <w:jc w:val="center"/>
            </w:pPr>
            <w:r>
              <w:rPr>
                <w:sz w:val="20"/>
              </w:rPr>
              <w:t xml:space="preserve">0,5</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gridSpan w:val="5"/>
            <w:tcW w:w="8041" w:type="dxa"/>
          </w:tcPr>
          <w:p>
            <w:pPr>
              <w:pStyle w:val="0"/>
              <w:jc w:val="both"/>
            </w:pPr>
            <w:r>
              <w:rPr>
                <w:sz w:val="20"/>
              </w:rPr>
              <w:t xml:space="preserve">Итоговый балл:</w:t>
            </w:r>
          </w:p>
        </w:tc>
        <w:tc>
          <w:tcPr>
            <w:tcW w:w="1030" w:type="dxa"/>
          </w:tcPr>
          <w:p>
            <w:pPr>
              <w:pStyle w:val="0"/>
            </w:pPr>
            <w:r>
              <w:rPr>
                <w:sz w:val="20"/>
              </w:rPr>
            </w:r>
          </w:p>
        </w:tc>
      </w:tr>
    </w:tbl>
    <w:p>
      <w:pPr>
        <w:pStyle w:val="0"/>
        <w:jc w:val="both"/>
      </w:pPr>
      <w:r>
        <w:rPr>
          <w:sz w:val="20"/>
        </w:rPr>
      </w:r>
    </w:p>
    <w:p>
      <w:pPr>
        <w:pStyle w:val="1"/>
        <w:jc w:val="both"/>
      </w:pPr>
      <w:r>
        <w:rPr>
          <w:sz w:val="20"/>
        </w:rPr>
        <w:t xml:space="preserve">Вывод по результатам оценки заявки: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Общий комментарий эксперта конкурса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 /Ф.И.О./</w:t>
      </w:r>
    </w:p>
    <w:p>
      <w:pPr>
        <w:pStyle w:val="1"/>
        <w:jc w:val="both"/>
      </w:pPr>
      <w:r>
        <w:rPr>
          <w:sz w:val="20"/>
        </w:rPr>
      </w:r>
    </w:p>
    <w:p>
      <w:pPr>
        <w:pStyle w:val="1"/>
        <w:jc w:val="both"/>
      </w:pPr>
      <w:r>
        <w:rPr>
          <w:sz w:val="20"/>
        </w:rPr>
        <w:t xml:space="preserve">"___" _____________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по гармонизации межэтнических,</w:t>
      </w:r>
    </w:p>
    <w:p>
      <w:pPr>
        <w:pStyle w:val="0"/>
        <w:jc w:val="right"/>
      </w:pPr>
      <w:r>
        <w:rPr>
          <w:sz w:val="20"/>
        </w:rPr>
        <w:t xml:space="preserve">межконфессиональных отношений и</w:t>
      </w:r>
    </w:p>
    <w:p>
      <w:pPr>
        <w:pStyle w:val="0"/>
        <w:jc w:val="right"/>
      </w:pPr>
      <w:r>
        <w:rPr>
          <w:sz w:val="20"/>
        </w:rPr>
        <w:t xml:space="preserve">этнокультурному развитию народов</w:t>
      </w:r>
    </w:p>
    <w:p>
      <w:pPr>
        <w:pStyle w:val="0"/>
        <w:jc w:val="right"/>
      </w:pPr>
      <w:r>
        <w:rPr>
          <w:sz w:val="20"/>
        </w:rPr>
        <w:t xml:space="preserve">в Костромской области в 2021 году</w:t>
      </w:r>
    </w:p>
    <w:p>
      <w:pPr>
        <w:pStyle w:val="0"/>
        <w:jc w:val="both"/>
      </w:pPr>
      <w:r>
        <w:rPr>
          <w:sz w:val="20"/>
        </w:rPr>
      </w:r>
    </w:p>
    <w:p>
      <w:pPr>
        <w:pStyle w:val="0"/>
        <w:jc w:val="right"/>
      </w:pPr>
      <w:r>
        <w:rPr>
          <w:sz w:val="20"/>
        </w:rPr>
        <w:t xml:space="preserve">ФОРМА</w:t>
      </w:r>
    </w:p>
    <w:p>
      <w:pPr>
        <w:pStyle w:val="0"/>
        <w:jc w:val="both"/>
      </w:pPr>
      <w:r>
        <w:rPr>
          <w:sz w:val="20"/>
        </w:rPr>
      </w:r>
    </w:p>
    <w:bookmarkStart w:id="4340" w:name="P4340"/>
    <w:bookmarkEnd w:id="4340"/>
    <w:p>
      <w:pPr>
        <w:pStyle w:val="1"/>
        <w:jc w:val="both"/>
      </w:pPr>
      <w:r>
        <w:rPr>
          <w:sz w:val="20"/>
        </w:rPr>
        <w:t xml:space="preserve">                                 ЗАЯВЛЕНИЕ</w:t>
      </w:r>
    </w:p>
    <w:p>
      <w:pPr>
        <w:pStyle w:val="1"/>
        <w:jc w:val="both"/>
      </w:pPr>
      <w:r>
        <w:rPr>
          <w:sz w:val="20"/>
        </w:rPr>
        <w:t xml:space="preserve">              о предоставлении субсидий из областного бюджета</w:t>
      </w:r>
    </w:p>
    <w:p>
      <w:pPr>
        <w:pStyle w:val="1"/>
        <w:jc w:val="both"/>
      </w:pPr>
      <w:r>
        <w:rPr>
          <w:sz w:val="20"/>
        </w:rPr>
        <w:t xml:space="preserve">           социально ориентированным некоммерческим организациям</w:t>
      </w:r>
    </w:p>
    <w:p>
      <w:pPr>
        <w:pStyle w:val="1"/>
        <w:jc w:val="both"/>
      </w:pPr>
      <w:r>
        <w:rPr>
          <w:sz w:val="20"/>
        </w:rPr>
        <w:t xml:space="preserve">         на проведение мероприятий по гармонизации межэтнических,</w:t>
      </w:r>
    </w:p>
    <w:p>
      <w:pPr>
        <w:pStyle w:val="1"/>
        <w:jc w:val="both"/>
      </w:pPr>
      <w:r>
        <w:rPr>
          <w:sz w:val="20"/>
        </w:rPr>
        <w:t xml:space="preserve">         межконфессиональных отношений и этнокультурному развитию</w:t>
      </w:r>
    </w:p>
    <w:p>
      <w:pPr>
        <w:pStyle w:val="1"/>
        <w:jc w:val="both"/>
      </w:pPr>
      <w:r>
        <w:rPr>
          <w:sz w:val="20"/>
        </w:rPr>
        <w:t xml:space="preserve">                       народов в Костромской области</w:t>
      </w:r>
    </w:p>
    <w:p>
      <w:pPr>
        <w:pStyle w:val="1"/>
        <w:jc w:val="both"/>
      </w:pPr>
      <w:r>
        <w:rPr>
          <w:sz w:val="20"/>
        </w:rPr>
      </w:r>
    </w:p>
    <w:p>
      <w:pPr>
        <w:pStyle w:val="1"/>
        <w:jc w:val="both"/>
      </w:pPr>
      <w:r>
        <w:rPr>
          <w:sz w:val="20"/>
        </w:rPr>
        <w:t xml:space="preserve">    Прошу предоставить субсидию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(адрес, контактный телефон)</w:t>
      </w:r>
    </w:p>
    <w:p>
      <w:pPr>
        <w:pStyle w:val="1"/>
        <w:jc w:val="both"/>
      </w:pPr>
      <w:r>
        <w:rPr>
          <w:sz w:val="20"/>
        </w:rPr>
        <w:t xml:space="preserve">на финансовое обеспечение затрат на реализацию проекта "___________________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 "___" ______________ 20__ года по "___" _______________ 20__ года в сумме</w:t>
      </w:r>
    </w:p>
    <w:p>
      <w:pPr>
        <w:pStyle w:val="1"/>
        <w:jc w:val="both"/>
      </w:pPr>
      <w:r>
        <w:rPr>
          <w:sz w:val="20"/>
        </w:rPr>
        <w:t xml:space="preserve">_____________ (___________________________________________________) рублей.</w:t>
      </w:r>
    </w:p>
    <w:p>
      <w:pPr>
        <w:pStyle w:val="1"/>
        <w:jc w:val="both"/>
      </w:pPr>
      <w:r>
        <w:rPr>
          <w:sz w:val="20"/>
        </w:rPr>
        <w:t xml:space="preserve">  (цифрами)                        (прописью)</w:t>
      </w:r>
    </w:p>
    <w:p>
      <w:pPr>
        <w:pStyle w:val="1"/>
        <w:jc w:val="both"/>
      </w:pPr>
      <w:r>
        <w:rPr>
          <w:sz w:val="20"/>
        </w:rPr>
        <w:t xml:space="preserve">Субсидию прошу перечислять на расчетный счет: 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(банковские реквизиты для перечисления денежных средств)</w:t>
      </w:r>
    </w:p>
    <w:p>
      <w:pPr>
        <w:pStyle w:val="1"/>
        <w:jc w:val="both"/>
      </w:pPr>
      <w:r>
        <w:rPr>
          <w:sz w:val="20"/>
        </w:rPr>
      </w:r>
    </w:p>
    <w:p>
      <w:pPr>
        <w:pStyle w:val="1"/>
        <w:jc w:val="both"/>
      </w:pPr>
      <w:r>
        <w:rPr>
          <w:sz w:val="20"/>
        </w:rPr>
        <w:t xml:space="preserve">    Приложение: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Согласен   на  осуществление  главным  распорядителем  как  получателем</w:t>
      </w:r>
    </w:p>
    <w:p>
      <w:pPr>
        <w:pStyle w:val="1"/>
        <w:jc w:val="both"/>
      </w:pPr>
      <w:r>
        <w:rPr>
          <w:sz w:val="20"/>
        </w:rPr>
        <w:t xml:space="preserve">бюджетных  средств и департаментом финансового контроля Костромской области</w:t>
      </w:r>
    </w:p>
    <w:p>
      <w:pPr>
        <w:pStyle w:val="1"/>
        <w:jc w:val="both"/>
      </w:pPr>
      <w:r>
        <w:rPr>
          <w:sz w:val="20"/>
        </w:rPr>
        <w:t xml:space="preserve">проверок  соблюдения  некоммерческой  организацией условий, целей и порядка</w:t>
      </w:r>
    </w:p>
    <w:p>
      <w:pPr>
        <w:pStyle w:val="1"/>
        <w:jc w:val="both"/>
      </w:pPr>
      <w:r>
        <w:rPr>
          <w:sz w:val="20"/>
        </w:rPr>
        <w:t xml:space="preserve">предоставления  субсидий  и  запрет приобретения за счет полученных средств</w:t>
      </w:r>
    </w:p>
    <w:p>
      <w:pPr>
        <w:pStyle w:val="1"/>
        <w:jc w:val="both"/>
      </w:pPr>
      <w:r>
        <w:rPr>
          <w:sz w:val="20"/>
        </w:rPr>
        <w:t xml:space="preserve">иностранной  валюты, за исключением операций, осуществляемых в соответствии</w:t>
      </w:r>
    </w:p>
    <w:p>
      <w:pPr>
        <w:pStyle w:val="1"/>
        <w:jc w:val="both"/>
      </w:pPr>
      <w:r>
        <w:rPr>
          <w:sz w:val="20"/>
        </w:rPr>
        <w:t xml:space="preserve">с  валютным  законодательством  Российской Федерации при закупке (поставке)</w:t>
      </w:r>
    </w:p>
    <w:p>
      <w:pPr>
        <w:pStyle w:val="1"/>
        <w:jc w:val="both"/>
      </w:pPr>
      <w:r>
        <w:rPr>
          <w:sz w:val="20"/>
        </w:rPr>
        <w:t xml:space="preserve">высокотехнологичного   импортного   оборудования,   сырья  и  комплектующих</w:t>
      </w:r>
    </w:p>
    <w:p>
      <w:pPr>
        <w:pStyle w:val="1"/>
        <w:jc w:val="both"/>
      </w:pPr>
      <w:r>
        <w:rPr>
          <w:sz w:val="20"/>
        </w:rPr>
        <w:t xml:space="preserve">изделий,  а  также  связанных  с достижением целей предоставления указанных</w:t>
      </w:r>
    </w:p>
    <w:p>
      <w:pPr>
        <w:pStyle w:val="1"/>
        <w:jc w:val="both"/>
      </w:pPr>
      <w:r>
        <w:rPr>
          <w:sz w:val="20"/>
        </w:rPr>
        <w:t xml:space="preserve">средств иных операций.</w:t>
      </w:r>
    </w:p>
    <w:p>
      <w:pPr>
        <w:pStyle w:val="1"/>
        <w:jc w:val="both"/>
      </w:pPr>
      <w:r>
        <w:rPr>
          <w:sz w:val="20"/>
        </w:rPr>
      </w:r>
    </w:p>
    <w:p>
      <w:pPr>
        <w:pStyle w:val="1"/>
        <w:jc w:val="both"/>
      </w:pPr>
      <w:r>
        <w:rPr>
          <w:sz w:val="20"/>
        </w:rPr>
        <w:t xml:space="preserve">_________________________ ___________ _____________________________________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по гармонизации межэтнических,</w:t>
      </w:r>
    </w:p>
    <w:p>
      <w:pPr>
        <w:pStyle w:val="0"/>
        <w:jc w:val="right"/>
      </w:pPr>
      <w:r>
        <w:rPr>
          <w:sz w:val="20"/>
        </w:rPr>
        <w:t xml:space="preserve">межконфессиональных отношений и</w:t>
      </w:r>
    </w:p>
    <w:p>
      <w:pPr>
        <w:pStyle w:val="0"/>
        <w:jc w:val="right"/>
      </w:pPr>
      <w:r>
        <w:rPr>
          <w:sz w:val="20"/>
        </w:rPr>
        <w:t xml:space="preserve">этнокультурному развитию народов</w:t>
      </w:r>
    </w:p>
    <w:p>
      <w:pPr>
        <w:pStyle w:val="0"/>
        <w:jc w:val="right"/>
      </w:pPr>
      <w:r>
        <w:rPr>
          <w:sz w:val="20"/>
        </w:rPr>
        <w:t xml:space="preserve">в Костромской области в 2021 году</w:t>
      </w:r>
    </w:p>
    <w:p>
      <w:pPr>
        <w:pStyle w:val="0"/>
        <w:jc w:val="both"/>
      </w:pPr>
      <w:r>
        <w:rPr>
          <w:sz w:val="20"/>
        </w:rPr>
      </w:r>
    </w:p>
    <w:p>
      <w:pPr>
        <w:pStyle w:val="0"/>
        <w:jc w:val="right"/>
      </w:pPr>
      <w:r>
        <w:rPr>
          <w:sz w:val="20"/>
        </w:rPr>
        <w:t xml:space="preserve">ФОРМА</w:t>
      </w:r>
    </w:p>
    <w:p>
      <w:pPr>
        <w:pStyle w:val="0"/>
        <w:jc w:val="both"/>
      </w:pPr>
      <w:r>
        <w:rPr>
          <w:sz w:val="20"/>
        </w:rPr>
      </w:r>
    </w:p>
    <w:bookmarkStart w:id="4399" w:name="P4399"/>
    <w:bookmarkEnd w:id="4399"/>
    <w:p>
      <w:pPr>
        <w:pStyle w:val="0"/>
        <w:jc w:val="center"/>
      </w:pPr>
      <w:r>
        <w:rPr>
          <w:sz w:val="20"/>
        </w:rPr>
        <w:t xml:space="preserve">РАСЧЕТ</w:t>
      </w:r>
    </w:p>
    <w:p>
      <w:pPr>
        <w:pStyle w:val="0"/>
        <w:jc w:val="center"/>
      </w:pPr>
      <w:r>
        <w:rPr>
          <w:sz w:val="20"/>
        </w:rPr>
        <w:t xml:space="preserve">средств для предоставления субсидии</w:t>
      </w:r>
    </w:p>
    <w:p>
      <w:pPr>
        <w:pStyle w:val="0"/>
        <w:jc w:val="center"/>
      </w:pPr>
      <w:r>
        <w:rPr>
          <w:sz w:val="20"/>
        </w:rPr>
        <w:t xml:space="preserve">на проведение мероприятий по гармонизации межэтнических,</w:t>
      </w:r>
    </w:p>
    <w:p>
      <w:pPr>
        <w:pStyle w:val="0"/>
        <w:jc w:val="center"/>
      </w:pPr>
      <w:r>
        <w:rPr>
          <w:sz w:val="20"/>
        </w:rPr>
        <w:t xml:space="preserve">межконфессиональных отношений и этнокультурному развитию</w:t>
      </w:r>
    </w:p>
    <w:p>
      <w:pPr>
        <w:pStyle w:val="0"/>
        <w:jc w:val="center"/>
      </w:pPr>
      <w:r>
        <w:rPr>
          <w:sz w:val="20"/>
        </w:rPr>
        <w:t xml:space="preserve">народов в Костромской области</w:t>
      </w:r>
    </w:p>
    <w:p>
      <w:pPr>
        <w:pStyle w:val="0"/>
        <w:jc w:val="center"/>
      </w:pPr>
      <w:r>
        <w:rPr>
          <w:sz w:val="20"/>
        </w:rPr>
        <w:t xml:space="preserve">____________________________________________________________</w:t>
      </w:r>
    </w:p>
    <w:p>
      <w:pPr>
        <w:pStyle w:val="0"/>
        <w:jc w:val="center"/>
      </w:pPr>
      <w:r>
        <w:rPr>
          <w:sz w:val="20"/>
        </w:rPr>
        <w:t xml:space="preserve">(наименование социально ориентированной</w:t>
      </w:r>
    </w:p>
    <w:p>
      <w:pPr>
        <w:pStyle w:val="0"/>
        <w:jc w:val="center"/>
      </w:pPr>
      <w:r>
        <w:rPr>
          <w:sz w:val="20"/>
        </w:rPr>
        <w:t xml:space="preserve">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803"/>
        <w:gridCol w:w="2268"/>
      </w:tblGrid>
      <w:tr>
        <w:tc>
          <w:tcPr>
            <w:tcW w:w="6803" w:type="dxa"/>
            <w:vAlign w:val="center"/>
            <w:tcBorders>
              <w:top w:val="single" w:sz="4"/>
              <w:bottom w:val="single" w:sz="4"/>
            </w:tcBorders>
          </w:tcPr>
          <w:p>
            <w:pPr>
              <w:pStyle w:val="0"/>
            </w:pPr>
            <w:r>
              <w:rPr>
                <w:sz w:val="20"/>
              </w:rPr>
              <w:t xml:space="preserve">Размер субсидии (руб.)</w:t>
            </w:r>
          </w:p>
        </w:tc>
        <w:tc>
          <w:tcPr>
            <w:tcW w:w="2268"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293"/>
        <w:gridCol w:w="2268"/>
      </w:tblGrid>
      <w:tr>
        <w:tc>
          <w:tcPr>
            <w:tcW w:w="510" w:type="dxa"/>
            <w:vAlign w:val="center"/>
          </w:tcPr>
          <w:p>
            <w:pPr>
              <w:pStyle w:val="0"/>
              <w:jc w:val="center"/>
            </w:pPr>
            <w:r>
              <w:rPr>
                <w:sz w:val="20"/>
              </w:rPr>
              <w:t xml:space="preserve">N п/п</w:t>
            </w:r>
          </w:p>
        </w:tc>
        <w:tc>
          <w:tcPr>
            <w:tcW w:w="6293" w:type="dxa"/>
            <w:vAlign w:val="center"/>
          </w:tcPr>
          <w:p>
            <w:pPr>
              <w:pStyle w:val="0"/>
              <w:jc w:val="center"/>
            </w:pPr>
            <w:r>
              <w:rPr>
                <w:sz w:val="20"/>
              </w:rPr>
              <w:t xml:space="preserve">Статья расходов</w:t>
            </w:r>
          </w:p>
        </w:tc>
        <w:tc>
          <w:tcPr>
            <w:tcW w:w="2268" w:type="dxa"/>
            <w:vAlign w:val="center"/>
          </w:tcPr>
          <w:p>
            <w:pPr>
              <w:pStyle w:val="0"/>
              <w:jc w:val="center"/>
            </w:pPr>
            <w:r>
              <w:rPr>
                <w:sz w:val="20"/>
              </w:rPr>
              <w:t xml:space="preserve">Сумма, руб.</w:t>
            </w:r>
          </w:p>
        </w:tc>
      </w:tr>
      <w:tr>
        <w:tc>
          <w:tcPr>
            <w:tcW w:w="510" w:type="dxa"/>
            <w:vAlign w:val="center"/>
          </w:tcPr>
          <w:p>
            <w:pPr>
              <w:pStyle w:val="0"/>
              <w:jc w:val="center"/>
            </w:pPr>
            <w:r>
              <w:rPr>
                <w:sz w:val="20"/>
              </w:rPr>
              <w:t xml:space="preserve">1</w:t>
            </w:r>
          </w:p>
        </w:tc>
        <w:tc>
          <w:tcPr>
            <w:tcW w:w="6293" w:type="dxa"/>
            <w:vAlign w:val="center"/>
          </w:tcPr>
          <w:p>
            <w:pPr>
              <w:pStyle w:val="0"/>
              <w:jc w:val="center"/>
            </w:pPr>
            <w:r>
              <w:rPr>
                <w:sz w:val="20"/>
              </w:rPr>
              <w:t xml:space="preserve">2</w:t>
            </w:r>
          </w:p>
        </w:tc>
        <w:tc>
          <w:tcPr>
            <w:tcW w:w="2268" w:type="dxa"/>
            <w:vAlign w:val="center"/>
          </w:tcPr>
          <w:p>
            <w:pPr>
              <w:pStyle w:val="0"/>
              <w:jc w:val="center"/>
            </w:pPr>
            <w:r>
              <w:rPr>
                <w:sz w:val="20"/>
              </w:rPr>
              <w:t xml:space="preserve">3</w:t>
            </w:r>
          </w:p>
        </w:tc>
      </w:tr>
      <w:tr>
        <w:tc>
          <w:tcPr>
            <w:tcW w:w="510" w:type="dxa"/>
          </w:tcPr>
          <w:p>
            <w:pPr>
              <w:pStyle w:val="0"/>
              <w:jc w:val="center"/>
            </w:pPr>
            <w:r>
              <w:rPr>
                <w:sz w:val="20"/>
              </w:rPr>
              <w:t xml:space="preserve">1.</w:t>
            </w:r>
          </w:p>
        </w:tc>
        <w:tc>
          <w:tcPr>
            <w:tcW w:w="6293" w:type="dxa"/>
          </w:tcPr>
          <w:p>
            <w:pPr>
              <w:pStyle w:val="0"/>
            </w:pPr>
            <w:r>
              <w:rPr>
                <w:sz w:val="20"/>
              </w:rPr>
            </w:r>
          </w:p>
        </w:tc>
        <w:tc>
          <w:tcPr>
            <w:tcW w:w="2268" w:type="dxa"/>
          </w:tcPr>
          <w:p>
            <w:pPr>
              <w:pStyle w:val="0"/>
            </w:pPr>
            <w:r>
              <w:rPr>
                <w:sz w:val="20"/>
              </w:rPr>
            </w:r>
          </w:p>
        </w:tc>
      </w:tr>
      <w:tr>
        <w:tc>
          <w:tcPr>
            <w:tcW w:w="510" w:type="dxa"/>
          </w:tcPr>
          <w:p>
            <w:pPr>
              <w:pStyle w:val="0"/>
              <w:jc w:val="center"/>
            </w:pPr>
            <w:r>
              <w:rPr>
                <w:sz w:val="20"/>
              </w:rPr>
              <w:t xml:space="preserve">...</w:t>
            </w:r>
          </w:p>
        </w:tc>
        <w:tc>
          <w:tcPr>
            <w:tcW w:w="6293" w:type="dxa"/>
          </w:tcPr>
          <w:p>
            <w:pPr>
              <w:pStyle w:val="0"/>
            </w:pPr>
            <w:r>
              <w:rPr>
                <w:sz w:val="20"/>
              </w:rPr>
            </w:r>
          </w:p>
        </w:tc>
        <w:tc>
          <w:tcPr>
            <w:tcW w:w="2268" w:type="dxa"/>
          </w:tcPr>
          <w:p>
            <w:pPr>
              <w:pStyle w:val="0"/>
            </w:pPr>
            <w:r>
              <w:rPr>
                <w:sz w:val="20"/>
              </w:rPr>
            </w:r>
          </w:p>
        </w:tc>
      </w:tr>
      <w:tr>
        <w:tc>
          <w:tcPr>
            <w:tcW w:w="510" w:type="dxa"/>
          </w:tcPr>
          <w:p>
            <w:pPr>
              <w:pStyle w:val="0"/>
            </w:pPr>
            <w:r>
              <w:rPr>
                <w:sz w:val="20"/>
              </w:rPr>
            </w:r>
          </w:p>
        </w:tc>
        <w:tc>
          <w:tcPr>
            <w:tcW w:w="6293" w:type="dxa"/>
          </w:tcPr>
          <w:p>
            <w:pPr>
              <w:pStyle w:val="0"/>
              <w:jc w:val="both"/>
            </w:pPr>
            <w:r>
              <w:rPr>
                <w:sz w:val="20"/>
              </w:rPr>
              <w:t xml:space="preserve">Итого</w:t>
            </w:r>
          </w:p>
        </w:tc>
        <w:tc>
          <w:tcPr>
            <w:tcW w:w="2268" w:type="dxa"/>
          </w:tcPr>
          <w:p>
            <w:pPr>
              <w:pStyle w:val="0"/>
            </w:pPr>
            <w:r>
              <w:rPr>
                <w:sz w:val="20"/>
              </w:rPr>
            </w:r>
          </w:p>
        </w:tc>
      </w:tr>
    </w:tbl>
    <w:p>
      <w:pPr>
        <w:pStyle w:val="0"/>
        <w:jc w:val="both"/>
      </w:pPr>
      <w:r>
        <w:rPr>
          <w:sz w:val="20"/>
        </w:rPr>
      </w:r>
    </w:p>
    <w:p>
      <w:pPr>
        <w:pStyle w:val="1"/>
        <w:jc w:val="both"/>
      </w:pPr>
      <w:r>
        <w:rPr>
          <w:sz w:val="20"/>
        </w:rPr>
        <w:t xml:space="preserve">_________________________ ___________ _____________________________________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_________________________ ___________ _____________________________________</w:t>
      </w:r>
    </w:p>
    <w:p>
      <w:pPr>
        <w:pStyle w:val="1"/>
        <w:jc w:val="both"/>
      </w:pPr>
      <w:r>
        <w:rPr>
          <w:sz w:val="20"/>
        </w:rPr>
        <w:t xml:space="preserve">   (главный бухгалтер      (подпись)                (Ф.И.О.)</w:t>
      </w:r>
    </w:p>
    <w:p>
      <w:pPr>
        <w:pStyle w:val="1"/>
        <w:jc w:val="both"/>
      </w:pPr>
      <w:r>
        <w:rPr>
          <w:sz w:val="20"/>
        </w:rPr>
        <w:t xml:space="preserve">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по гармонизации межэтнических,</w:t>
      </w:r>
    </w:p>
    <w:p>
      <w:pPr>
        <w:pStyle w:val="0"/>
        <w:jc w:val="right"/>
      </w:pPr>
      <w:r>
        <w:rPr>
          <w:sz w:val="20"/>
        </w:rPr>
        <w:t xml:space="preserve">межконфессиональных отношений и</w:t>
      </w:r>
    </w:p>
    <w:p>
      <w:pPr>
        <w:pStyle w:val="0"/>
        <w:jc w:val="right"/>
      </w:pPr>
      <w:r>
        <w:rPr>
          <w:sz w:val="20"/>
        </w:rPr>
        <w:t xml:space="preserve">этнокультурному развитию народов</w:t>
      </w:r>
    </w:p>
    <w:p>
      <w:pPr>
        <w:pStyle w:val="0"/>
        <w:jc w:val="right"/>
      </w:pPr>
      <w:r>
        <w:rPr>
          <w:sz w:val="20"/>
        </w:rPr>
        <w:t xml:space="preserve">в Костромской области в 2021 году</w:t>
      </w:r>
    </w:p>
    <w:p>
      <w:pPr>
        <w:pStyle w:val="0"/>
        <w:jc w:val="both"/>
      </w:pPr>
      <w:r>
        <w:rPr>
          <w:sz w:val="20"/>
        </w:rPr>
      </w:r>
    </w:p>
    <w:p>
      <w:pPr>
        <w:pStyle w:val="0"/>
        <w:jc w:val="right"/>
      </w:pPr>
      <w:r>
        <w:rPr>
          <w:sz w:val="20"/>
        </w:rPr>
        <w:t xml:space="preserve">ФОРМА</w:t>
      </w:r>
    </w:p>
    <w:p>
      <w:pPr>
        <w:pStyle w:val="0"/>
        <w:jc w:val="both"/>
      </w:pPr>
      <w:r>
        <w:rPr>
          <w:sz w:val="20"/>
        </w:rPr>
      </w:r>
    </w:p>
    <w:bookmarkStart w:id="4454" w:name="P4454"/>
    <w:bookmarkEnd w:id="4454"/>
    <w:p>
      <w:pPr>
        <w:pStyle w:val="0"/>
        <w:jc w:val="center"/>
      </w:pPr>
      <w:r>
        <w:rPr>
          <w:sz w:val="20"/>
        </w:rPr>
        <w:t xml:space="preserve">ПЛАН РЕАЛИЗАЦИИ</w:t>
      </w:r>
    </w:p>
    <w:p>
      <w:pPr>
        <w:pStyle w:val="0"/>
        <w:jc w:val="center"/>
      </w:pPr>
      <w:r>
        <w:rPr>
          <w:sz w:val="20"/>
        </w:rPr>
        <w:t xml:space="preserve">мероприятий по гармонизации межэтнических,</w:t>
      </w:r>
    </w:p>
    <w:p>
      <w:pPr>
        <w:pStyle w:val="0"/>
        <w:jc w:val="center"/>
      </w:pPr>
      <w:r>
        <w:rPr>
          <w:sz w:val="20"/>
        </w:rPr>
        <w:t xml:space="preserve">межконфессиональных отношений и этнокультурному развитию</w:t>
      </w:r>
    </w:p>
    <w:p>
      <w:pPr>
        <w:pStyle w:val="0"/>
        <w:jc w:val="center"/>
      </w:pPr>
      <w:r>
        <w:rPr>
          <w:sz w:val="20"/>
        </w:rPr>
        <w:t xml:space="preserve">народов в Костромской области</w:t>
      </w:r>
    </w:p>
    <w:p>
      <w:pPr>
        <w:pStyle w:val="0"/>
        <w:jc w:val="center"/>
      </w:pPr>
      <w:r>
        <w:rPr>
          <w:sz w:val="20"/>
        </w:rPr>
        <w:t xml:space="preserve">____________________________________________________________</w:t>
      </w:r>
    </w:p>
    <w:p>
      <w:pPr>
        <w:pStyle w:val="0"/>
        <w:jc w:val="center"/>
      </w:pPr>
      <w:r>
        <w:rPr>
          <w:sz w:val="20"/>
        </w:rPr>
        <w:t xml:space="preserve">(наименование социально ориентированной</w:t>
      </w:r>
    </w:p>
    <w:p>
      <w:pPr>
        <w:pStyle w:val="0"/>
        <w:jc w:val="center"/>
      </w:pPr>
      <w:r>
        <w:rPr>
          <w:sz w:val="20"/>
        </w:rPr>
        <w:t xml:space="preserve">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6066"/>
        <w:gridCol w:w="2268"/>
      </w:tblGrid>
      <w:tr>
        <w:tc>
          <w:tcPr>
            <w:tcW w:w="737" w:type="dxa"/>
            <w:vAlign w:val="center"/>
          </w:tcPr>
          <w:p>
            <w:pPr>
              <w:pStyle w:val="0"/>
              <w:jc w:val="center"/>
            </w:pPr>
            <w:r>
              <w:rPr>
                <w:sz w:val="20"/>
              </w:rPr>
              <w:t xml:space="preserve">N п/п</w:t>
            </w:r>
          </w:p>
        </w:tc>
        <w:tc>
          <w:tcPr>
            <w:tcW w:w="6066" w:type="dxa"/>
            <w:vAlign w:val="center"/>
          </w:tcPr>
          <w:p>
            <w:pPr>
              <w:pStyle w:val="0"/>
              <w:jc w:val="center"/>
            </w:pPr>
            <w:r>
              <w:rPr>
                <w:sz w:val="20"/>
              </w:rPr>
              <w:t xml:space="preserve">Ключевая контрольная точка</w:t>
            </w:r>
          </w:p>
        </w:tc>
        <w:tc>
          <w:tcPr>
            <w:tcW w:w="2268" w:type="dxa"/>
            <w:vAlign w:val="center"/>
          </w:tcPr>
          <w:p>
            <w:pPr>
              <w:pStyle w:val="0"/>
              <w:jc w:val="center"/>
            </w:pPr>
            <w:r>
              <w:rPr>
                <w:sz w:val="20"/>
              </w:rPr>
              <w:t xml:space="preserve">Дата завершения</w:t>
            </w:r>
          </w:p>
        </w:tc>
      </w:tr>
      <w:tr>
        <w:tc>
          <w:tcPr>
            <w:tcW w:w="737" w:type="dxa"/>
            <w:vAlign w:val="center"/>
          </w:tcPr>
          <w:p>
            <w:pPr>
              <w:pStyle w:val="0"/>
              <w:jc w:val="center"/>
            </w:pPr>
            <w:r>
              <w:rPr>
                <w:sz w:val="20"/>
              </w:rPr>
              <w:t xml:space="preserve">1</w:t>
            </w:r>
          </w:p>
        </w:tc>
        <w:tc>
          <w:tcPr>
            <w:tcW w:w="6066" w:type="dxa"/>
            <w:vAlign w:val="center"/>
          </w:tcPr>
          <w:p>
            <w:pPr>
              <w:pStyle w:val="0"/>
              <w:jc w:val="center"/>
            </w:pPr>
            <w:r>
              <w:rPr>
                <w:sz w:val="20"/>
              </w:rPr>
              <w:t xml:space="preserve">2</w:t>
            </w:r>
          </w:p>
        </w:tc>
        <w:tc>
          <w:tcPr>
            <w:tcW w:w="2268" w:type="dxa"/>
            <w:vAlign w:val="center"/>
          </w:tcPr>
          <w:p>
            <w:pPr>
              <w:pStyle w:val="0"/>
              <w:jc w:val="center"/>
            </w:pPr>
            <w:r>
              <w:rPr>
                <w:sz w:val="20"/>
              </w:rPr>
              <w:t xml:space="preserve">3</w:t>
            </w:r>
          </w:p>
        </w:tc>
      </w:tr>
      <w:tr>
        <w:tc>
          <w:tcPr>
            <w:tcW w:w="737" w:type="dxa"/>
          </w:tcPr>
          <w:p>
            <w:pPr>
              <w:pStyle w:val="0"/>
              <w:jc w:val="center"/>
            </w:pPr>
            <w:r>
              <w:rPr>
                <w:sz w:val="20"/>
              </w:rPr>
              <w:t xml:space="preserve">1.</w:t>
            </w:r>
          </w:p>
        </w:tc>
        <w:tc>
          <w:tcPr>
            <w:tcW w:w="6066" w:type="dxa"/>
          </w:tcPr>
          <w:p>
            <w:pPr>
              <w:pStyle w:val="0"/>
            </w:pPr>
            <w:r>
              <w:rPr>
                <w:sz w:val="20"/>
              </w:rPr>
            </w:r>
          </w:p>
        </w:tc>
        <w:tc>
          <w:tcPr>
            <w:tcW w:w="2268" w:type="dxa"/>
          </w:tcPr>
          <w:p>
            <w:pPr>
              <w:pStyle w:val="0"/>
            </w:pPr>
            <w:r>
              <w:rPr>
                <w:sz w:val="20"/>
              </w:rPr>
            </w:r>
          </w:p>
        </w:tc>
      </w:tr>
      <w:tr>
        <w:tc>
          <w:tcPr>
            <w:tcW w:w="737" w:type="dxa"/>
          </w:tcPr>
          <w:p>
            <w:pPr>
              <w:pStyle w:val="0"/>
              <w:jc w:val="center"/>
            </w:pPr>
            <w:r>
              <w:rPr>
                <w:sz w:val="20"/>
              </w:rPr>
              <w:t xml:space="preserve">...</w:t>
            </w:r>
          </w:p>
        </w:tc>
        <w:tc>
          <w:tcPr>
            <w:tcW w:w="6066" w:type="dxa"/>
          </w:tcPr>
          <w:p>
            <w:pPr>
              <w:pStyle w:val="0"/>
            </w:pPr>
            <w:r>
              <w:rPr>
                <w:sz w:val="20"/>
              </w:rPr>
            </w:r>
          </w:p>
        </w:tc>
        <w:tc>
          <w:tcPr>
            <w:tcW w:w="2268" w:type="dxa"/>
          </w:tcPr>
          <w:p>
            <w:pPr>
              <w:pStyle w:val="0"/>
            </w:pPr>
            <w:r>
              <w:rPr>
                <w:sz w:val="20"/>
              </w:rPr>
            </w:r>
          </w:p>
        </w:tc>
      </w:tr>
    </w:tbl>
    <w:p>
      <w:pPr>
        <w:pStyle w:val="0"/>
        <w:jc w:val="both"/>
      </w:pPr>
      <w:r>
        <w:rPr>
          <w:sz w:val="20"/>
        </w:rPr>
      </w:r>
    </w:p>
    <w:p>
      <w:pPr>
        <w:pStyle w:val="1"/>
        <w:jc w:val="both"/>
      </w:pPr>
      <w:r>
        <w:rPr>
          <w:sz w:val="20"/>
        </w:rPr>
        <w:t xml:space="preserve">_________________________ ___________ _____________________________________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по гармонизации межэтнических,</w:t>
      </w:r>
    </w:p>
    <w:p>
      <w:pPr>
        <w:pStyle w:val="0"/>
        <w:jc w:val="right"/>
      </w:pPr>
      <w:r>
        <w:rPr>
          <w:sz w:val="20"/>
        </w:rPr>
        <w:t xml:space="preserve">межконфессиональных отношений и</w:t>
      </w:r>
    </w:p>
    <w:p>
      <w:pPr>
        <w:pStyle w:val="0"/>
        <w:jc w:val="right"/>
      </w:pPr>
      <w:r>
        <w:rPr>
          <w:sz w:val="20"/>
        </w:rPr>
        <w:t xml:space="preserve">этнокультурному развитию народов</w:t>
      </w:r>
    </w:p>
    <w:p>
      <w:pPr>
        <w:pStyle w:val="0"/>
        <w:jc w:val="right"/>
      </w:pPr>
      <w:r>
        <w:rPr>
          <w:sz w:val="20"/>
        </w:rPr>
        <w:t xml:space="preserve">в Костромской области в 2021 году</w:t>
      </w:r>
    </w:p>
    <w:p>
      <w:pPr>
        <w:pStyle w:val="0"/>
        <w:jc w:val="both"/>
      </w:pPr>
      <w:r>
        <w:rPr>
          <w:sz w:val="20"/>
        </w:rPr>
      </w:r>
    </w:p>
    <w:bookmarkStart w:id="4496" w:name="P4496"/>
    <w:bookmarkEnd w:id="4496"/>
    <w:p>
      <w:pPr>
        <w:pStyle w:val="2"/>
        <w:jc w:val="center"/>
      </w:pPr>
      <w:r>
        <w:rPr>
          <w:sz w:val="20"/>
        </w:rPr>
        <w:t xml:space="preserve">ТРЕБОВАНИЯ</w:t>
      </w:r>
    </w:p>
    <w:p>
      <w:pPr>
        <w:pStyle w:val="2"/>
        <w:jc w:val="center"/>
      </w:pPr>
      <w:r>
        <w:rPr>
          <w:sz w:val="20"/>
        </w:rPr>
        <w:t xml:space="preserve">К АНАЛИТИЧЕСКОМУ ОТЧЕТУ</w:t>
      </w:r>
    </w:p>
    <w:p>
      <w:pPr>
        <w:pStyle w:val="0"/>
        <w:jc w:val="both"/>
      </w:pPr>
      <w:r>
        <w:rPr>
          <w:sz w:val="20"/>
        </w:rPr>
      </w:r>
    </w:p>
    <w:p>
      <w:pPr>
        <w:pStyle w:val="0"/>
        <w:ind w:firstLine="540"/>
        <w:jc w:val="both"/>
      </w:pPr>
      <w:r>
        <w:rPr>
          <w:sz w:val="20"/>
        </w:rPr>
        <w:t xml:space="preserve">Аналитический отчет должен включать в себя следующее:</w:t>
      </w:r>
    </w:p>
    <w:p>
      <w:pPr>
        <w:pStyle w:val="0"/>
        <w:spacing w:before="200" w:line-rule="auto"/>
        <w:ind w:firstLine="540"/>
        <w:jc w:val="both"/>
      </w:pPr>
      <w:r>
        <w:rPr>
          <w:sz w:val="20"/>
        </w:rPr>
        <w:t xml:space="preserve">1) сведения о выполнении ключевых контрольных точек, указанных в приложении к Соглашению;</w:t>
      </w:r>
    </w:p>
    <w:p>
      <w:pPr>
        <w:pStyle w:val="0"/>
        <w:spacing w:before="200" w:line-rule="auto"/>
        <w:ind w:firstLine="540"/>
        <w:jc w:val="both"/>
      </w:pPr>
      <w:r>
        <w:rPr>
          <w:sz w:val="20"/>
        </w:rPr>
        <w:t xml:space="preserve">2) описание содержания деятельности по проекту;</w:t>
      </w:r>
    </w:p>
    <w:p>
      <w:pPr>
        <w:pStyle w:val="0"/>
        <w:spacing w:before="200" w:line-rule="auto"/>
        <w:ind w:firstLine="540"/>
        <w:jc w:val="both"/>
      </w:pPr>
      <w:r>
        <w:rPr>
          <w:sz w:val="20"/>
        </w:rPr>
        <w:t xml:space="preserve">3) обзор (описание) проведенных мероприятий (запланированные сроки (по приведенному в заявке календарному плану), фактические сроки выполнения);</w:t>
      </w:r>
    </w:p>
    <w:p>
      <w:pPr>
        <w:pStyle w:val="0"/>
        <w:spacing w:before="200" w:line-rule="auto"/>
        <w:ind w:firstLine="540"/>
        <w:jc w:val="both"/>
      </w:pPr>
      <w:r>
        <w:rPr>
          <w:sz w:val="20"/>
        </w:rPr>
        <w:t xml:space="preserve">4) основные достигнутые качественные результаты реализации проекта, а также результаты предоставления субсидии (если организация выявила значимые количественные результаты по показателям, не предусмотренным Соглашением, и считает целесообразным отметить их в составе результатов проекта);</w:t>
      </w:r>
    </w:p>
    <w:p>
      <w:pPr>
        <w:pStyle w:val="0"/>
        <w:spacing w:before="200" w:line-rule="auto"/>
        <w:ind w:firstLine="540"/>
        <w:jc w:val="both"/>
      </w:pPr>
      <w:r>
        <w:rPr>
          <w:sz w:val="20"/>
        </w:rPr>
        <w:t xml:space="preserve">5) базовые показатели мониторинговой оценки реализации проекта;</w:t>
      </w:r>
    </w:p>
    <w:bookmarkStart w:id="4505" w:name="P4505"/>
    <w:bookmarkEnd w:id="4505"/>
    <w:p>
      <w:pPr>
        <w:pStyle w:val="0"/>
        <w:spacing w:before="200" w:line-rule="auto"/>
        <w:ind w:firstLine="540"/>
        <w:jc w:val="both"/>
      </w:pPr>
      <w:r>
        <w:rPr>
          <w:sz w:val="20"/>
        </w:rPr>
        <w:t xml:space="preserve">6) электронные ссылки на публикации и (или) материалы, содержащие информацию о реализации проекта, в средствах массовой информации и сети Интернет (включая социальные сети);</w:t>
      </w:r>
    </w:p>
    <w:bookmarkStart w:id="4506" w:name="P4506"/>
    <w:bookmarkEnd w:id="4506"/>
    <w:p>
      <w:pPr>
        <w:pStyle w:val="0"/>
        <w:spacing w:before="200" w:line-rule="auto"/>
        <w:ind w:firstLine="540"/>
        <w:jc w:val="both"/>
      </w:pPr>
      <w:r>
        <w:rPr>
          <w:sz w:val="20"/>
        </w:rPr>
        <w:t xml:space="preserve">7) фотографии с мероприятий, проведенных в рамках проекта (выставок, презентаций, встреч, круглых столов, конференций, симпозиумов, кружков, конкурсов и иных аналогичных мероприятий; вручений дипломов, премий, призов, приобретенных за счет средств субсидии; кофе-брейков, обедов, ужинов, организованных за счет средств субсидии), а также видео- и аудиозаписи (если такие записи производились) выступлений (докладов) участников, оплата выступления и (или) проезда, проживания, питания которых осуществлялась за счет средств субсидии, при этом на фотографиях должны быть отражены ход (этапы) мероприятия и существенные его характеристики (масштаб, количество участников, зрителей, ключевые выступающие, использованная атрибутика);</w:t>
      </w:r>
    </w:p>
    <w:p>
      <w:pPr>
        <w:pStyle w:val="0"/>
        <w:spacing w:before="200" w:line-rule="auto"/>
        <w:ind w:firstLine="540"/>
        <w:jc w:val="both"/>
      </w:pPr>
      <w:r>
        <w:rPr>
          <w:sz w:val="20"/>
        </w:rPr>
        <w:t xml:space="preserve">8) электронные версии материалов (бюллетеней, брошюр, буклетов, газет, докладов, журналов, книг, презентаций, сборников и иных), созданных с использованием субсидии;</w:t>
      </w:r>
    </w:p>
    <w:bookmarkStart w:id="4508" w:name="P4508"/>
    <w:bookmarkEnd w:id="4508"/>
    <w:p>
      <w:pPr>
        <w:pStyle w:val="0"/>
        <w:spacing w:before="200" w:line-rule="auto"/>
        <w:ind w:firstLine="540"/>
        <w:jc w:val="both"/>
      </w:pPr>
      <w:r>
        <w:rPr>
          <w:sz w:val="20"/>
        </w:rPr>
        <w:t xml:space="preserve">9) электронные ссылки на сайты в сети Интернет, созданные или доработанные с использованием средств субсидии;</w:t>
      </w:r>
    </w:p>
    <w:p>
      <w:pPr>
        <w:pStyle w:val="0"/>
        <w:spacing w:before="200" w:line-rule="auto"/>
        <w:ind w:firstLine="540"/>
        <w:jc w:val="both"/>
      </w:pPr>
      <w:r>
        <w:rPr>
          <w:sz w:val="20"/>
        </w:rPr>
        <w:t xml:space="preserve">10) фотографии материальных объектов (сооружений, площадок, экспозиций и аналогичных), созданных (восстановленных, приобретенных) с использованием субсидии (фотографии до, во время и после создания (восстановления) объектов), и (или) видеозаписи их создания (восстановления);</w:t>
      </w:r>
    </w:p>
    <w:bookmarkStart w:id="4510" w:name="P4510"/>
    <w:bookmarkEnd w:id="4510"/>
    <w:p>
      <w:pPr>
        <w:pStyle w:val="0"/>
        <w:spacing w:before="200" w:line-rule="auto"/>
        <w:ind w:firstLine="540"/>
        <w:jc w:val="both"/>
      </w:pPr>
      <w:r>
        <w:rPr>
          <w:sz w:val="20"/>
        </w:rPr>
        <w:t xml:space="preserve">11) оценку результатов реализации проекта, в том числе полученного социального эффекта;</w:t>
      </w:r>
    </w:p>
    <w:p>
      <w:pPr>
        <w:pStyle w:val="0"/>
        <w:spacing w:before="200" w:line-rule="auto"/>
        <w:ind w:firstLine="540"/>
        <w:jc w:val="both"/>
      </w:pPr>
      <w:r>
        <w:rPr>
          <w:sz w:val="20"/>
        </w:rPr>
        <w:t xml:space="preserve">12) наличие и характер незапланированных результатов реализации проекта;</w:t>
      </w:r>
    </w:p>
    <w:p>
      <w:pPr>
        <w:pStyle w:val="0"/>
        <w:spacing w:before="200" w:line-rule="auto"/>
        <w:ind w:firstLine="540"/>
        <w:jc w:val="both"/>
      </w:pPr>
      <w:r>
        <w:rPr>
          <w:sz w:val="20"/>
        </w:rPr>
        <w:t xml:space="preserve">13) недостатки, выявленные в ходе реализации проекта;</w:t>
      </w:r>
    </w:p>
    <w:p>
      <w:pPr>
        <w:pStyle w:val="0"/>
        <w:spacing w:before="200" w:line-rule="auto"/>
        <w:ind w:firstLine="540"/>
        <w:jc w:val="both"/>
      </w:pPr>
      <w:r>
        <w:rPr>
          <w:sz w:val="20"/>
        </w:rPr>
        <w:t xml:space="preserve">14) общие выводы по результатам реализации проекта.</w:t>
      </w:r>
    </w:p>
    <w:p>
      <w:pPr>
        <w:pStyle w:val="0"/>
        <w:spacing w:before="200" w:line-rule="auto"/>
        <w:ind w:firstLine="540"/>
        <w:jc w:val="both"/>
      </w:pPr>
      <w:r>
        <w:rPr>
          <w:sz w:val="20"/>
        </w:rPr>
        <w:t xml:space="preserve">По согласованию с главным распорядителем как получателем бюджетных средств получатель субсидии может включить в аналитический отчет иные документы, информацию вместо указанных в </w:t>
      </w:r>
      <w:hyperlink w:history="0" w:anchor="P4506" w:tooltip="7) фотографии с мероприятий, проведенных в рамках проекта (выставок, презентаций, встреч, круглых столов, конференций, симпозиумов, кружков, конкурсов и иных аналогичных мероприятий; вручений дипломов, премий, призов, приобретенных за счет средств субсидии; кофе-брейков, обедов, ужинов, организованных за счет средств субсидии), а также видео- и аудиозаписи (если такие записи производились) выступлений (докладов) участников, оплата выступления и (или) проезда, проживания, питания которых осуществлялась за...">
        <w:r>
          <w:rPr>
            <w:sz w:val="20"/>
            <w:color w:val="0000ff"/>
          </w:rPr>
          <w:t xml:space="preserve">подпунктах 7</w:t>
        </w:r>
      </w:hyperlink>
      <w:r>
        <w:rPr>
          <w:sz w:val="20"/>
        </w:rPr>
        <w:t xml:space="preserve">-</w:t>
      </w:r>
      <w:hyperlink w:history="0" w:anchor="P4510" w:tooltip="11) оценку результатов реализации проекта, в том числе полученного социального эффекта;">
        <w:r>
          <w:rPr>
            <w:sz w:val="20"/>
            <w:color w:val="0000ff"/>
          </w:rPr>
          <w:t xml:space="preserve">11</w:t>
        </w:r>
      </w:hyperlink>
      <w:r>
        <w:rPr>
          <w:sz w:val="20"/>
        </w:rPr>
        <w:t xml:space="preserve"> настоящих требований.</w:t>
      </w:r>
    </w:p>
    <w:p>
      <w:pPr>
        <w:pStyle w:val="0"/>
        <w:spacing w:before="200" w:line-rule="auto"/>
        <w:ind w:firstLine="540"/>
        <w:jc w:val="both"/>
      </w:pPr>
      <w:r>
        <w:rPr>
          <w:sz w:val="20"/>
        </w:rPr>
        <w:t xml:space="preserve">Аналитический отчет скрепляется подписью руководителя некоммерческой организации (иного лица, уполномоченного действовать от имени некоммерческой организации), печатью некоммерческой организации (при наличии). Информация, предусмотренная </w:t>
      </w:r>
      <w:hyperlink w:history="0" w:anchor="P4505" w:tooltip="6) электронные ссылки на публикации и (или) материалы, содержащие информацию о реализации проекта, в средствах массовой информации и сети Интернет (включая социальные сети);">
        <w:r>
          <w:rPr>
            <w:sz w:val="20"/>
            <w:color w:val="0000ff"/>
          </w:rPr>
          <w:t xml:space="preserve">подпунктами 6</w:t>
        </w:r>
      </w:hyperlink>
      <w:r>
        <w:rPr>
          <w:sz w:val="20"/>
        </w:rPr>
        <w:t xml:space="preserve">, </w:t>
      </w:r>
      <w:hyperlink w:history="0" w:anchor="P4506" w:tooltip="7) фотографии с мероприятий, проведенных в рамках проекта (выставок, презентаций, встреч, круглых столов, конференций, симпозиумов, кружков, конкурсов и иных аналогичных мероприятий; вручений дипломов, премий, призов, приобретенных за счет средств субсидии; кофе-брейков, обедов, ужинов, организованных за счет средств субсидии), а также видео- и аудиозаписи (если такие записи производились) выступлений (докладов) участников, оплата выступления и (или) проезда, проживания, питания которых осуществлялась за...">
        <w:r>
          <w:rPr>
            <w:sz w:val="20"/>
            <w:color w:val="0000ff"/>
          </w:rPr>
          <w:t xml:space="preserve">7</w:t>
        </w:r>
      </w:hyperlink>
      <w:r>
        <w:rPr>
          <w:sz w:val="20"/>
        </w:rPr>
        <w:t xml:space="preserve">, </w:t>
      </w:r>
      <w:hyperlink w:history="0" w:anchor="P4508" w:tooltip="9) электронные ссылки на сайты в сети Интернет, созданные или доработанные с использованием средств субсидии;">
        <w:r>
          <w:rPr>
            <w:sz w:val="20"/>
            <w:color w:val="0000ff"/>
          </w:rPr>
          <w:t xml:space="preserve">9</w:t>
        </w:r>
      </w:hyperlink>
      <w:r>
        <w:rPr>
          <w:sz w:val="20"/>
        </w:rPr>
        <w:t xml:space="preserve"> настоящих требований, представляется на электронном носителе.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по гармонизации межэтнических,</w:t>
      </w:r>
    </w:p>
    <w:p>
      <w:pPr>
        <w:pStyle w:val="0"/>
        <w:jc w:val="right"/>
      </w:pPr>
      <w:r>
        <w:rPr>
          <w:sz w:val="20"/>
        </w:rPr>
        <w:t xml:space="preserve">межконфессиональных отношений и</w:t>
      </w:r>
    </w:p>
    <w:p>
      <w:pPr>
        <w:pStyle w:val="0"/>
        <w:jc w:val="right"/>
      </w:pPr>
      <w:r>
        <w:rPr>
          <w:sz w:val="20"/>
        </w:rPr>
        <w:t xml:space="preserve">этнокультурному развитию народов</w:t>
      </w:r>
    </w:p>
    <w:p>
      <w:pPr>
        <w:pStyle w:val="0"/>
        <w:jc w:val="right"/>
      </w:pPr>
      <w:r>
        <w:rPr>
          <w:sz w:val="20"/>
        </w:rPr>
        <w:t xml:space="preserve">в Костромской области в 2021 году</w:t>
      </w:r>
    </w:p>
    <w:p>
      <w:pPr>
        <w:pStyle w:val="0"/>
        <w:jc w:val="both"/>
      </w:pPr>
      <w:r>
        <w:rPr>
          <w:sz w:val="20"/>
        </w:rPr>
      </w:r>
    </w:p>
    <w:bookmarkStart w:id="4532" w:name="P4532"/>
    <w:bookmarkEnd w:id="4532"/>
    <w:p>
      <w:pPr>
        <w:pStyle w:val="2"/>
        <w:jc w:val="center"/>
      </w:pPr>
      <w:r>
        <w:rPr>
          <w:sz w:val="20"/>
        </w:rPr>
        <w:t xml:space="preserve">ПОЛОЖЕНИЕ</w:t>
      </w:r>
    </w:p>
    <w:p>
      <w:pPr>
        <w:pStyle w:val="2"/>
        <w:jc w:val="center"/>
      </w:pPr>
      <w:r>
        <w:rPr>
          <w:sz w:val="20"/>
        </w:rPr>
        <w:t xml:space="preserve">О ПОРЯДКЕ ОЦЕНКИ РЕЗУЛЬТАТОВ ПРОЕКТОВ ПОБЕДИТЕЛЕЙ</w:t>
      </w:r>
    </w:p>
    <w:p>
      <w:pPr>
        <w:pStyle w:val="2"/>
        <w:jc w:val="center"/>
      </w:pPr>
      <w:r>
        <w:rPr>
          <w:sz w:val="20"/>
        </w:rPr>
        <w:t xml:space="preserve">КОНКУРСНОГО ОТБОРА СОЦИАЛЬНО ОРИЕНТИРОВАННЫХ НЕКОММЕРЧЕСКИХ</w:t>
      </w:r>
    </w:p>
    <w:p>
      <w:pPr>
        <w:pStyle w:val="2"/>
        <w:jc w:val="center"/>
      </w:pPr>
      <w:r>
        <w:rPr>
          <w:sz w:val="20"/>
        </w:rPr>
        <w:t xml:space="preserve">ОРГАНИЗАЦИЙ ДЛЯ ПРЕДОСТАВЛЕНИЯ СУБСИДИЙ ИЗ ОБЛАСТНОГО</w:t>
      </w:r>
    </w:p>
    <w:p>
      <w:pPr>
        <w:pStyle w:val="2"/>
        <w:jc w:val="center"/>
      </w:pPr>
      <w:r>
        <w:rPr>
          <w:sz w:val="20"/>
        </w:rPr>
        <w:t xml:space="preserve">БЮДЖЕТА НА ПРОВЕДЕНИЕ МЕРОПРИЯТИЙ ПО ГАРМОНИЗАЦИИ</w:t>
      </w:r>
    </w:p>
    <w:p>
      <w:pPr>
        <w:pStyle w:val="2"/>
        <w:jc w:val="center"/>
      </w:pPr>
      <w:r>
        <w:rPr>
          <w:sz w:val="20"/>
        </w:rPr>
        <w:t xml:space="preserve">МЕЖЭТНИЧЕСКИХ, МЕЖКОНФЕССИОНАЛЬНЫХ ОТНОШЕНИЙ</w:t>
      </w:r>
    </w:p>
    <w:p>
      <w:pPr>
        <w:pStyle w:val="2"/>
        <w:jc w:val="center"/>
      </w:pPr>
      <w:r>
        <w:rPr>
          <w:sz w:val="20"/>
        </w:rPr>
        <w:t xml:space="preserve">И ЭТНОКУЛЬТУРНОМУ РАЗВИТИЮ НАРОДОВ В КОСТРОМСКОЙ ОБЛАСТИ</w:t>
      </w:r>
    </w:p>
    <w:p>
      <w:pPr>
        <w:pStyle w:val="2"/>
        <w:jc w:val="center"/>
      </w:pPr>
      <w:r>
        <w:rPr>
          <w:sz w:val="20"/>
        </w:rPr>
        <w:t xml:space="preserve">В 2021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4"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09.08.2021 N 348-а)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Настоящее Положение определяет порядок осуществления оценки результатов мероприятий по гармонизации межэтнических, межконфессиональных отношений и этнокультурному развитию народов в Костромской области (далее - проект) победителей конкурсного отбора социально ориентированных некоммерческих организаций для предоставления субсидий из областного бюджета на проведение мероприятий по гармонизации межэтнических, межконфессиональных отношений и этнокультурному развитию народов в Костромской области в 2021 году (далее - оценка результатов).</w:t>
      </w:r>
    </w:p>
    <w:p>
      <w:pPr>
        <w:pStyle w:val="0"/>
        <w:spacing w:before="200" w:line-rule="auto"/>
        <w:ind w:firstLine="540"/>
        <w:jc w:val="both"/>
      </w:pPr>
      <w:r>
        <w:rPr>
          <w:sz w:val="20"/>
        </w:rPr>
        <w:t xml:space="preserve">2. Оценка результатов осуществляется в целях обеспечения эффективности и совершенствования деятельности, связанной с подготовкой и проведением конкурсного отбора социально ориентированных некоммерческих организаций для предоставления субсидий из областного бюджета на проведение мероприятий по гармонизации межэтнических, межконфессиональных отношений и этнокультурному развитию народов в Костромской области, включая информационное сопровождение конкурсов, оказание информационной, консультационной и методической поддержки некоммерческим организациям при разработке и реализации проектов, проведение независимой экспертизы представленных на конкурсный отбор проектов, мониторинг проектов, в том числе формирования у некоммерческих организаций - победителей конкурсного отбора дополнительных стимулов к успешному выполнению проектов.</w:t>
      </w:r>
    </w:p>
    <w:p>
      <w:pPr>
        <w:pStyle w:val="0"/>
        <w:spacing w:before="200" w:line-rule="auto"/>
        <w:ind w:firstLine="540"/>
        <w:jc w:val="both"/>
      </w:pPr>
      <w:r>
        <w:rPr>
          <w:sz w:val="20"/>
        </w:rPr>
        <w:t xml:space="preserve">3. Оценке в соответствии с настоящим положением подлежат результаты проектов, реализованных с использованием субсидии из областного бюджета.</w:t>
      </w:r>
    </w:p>
    <w:p>
      <w:pPr>
        <w:pStyle w:val="0"/>
        <w:jc w:val="both"/>
      </w:pPr>
      <w:r>
        <w:rPr>
          <w:sz w:val="20"/>
        </w:rPr>
      </w:r>
    </w:p>
    <w:p>
      <w:pPr>
        <w:pStyle w:val="2"/>
        <w:outlineLvl w:val="2"/>
        <w:jc w:val="center"/>
      </w:pPr>
      <w:r>
        <w:rPr>
          <w:sz w:val="20"/>
        </w:rPr>
        <w:t xml:space="preserve">Глава 2. ОБЩИЙ ПОРЯДОК ОСУЩЕСТВЛЕНИЯ ОЦЕНКИ РЕЗУЛЬТАТОВ</w:t>
      </w:r>
    </w:p>
    <w:p>
      <w:pPr>
        <w:pStyle w:val="0"/>
        <w:jc w:val="both"/>
      </w:pPr>
      <w:r>
        <w:rPr>
          <w:sz w:val="20"/>
        </w:rPr>
      </w:r>
    </w:p>
    <w:bookmarkStart w:id="4552" w:name="P4552"/>
    <w:bookmarkEnd w:id="4552"/>
    <w:p>
      <w:pPr>
        <w:pStyle w:val="0"/>
        <w:ind w:firstLine="540"/>
        <w:jc w:val="both"/>
      </w:pPr>
      <w:r>
        <w:rPr>
          <w:sz w:val="20"/>
        </w:rPr>
        <w:t xml:space="preserve">4. Оценка результатов включает в том числе следующие процедуры:</w:t>
      </w:r>
    </w:p>
    <w:bookmarkStart w:id="4553" w:name="P4553"/>
    <w:bookmarkEnd w:id="4553"/>
    <w:p>
      <w:pPr>
        <w:pStyle w:val="0"/>
        <w:spacing w:before="200" w:line-rule="auto"/>
        <w:ind w:firstLine="540"/>
        <w:jc w:val="both"/>
      </w:pPr>
      <w:r>
        <w:rPr>
          <w:sz w:val="20"/>
        </w:rPr>
        <w:t xml:space="preserve">1) оценку результатов организациями, реализовавшими данные проекты;</w:t>
      </w:r>
    </w:p>
    <w:bookmarkStart w:id="4554" w:name="P4554"/>
    <w:bookmarkEnd w:id="4554"/>
    <w:p>
      <w:pPr>
        <w:pStyle w:val="0"/>
        <w:spacing w:before="200" w:line-rule="auto"/>
        <w:ind w:firstLine="540"/>
        <w:jc w:val="both"/>
      </w:pPr>
      <w:r>
        <w:rPr>
          <w:sz w:val="20"/>
        </w:rPr>
        <w:t xml:space="preserve">2) оценку результатов проектов сотрудниками управления по вопросам внутренней политики администрации Костромской области на основе информации, собранной в ходе мониторинга реализации данных проектов;</w:t>
      </w:r>
    </w:p>
    <w:p>
      <w:pPr>
        <w:pStyle w:val="0"/>
        <w:spacing w:before="200" w:line-rule="auto"/>
        <w:ind w:firstLine="540"/>
        <w:jc w:val="both"/>
      </w:pPr>
      <w:r>
        <w:rPr>
          <w:sz w:val="20"/>
        </w:rPr>
        <w:t xml:space="preserve">3) оценку результатов заинтересованными сторонами;</w:t>
      </w:r>
    </w:p>
    <w:p>
      <w:pPr>
        <w:pStyle w:val="0"/>
        <w:spacing w:before="200" w:line-rule="auto"/>
        <w:ind w:firstLine="540"/>
        <w:jc w:val="both"/>
      </w:pPr>
      <w:r>
        <w:rPr>
          <w:sz w:val="20"/>
        </w:rPr>
        <w:t xml:space="preserve">4) подведение итогов оценки результатов проектов.</w:t>
      </w:r>
    </w:p>
    <w:p>
      <w:pPr>
        <w:pStyle w:val="0"/>
        <w:spacing w:before="200" w:line-rule="auto"/>
        <w:ind w:firstLine="540"/>
        <w:jc w:val="both"/>
      </w:pPr>
      <w:r>
        <w:rPr>
          <w:sz w:val="20"/>
        </w:rPr>
        <w:t xml:space="preserve">Оценка результатов в соответствии с процедурами, предусмотренными настоящим Положением, осуществляется последовательно.</w:t>
      </w:r>
    </w:p>
    <w:p>
      <w:pPr>
        <w:pStyle w:val="0"/>
        <w:jc w:val="both"/>
      </w:pPr>
      <w:r>
        <w:rPr>
          <w:sz w:val="20"/>
        </w:rPr>
      </w:r>
    </w:p>
    <w:p>
      <w:pPr>
        <w:pStyle w:val="2"/>
        <w:outlineLvl w:val="2"/>
        <w:jc w:val="center"/>
      </w:pPr>
      <w:r>
        <w:rPr>
          <w:sz w:val="20"/>
        </w:rPr>
        <w:t xml:space="preserve">Глава 3. ОЦЕНКА РЕЗУЛЬТАТОВ ПРОЕКТА</w:t>
      </w:r>
    </w:p>
    <w:p>
      <w:pPr>
        <w:pStyle w:val="2"/>
        <w:jc w:val="center"/>
      </w:pPr>
      <w:r>
        <w:rPr>
          <w:sz w:val="20"/>
        </w:rPr>
        <w:t xml:space="preserve">РЕАЛИЗОВАВШЕЙ ЕГО ОРГАНИЗАЦИЕЙ</w:t>
      </w:r>
    </w:p>
    <w:p>
      <w:pPr>
        <w:pStyle w:val="0"/>
        <w:jc w:val="both"/>
      </w:pPr>
      <w:r>
        <w:rPr>
          <w:sz w:val="20"/>
        </w:rPr>
      </w:r>
    </w:p>
    <w:p>
      <w:pPr>
        <w:pStyle w:val="0"/>
        <w:ind w:firstLine="540"/>
        <w:jc w:val="both"/>
      </w:pPr>
      <w:r>
        <w:rPr>
          <w:sz w:val="20"/>
        </w:rPr>
        <w:t xml:space="preserve">5. Оценка результатов, предусмотренная </w:t>
      </w:r>
      <w:hyperlink w:history="0" w:anchor="P4553" w:tooltip="1) оценку результатов организациями, реализовавшими данные проекты;">
        <w:r>
          <w:rPr>
            <w:sz w:val="20"/>
            <w:color w:val="0000ff"/>
          </w:rPr>
          <w:t xml:space="preserve">подпунктом 1 пункта 4</w:t>
        </w:r>
      </w:hyperlink>
      <w:r>
        <w:rPr>
          <w:sz w:val="20"/>
        </w:rPr>
        <w:t xml:space="preserve"> настоящего Положения, проводится осуществившей его организацией и состоит в определении количественных и качественных результатов, полученных в ходе реализации проекта.</w:t>
      </w:r>
    </w:p>
    <w:p>
      <w:pPr>
        <w:pStyle w:val="0"/>
        <w:spacing w:before="200" w:line-rule="auto"/>
        <w:ind w:firstLine="540"/>
        <w:jc w:val="both"/>
      </w:pPr>
      <w:r>
        <w:rPr>
          <w:sz w:val="20"/>
        </w:rPr>
        <w:t xml:space="preserve">Данная оценка проводится при подготовке аналитического отчета и отчета о достижении результатов предоставления субсидии, подлежащих представлению некоммерческой организацией главному распорядителю как получателю бюджетных средств в сроки, предусмотренные Соглашением.</w:t>
      </w:r>
    </w:p>
    <w:p>
      <w:pPr>
        <w:pStyle w:val="0"/>
        <w:spacing w:before="200" w:line-rule="auto"/>
        <w:ind w:firstLine="540"/>
        <w:jc w:val="both"/>
      </w:pPr>
      <w:r>
        <w:rPr>
          <w:sz w:val="20"/>
        </w:rPr>
        <w:t xml:space="preserve">6. В части достижении результатов предоставления субсидии некоммерческая организация, реализовавшая проект, определяет достигнутые при реализации проекта:</w:t>
      </w:r>
    </w:p>
    <w:bookmarkStart w:id="4565" w:name="P4565"/>
    <w:bookmarkEnd w:id="4565"/>
    <w:p>
      <w:pPr>
        <w:pStyle w:val="0"/>
        <w:spacing w:before="200" w:line-rule="auto"/>
        <w:ind w:firstLine="540"/>
        <w:jc w:val="both"/>
      </w:pPr>
      <w:r>
        <w:rPr>
          <w:sz w:val="20"/>
        </w:rPr>
        <w:t xml:space="preserve">1) фактические значения результата предоставления субсидии, предусмотренные Соглашением;</w:t>
      </w:r>
    </w:p>
    <w:bookmarkStart w:id="4566" w:name="P4566"/>
    <w:bookmarkEnd w:id="4566"/>
    <w:p>
      <w:pPr>
        <w:pStyle w:val="0"/>
        <w:spacing w:before="200" w:line-rule="auto"/>
        <w:ind w:firstLine="540"/>
        <w:jc w:val="both"/>
      </w:pPr>
      <w:r>
        <w:rPr>
          <w:sz w:val="20"/>
        </w:rPr>
        <w:t xml:space="preserve">2) базовые показатели мониторинговой оценки результатов проекта, определенные </w:t>
      </w:r>
      <w:hyperlink w:history="0" w:anchor="P4602" w:tooltip="18. Базовыми показателями мониторинговой оценки результатов проекта, используемыми при осуществлении оценки результатов проекта в соответствии с процедурами, предусмотренными пунктом 4 настоящего Положения, являются:">
        <w:r>
          <w:rPr>
            <w:sz w:val="20"/>
            <w:color w:val="0000ff"/>
          </w:rPr>
          <w:t xml:space="preserve">пунктом 18</w:t>
        </w:r>
      </w:hyperlink>
      <w:r>
        <w:rPr>
          <w:sz w:val="20"/>
        </w:rPr>
        <w:t xml:space="preserve"> настоящего Положения.</w:t>
      </w:r>
    </w:p>
    <w:bookmarkStart w:id="4567" w:name="P4567"/>
    <w:bookmarkEnd w:id="4567"/>
    <w:p>
      <w:pPr>
        <w:pStyle w:val="0"/>
        <w:spacing w:before="200" w:line-rule="auto"/>
        <w:ind w:firstLine="540"/>
        <w:jc w:val="both"/>
      </w:pPr>
      <w:r>
        <w:rPr>
          <w:sz w:val="20"/>
        </w:rPr>
        <w:t xml:space="preserve">7. В части качественных результатов некоммерческая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w:t>
      </w:r>
    </w:p>
    <w:p>
      <w:pPr>
        <w:pStyle w:val="0"/>
        <w:spacing w:before="200" w:line-rule="auto"/>
        <w:ind w:firstLine="540"/>
        <w:jc w:val="both"/>
      </w:pPr>
      <w:r>
        <w:rPr>
          <w:sz w:val="20"/>
        </w:rPr>
        <w:t xml:space="preserve">Если некоммерческой организацией выявлено иное незапланированное влияние на положение дел на территории реализации проекта и она может определить соответствующие изменения, произошедшие именно вследствие осуществления проекта, организация может учесть такие изменения в оценке социального эффекта.</w:t>
      </w:r>
    </w:p>
    <w:p>
      <w:pPr>
        <w:pStyle w:val="0"/>
        <w:spacing w:before="200" w:line-rule="auto"/>
        <w:ind w:firstLine="540"/>
        <w:jc w:val="both"/>
      </w:pPr>
      <w:r>
        <w:rPr>
          <w:sz w:val="20"/>
        </w:rPr>
        <w:t xml:space="preserve">8. Информация о результатах проекта, определенных в соответствии с </w:t>
      </w:r>
      <w:hyperlink w:history="0" w:anchor="P4566" w:tooltip="2) базовые показатели мониторинговой оценки результатов проекта, определенные пунктом 18 настоящего Положения.">
        <w:r>
          <w:rPr>
            <w:sz w:val="20"/>
            <w:color w:val="0000ff"/>
          </w:rPr>
          <w:t xml:space="preserve">подпунктом 2 пункта 6</w:t>
        </w:r>
      </w:hyperlink>
      <w:r>
        <w:rPr>
          <w:sz w:val="20"/>
        </w:rPr>
        <w:t xml:space="preserve"> и </w:t>
      </w:r>
      <w:hyperlink w:history="0" w:anchor="P4567" w:tooltip="7. В части качественных результатов некоммерческая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пункта 7</w:t>
        </w:r>
      </w:hyperlink>
      <w:r>
        <w:rPr>
          <w:sz w:val="20"/>
        </w:rPr>
        <w:t xml:space="preserve"> настоящего Положения, включается в аналитический отчет.</w:t>
      </w:r>
    </w:p>
    <w:p>
      <w:pPr>
        <w:pStyle w:val="0"/>
        <w:spacing w:before="200" w:line-rule="auto"/>
        <w:ind w:firstLine="540"/>
        <w:jc w:val="both"/>
      </w:pPr>
      <w:r>
        <w:rPr>
          <w:sz w:val="20"/>
        </w:rPr>
        <w:t xml:space="preserve">9. В случае если для определения полученных в ходе реализации проекта результатов проводилась внешняя оценка (оценка сторонними организациями, специалистами), социологические, мониторинговые или иные исследования, другие аналогичные мероприятия, информация об этом и подготовленные по итогам таких мероприятий документы (отчеты) включаются в аналитический отчет.</w:t>
      </w:r>
    </w:p>
    <w:p>
      <w:pPr>
        <w:pStyle w:val="0"/>
        <w:spacing w:before="200" w:line-rule="auto"/>
        <w:ind w:firstLine="540"/>
        <w:jc w:val="both"/>
      </w:pPr>
      <w:r>
        <w:rPr>
          <w:sz w:val="20"/>
        </w:rPr>
        <w:t xml:space="preserve">10. Главный распорядитель как получатель бюджетных средств оказывает информационную, консультационную и методическую поддержку некоммерческим организациям при проведении оценки результатов проектов, в том числе полученного социального эффекта.</w:t>
      </w:r>
    </w:p>
    <w:p>
      <w:pPr>
        <w:pStyle w:val="0"/>
        <w:jc w:val="both"/>
      </w:pPr>
      <w:r>
        <w:rPr>
          <w:sz w:val="20"/>
        </w:rPr>
      </w:r>
    </w:p>
    <w:p>
      <w:pPr>
        <w:pStyle w:val="2"/>
        <w:outlineLvl w:val="2"/>
        <w:jc w:val="center"/>
      </w:pPr>
      <w:r>
        <w:rPr>
          <w:sz w:val="20"/>
        </w:rPr>
        <w:t xml:space="preserve">Глава 4. ОЦЕНКА РЕЗУЛЬТАТОВ ПРОЕКТА СОТРУДНИКАМИ УПРАВЛЕНИЯ</w:t>
      </w:r>
    </w:p>
    <w:p>
      <w:pPr>
        <w:pStyle w:val="2"/>
        <w:jc w:val="center"/>
      </w:pPr>
      <w:r>
        <w:rPr>
          <w:sz w:val="20"/>
        </w:rPr>
        <w:t xml:space="preserve">ПО ВОПРОСАМ ВНУТРЕННЕЙ ПОЛИТИКИ АДМИНИСТРАЦИИ КОСТРОМСКОЙ</w:t>
      </w:r>
    </w:p>
    <w:p>
      <w:pPr>
        <w:pStyle w:val="2"/>
        <w:jc w:val="center"/>
      </w:pPr>
      <w:r>
        <w:rPr>
          <w:sz w:val="20"/>
        </w:rPr>
        <w:t xml:space="preserve">ОБЛАСТИ НА ОСНОВЕ ИНФОРМАЦИИ, СОБРАННОЙ В ХОДЕ МОНИТОРИНГА</w:t>
      </w:r>
    </w:p>
    <w:p>
      <w:pPr>
        <w:pStyle w:val="2"/>
        <w:jc w:val="center"/>
      </w:pPr>
      <w:r>
        <w:rPr>
          <w:sz w:val="20"/>
        </w:rPr>
        <w:t xml:space="preserve">ЕГО РЕАЛИЗАЦИИ</w:t>
      </w:r>
    </w:p>
    <w:p>
      <w:pPr>
        <w:pStyle w:val="0"/>
        <w:jc w:val="both"/>
      </w:pPr>
      <w:r>
        <w:rPr>
          <w:sz w:val="20"/>
        </w:rPr>
      </w:r>
    </w:p>
    <w:p>
      <w:pPr>
        <w:pStyle w:val="0"/>
        <w:ind w:firstLine="540"/>
        <w:jc w:val="both"/>
      </w:pPr>
      <w:r>
        <w:rPr>
          <w:sz w:val="20"/>
        </w:rPr>
        <w:t xml:space="preserve">11. Оценка результатов, предусмотренная </w:t>
      </w:r>
      <w:hyperlink w:history="0" w:anchor="P4554" w:tooltip="2) оценку результатов проектов сотрудниками управления по вопросам внутренней политики администрации Костромской области на основе информации, собранной в ходе мониторинга реализации данных проектов;">
        <w:r>
          <w:rPr>
            <w:sz w:val="20"/>
            <w:color w:val="0000ff"/>
          </w:rPr>
          <w:t xml:space="preserve">подпунктом 2 пункта 4</w:t>
        </w:r>
      </w:hyperlink>
      <w:r>
        <w:rPr>
          <w:sz w:val="20"/>
        </w:rPr>
        <w:t xml:space="preserve"> настоящего Положения, проводится сотрудниками управления по вопросам внутренней политики администрации Костромской области, осуществлявшими контроль за использованием субсидии, и состоит в определении в соответствии с настоящим Положением значений базовых показателей мониторинговой оценки результатов и общего вывода об успешности его реализации.</w:t>
      </w:r>
    </w:p>
    <w:p>
      <w:pPr>
        <w:pStyle w:val="0"/>
        <w:spacing w:before="200" w:line-rule="auto"/>
        <w:ind w:firstLine="540"/>
        <w:jc w:val="both"/>
      </w:pPr>
      <w:r>
        <w:rPr>
          <w:sz w:val="20"/>
        </w:rPr>
        <w:t xml:space="preserve">Данная оценка проводится на основе информации, собранной в ходе выездных контрольных мероприятий, мониторинга реализации проекта (в том числе содержащейся в отчетности и иных документах, представленных главному распорядителю как получателю бюджетных средств некоммерческой организацией, осуществившей данный проект).</w:t>
      </w:r>
    </w:p>
    <w:p>
      <w:pPr>
        <w:pStyle w:val="0"/>
        <w:spacing w:before="200" w:line-rule="auto"/>
        <w:ind w:firstLine="540"/>
        <w:jc w:val="both"/>
      </w:pPr>
      <w:r>
        <w:rPr>
          <w:sz w:val="20"/>
        </w:rPr>
        <w:t xml:space="preserve">Оценка проводится в течение трех месяцев со дня получения главным распорядителем как получателем бюджетных средств отчетности.</w:t>
      </w:r>
    </w:p>
    <w:p>
      <w:pPr>
        <w:pStyle w:val="0"/>
        <w:spacing w:before="200" w:line-rule="auto"/>
        <w:ind w:firstLine="540"/>
        <w:jc w:val="both"/>
      </w:pPr>
      <w:r>
        <w:rPr>
          <w:sz w:val="20"/>
        </w:rPr>
        <w:t xml:space="preserve">В случае если в информации о реализации проекта и его результатах выявлены неточности, ошибки, противоречия, оценка проводится в течение шести месяцев со дня получения главным распорядителем как получателем бюджетных средств отчетности.</w:t>
      </w:r>
    </w:p>
    <w:bookmarkStart w:id="4582" w:name="P4582"/>
    <w:bookmarkEnd w:id="4582"/>
    <w:p>
      <w:pPr>
        <w:pStyle w:val="0"/>
        <w:spacing w:before="200" w:line-rule="auto"/>
        <w:ind w:firstLine="540"/>
        <w:jc w:val="both"/>
      </w:pPr>
      <w:r>
        <w:rPr>
          <w:sz w:val="20"/>
        </w:rPr>
        <w:t xml:space="preserve">12. Значение базового показателя мониторинговой оценки результатов проекта "уровень достижения целевых показателей (ожидаемых количественных результатов) проекта" определяется сотрудником управления по вопросам внутренней политики администрации Костромской области, проводящим оценку, в соответствии с </w:t>
      </w:r>
      <w:hyperlink w:history="0" w:anchor="P4602" w:tooltip="18. Базовыми показателями мониторинговой оценки результатов проекта, используемыми при осуществлении оценки результатов проекта в соответствии с процедурами, предусмотренными пунктом 4 настоящего Положения, являются:">
        <w:r>
          <w:rPr>
            <w:sz w:val="20"/>
            <w:color w:val="0000ff"/>
          </w:rPr>
          <w:t xml:space="preserve">пунктом 18</w:t>
        </w:r>
      </w:hyperlink>
      <w:r>
        <w:rPr>
          <w:sz w:val="20"/>
        </w:rPr>
        <w:t xml:space="preserve"> настоящего Положения на основе сопоставления достигнутых значений показателей, предусмотренных </w:t>
      </w:r>
      <w:hyperlink w:history="0" w:anchor="P4565" w:tooltip="1) фактические значения результата предоставления субсидии, предусмотренные Соглашением;">
        <w:r>
          <w:rPr>
            <w:sz w:val="20"/>
            <w:color w:val="0000ff"/>
          </w:rPr>
          <w:t xml:space="preserve">подпунктом 1 пункта 6</w:t>
        </w:r>
      </w:hyperlink>
      <w:r>
        <w:rPr>
          <w:sz w:val="20"/>
        </w:rPr>
        <w:t xml:space="preserve"> настоящего Положения, и их целевых значений.</w:t>
      </w:r>
    </w:p>
    <w:p>
      <w:pPr>
        <w:pStyle w:val="0"/>
        <w:spacing w:before="200" w:line-rule="auto"/>
        <w:ind w:firstLine="540"/>
        <w:jc w:val="both"/>
      </w:pPr>
      <w:r>
        <w:rPr>
          <w:sz w:val="20"/>
        </w:rPr>
        <w:t xml:space="preserve">За достигнутое значение показателя сотрудником управления по вопросам внутренней политики администрации Костромской области, проводящим оценку, принимается значение, заявленное некоммерческой организацией, реализовавшей проект (при отсутствии у главного распорядителя как получателя бюджетных средств доказательств, свидетельствующих о недостоверности такого значения), или значение, определенное указанным работником путем уточнения заявленного значения на основе имеющейся информации либо исправления очевидной ошибки.</w:t>
      </w:r>
    </w:p>
    <w:bookmarkStart w:id="4584" w:name="P4584"/>
    <w:bookmarkEnd w:id="4584"/>
    <w:p>
      <w:pPr>
        <w:pStyle w:val="0"/>
        <w:spacing w:before="200" w:line-rule="auto"/>
        <w:ind w:firstLine="540"/>
        <w:jc w:val="both"/>
      </w:pPr>
      <w:r>
        <w:rPr>
          <w:sz w:val="20"/>
        </w:rPr>
        <w:t xml:space="preserve">13. Значение базового показателя мониторинговой оценки результатов проекта "уровень выполнения ключевых контрольных точек проекта" определяется сотрудником управления по вопросам внутренней политики администрации Костромской области, проводящим оценку, в соответствии с </w:t>
      </w:r>
      <w:hyperlink w:history="0" w:anchor="P4602" w:tooltip="18. Базовыми показателями мониторинговой оценки результатов проекта, используемыми при осуществлении оценки результатов проекта в соответствии с процедурами, предусмотренными пунктом 4 настоящего Положения, являются:">
        <w:r>
          <w:rPr>
            <w:sz w:val="20"/>
            <w:color w:val="0000ff"/>
          </w:rPr>
          <w:t xml:space="preserve">пунктом 18</w:t>
        </w:r>
      </w:hyperlink>
      <w:r>
        <w:rPr>
          <w:sz w:val="20"/>
        </w:rPr>
        <w:t xml:space="preserve"> настоящего Положения на основе сопоставления информации о ключевых контрольных точках проекта, предусмотренных Соглашением, и информации об их выполнении.</w:t>
      </w:r>
    </w:p>
    <w:p>
      <w:pPr>
        <w:pStyle w:val="0"/>
        <w:spacing w:before="200" w:line-rule="auto"/>
        <w:ind w:firstLine="540"/>
        <w:jc w:val="both"/>
      </w:pPr>
      <w:r>
        <w:rPr>
          <w:sz w:val="20"/>
        </w:rPr>
        <w:t xml:space="preserve">14. Значение каждого из базовых показателей мониторинговой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"количество благополучателей проекта" и "количество добровольцев, участвовавших в реализации проекта" определяется сотрудником управления по вопросам внутренней политики администрации Костромской области, проводящим оценку, путем принятия значений, заявленных некоммерческой организацией, реализовавшей проект (при отсутствии у главного распорядителя как получателя бюджетных средств доказательств, свидетельствующих о недостоверности такого значения), в том числе с исправлением при необходимости в заявленном значении очевидной ошибки, или уточнения заявленного значения на основе имеющейся информации.</w:t>
      </w:r>
    </w:p>
    <w:p>
      <w:pPr>
        <w:pStyle w:val="0"/>
        <w:spacing w:before="200" w:line-rule="auto"/>
        <w:ind w:firstLine="540"/>
        <w:jc w:val="both"/>
      </w:pPr>
      <w:r>
        <w:rPr>
          <w:sz w:val="20"/>
        </w:rPr>
        <w:t xml:space="preserve">15. В случае выявления сотрудником управления по вопросам внутренней политики администрации Костромской области в ходе проведения оценки или ранее обстоятельств, свидетельствующих о нарушении (неисполнении) организацией, реализовавшей проект, условий Соглашения, информация об этом вносится в Реестр социально ориентированных некоммерческих организаций - получателей поддержки администрации Костромской области.</w:t>
      </w:r>
    </w:p>
    <w:bookmarkStart w:id="4587" w:name="P4587"/>
    <w:bookmarkEnd w:id="4587"/>
    <w:p>
      <w:pPr>
        <w:pStyle w:val="0"/>
        <w:spacing w:before="200" w:line-rule="auto"/>
        <w:ind w:firstLine="540"/>
        <w:jc w:val="both"/>
      </w:pPr>
      <w:r>
        <w:rPr>
          <w:sz w:val="20"/>
        </w:rPr>
        <w:t xml:space="preserve">16. Оценка результатов проекта завершается определением общего вывода об успешности реализации проекта и заполнением </w:t>
      </w:r>
      <w:hyperlink w:history="0" w:anchor="P4783" w:tooltip="ФОРМА">
        <w:r>
          <w:rPr>
            <w:sz w:val="20"/>
            <w:color w:val="0000ff"/>
          </w:rPr>
          <w:t xml:space="preserve">формы</w:t>
        </w:r>
      </w:hyperlink>
      <w:r>
        <w:rPr>
          <w:sz w:val="20"/>
        </w:rPr>
        <w:t xml:space="preserve"> по оценке результатов проектов победителей конкурсного отбора социально ориентированных некоммерческих организаций для предоставления субсидий из областного бюджета на проведение мероприятий по гармонизации межэтнических, межконфессиональных отношений и этнокультурному развитию народов в Костромской области в 2021 году (далее - форма) согласно приложению к настоящему Положению.</w:t>
      </w:r>
    </w:p>
    <w:p>
      <w:pPr>
        <w:pStyle w:val="0"/>
        <w:spacing w:before="200" w:line-rule="auto"/>
        <w:ind w:firstLine="540"/>
        <w:jc w:val="both"/>
      </w:pPr>
      <w:r>
        <w:rPr>
          <w:sz w:val="20"/>
        </w:rPr>
        <w:t xml:space="preserve">Указанный вывод формулируется одной из следующих оценок: проект реализован успешно; проект реализован удовлетворительно; проект реализован неудовлетворительно.</w:t>
      </w:r>
    </w:p>
    <w:p>
      <w:pPr>
        <w:pStyle w:val="0"/>
        <w:spacing w:before="200" w:line-rule="auto"/>
        <w:ind w:firstLine="540"/>
        <w:jc w:val="both"/>
      </w:pPr>
      <w:r>
        <w:rPr>
          <w:sz w:val="20"/>
        </w:rPr>
        <w:t xml:space="preserve">Оценка "проект реализован успешно" дается в случае высокого уровня (как правило, более 75%) достижения целевых показателей (ожидаемых количественных результатов) проекта, высокого или среднего уровня информационной открытости проекта и отсутствия фактов нарушения (неисполнения) существенных условий Соглашения.</w:t>
      </w:r>
    </w:p>
    <w:p>
      <w:pPr>
        <w:pStyle w:val="0"/>
        <w:spacing w:before="200" w:line-rule="auto"/>
        <w:ind w:firstLine="540"/>
        <w:jc w:val="both"/>
      </w:pPr>
      <w:r>
        <w:rPr>
          <w:sz w:val="20"/>
        </w:rPr>
        <w:t xml:space="preserve">Оценка "проект реализован удовлетворительно" дается в случае частичного (как правило, не ниже 40%) достижения целевых показателей (ожидаемых количественных результатов) проекта, наличия незначительных замечаний со стороны главного распорядителя как получателя бюджетных средств к реализации проекта и (или) представлению отчетности при отсутствии фактов нарушения (неисполнения) существенных условий Соглашения.</w:t>
      </w:r>
    </w:p>
    <w:p>
      <w:pPr>
        <w:pStyle w:val="0"/>
        <w:spacing w:before="200" w:line-rule="auto"/>
        <w:ind w:firstLine="540"/>
        <w:jc w:val="both"/>
      </w:pPr>
      <w:r>
        <w:rPr>
          <w:sz w:val="20"/>
        </w:rPr>
        <w:t xml:space="preserve">Оценка "проект реализован неудовлетворительно" дается в случае нарушения (неисполнения) существенных условий Соглашения. К таким случаям относятся в том числе: низкий уровень (менее 40%) достижения целевых показателей (ожидаемых количественных результатов) проекта, использование субсидии не по целевому назначению, непредставление отчетности.</w:t>
      </w:r>
    </w:p>
    <w:p>
      <w:pPr>
        <w:pStyle w:val="0"/>
        <w:spacing w:before="200" w:line-rule="auto"/>
        <w:ind w:firstLine="540"/>
        <w:jc w:val="both"/>
      </w:pPr>
      <w:r>
        <w:rPr>
          <w:sz w:val="20"/>
        </w:rPr>
        <w:t xml:space="preserve">За процент достижения целевых показателей (ожидаемых количественных результатов) проекта принимается значение базового показателя мониторинговой оценки результатов проекта "уровень достижения целевых показателей (ожидаемых количественных результатов) проекта", определенное в соответствии с </w:t>
      </w:r>
      <w:hyperlink w:history="0" w:anchor="P4582" w:tooltip="12. Значение базового показателя мониторинговой оценки результатов проекта &quot;уровень достижения целевых показателей (ожидаемых количественных результатов) проекта&quot; определяется сотрудником управления по вопросам внутренней политики администрации Костромской области, проводящим оценку, в соответствии с пунктом 18 настоящего Положения на основе сопоставления достигнутых значений показателей, предусмотренных подпунктом 1 пункта 6 настоящего Положения, и их целевых значений.">
        <w:r>
          <w:rPr>
            <w:sz w:val="20"/>
            <w:color w:val="0000ff"/>
          </w:rPr>
          <w:t xml:space="preserve">пунктом 12</w:t>
        </w:r>
      </w:hyperlink>
      <w:r>
        <w:rPr>
          <w:sz w:val="20"/>
        </w:rPr>
        <w:t xml:space="preserve"> настоящего Положения.</w:t>
      </w:r>
    </w:p>
    <w:bookmarkStart w:id="4593" w:name="P4593"/>
    <w:bookmarkEnd w:id="4593"/>
    <w:p>
      <w:pPr>
        <w:pStyle w:val="0"/>
        <w:spacing w:before="200" w:line-rule="auto"/>
        <w:ind w:firstLine="540"/>
        <w:jc w:val="both"/>
      </w:pPr>
      <w:r>
        <w:rPr>
          <w:sz w:val="20"/>
        </w:rPr>
        <w:t xml:space="preserve">17. Сотрудник управления по вопросам внутренней политики администрации Костромской области, проводящий оценку, вправе номинировать проект, оцененный им как успешно реализованный, в число 10 лучших проектов, внеся соответствующую отметку в форму.</w:t>
      </w:r>
    </w:p>
    <w:p>
      <w:pPr>
        <w:pStyle w:val="0"/>
        <w:spacing w:before="200" w:line-rule="auto"/>
        <w:ind w:firstLine="540"/>
        <w:jc w:val="both"/>
      </w:pPr>
      <w:r>
        <w:rPr>
          <w:sz w:val="20"/>
        </w:rPr>
        <w:t xml:space="preserve">Номинирование осуществляется на основе следующих критериев:</w:t>
      </w:r>
    </w:p>
    <w:p>
      <w:pPr>
        <w:pStyle w:val="0"/>
        <w:spacing w:before="200" w:line-rule="auto"/>
        <w:ind w:firstLine="540"/>
        <w:jc w:val="both"/>
      </w:pPr>
      <w:r>
        <w:rPr>
          <w:sz w:val="20"/>
        </w:rPr>
        <w:t xml:space="preserve">уровень достижения результатов проекта;</w:t>
      </w:r>
    </w:p>
    <w:p>
      <w:pPr>
        <w:pStyle w:val="0"/>
        <w:spacing w:before="200" w:line-rule="auto"/>
        <w:ind w:firstLine="540"/>
        <w:jc w:val="both"/>
      </w:pPr>
      <w:r>
        <w:rPr>
          <w:sz w:val="20"/>
        </w:rPr>
        <w:t xml:space="preserve">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jc w:val="both"/>
      </w:pPr>
      <w:r>
        <w:rPr>
          <w:sz w:val="20"/>
        </w:rPr>
      </w:r>
    </w:p>
    <w:p>
      <w:pPr>
        <w:pStyle w:val="2"/>
        <w:outlineLvl w:val="2"/>
        <w:jc w:val="center"/>
      </w:pPr>
      <w:r>
        <w:rPr>
          <w:sz w:val="20"/>
        </w:rPr>
        <w:t xml:space="preserve">Глава 5. БАЗОВЫЕ ПОКАЗАТЕЛИ МОНИТОРИНГОВОЙ ОЦЕНКИ</w:t>
      </w:r>
    </w:p>
    <w:p>
      <w:pPr>
        <w:pStyle w:val="2"/>
        <w:jc w:val="center"/>
      </w:pPr>
      <w:r>
        <w:rPr>
          <w:sz w:val="20"/>
        </w:rPr>
        <w:t xml:space="preserve">РЕЗУЛЬТАТОВ ПРОЕКТА</w:t>
      </w:r>
    </w:p>
    <w:p>
      <w:pPr>
        <w:pStyle w:val="0"/>
        <w:jc w:val="both"/>
      </w:pPr>
      <w:r>
        <w:rPr>
          <w:sz w:val="20"/>
        </w:rPr>
      </w:r>
    </w:p>
    <w:bookmarkStart w:id="4602" w:name="P4602"/>
    <w:bookmarkEnd w:id="4602"/>
    <w:p>
      <w:pPr>
        <w:pStyle w:val="0"/>
        <w:ind w:firstLine="540"/>
        <w:jc w:val="both"/>
      </w:pPr>
      <w:r>
        <w:rPr>
          <w:sz w:val="20"/>
        </w:rPr>
        <w:t xml:space="preserve">18. Базовыми показателями мониторинговой оценки результатов проекта, используемыми при осуществлении оценки результатов проекта в соответствии с процедурами, предусмотренными </w:t>
      </w:r>
      <w:hyperlink w:history="0" w:anchor="P4552" w:tooltip="4. Оценка результатов включает в том числе следующие процедуры:">
        <w:r>
          <w:rPr>
            <w:sz w:val="20"/>
            <w:color w:val="0000ff"/>
          </w:rPr>
          <w:t xml:space="preserve">пунктом 4</w:t>
        </w:r>
      </w:hyperlink>
      <w:r>
        <w:rPr>
          <w:sz w:val="20"/>
        </w:rPr>
        <w:t xml:space="preserve"> настоящего Положения,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061"/>
        <w:gridCol w:w="1304"/>
        <w:gridCol w:w="4195"/>
      </w:tblGrid>
      <w:tr>
        <w:tc>
          <w:tcPr>
            <w:tcW w:w="510" w:type="dxa"/>
            <w:vAlign w:val="center"/>
          </w:tcPr>
          <w:p>
            <w:pPr>
              <w:pStyle w:val="0"/>
              <w:jc w:val="center"/>
            </w:pPr>
            <w:r>
              <w:rPr>
                <w:sz w:val="20"/>
              </w:rPr>
              <w:t xml:space="preserve">N п/п</w:t>
            </w:r>
          </w:p>
        </w:tc>
        <w:tc>
          <w:tcPr>
            <w:tcW w:w="3061" w:type="dxa"/>
            <w:vAlign w:val="center"/>
          </w:tcPr>
          <w:p>
            <w:pPr>
              <w:pStyle w:val="0"/>
              <w:jc w:val="center"/>
            </w:pPr>
            <w:r>
              <w:rPr>
                <w:sz w:val="20"/>
              </w:rPr>
              <w:t xml:space="preserve">Наименование показателя</w:t>
            </w:r>
          </w:p>
        </w:tc>
        <w:tc>
          <w:tcPr>
            <w:tcW w:w="1304" w:type="dxa"/>
            <w:vAlign w:val="center"/>
          </w:tcPr>
          <w:p>
            <w:pPr>
              <w:pStyle w:val="0"/>
              <w:jc w:val="center"/>
            </w:pPr>
            <w:r>
              <w:rPr>
                <w:sz w:val="20"/>
              </w:rPr>
              <w:t xml:space="preserve">Единица измерения</w:t>
            </w:r>
          </w:p>
        </w:tc>
        <w:tc>
          <w:tcPr>
            <w:tcW w:w="4195" w:type="dxa"/>
            <w:vAlign w:val="center"/>
          </w:tcPr>
          <w:p>
            <w:pPr>
              <w:pStyle w:val="0"/>
              <w:jc w:val="center"/>
            </w:pPr>
            <w:r>
              <w:rPr>
                <w:sz w:val="20"/>
              </w:rPr>
              <w:t xml:space="preserve">Особенности определения значения показателя</w:t>
            </w:r>
          </w:p>
        </w:tc>
      </w:tr>
      <w:tr>
        <w:tc>
          <w:tcPr>
            <w:tcW w:w="510" w:type="dxa"/>
          </w:tcPr>
          <w:p>
            <w:pPr>
              <w:pStyle w:val="0"/>
              <w:jc w:val="center"/>
            </w:pPr>
            <w:r>
              <w:rPr>
                <w:sz w:val="20"/>
              </w:rPr>
              <w:t xml:space="preserve">1.</w:t>
            </w:r>
          </w:p>
        </w:tc>
        <w:tc>
          <w:tcPr>
            <w:tcW w:w="3061" w:type="dxa"/>
          </w:tcPr>
          <w:p>
            <w:pPr>
              <w:pStyle w:val="0"/>
              <w:jc w:val="both"/>
            </w:pPr>
            <w:r>
              <w:rPr>
                <w:sz w:val="20"/>
              </w:rPr>
              <w:t xml:space="preserve">Уровень достижения целевых показателей (ожидаемых количественных результатов) проекта</w:t>
            </w:r>
          </w:p>
        </w:tc>
        <w:tc>
          <w:tcPr>
            <w:tcW w:w="1304" w:type="dxa"/>
          </w:tcPr>
          <w:p>
            <w:pPr>
              <w:pStyle w:val="0"/>
              <w:jc w:val="center"/>
            </w:pPr>
            <w:r>
              <w:rPr>
                <w:sz w:val="20"/>
              </w:rPr>
              <w:t xml:space="preserve">процентов</w:t>
            </w:r>
          </w:p>
        </w:tc>
        <w:tc>
          <w:tcPr>
            <w:tcW w:w="4195" w:type="dxa"/>
          </w:tcPr>
          <w:p>
            <w:pPr>
              <w:pStyle w:val="0"/>
              <w:jc w:val="both"/>
            </w:pPr>
            <w:r>
              <w:rPr>
                <w:sz w:val="20"/>
              </w:rPr>
              <w:t xml:space="preserve">Определяется как среднее арифметическое процентов достижения всех целевых показателей (ожидаемых количественных результатов), предусмотренных описанием проекта, при этом процент достижения каждого целевого показателя рассчитывается делением достигнутого значения показателя на целевое значение показателя, указанное в описании проекта, и умножением полученного результата на 100, а в случае, если результат деления и последующего умножения превышает 100, признается равным 100</w:t>
            </w:r>
          </w:p>
        </w:tc>
      </w:tr>
      <w:tr>
        <w:tc>
          <w:tcPr>
            <w:tcW w:w="510" w:type="dxa"/>
          </w:tcPr>
          <w:p>
            <w:pPr>
              <w:pStyle w:val="0"/>
              <w:jc w:val="center"/>
            </w:pPr>
            <w:r>
              <w:rPr>
                <w:sz w:val="20"/>
              </w:rPr>
              <w:t xml:space="preserve">2.</w:t>
            </w:r>
          </w:p>
        </w:tc>
        <w:tc>
          <w:tcPr>
            <w:tcW w:w="3061" w:type="dxa"/>
          </w:tcPr>
          <w:p>
            <w:pPr>
              <w:pStyle w:val="0"/>
              <w:jc w:val="both"/>
            </w:pPr>
            <w:r>
              <w:rPr>
                <w:sz w:val="20"/>
              </w:rPr>
              <w:t xml:space="preserve">Уровень выполнения ключевых контрольных точек проекта</w:t>
            </w:r>
          </w:p>
        </w:tc>
        <w:tc>
          <w:tcPr>
            <w:tcW w:w="1304" w:type="dxa"/>
          </w:tcPr>
          <w:p>
            <w:pPr>
              <w:pStyle w:val="0"/>
              <w:jc w:val="center"/>
            </w:pPr>
            <w:r>
              <w:rPr>
                <w:sz w:val="20"/>
              </w:rPr>
              <w:t xml:space="preserve">процентов</w:t>
            </w:r>
          </w:p>
        </w:tc>
        <w:tc>
          <w:tcPr>
            <w:tcW w:w="4195" w:type="dxa"/>
          </w:tcPr>
          <w:p>
            <w:pPr>
              <w:pStyle w:val="0"/>
              <w:jc w:val="both"/>
            </w:pPr>
            <w:r>
              <w:rPr>
                <w:sz w:val="20"/>
              </w:rPr>
              <w:t xml:space="preserve">Определяется делением количества выполненных ключевых контрольных точек проекта на количество ключевых контрольных точек, предусмотренных Соглашением, и умножением полученного результата на 100</w:t>
            </w:r>
          </w:p>
        </w:tc>
      </w:tr>
      <w:tr>
        <w:tc>
          <w:tcPr>
            <w:tcW w:w="510" w:type="dxa"/>
          </w:tcPr>
          <w:p>
            <w:pPr>
              <w:pStyle w:val="0"/>
              <w:jc w:val="center"/>
            </w:pPr>
            <w:r>
              <w:rPr>
                <w:sz w:val="20"/>
              </w:rPr>
              <w:t xml:space="preserve">3.</w:t>
            </w:r>
          </w:p>
        </w:tc>
        <w:tc>
          <w:tcPr>
            <w:tcW w:w="3061" w:type="dxa"/>
          </w:tcPr>
          <w:p>
            <w:pPr>
              <w:pStyle w:val="0"/>
              <w:jc w:val="both"/>
            </w:pPr>
            <w:r>
              <w:rPr>
                <w:sz w:val="20"/>
              </w:rPr>
              <w:t xml:space="preserve">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w:t>
            </w:r>
          </w:p>
        </w:tc>
        <w:tc>
          <w:tcPr>
            <w:tcW w:w="1304" w:type="dxa"/>
          </w:tcPr>
          <w:p>
            <w:pPr>
              <w:pStyle w:val="0"/>
              <w:jc w:val="center"/>
            </w:pPr>
            <w:r>
              <w:rPr>
                <w:sz w:val="20"/>
              </w:rPr>
              <w:t xml:space="preserve">тыс. руб.</w:t>
            </w:r>
          </w:p>
        </w:tc>
        <w:tc>
          <w:tcPr>
            <w:tcW w:w="4195" w:type="dxa"/>
          </w:tcPr>
          <w:p>
            <w:pPr>
              <w:pStyle w:val="0"/>
            </w:pPr>
            <w:r>
              <w:rPr>
                <w:sz w:val="20"/>
              </w:rPr>
            </w:r>
          </w:p>
        </w:tc>
      </w:tr>
      <w:tr>
        <w:tc>
          <w:tcPr>
            <w:tcW w:w="510" w:type="dxa"/>
          </w:tcPr>
          <w:p>
            <w:pPr>
              <w:pStyle w:val="0"/>
              <w:jc w:val="center"/>
            </w:pPr>
            <w:r>
              <w:rPr>
                <w:sz w:val="20"/>
              </w:rPr>
              <w:t xml:space="preserve">4.</w:t>
            </w:r>
          </w:p>
        </w:tc>
        <w:tc>
          <w:tcPr>
            <w:tcW w:w="3061" w:type="dxa"/>
          </w:tcPr>
          <w:p>
            <w:pPr>
              <w:pStyle w:val="0"/>
              <w:jc w:val="both"/>
            </w:pPr>
            <w:r>
              <w:rPr>
                <w:sz w:val="20"/>
              </w:rPr>
              <w:t xml:space="preserve">Количество благополучателей проекта</w:t>
            </w:r>
          </w:p>
        </w:tc>
        <w:tc>
          <w:tcPr>
            <w:tcW w:w="1304" w:type="dxa"/>
          </w:tcPr>
          <w:p>
            <w:pPr>
              <w:pStyle w:val="0"/>
              <w:jc w:val="center"/>
            </w:pPr>
            <w:r>
              <w:rPr>
                <w:sz w:val="20"/>
              </w:rPr>
              <w:t xml:space="preserve">чел.</w:t>
            </w:r>
          </w:p>
        </w:tc>
        <w:tc>
          <w:tcPr>
            <w:tcW w:w="4195" w:type="dxa"/>
          </w:tcPr>
          <w:p>
            <w:pPr>
              <w:pStyle w:val="0"/>
            </w:pPr>
            <w:r>
              <w:rPr>
                <w:sz w:val="20"/>
              </w:rPr>
            </w:r>
          </w:p>
        </w:tc>
      </w:tr>
      <w:tr>
        <w:tc>
          <w:tcPr>
            <w:tcW w:w="510" w:type="dxa"/>
          </w:tcPr>
          <w:p>
            <w:pPr>
              <w:pStyle w:val="0"/>
              <w:jc w:val="center"/>
            </w:pPr>
            <w:r>
              <w:rPr>
                <w:sz w:val="20"/>
              </w:rPr>
              <w:t xml:space="preserve">5.</w:t>
            </w:r>
          </w:p>
        </w:tc>
        <w:tc>
          <w:tcPr>
            <w:tcW w:w="3061" w:type="dxa"/>
          </w:tcPr>
          <w:p>
            <w:pPr>
              <w:pStyle w:val="0"/>
              <w:jc w:val="both"/>
            </w:pPr>
            <w:r>
              <w:rPr>
                <w:sz w:val="20"/>
              </w:rPr>
              <w:t xml:space="preserve">Количество добровольцев, участвовавших в реализации проекта</w:t>
            </w:r>
          </w:p>
        </w:tc>
        <w:tc>
          <w:tcPr>
            <w:tcW w:w="1304" w:type="dxa"/>
          </w:tcPr>
          <w:p>
            <w:pPr>
              <w:pStyle w:val="0"/>
              <w:jc w:val="center"/>
            </w:pPr>
            <w:r>
              <w:rPr>
                <w:sz w:val="20"/>
              </w:rPr>
              <w:t xml:space="preserve">чел.</w:t>
            </w:r>
          </w:p>
        </w:tc>
        <w:tc>
          <w:tcPr>
            <w:tcW w:w="4195" w:type="dxa"/>
          </w:tcPr>
          <w:p>
            <w:pPr>
              <w:pStyle w:val="0"/>
            </w:pPr>
            <w:r>
              <w:rPr>
                <w:sz w:val="20"/>
              </w:rPr>
            </w:r>
          </w:p>
        </w:tc>
      </w:tr>
    </w:tbl>
    <w:p>
      <w:pPr>
        <w:pStyle w:val="0"/>
        <w:jc w:val="both"/>
      </w:pPr>
      <w:r>
        <w:rPr>
          <w:sz w:val="20"/>
        </w:rPr>
      </w:r>
    </w:p>
    <w:p>
      <w:pPr>
        <w:pStyle w:val="2"/>
        <w:outlineLvl w:val="2"/>
        <w:jc w:val="center"/>
      </w:pPr>
      <w:r>
        <w:rPr>
          <w:sz w:val="20"/>
        </w:rPr>
        <w:t xml:space="preserve">Глава 6. ОЦЕНКА РЕЗУЛЬТАТОВ ПРОЕКТОВ</w:t>
      </w:r>
    </w:p>
    <w:p>
      <w:pPr>
        <w:pStyle w:val="2"/>
        <w:jc w:val="center"/>
      </w:pPr>
      <w:r>
        <w:rPr>
          <w:sz w:val="20"/>
        </w:rPr>
        <w:t xml:space="preserve">ЗАИНТЕРЕСОВАННЫМИ СТОРОНАМИ</w:t>
      </w:r>
    </w:p>
    <w:p>
      <w:pPr>
        <w:pStyle w:val="0"/>
        <w:jc w:val="both"/>
      </w:pPr>
      <w:r>
        <w:rPr>
          <w:sz w:val="20"/>
        </w:rPr>
      </w:r>
    </w:p>
    <w:p>
      <w:pPr>
        <w:pStyle w:val="0"/>
        <w:ind w:firstLine="540"/>
        <w:jc w:val="both"/>
      </w:pPr>
      <w:r>
        <w:rPr>
          <w:sz w:val="20"/>
        </w:rPr>
        <w:t xml:space="preserve">19. Главный распорядитель как получатель бюджетных средств обеспечивает возможность участия в оценке результатов проекта любой заинтересованной стороны, в качестве которой могут в том числе выступать:</w:t>
      </w:r>
    </w:p>
    <w:bookmarkStart w:id="4633" w:name="P4633"/>
    <w:bookmarkEnd w:id="4633"/>
    <w:p>
      <w:pPr>
        <w:pStyle w:val="0"/>
        <w:spacing w:before="200" w:line-rule="auto"/>
        <w:ind w:firstLine="540"/>
        <w:jc w:val="both"/>
      </w:pPr>
      <w:r>
        <w:rPr>
          <w:sz w:val="20"/>
        </w:rPr>
        <w:t xml:space="preserve">1) гражданин или организация, которые являлись благополучателями проекта либо интересы которых были иным образом затронуты в ходе реализации проекта;</w:t>
      </w:r>
    </w:p>
    <w:p>
      <w:pPr>
        <w:pStyle w:val="0"/>
        <w:spacing w:before="200" w:line-rule="auto"/>
        <w:ind w:firstLine="540"/>
        <w:jc w:val="both"/>
      </w:pPr>
      <w:hyperlink w:history="0" r:id="rId155"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2</w:t>
        </w:r>
      </w:hyperlink>
      <w:r>
        <w:rPr>
          <w:sz w:val="20"/>
        </w:rPr>
        <w:t xml:space="preserve">) орган исполнительной власти Костромской области;</w:t>
      </w:r>
    </w:p>
    <w:p>
      <w:pPr>
        <w:pStyle w:val="0"/>
        <w:spacing w:before="200" w:line-rule="auto"/>
        <w:ind w:firstLine="540"/>
        <w:jc w:val="both"/>
      </w:pPr>
      <w:hyperlink w:history="0" r:id="rId156"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3</w:t>
        </w:r>
      </w:hyperlink>
      <w:r>
        <w:rPr>
          <w:sz w:val="20"/>
        </w:rPr>
        <w:t xml:space="preserve">) Общественная палата Костромской области;</w:t>
      </w:r>
    </w:p>
    <w:p>
      <w:pPr>
        <w:pStyle w:val="0"/>
        <w:spacing w:before="200" w:line-rule="auto"/>
        <w:ind w:firstLine="540"/>
        <w:jc w:val="both"/>
      </w:pPr>
      <w:hyperlink w:history="0" r:id="rId157"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4</w:t>
        </w:r>
      </w:hyperlink>
      <w:r>
        <w:rPr>
          <w:sz w:val="20"/>
        </w:rPr>
        <w:t xml:space="preserve">) некоммерческая организация - победитель отбора (в отношении результатов проекта, реализованного другой некоммерческой неправительственной организацией);</w:t>
      </w:r>
    </w:p>
    <w:p>
      <w:pPr>
        <w:pStyle w:val="0"/>
        <w:spacing w:before="200" w:line-rule="auto"/>
        <w:ind w:firstLine="540"/>
        <w:jc w:val="both"/>
      </w:pPr>
      <w:hyperlink w:history="0" r:id="rId158"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5</w:t>
        </w:r>
      </w:hyperlink>
      <w:r>
        <w:rPr>
          <w:sz w:val="20"/>
        </w:rPr>
        <w:t xml:space="preserve">) независимые эксперты.</w:t>
      </w:r>
    </w:p>
    <w:p>
      <w:pPr>
        <w:pStyle w:val="0"/>
        <w:spacing w:before="200" w:line-rule="auto"/>
        <w:ind w:firstLine="540"/>
        <w:jc w:val="both"/>
      </w:pPr>
      <w:r>
        <w:rPr>
          <w:sz w:val="20"/>
        </w:rPr>
        <w:t xml:space="preserve">20. Возможность участия заинтересованных сторон в оценке результатов проектов обеспечивается посредством:</w:t>
      </w:r>
    </w:p>
    <w:bookmarkStart w:id="4639" w:name="P4639"/>
    <w:bookmarkEnd w:id="4639"/>
    <w:p>
      <w:pPr>
        <w:pStyle w:val="0"/>
        <w:spacing w:before="200" w:line-rule="auto"/>
        <w:ind w:firstLine="540"/>
        <w:jc w:val="both"/>
      </w:pPr>
      <w:r>
        <w:rPr>
          <w:sz w:val="20"/>
        </w:rPr>
        <w:t xml:space="preserve">1) размещения на портале государственных органов информации о результатах проектов, определенных в соответствии с </w:t>
      </w:r>
      <w:hyperlink w:history="0" w:anchor="P4565" w:tooltip="1) фактические значения результата предоставления субсидии, предусмотренные Соглашением;">
        <w:r>
          <w:rPr>
            <w:sz w:val="20"/>
            <w:color w:val="0000ff"/>
          </w:rPr>
          <w:t xml:space="preserve">подпунктом 1 пункта 6</w:t>
        </w:r>
      </w:hyperlink>
      <w:r>
        <w:rPr>
          <w:sz w:val="20"/>
        </w:rPr>
        <w:t xml:space="preserve"> и </w:t>
      </w:r>
      <w:hyperlink w:history="0" w:anchor="P4567" w:tooltip="7. В части качественных результатов некоммерческая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пунктом 7</w:t>
        </w:r>
      </w:hyperlink>
      <w:r>
        <w:rPr>
          <w:sz w:val="20"/>
        </w:rPr>
        <w:t xml:space="preserve"> настоящего Положения (достигнутых значениях по показателям, предусмотренным описаниями проектов, и качественных результатах), а также о целевых значениях соответствующих показателей;</w:t>
      </w:r>
    </w:p>
    <w:p>
      <w:pPr>
        <w:pStyle w:val="0"/>
        <w:spacing w:before="200" w:line-rule="auto"/>
        <w:ind w:firstLine="540"/>
        <w:jc w:val="both"/>
      </w:pPr>
      <w:r>
        <w:rPr>
          <w:sz w:val="20"/>
        </w:rPr>
        <w:t xml:space="preserve">2) получения и анализа главным распорядителем как получателем бюджетных средств оценок успешности реализации проектов и (или) комментариев заинтересованных сторон в отношении результатов проектов.</w:t>
      </w:r>
    </w:p>
    <w:p>
      <w:pPr>
        <w:pStyle w:val="0"/>
        <w:spacing w:before="200" w:line-rule="auto"/>
        <w:ind w:firstLine="540"/>
        <w:jc w:val="both"/>
      </w:pPr>
      <w:r>
        <w:rPr>
          <w:sz w:val="20"/>
        </w:rPr>
        <w:t xml:space="preserve">21. Информация о результатах проектов, предусмотренная </w:t>
      </w:r>
      <w:hyperlink w:history="0" w:anchor="P4639" w:tooltip="1) размещения на портале государственных органов информации о результатах проектов, определенных в соответствии с подпунктом 1 пункта 6 и пунктом 7 настоящего Положения (достигнутых значениях по показателям, предусмотренным описаниями проектов, и качественных результатах), а также о целевых значениях соответствующих показателей;">
        <w:r>
          <w:rPr>
            <w:sz w:val="20"/>
            <w:color w:val="0000ff"/>
          </w:rPr>
          <w:t xml:space="preserve">подпунктом 1 пункта 20</w:t>
        </w:r>
      </w:hyperlink>
      <w:r>
        <w:rPr>
          <w:sz w:val="20"/>
        </w:rPr>
        <w:t xml:space="preserve"> настоящего Положения, размещается на портале государственных органов в том виде, в каком она представлена главному распорядителю как получателю бюджетных средств некоммерческими организациями, реализовавшими соответствующие проекты (с сохранением орфографии и пунктуации).</w:t>
      </w:r>
    </w:p>
    <w:bookmarkStart w:id="4642" w:name="P4642"/>
    <w:bookmarkEnd w:id="4642"/>
    <w:p>
      <w:pPr>
        <w:pStyle w:val="0"/>
        <w:spacing w:before="200" w:line-rule="auto"/>
        <w:ind w:firstLine="540"/>
        <w:jc w:val="both"/>
      </w:pPr>
      <w:r>
        <w:rPr>
          <w:sz w:val="20"/>
        </w:rPr>
        <w:t xml:space="preserve">22. Информация о возможности участия заинтересованных сторон в оценке результатов проектов с указанием даты окончания срока, способа приема оценок, определенного главным распорядителем как получателем бюджетных средств для использования этой возможности, размещается на портале государственных органов не позднее дня начала данного срока.</w:t>
      </w:r>
    </w:p>
    <w:p>
      <w:pPr>
        <w:pStyle w:val="0"/>
        <w:spacing w:before="200" w:line-rule="auto"/>
        <w:ind w:firstLine="540"/>
        <w:jc w:val="both"/>
      </w:pPr>
      <w:r>
        <w:rPr>
          <w:sz w:val="20"/>
        </w:rPr>
        <w:t xml:space="preserve">Указанный срок не может быть менее 45 календарных дней, начинаться ранее размещения информации в соответствии с </w:t>
      </w:r>
      <w:hyperlink w:history="0" w:anchor="P4639" w:tooltip="1) размещения на портале государственных органов информации о результатах проектов, определенных в соответствии с подпунктом 1 пункта 6 и пунктом 7 настоящего Положения (достигнутых значениях по показателям, предусмотренным описаниями проектов, и качественных результатах), а также о целевых значениях соответствующих показателей;">
        <w:r>
          <w:rPr>
            <w:sz w:val="20"/>
            <w:color w:val="0000ff"/>
          </w:rPr>
          <w:t xml:space="preserve">подпунктом 1 пункта 20</w:t>
        </w:r>
      </w:hyperlink>
      <w:r>
        <w:rPr>
          <w:sz w:val="20"/>
        </w:rPr>
        <w:t xml:space="preserve"> настоящего Положения и заканчиваться позднее 30 июня 2024 года.</w:t>
      </w:r>
    </w:p>
    <w:p>
      <w:pPr>
        <w:pStyle w:val="0"/>
        <w:jc w:val="both"/>
      </w:pPr>
      <w:r>
        <w:rPr>
          <w:sz w:val="20"/>
        </w:rPr>
        <w:t xml:space="preserve">(в ред. </w:t>
      </w:r>
      <w:hyperlink w:history="0" r:id="rId159"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постановления</w:t>
        </w:r>
      </w:hyperlink>
      <w:r>
        <w:rPr>
          <w:sz w:val="20"/>
        </w:rPr>
        <w:t xml:space="preserve"> администрации Костромской области от 09.08.2021 N 348-а)</w:t>
      </w:r>
    </w:p>
    <w:bookmarkStart w:id="4645" w:name="P4645"/>
    <w:bookmarkEnd w:id="4645"/>
    <w:p>
      <w:pPr>
        <w:pStyle w:val="0"/>
        <w:spacing w:before="200" w:line-rule="auto"/>
        <w:ind w:firstLine="540"/>
        <w:jc w:val="both"/>
      </w:pPr>
      <w:r>
        <w:rPr>
          <w:sz w:val="20"/>
        </w:rPr>
        <w:t xml:space="preserve">23. Заинтересованная сторона может направить главному распорядителю как получателю бюджетных средств свою оценку успешности реализации проекта и (или) прокомментировать его результаты посредством направления заполненной формы в адрес главного распорядителя как получателя бюджетных средств в течение срока, определенного в соответствии с </w:t>
      </w:r>
      <w:hyperlink w:history="0" w:anchor="P4642" w:tooltip="22. Информация о возможности участия заинтересованных сторон в оценке результатов проектов с указанием даты окончания срока, способа приема оценок, определенного главным распорядителем как получателем бюджетных средств для использования этой возможности, размещается на портале государственных органов не позднее дня начала данного срока.">
        <w:r>
          <w:rPr>
            <w:sz w:val="20"/>
            <w:color w:val="0000ff"/>
          </w:rPr>
          <w:t xml:space="preserve">пунктом 22</w:t>
        </w:r>
      </w:hyperlink>
      <w:r>
        <w:rPr>
          <w:sz w:val="20"/>
        </w:rPr>
        <w:t xml:space="preserve"> настоящего Положения.</w:t>
      </w:r>
    </w:p>
    <w:p>
      <w:pPr>
        <w:pStyle w:val="0"/>
        <w:spacing w:before="200" w:line-rule="auto"/>
        <w:ind w:firstLine="540"/>
        <w:jc w:val="both"/>
      </w:pPr>
      <w:r>
        <w:rPr>
          <w:sz w:val="20"/>
        </w:rPr>
        <w:t xml:space="preserve">Оценка выбирается заинтересованной стороной из следующих вариантов: проект реализован успешно; проект реализован удовлетворительно; проект реализован плохо.</w:t>
      </w:r>
    </w:p>
    <w:p>
      <w:pPr>
        <w:pStyle w:val="0"/>
        <w:spacing w:before="200" w:line-rule="auto"/>
        <w:ind w:firstLine="540"/>
        <w:jc w:val="both"/>
      </w:pPr>
      <w:r>
        <w:rPr>
          <w:sz w:val="20"/>
        </w:rPr>
        <w:t xml:space="preserve">Оценка "проект реализован успешно" означает, что:</w:t>
      </w:r>
    </w:p>
    <w:p>
      <w:pPr>
        <w:pStyle w:val="0"/>
        <w:spacing w:before="200" w:line-rule="auto"/>
        <w:ind w:firstLine="540"/>
        <w:jc w:val="both"/>
      </w:pPr>
      <w:r>
        <w:rPr>
          <w:sz w:val="20"/>
        </w:rPr>
        <w:t xml:space="preserve">организация добросовестно осуществила проект, не допустив отклонений от первоначального замысла, которые привели бы к снижению положительного социального эффекта от проекта;</w:t>
      </w:r>
    </w:p>
    <w:p>
      <w:pPr>
        <w:pStyle w:val="0"/>
        <w:spacing w:before="200" w:line-rule="auto"/>
        <w:ind w:firstLine="540"/>
        <w:jc w:val="both"/>
      </w:pPr>
      <w:r>
        <w:rPr>
          <w:sz w:val="20"/>
        </w:rPr>
        <w:t xml:space="preserve">в ходе реализации проекта решалась актуальная и социально значимая проблема, а результаты проекта оказались полезными для целевой группы;</w:t>
      </w:r>
    </w:p>
    <w:p>
      <w:pPr>
        <w:pStyle w:val="0"/>
        <w:spacing w:before="200" w:line-rule="auto"/>
        <w:ind w:firstLine="540"/>
        <w:jc w:val="both"/>
      </w:pPr>
      <w:r>
        <w:rPr>
          <w:sz w:val="20"/>
        </w:rPr>
        <w:t xml:space="preserve">информация о проекте была доступна целевой группе, основные мероприятия проекта освещались в средствах массовой информации и (или) в сети Интернет.</w:t>
      </w:r>
    </w:p>
    <w:p>
      <w:pPr>
        <w:pStyle w:val="0"/>
        <w:spacing w:before="200" w:line-rule="auto"/>
        <w:ind w:firstLine="540"/>
        <w:jc w:val="both"/>
      </w:pPr>
      <w:r>
        <w:rPr>
          <w:sz w:val="20"/>
        </w:rPr>
        <w:t xml:space="preserve">Оценка "проект реализован удовлетворительно" означает, что проект в целом выполнен, значительная часть его результатов достигнута, при этом к качеству проведения отдельных мероприятий и (или) уровню информационной открытости проекта имеются замечания.</w:t>
      </w:r>
    </w:p>
    <w:p>
      <w:pPr>
        <w:pStyle w:val="0"/>
        <w:spacing w:before="200" w:line-rule="auto"/>
        <w:ind w:firstLine="540"/>
        <w:jc w:val="both"/>
      </w:pPr>
      <w:r>
        <w:rPr>
          <w:sz w:val="20"/>
        </w:rPr>
        <w:t xml:space="preserve">Оценка "проект реализован плохо" означает, что по итогам выполнения проекта не был получен положительный социальный эффект, запланированные результаты в основном не были достигнуты либо имеются другие существенные замечания к реализации проекта.</w:t>
      </w:r>
    </w:p>
    <w:p>
      <w:pPr>
        <w:pStyle w:val="0"/>
        <w:spacing w:before="200" w:line-rule="auto"/>
        <w:ind w:firstLine="540"/>
        <w:jc w:val="both"/>
      </w:pPr>
      <w:r>
        <w:rPr>
          <w:sz w:val="20"/>
        </w:rPr>
        <w:t xml:space="preserve">К оценке "проект реализован удовлетворительно" или "проект реализован плохо" заинтересованная сторона должна дать комментарий, обосновывающий выбор такой оценки.</w:t>
      </w:r>
    </w:p>
    <w:p>
      <w:pPr>
        <w:pStyle w:val="0"/>
        <w:spacing w:before="200" w:line-rule="auto"/>
        <w:ind w:firstLine="540"/>
        <w:jc w:val="both"/>
      </w:pPr>
      <w:r>
        <w:rPr>
          <w:sz w:val="20"/>
        </w:rPr>
        <w:t xml:space="preserve">24. Для определения оценки успешности реализации проекта и (или) формулирования комментария в соответствии с </w:t>
      </w:r>
      <w:hyperlink w:history="0" w:anchor="P4645" w:tooltip="23. Заинтересованная сторона может направить главному распорядителю как получателю бюджетных средств свою оценку успешности реализации проекта и (или) прокомментировать его результаты посредством направления заполненной формы в адрес главного распорядителя как получателя бюджетных средств в течение срока, определенного в соответствии с пунктом 22 настоящего Положения.">
        <w:r>
          <w:rPr>
            <w:sz w:val="20"/>
            <w:color w:val="0000ff"/>
          </w:rPr>
          <w:t xml:space="preserve">пунктом 23</w:t>
        </w:r>
      </w:hyperlink>
      <w:r>
        <w:rPr>
          <w:sz w:val="20"/>
        </w:rPr>
        <w:t xml:space="preserve"> настоящего Положения заинтересованная сторона может использовать информацию о содержании проекта, представленную в заявке на участие в конкурсе и размещенную на портале государственных органов;</w:t>
      </w:r>
    </w:p>
    <w:p>
      <w:pPr>
        <w:pStyle w:val="0"/>
        <w:spacing w:before="200" w:line-rule="auto"/>
        <w:ind w:firstLine="540"/>
        <w:jc w:val="both"/>
      </w:pPr>
      <w:r>
        <w:rPr>
          <w:sz w:val="20"/>
        </w:rPr>
        <w:t xml:space="preserve">информацию о результатах проекта, размещенную на портале государственных органов в соответствии с </w:t>
      </w:r>
      <w:hyperlink w:history="0" w:anchor="P4639" w:tooltip="1) размещения на портале государственных органов информации о результатах проектов, определенных в соответствии с подпунктом 1 пункта 6 и пунктом 7 настоящего Положения (достигнутых значениях по показателям, предусмотренным описаниями проектов, и качественных результатах), а также о целевых значениях соответствующих показателей;">
        <w:r>
          <w:rPr>
            <w:sz w:val="20"/>
            <w:color w:val="0000ff"/>
          </w:rPr>
          <w:t xml:space="preserve">подпунктом 1 пункта 20</w:t>
        </w:r>
      </w:hyperlink>
      <w:r>
        <w:rPr>
          <w:sz w:val="20"/>
        </w:rPr>
        <w:t xml:space="preserve"> настоящего Положения;</w:t>
      </w:r>
    </w:p>
    <w:p>
      <w:pPr>
        <w:pStyle w:val="0"/>
        <w:spacing w:before="200" w:line-rule="auto"/>
        <w:ind w:firstLine="540"/>
        <w:jc w:val="both"/>
      </w:pPr>
      <w:r>
        <w:rPr>
          <w:sz w:val="20"/>
        </w:rPr>
        <w:t xml:space="preserve">другую информацию о проекте и его результатах из открытых источников.</w:t>
      </w:r>
    </w:p>
    <w:p>
      <w:pPr>
        <w:pStyle w:val="0"/>
        <w:spacing w:before="200" w:line-rule="auto"/>
        <w:ind w:firstLine="540"/>
        <w:jc w:val="both"/>
      </w:pPr>
      <w:r>
        <w:rPr>
          <w:sz w:val="20"/>
        </w:rPr>
        <w:t xml:space="preserve">25. В связи с участием в оценке результатов проекта заинтересованная сторона не вправе требовать представления ей информации, документов (от некоммерческой организации, реализовавшей проект, или главного распорядителя как получателя бюджетных средств), за исключением случаев, предусмотренных федеральными законами.</w:t>
      </w:r>
    </w:p>
    <w:p>
      <w:pPr>
        <w:pStyle w:val="0"/>
        <w:spacing w:before="200" w:line-rule="auto"/>
        <w:ind w:firstLine="540"/>
        <w:jc w:val="both"/>
      </w:pPr>
      <w:r>
        <w:rPr>
          <w:sz w:val="20"/>
        </w:rPr>
        <w:t xml:space="preserve">Орган исполнительной власти Костромской области, Общественная палата Костромской области могут предложить организации, реализовавшей проект, выступить с презентацией его результатов, в том числе в рамках форума, конференции, иного мероприятия, но решение о таком выступлении остается на усмотрение указанной организации.</w:t>
      </w:r>
    </w:p>
    <w:p>
      <w:pPr>
        <w:pStyle w:val="0"/>
        <w:spacing w:before="200" w:line-rule="auto"/>
        <w:ind w:firstLine="540"/>
        <w:jc w:val="both"/>
      </w:pPr>
      <w:r>
        <w:rPr>
          <w:sz w:val="20"/>
        </w:rPr>
        <w:t xml:space="preserve">26. В случае если, по мнению заинтересованной стороны, имеющейся у нее информации (включая общедоступную информацию) недостаточно для определения оценки успешности реализации проекта в соответствии с </w:t>
      </w:r>
      <w:hyperlink w:history="0" w:anchor="P4645" w:tooltip="23. Заинтересованная сторона может направить главному распорядителю как получателю бюджетных средств свою оценку успешности реализации проекта и (или) прокомментировать его результаты посредством направления заполненной формы в адрес главного распорядителя как получателя бюджетных средств в течение срока, определенного в соответствии с пунктом 22 настоящего Положения.">
        <w:r>
          <w:rPr>
            <w:sz w:val="20"/>
            <w:color w:val="0000ff"/>
          </w:rPr>
          <w:t xml:space="preserve">пунктом 23</w:t>
        </w:r>
      </w:hyperlink>
      <w:r>
        <w:rPr>
          <w:sz w:val="20"/>
        </w:rPr>
        <w:t xml:space="preserve"> настоящего Положения, заинтересованная сторона вправе направить главному распорядителю как получателю бюджетных средств комментарий, изложив в нем свои выводы о результатах проекта и (или) замечания, в том числе к реализации проекта, уровню его информационной открытости.</w:t>
      </w:r>
    </w:p>
    <w:p>
      <w:pPr>
        <w:pStyle w:val="0"/>
        <w:spacing w:before="200" w:line-rule="auto"/>
        <w:ind w:firstLine="540"/>
        <w:jc w:val="both"/>
      </w:pPr>
      <w:r>
        <w:rPr>
          <w:sz w:val="20"/>
        </w:rPr>
        <w:t xml:space="preserve">27. Заинтересованная сторона или ее представитель не должны участвовать в оценке результатов проекта, если они являются или в период осуществления проекта являлись членами коллегиального органа некоммерческой неправительственной организации, реализовавшей данный проект, входили в состав его команды либо имеют предвзятое отношение к указанным организации или проекту (в том числе вследствие конфликта интересов, неприятия деятельности по проекту по политическим, религиозным или другим мотивам).</w:t>
      </w:r>
    </w:p>
    <w:p>
      <w:pPr>
        <w:pStyle w:val="0"/>
        <w:spacing w:before="200" w:line-rule="auto"/>
        <w:ind w:firstLine="540"/>
        <w:jc w:val="both"/>
      </w:pPr>
      <w:r>
        <w:rPr>
          <w:sz w:val="20"/>
        </w:rPr>
        <w:t xml:space="preserve">То обстоятельство, что заинтересованная сторона, указанная в </w:t>
      </w:r>
      <w:hyperlink w:history="0" w:anchor="P4633" w:tooltip="1) гражданин или организация, которые являлись благополучателями проекта либо интересы которых были иным образом затронуты в ходе реализации проекта;">
        <w:r>
          <w:rPr>
            <w:sz w:val="20"/>
            <w:color w:val="0000ff"/>
          </w:rPr>
          <w:t xml:space="preserve">подпункте 1 пункта 19</w:t>
        </w:r>
      </w:hyperlink>
      <w:r>
        <w:rPr>
          <w:sz w:val="20"/>
        </w:rPr>
        <w:t xml:space="preserve"> настоящего Положения, является благополучателем проекта, не признается конфликтом интересов в целях настоящего пункта.</w:t>
      </w:r>
    </w:p>
    <w:bookmarkStart w:id="4662" w:name="P4662"/>
    <w:bookmarkEnd w:id="4662"/>
    <w:p>
      <w:pPr>
        <w:pStyle w:val="0"/>
        <w:spacing w:before="200" w:line-rule="auto"/>
        <w:ind w:firstLine="540"/>
        <w:jc w:val="both"/>
      </w:pPr>
      <w:r>
        <w:rPr>
          <w:sz w:val="20"/>
        </w:rPr>
        <w:t xml:space="preserve">28. Право номинировать проект в число 10 лучших проектов предоставляется:</w:t>
      </w:r>
    </w:p>
    <w:bookmarkStart w:id="4663" w:name="P4663"/>
    <w:bookmarkEnd w:id="4663"/>
    <w:p>
      <w:pPr>
        <w:pStyle w:val="0"/>
        <w:spacing w:before="200" w:line-rule="auto"/>
        <w:ind w:firstLine="540"/>
        <w:jc w:val="both"/>
      </w:pPr>
      <w:r>
        <w:rPr>
          <w:sz w:val="20"/>
        </w:rPr>
        <w:t xml:space="preserve">1) Общественной палате Костромской области - в отношении не более 5 проектов;</w:t>
      </w:r>
    </w:p>
    <w:p>
      <w:pPr>
        <w:pStyle w:val="0"/>
        <w:spacing w:before="200" w:line-rule="auto"/>
        <w:ind w:firstLine="540"/>
        <w:jc w:val="both"/>
      </w:pPr>
      <w:r>
        <w:rPr>
          <w:sz w:val="20"/>
        </w:rPr>
        <w:t xml:space="preserve">2) органам исполнительной власти Костромской области - совокупно в отношении реализованных на территории данного субъекта Российской Федерации - не более 5 проектов;</w:t>
      </w:r>
    </w:p>
    <w:bookmarkStart w:id="4665" w:name="P4665"/>
    <w:bookmarkEnd w:id="4665"/>
    <w:p>
      <w:pPr>
        <w:pStyle w:val="0"/>
        <w:spacing w:before="200" w:line-rule="auto"/>
        <w:ind w:firstLine="540"/>
        <w:jc w:val="both"/>
      </w:pPr>
      <w:hyperlink w:history="0" r:id="rId160"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3</w:t>
        </w:r>
      </w:hyperlink>
      <w:r>
        <w:rPr>
          <w:sz w:val="20"/>
        </w:rPr>
        <w:t xml:space="preserve">) некоммерческой организации, результаты проекта (проектов) которой подлежат оценке в текущем календарном году, - в отношении такого же количества проектов, реализованных другими некоммерческими организациями;</w:t>
      </w:r>
    </w:p>
    <w:p>
      <w:pPr>
        <w:pStyle w:val="0"/>
        <w:spacing w:before="200" w:line-rule="auto"/>
        <w:ind w:firstLine="540"/>
        <w:jc w:val="both"/>
      </w:pPr>
      <w:hyperlink w:history="0" r:id="rId161"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4</w:t>
        </w:r>
      </w:hyperlink>
      <w:r>
        <w:rPr>
          <w:sz w:val="20"/>
        </w:rPr>
        <w:t xml:space="preserve">) независимому эксперту - в отношении одного проекта.</w:t>
      </w:r>
    </w:p>
    <w:p>
      <w:pPr>
        <w:pStyle w:val="0"/>
        <w:spacing w:before="200" w:line-rule="auto"/>
        <w:ind w:firstLine="540"/>
        <w:jc w:val="both"/>
      </w:pPr>
      <w:r>
        <w:rPr>
          <w:sz w:val="20"/>
        </w:rPr>
        <w:t xml:space="preserve">29. Заинтересованная сторона вправе выбрать проекты, номинируемые ею в число 10 лучших проектов в соответствии с </w:t>
      </w:r>
      <w:hyperlink w:history="0" w:anchor="P4662" w:tooltip="28. Право номинировать проект в число 10 лучших проектов предоставляется:">
        <w:r>
          <w:rPr>
            <w:sz w:val="20"/>
            <w:color w:val="0000ff"/>
          </w:rPr>
          <w:t xml:space="preserve">пунктом 28</w:t>
        </w:r>
      </w:hyperlink>
      <w:r>
        <w:rPr>
          <w:sz w:val="20"/>
        </w:rPr>
        <w:t xml:space="preserve"> настоящего Положения, только из проектов, оцененных ею как успешно реализованные, при этом выбор должен осуществляться на основе следующих критериев:</w:t>
      </w:r>
    </w:p>
    <w:p>
      <w:pPr>
        <w:pStyle w:val="0"/>
        <w:spacing w:before="200" w:line-rule="auto"/>
        <w:ind w:firstLine="540"/>
        <w:jc w:val="both"/>
      </w:pPr>
      <w:r>
        <w:rPr>
          <w:sz w:val="20"/>
        </w:rPr>
        <w:t xml:space="preserve">уровень достижения результатов проекта; 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spacing w:before="200" w:line-rule="auto"/>
        <w:ind w:firstLine="540"/>
        <w:jc w:val="both"/>
      </w:pPr>
      <w:r>
        <w:rPr>
          <w:sz w:val="20"/>
        </w:rPr>
        <w:t xml:space="preserve">30. Номинирование проекта, предусмотренное </w:t>
      </w:r>
      <w:hyperlink w:history="0" w:anchor="P4662" w:tooltip="28. Право номинировать проект в число 10 лучших проектов предоставляется:">
        <w:r>
          <w:rPr>
            <w:sz w:val="20"/>
            <w:color w:val="0000ff"/>
          </w:rPr>
          <w:t xml:space="preserve">пунктом 28</w:t>
        </w:r>
      </w:hyperlink>
      <w:r>
        <w:rPr>
          <w:sz w:val="20"/>
        </w:rPr>
        <w:t xml:space="preserve"> настоящего Положения, осуществляется заинтересованной стороной посредством внесения соответствующей отметки в форму.</w:t>
      </w:r>
    </w:p>
    <w:p>
      <w:pPr>
        <w:pStyle w:val="0"/>
        <w:spacing w:before="200" w:line-rule="auto"/>
        <w:ind w:firstLine="540"/>
        <w:jc w:val="both"/>
      </w:pPr>
      <w:r>
        <w:rPr>
          <w:sz w:val="20"/>
        </w:rPr>
        <w:t xml:space="preserve">В случаях, предусмотренных </w:t>
      </w:r>
      <w:hyperlink w:history="0" w:anchor="P4663" w:tooltip="1) Общественной палате Костромской области - в отношении не более 5 проектов;">
        <w:r>
          <w:rPr>
            <w:sz w:val="20"/>
            <w:color w:val="0000ff"/>
          </w:rPr>
          <w:t xml:space="preserve">подпунктами 1</w:t>
        </w:r>
      </w:hyperlink>
      <w:r>
        <w:rPr>
          <w:sz w:val="20"/>
        </w:rPr>
        <w:t xml:space="preserve">-</w:t>
      </w:r>
      <w:hyperlink w:history="0" w:anchor="P4665" w:tooltip="3) некоммерческой организации, результаты проекта (проектов) которой подлежат оценке в текущем календарном году, - в отношении такого же количества проектов, реализованных другими некоммерческими организациями;">
        <w:r>
          <w:rPr>
            <w:sz w:val="20"/>
            <w:color w:val="0000ff"/>
          </w:rPr>
          <w:t xml:space="preserve">3 пункта 28</w:t>
        </w:r>
      </w:hyperlink>
      <w:r>
        <w:rPr>
          <w:sz w:val="20"/>
        </w:rPr>
        <w:t xml:space="preserve"> настоящего Положения, отметка от соответствующей заинтересованной стороны вносится ее представителем.</w:t>
      </w:r>
    </w:p>
    <w:p>
      <w:pPr>
        <w:pStyle w:val="0"/>
        <w:jc w:val="both"/>
      </w:pPr>
      <w:r>
        <w:rPr>
          <w:sz w:val="20"/>
        </w:rPr>
        <w:t xml:space="preserve">(в ред. </w:t>
      </w:r>
      <w:hyperlink w:history="0" r:id="rId162"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постановления</w:t>
        </w:r>
      </w:hyperlink>
      <w:r>
        <w:rPr>
          <w:sz w:val="20"/>
        </w:rPr>
        <w:t xml:space="preserve"> администрации Костромской области от 09.08.2021 N 348-а)</w:t>
      </w:r>
    </w:p>
    <w:p>
      <w:pPr>
        <w:pStyle w:val="0"/>
        <w:jc w:val="both"/>
      </w:pPr>
      <w:r>
        <w:rPr>
          <w:sz w:val="20"/>
        </w:rPr>
      </w:r>
    </w:p>
    <w:p>
      <w:pPr>
        <w:pStyle w:val="2"/>
        <w:outlineLvl w:val="2"/>
        <w:jc w:val="center"/>
      </w:pPr>
      <w:r>
        <w:rPr>
          <w:sz w:val="20"/>
        </w:rPr>
        <w:t xml:space="preserve">Глава 7. ПОДВЕДЕНИЕ ИТОГОВ ОЦЕНКИ РЕЗУЛЬТАТОВ ПРОЕКТОВ</w:t>
      </w:r>
    </w:p>
    <w:p>
      <w:pPr>
        <w:pStyle w:val="0"/>
        <w:jc w:val="both"/>
      </w:pPr>
      <w:r>
        <w:rPr>
          <w:sz w:val="20"/>
        </w:rPr>
      </w:r>
    </w:p>
    <w:bookmarkStart w:id="4676" w:name="P4676"/>
    <w:bookmarkEnd w:id="4676"/>
    <w:p>
      <w:pPr>
        <w:pStyle w:val="0"/>
        <w:ind w:firstLine="540"/>
        <w:jc w:val="both"/>
      </w:pPr>
      <w:r>
        <w:rPr>
          <w:sz w:val="20"/>
        </w:rPr>
        <w:t xml:space="preserve">31. Подведение итогов оценки результатов проектов включает в себя:</w:t>
      </w:r>
    </w:p>
    <w:p>
      <w:pPr>
        <w:pStyle w:val="0"/>
        <w:spacing w:before="200" w:line-rule="auto"/>
        <w:ind w:firstLine="540"/>
        <w:jc w:val="both"/>
      </w:pPr>
      <w:r>
        <w:rPr>
          <w:sz w:val="20"/>
        </w:rPr>
        <w:t xml:space="preserve">1) уточнение оценки результатов проектов, проведенной сотрудниками управления по вопросам внутренней политики администрации Костромской области;</w:t>
      </w:r>
    </w:p>
    <w:p>
      <w:pPr>
        <w:pStyle w:val="0"/>
        <w:spacing w:before="200" w:line-rule="auto"/>
        <w:ind w:firstLine="540"/>
        <w:jc w:val="both"/>
      </w:pPr>
      <w:r>
        <w:rPr>
          <w:sz w:val="20"/>
        </w:rPr>
        <w:t xml:space="preserve">2) определение значений базовых сводных показателей результатов поддержки проектов;</w:t>
      </w:r>
    </w:p>
    <w:p>
      <w:pPr>
        <w:pStyle w:val="0"/>
        <w:spacing w:before="200" w:line-rule="auto"/>
        <w:ind w:firstLine="540"/>
        <w:jc w:val="both"/>
      </w:pPr>
      <w:r>
        <w:rPr>
          <w:sz w:val="20"/>
        </w:rPr>
        <w:t xml:space="preserve">3) подготовку и представление конкурсной комиссии по проведению отбора социально ориентированных некоммерческих организаций для предоставления субсидий из областного бюджета на реализацию социально значимых проектов (программ) в Костромской области (далее - комиссия), отчета об оценке результатов проектов;</w:t>
      </w:r>
    </w:p>
    <w:p>
      <w:pPr>
        <w:pStyle w:val="0"/>
        <w:spacing w:before="200" w:line-rule="auto"/>
        <w:ind w:firstLine="540"/>
        <w:jc w:val="both"/>
      </w:pPr>
      <w:r>
        <w:rPr>
          <w:sz w:val="20"/>
        </w:rPr>
        <w:t xml:space="preserve">4) определение 10 лучших проектов.</w:t>
      </w:r>
    </w:p>
    <w:bookmarkStart w:id="4681" w:name="P4681"/>
    <w:bookmarkEnd w:id="4681"/>
    <w:p>
      <w:pPr>
        <w:pStyle w:val="0"/>
        <w:spacing w:before="200" w:line-rule="auto"/>
        <w:ind w:firstLine="540"/>
        <w:jc w:val="both"/>
      </w:pPr>
      <w:r>
        <w:rPr>
          <w:sz w:val="20"/>
        </w:rPr>
        <w:t xml:space="preserve">32. Главный распорядитель как получатель бюджетных средств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w:t>
      </w:r>
      <w:hyperlink w:history="0" w:anchor="P4642" w:tooltip="22. Информация о возможности участия заинтересованных сторон в оценке результатов проектов с указанием даты окончания срока, способа приема оценок, определенного главным распорядителем как получателем бюджетных средств для использования этой возможности, размещается на портале государственных органов не позднее дня начала данного срока.">
        <w:r>
          <w:rPr>
            <w:sz w:val="20"/>
            <w:color w:val="0000ff"/>
          </w:rPr>
          <w:t xml:space="preserve">пунктом 22</w:t>
        </w:r>
      </w:hyperlink>
      <w:r>
        <w:rPr>
          <w:sz w:val="20"/>
        </w:rPr>
        <w:t xml:space="preserve"> настоящего Положения, и при необходимости уточняет:</w:t>
      </w:r>
    </w:p>
    <w:p>
      <w:pPr>
        <w:pStyle w:val="0"/>
        <w:spacing w:before="200" w:line-rule="auto"/>
        <w:ind w:firstLine="540"/>
        <w:jc w:val="both"/>
      </w:pPr>
      <w:r>
        <w:rPr>
          <w:sz w:val="20"/>
        </w:rPr>
        <w:t xml:space="preserve">1) значения базовых показателей мониторинговой оценки результатов проектов, определенные в соответствии с </w:t>
      </w:r>
      <w:hyperlink w:history="0" w:anchor="P4582" w:tooltip="12. Значение базового показателя мониторинговой оценки результатов проекта &quot;уровень достижения целевых показателей (ожидаемых количественных результатов) проекта&quot; определяется сотрудником управления по вопросам внутренней политики администрации Костромской области, проводящим оценку, в соответствии с пунктом 18 настоящего Положения на основе сопоставления достигнутых значений показателей, предусмотренных подпунктом 1 пункта 6 настоящего Положения, и их целевых значений.">
        <w:r>
          <w:rPr>
            <w:sz w:val="20"/>
            <w:color w:val="0000ff"/>
          </w:rPr>
          <w:t xml:space="preserve">пунктами 12</w:t>
        </w:r>
      </w:hyperlink>
      <w:r>
        <w:rPr>
          <w:sz w:val="20"/>
        </w:rPr>
        <w:t xml:space="preserve">-</w:t>
      </w:r>
      <w:hyperlink w:history="0" w:anchor="P4584" w:tooltip="13. Значение базового показателя мониторинговой оценки результатов проекта &quot;уровень выполнения ключевых контрольных точек проекта&quot; определяется сотрудником управления по вопросам внутренней политики администрации Костромской области, проводящим оценку, в соответствии с пунктом 18 настоящего Положения на основе сопоставления информации о ключевых контрольных точках проекта, предусмотренных Соглашением, и информации об их выполнении.">
        <w:r>
          <w:rPr>
            <w:sz w:val="20"/>
            <w:color w:val="0000ff"/>
          </w:rPr>
          <w:t xml:space="preserve">13</w:t>
        </w:r>
      </w:hyperlink>
      <w:r>
        <w:rPr>
          <w:sz w:val="20"/>
        </w:rPr>
        <w:t xml:space="preserve"> настоящего Положения;</w:t>
      </w:r>
    </w:p>
    <w:p>
      <w:pPr>
        <w:pStyle w:val="0"/>
        <w:spacing w:before="200" w:line-rule="auto"/>
        <w:ind w:firstLine="540"/>
        <w:jc w:val="both"/>
      </w:pPr>
      <w:r>
        <w:rPr>
          <w:sz w:val="20"/>
        </w:rPr>
        <w:t xml:space="preserve">2) общие выводы об успешности реализации проектов, сформулированные в соответствии с </w:t>
      </w:r>
      <w:hyperlink w:history="0" w:anchor="P4587" w:tooltip="16. Оценка результатов проекта завершается определением общего вывода об успешности реализации проекта и заполнением формы по оценке результатов проектов победителей конкурсного отбора социально ориентированных некоммерческих организаций для предоставления субсидий из областного бюджета на проведение мероприятий по гармонизации межэтнических, межконфессиональных отношений и этнокультурному развитию народов в Костромской области в 2021 году (далее - форма) согласно приложению к настоящему Положению.">
        <w:r>
          <w:rPr>
            <w:sz w:val="20"/>
            <w:color w:val="0000ff"/>
          </w:rPr>
          <w:t xml:space="preserve">пунктом 16</w:t>
        </w:r>
      </w:hyperlink>
      <w:r>
        <w:rPr>
          <w:sz w:val="20"/>
        </w:rPr>
        <w:t xml:space="preserve"> настоящего Положения;</w:t>
      </w:r>
    </w:p>
    <w:p>
      <w:pPr>
        <w:pStyle w:val="0"/>
        <w:spacing w:before="200" w:line-rule="auto"/>
        <w:ind w:firstLine="540"/>
        <w:jc w:val="both"/>
      </w:pPr>
      <w:r>
        <w:rPr>
          <w:sz w:val="20"/>
        </w:rPr>
        <w:t xml:space="preserve">3) список проектов, номинированных в число 10 лучших проектов в соответствии с </w:t>
      </w:r>
      <w:hyperlink w:history="0" w:anchor="P4593" w:tooltip="17. Сотрудник управления по вопросам внутренней политики администрации Костромской области, проводящий оценку, вправе номинировать проект, оцененный им как успешно реализованный, в число 10 лучших проектов, внеся соответствующую отметку в форму.">
        <w:r>
          <w:rPr>
            <w:sz w:val="20"/>
            <w:color w:val="0000ff"/>
          </w:rPr>
          <w:t xml:space="preserve">пунктом 17</w:t>
        </w:r>
      </w:hyperlink>
      <w:r>
        <w:rPr>
          <w:sz w:val="20"/>
        </w:rPr>
        <w:t xml:space="preserve"> настоящего Положения.</w:t>
      </w:r>
    </w:p>
    <w:bookmarkStart w:id="4685" w:name="P4685"/>
    <w:bookmarkEnd w:id="4685"/>
    <w:p>
      <w:pPr>
        <w:pStyle w:val="0"/>
        <w:spacing w:before="200" w:line-rule="auto"/>
        <w:ind w:firstLine="540"/>
        <w:jc w:val="both"/>
      </w:pPr>
      <w:r>
        <w:rPr>
          <w:sz w:val="20"/>
        </w:rPr>
        <w:t xml:space="preserve">33.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w:t>
      </w:r>
      <w:hyperlink w:history="0" w:anchor="P4681" w:tooltip="32. Главный распорядитель как получатель бюджетных средств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пунктом 22 настоящего Положения, и при необходимости уточняет:">
        <w:r>
          <w:rPr>
            <w:sz w:val="20"/>
            <w:color w:val="0000ff"/>
          </w:rPr>
          <w:t xml:space="preserve">пунктом 32</w:t>
        </w:r>
      </w:hyperlink>
      <w:r>
        <w:rPr>
          <w:sz w:val="20"/>
        </w:rPr>
        <w:t xml:space="preserve"> настоящего Положения, главный распорядитель как получатель бюджетных средств определяет значения предусмотренных настоящим Положением базовых сводных показателей результатов поддержки проектов.</w:t>
      </w:r>
    </w:p>
    <w:p>
      <w:pPr>
        <w:pStyle w:val="0"/>
        <w:spacing w:before="200" w:line-rule="auto"/>
        <w:ind w:firstLine="540"/>
        <w:jc w:val="both"/>
      </w:pPr>
      <w:r>
        <w:rPr>
          <w:sz w:val="20"/>
        </w:rPr>
        <w:t xml:space="preserve">34. По завершении процедур, предусмотренных </w:t>
      </w:r>
      <w:hyperlink w:history="0" w:anchor="P4676" w:tooltip="31. Подведение итогов оценки результатов проектов включает в себя:">
        <w:r>
          <w:rPr>
            <w:sz w:val="20"/>
            <w:color w:val="0000ff"/>
          </w:rPr>
          <w:t xml:space="preserve">пунктами 31</w:t>
        </w:r>
      </w:hyperlink>
      <w:r>
        <w:rPr>
          <w:sz w:val="20"/>
        </w:rPr>
        <w:t xml:space="preserve"> и </w:t>
      </w:r>
      <w:hyperlink w:history="0" w:anchor="P4681" w:tooltip="32. Главный распорядитель как получатель бюджетных средств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пунктом 22 настоящего Положения, и при необходимости уточняет:">
        <w:r>
          <w:rPr>
            <w:sz w:val="20"/>
            <w:color w:val="0000ff"/>
          </w:rPr>
          <w:t xml:space="preserve">32</w:t>
        </w:r>
      </w:hyperlink>
      <w:r>
        <w:rPr>
          <w:sz w:val="20"/>
        </w:rPr>
        <w:t xml:space="preserve"> настоящего Положения, главный распорядитель как получатель бюджетных средств готовит отчет об оценке результатов проектов, содержащий в том числе следующую информацию:</w:t>
      </w:r>
    </w:p>
    <w:p>
      <w:pPr>
        <w:pStyle w:val="0"/>
        <w:spacing w:before="200" w:line-rule="auto"/>
        <w:ind w:firstLine="540"/>
        <w:jc w:val="both"/>
      </w:pPr>
      <w:r>
        <w:rPr>
          <w:sz w:val="20"/>
        </w:rPr>
        <w:t xml:space="preserve">1) краткую информацию о ходе проведения оценки результатов проектов;</w:t>
      </w:r>
    </w:p>
    <w:p>
      <w:pPr>
        <w:pStyle w:val="0"/>
        <w:spacing w:before="200" w:line-rule="auto"/>
        <w:ind w:firstLine="540"/>
        <w:jc w:val="both"/>
      </w:pPr>
      <w:r>
        <w:rPr>
          <w:sz w:val="20"/>
        </w:rPr>
        <w:t xml:space="preserve">2) информацию об основных итогах оценки результатов проектов, включая в том числе определенные в соответствии с </w:t>
      </w:r>
      <w:hyperlink w:history="0" w:anchor="P4685" w:tooltip="33.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пунктом 32 настоящего Положения, главный распорядитель как получатель бюджетных средств определяет значения предусмотренных настоящим Положением базовых сводных показателей результатов поддержки проектов.">
        <w:r>
          <w:rPr>
            <w:sz w:val="20"/>
            <w:color w:val="0000ff"/>
          </w:rPr>
          <w:t xml:space="preserve">пунктом 33</w:t>
        </w:r>
      </w:hyperlink>
      <w:r>
        <w:rPr>
          <w:sz w:val="20"/>
        </w:rPr>
        <w:t xml:space="preserve"> настоящего Положения значения базовых сводных показателей результатов поддержки проектов;</w:t>
      </w:r>
    </w:p>
    <w:p>
      <w:pPr>
        <w:pStyle w:val="0"/>
        <w:spacing w:before="200" w:line-rule="auto"/>
        <w:ind w:firstLine="540"/>
        <w:jc w:val="both"/>
      </w:pPr>
      <w:r>
        <w:rPr>
          <w:sz w:val="20"/>
        </w:rPr>
        <w:t xml:space="preserve">3) список успешно реализованных проектов,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 наименование организации; направление деятельности;</w:t>
      </w:r>
    </w:p>
    <w:p>
      <w:pPr>
        <w:pStyle w:val="0"/>
        <w:spacing w:before="200" w:line-rule="auto"/>
        <w:ind w:firstLine="540"/>
        <w:jc w:val="both"/>
      </w:pPr>
      <w:r>
        <w:rPr>
          <w:sz w:val="20"/>
        </w:rPr>
        <w:t xml:space="preserve">одобренный размер субсидии (в тысячах рублей);</w:t>
      </w:r>
    </w:p>
    <w:p>
      <w:pPr>
        <w:pStyle w:val="0"/>
        <w:spacing w:before="200" w:line-rule="auto"/>
        <w:ind w:firstLine="540"/>
        <w:jc w:val="both"/>
      </w:pPr>
      <w:r>
        <w:rPr>
          <w:sz w:val="20"/>
        </w:rPr>
        <w:t xml:space="preserve">фактически использованную сумму субсидии (в тысячах рублей);</w:t>
      </w:r>
    </w:p>
    <w:p>
      <w:pPr>
        <w:pStyle w:val="0"/>
        <w:spacing w:before="200" w:line-rule="auto"/>
        <w:ind w:firstLine="540"/>
        <w:jc w:val="both"/>
      </w:pPr>
      <w:r>
        <w:rPr>
          <w:sz w:val="20"/>
        </w:rPr>
        <w:t xml:space="preserve">4) список удовлетворительно реализованных проектов,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 наименование организации; направление деятельности;</w:t>
      </w:r>
    </w:p>
    <w:p>
      <w:pPr>
        <w:pStyle w:val="0"/>
        <w:spacing w:before="200" w:line-rule="auto"/>
        <w:ind w:firstLine="540"/>
        <w:jc w:val="both"/>
      </w:pPr>
      <w:r>
        <w:rPr>
          <w:sz w:val="20"/>
        </w:rPr>
        <w:t xml:space="preserve">одобренный размер субсидии (в тысячах рублей);</w:t>
      </w:r>
    </w:p>
    <w:p>
      <w:pPr>
        <w:pStyle w:val="0"/>
        <w:spacing w:before="200" w:line-rule="auto"/>
        <w:ind w:firstLine="540"/>
        <w:jc w:val="both"/>
      </w:pPr>
      <w:r>
        <w:rPr>
          <w:sz w:val="20"/>
        </w:rPr>
        <w:t xml:space="preserve">фактически использованную сумму субсидии (в тысячах рублей);</w:t>
      </w:r>
    </w:p>
    <w:p>
      <w:pPr>
        <w:pStyle w:val="0"/>
        <w:spacing w:before="200" w:line-rule="auto"/>
        <w:ind w:firstLine="540"/>
        <w:jc w:val="both"/>
      </w:pPr>
      <w:r>
        <w:rPr>
          <w:sz w:val="20"/>
        </w:rPr>
        <w:t xml:space="preserve">5) список неудовлетворительно реализованных проектов, сгруппированных по категориям "проекты, реализованные неудовлетворительно вследствие допущенных грубых нарушений при использовании субсидии", "проекты, реализованные неудовлетворительно вследствие небрежного отношения к реализации проекта и отчетности по проекту" и "проекты, реализованные неудовлетворительно вследствие неблагоприятного стечения обстоятельств",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 наименование организации; направление деятельности;</w:t>
      </w:r>
    </w:p>
    <w:p>
      <w:pPr>
        <w:pStyle w:val="0"/>
        <w:spacing w:before="200" w:line-rule="auto"/>
        <w:ind w:firstLine="540"/>
        <w:jc w:val="both"/>
      </w:pPr>
      <w:r>
        <w:rPr>
          <w:sz w:val="20"/>
        </w:rPr>
        <w:t xml:space="preserve">одобренный размер субсидии (в тысячах рублей); перечисленную организации сумму субсидии (в тысячах рублей);</w:t>
      </w:r>
    </w:p>
    <w:p>
      <w:pPr>
        <w:pStyle w:val="0"/>
        <w:spacing w:before="200" w:line-rule="auto"/>
        <w:ind w:firstLine="540"/>
        <w:jc w:val="both"/>
      </w:pPr>
      <w:r>
        <w:rPr>
          <w:sz w:val="20"/>
        </w:rPr>
        <w:t xml:space="preserve">сумму, полученную главным распорядителем как получателем бюджетных средств от организации в результате истребования (возврата) предоставленных средств (в тысячах рублей);</w:t>
      </w:r>
    </w:p>
    <w:p>
      <w:pPr>
        <w:pStyle w:val="0"/>
        <w:spacing w:before="200" w:line-rule="auto"/>
        <w:ind w:firstLine="540"/>
        <w:jc w:val="both"/>
      </w:pPr>
      <w:r>
        <w:rPr>
          <w:sz w:val="20"/>
        </w:rPr>
        <w:t xml:space="preserve">задолженность организации по возврату использованной ненадлежащим образом суммы субсидии (в тысячах рублей);</w:t>
      </w:r>
    </w:p>
    <w:p>
      <w:pPr>
        <w:pStyle w:val="0"/>
        <w:spacing w:before="200" w:line-rule="auto"/>
        <w:ind w:firstLine="540"/>
        <w:jc w:val="both"/>
      </w:pPr>
      <w:r>
        <w:rPr>
          <w:sz w:val="20"/>
        </w:rPr>
        <w:t xml:space="preserve">информацию о нарушениях, допущенных организацией (тезисно).</w:t>
      </w:r>
    </w:p>
    <w:p>
      <w:pPr>
        <w:pStyle w:val="0"/>
        <w:spacing w:before="200" w:line-rule="auto"/>
        <w:ind w:firstLine="540"/>
        <w:jc w:val="both"/>
      </w:pPr>
      <w:r>
        <w:rPr>
          <w:sz w:val="20"/>
        </w:rPr>
        <w:t xml:space="preserve">35. Отчет об оценке результатов проектов представляется конкурсной комиссии не позднее 31 октября 2024 года.</w:t>
      </w:r>
    </w:p>
    <w:p>
      <w:pPr>
        <w:pStyle w:val="0"/>
        <w:jc w:val="both"/>
      </w:pPr>
      <w:r>
        <w:rPr>
          <w:sz w:val="20"/>
        </w:rPr>
        <w:t xml:space="preserve">(в ред. </w:t>
      </w:r>
      <w:hyperlink w:history="0" r:id="rId163" w:tooltip="Постановление Администрации Костромской области от 09.08.2021 N 348-а &quot;О внесении изменений в постановление администрации Костромской области от 20.10.2011 N 380-а&quot; {КонсультантПлюс}">
        <w:r>
          <w:rPr>
            <w:sz w:val="20"/>
            <w:color w:val="0000ff"/>
          </w:rPr>
          <w:t xml:space="preserve">постановления</w:t>
        </w:r>
      </w:hyperlink>
      <w:r>
        <w:rPr>
          <w:sz w:val="20"/>
        </w:rPr>
        <w:t xml:space="preserve"> администрации Костромской области от 09.08.2021 N 348-а)</w:t>
      </w:r>
    </w:p>
    <w:p>
      <w:pPr>
        <w:pStyle w:val="0"/>
        <w:spacing w:before="200" w:line-rule="auto"/>
        <w:ind w:firstLine="540"/>
        <w:jc w:val="both"/>
      </w:pPr>
      <w:r>
        <w:rPr>
          <w:sz w:val="20"/>
        </w:rPr>
        <w:t xml:space="preserve">36. По завершении процедуры, предусмотренной </w:t>
      </w:r>
      <w:hyperlink w:history="0" w:anchor="P4681" w:tooltip="32. Главный распорядитель как получатель бюджетных средств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пунктом 22 настоящего Положения, и при необходимости уточняет:">
        <w:r>
          <w:rPr>
            <w:sz w:val="20"/>
            <w:color w:val="0000ff"/>
          </w:rPr>
          <w:t xml:space="preserve">пунктом 32</w:t>
        </w:r>
      </w:hyperlink>
      <w:r>
        <w:rPr>
          <w:sz w:val="20"/>
        </w:rPr>
        <w:t xml:space="preserve"> настоящего Положения, главный распорядитель как получатель бюджетных средств обеспечивает возможность рассмотрения конкурсной комиссией информации о результатах проектов, номинированных главным распорядителем как получателем бюджетных средств и заинтересованными сторонами, указанными в </w:t>
      </w:r>
      <w:hyperlink w:history="0" w:anchor="P4662" w:tooltip="28. Право номинировать проект в число 10 лучших проектов предоставляется:">
        <w:r>
          <w:rPr>
            <w:sz w:val="20"/>
            <w:color w:val="0000ff"/>
          </w:rPr>
          <w:t xml:space="preserve">пункте 28</w:t>
        </w:r>
      </w:hyperlink>
      <w:r>
        <w:rPr>
          <w:sz w:val="20"/>
        </w:rPr>
        <w:t xml:space="preserve"> настоящего Положения, в число 10 лучших проектов, при этом из рассмотрения исключаются проекты, которые были номинированы заинтересованными сторонами, но не были оценены главным распорядителем как получателем бюджетных средств как успешно реализованные.</w:t>
      </w:r>
    </w:p>
    <w:p>
      <w:pPr>
        <w:pStyle w:val="0"/>
        <w:spacing w:before="200" w:line-rule="auto"/>
        <w:ind w:firstLine="540"/>
        <w:jc w:val="both"/>
      </w:pPr>
      <w:r>
        <w:rPr>
          <w:sz w:val="20"/>
        </w:rPr>
        <w:t xml:space="preserve">Члены конкурсной комиссии также вправе ознакомиться с информацией о результатах оценки проектов, которые оценены главным распорядителем как получателем бюджетных средств как успешно реализованные, но не номинированы ни главным распорядителем бюджетных средств, ни одной из заинтересованных сторон в число 10 лучших проектов, и номинировать дополнительные проекты в число 10 лучших проектов.</w:t>
      </w:r>
    </w:p>
    <w:p>
      <w:pPr>
        <w:pStyle w:val="0"/>
        <w:spacing w:before="200" w:line-rule="auto"/>
        <w:ind w:firstLine="540"/>
        <w:jc w:val="both"/>
      </w:pPr>
      <w:r>
        <w:rPr>
          <w:sz w:val="20"/>
        </w:rPr>
        <w:t xml:space="preserve">По итогам рассмотрения информации о результатах проектов, номинированных главным распорядителем как получателем бюджетных средств, заинтересованными сторонами, конкурсной комиссией в число 10 лучших проектов, конкурсная комиссия отбирает номинантов, определяет из них 10 лучших проектов.</w:t>
      </w:r>
    </w:p>
    <w:p>
      <w:pPr>
        <w:pStyle w:val="0"/>
        <w:spacing w:before="200" w:line-rule="auto"/>
        <w:ind w:firstLine="540"/>
        <w:jc w:val="both"/>
      </w:pPr>
      <w:r>
        <w:rPr>
          <w:sz w:val="20"/>
        </w:rPr>
        <w:t xml:space="preserve">Количество таких номинантов на включение в число 10 лучших проектов не может быть менее 10 и более 13.</w:t>
      </w:r>
    </w:p>
    <w:p>
      <w:pPr>
        <w:pStyle w:val="0"/>
        <w:spacing w:before="200" w:line-rule="auto"/>
        <w:ind w:firstLine="540"/>
        <w:jc w:val="both"/>
      </w:pPr>
      <w:r>
        <w:rPr>
          <w:sz w:val="20"/>
        </w:rPr>
        <w:t xml:space="preserve">Отбор конкурсной комиссией номинантов на включение в число 10 лучших проектов должен осуществляться на основе следующих критериев:</w:t>
      </w:r>
    </w:p>
    <w:p>
      <w:pPr>
        <w:pStyle w:val="0"/>
        <w:spacing w:before="200" w:line-rule="auto"/>
        <w:ind w:firstLine="540"/>
        <w:jc w:val="both"/>
      </w:pPr>
      <w:r>
        <w:rPr>
          <w:sz w:val="20"/>
        </w:rPr>
        <w:t xml:space="preserve">уровень достижения результатов проекта; 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spacing w:before="200" w:line-rule="auto"/>
        <w:ind w:firstLine="540"/>
        <w:jc w:val="both"/>
      </w:pPr>
      <w:r>
        <w:rPr>
          <w:sz w:val="20"/>
        </w:rPr>
        <w:t xml:space="preserve">37. 10 лучших проектов определяются конкурсной комиссией по итогам рейтингового голосования.</w:t>
      </w:r>
    </w:p>
    <w:p>
      <w:pPr>
        <w:pStyle w:val="0"/>
        <w:spacing w:before="200" w:line-rule="auto"/>
        <w:ind w:firstLine="540"/>
        <w:jc w:val="both"/>
      </w:pPr>
      <w:r>
        <w:rPr>
          <w:sz w:val="20"/>
        </w:rPr>
        <w:t xml:space="preserve">38. Организации, проекты которых включены конкурсной комиссией в 10 лучших проектов, награждаются соответствующими дипломами.</w:t>
      </w:r>
    </w:p>
    <w:p>
      <w:pPr>
        <w:pStyle w:val="0"/>
        <w:spacing w:before="200" w:line-rule="auto"/>
        <w:ind w:firstLine="540"/>
        <w:jc w:val="both"/>
      </w:pPr>
      <w:r>
        <w:rPr>
          <w:sz w:val="20"/>
        </w:rPr>
        <w:t xml:space="preserve">Указанные организации могут быть представлены главным распорядителем как получателем бюджетных средств к иным формам поощрения и (или) поддержки их деятельности.</w:t>
      </w:r>
    </w:p>
    <w:p>
      <w:pPr>
        <w:pStyle w:val="0"/>
        <w:spacing w:before="200" w:line-rule="auto"/>
        <w:ind w:firstLine="540"/>
        <w:jc w:val="both"/>
      </w:pPr>
      <w:r>
        <w:rPr>
          <w:sz w:val="20"/>
        </w:rPr>
        <w:t xml:space="preserve">39. Отчет об оценке результатов проектов, подготовленный главным распорядителем как получателем бюджетных средств и рассмотренный конкурсной комиссией, дорабатывается главным распорядителем как получателем бюджетных средств в части выделения из списка успешно реализованных проектов списка 10 лучших проектов, определенных конкурсной комиссией, и размещается на портале государственных органов.</w:t>
      </w:r>
    </w:p>
    <w:p>
      <w:pPr>
        <w:pStyle w:val="0"/>
        <w:spacing w:before="200" w:line-rule="auto"/>
        <w:ind w:firstLine="540"/>
        <w:jc w:val="both"/>
      </w:pPr>
      <w:r>
        <w:rPr>
          <w:sz w:val="20"/>
        </w:rPr>
        <w:t xml:space="preserve">Если в ходе рассмотрения отчета конкурсной комиссией даны замечания, отчет до его размещения на портале государственных органов дорабатывается также в части устранения указанных замечаний без повторного рассмотрения конкурсной комиссией.</w:t>
      </w:r>
    </w:p>
    <w:p>
      <w:pPr>
        <w:pStyle w:val="0"/>
        <w:jc w:val="both"/>
      </w:pPr>
      <w:r>
        <w:rPr>
          <w:sz w:val="20"/>
        </w:rPr>
      </w:r>
    </w:p>
    <w:p>
      <w:pPr>
        <w:pStyle w:val="2"/>
        <w:outlineLvl w:val="2"/>
        <w:jc w:val="center"/>
      </w:pPr>
      <w:r>
        <w:rPr>
          <w:sz w:val="20"/>
        </w:rPr>
        <w:t xml:space="preserve">Глава 8. БАЗОВЫЕ СВОДНЫЕ ПОКАЗАТЕЛИ</w:t>
      </w:r>
    </w:p>
    <w:p>
      <w:pPr>
        <w:pStyle w:val="2"/>
        <w:jc w:val="center"/>
      </w:pPr>
      <w:r>
        <w:rPr>
          <w:sz w:val="20"/>
        </w:rPr>
        <w:t xml:space="preserve">РЕЗУЛЬТАТОВ ПОДДЕРЖКИ ПРОЕКТОВ</w:t>
      </w:r>
    </w:p>
    <w:p>
      <w:pPr>
        <w:pStyle w:val="0"/>
        <w:jc w:val="both"/>
      </w:pPr>
      <w:r>
        <w:rPr>
          <w:sz w:val="20"/>
        </w:rPr>
      </w:r>
    </w:p>
    <w:bookmarkStart w:id="4724" w:name="P4724"/>
    <w:bookmarkEnd w:id="4724"/>
    <w:p>
      <w:pPr>
        <w:pStyle w:val="0"/>
        <w:ind w:firstLine="540"/>
        <w:jc w:val="both"/>
      </w:pPr>
      <w:r>
        <w:rPr>
          <w:sz w:val="20"/>
        </w:rPr>
        <w:t xml:space="preserve">40. Базовыми сводными показателями результатов поддержки проектов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68"/>
        <w:gridCol w:w="794"/>
        <w:gridCol w:w="5499"/>
      </w:tblGrid>
      <w:tr>
        <w:tc>
          <w:tcPr>
            <w:tcW w:w="510" w:type="dxa"/>
            <w:vAlign w:val="center"/>
          </w:tcPr>
          <w:p>
            <w:pPr>
              <w:pStyle w:val="0"/>
              <w:jc w:val="center"/>
            </w:pPr>
            <w:r>
              <w:rPr>
                <w:sz w:val="20"/>
              </w:rPr>
              <w:t xml:space="preserve">N п/п</w:t>
            </w:r>
          </w:p>
        </w:tc>
        <w:tc>
          <w:tcPr>
            <w:tcW w:w="2268" w:type="dxa"/>
            <w:vAlign w:val="center"/>
          </w:tcPr>
          <w:p>
            <w:pPr>
              <w:pStyle w:val="0"/>
              <w:jc w:val="center"/>
            </w:pPr>
            <w:r>
              <w:rPr>
                <w:sz w:val="20"/>
              </w:rPr>
              <w:t xml:space="preserve">Наименование показателя</w:t>
            </w:r>
          </w:p>
        </w:tc>
        <w:tc>
          <w:tcPr>
            <w:tcW w:w="794" w:type="dxa"/>
            <w:vAlign w:val="center"/>
          </w:tcPr>
          <w:p>
            <w:pPr>
              <w:pStyle w:val="0"/>
              <w:jc w:val="center"/>
            </w:pPr>
            <w:r>
              <w:rPr>
                <w:sz w:val="20"/>
              </w:rPr>
              <w:t xml:space="preserve">Единица измерения</w:t>
            </w:r>
          </w:p>
        </w:tc>
        <w:tc>
          <w:tcPr>
            <w:tcW w:w="5499" w:type="dxa"/>
            <w:vAlign w:val="center"/>
          </w:tcPr>
          <w:p>
            <w:pPr>
              <w:pStyle w:val="0"/>
              <w:jc w:val="center"/>
            </w:pPr>
            <w:r>
              <w:rPr>
                <w:sz w:val="20"/>
              </w:rPr>
              <w:t xml:space="preserve">Особенности определения значения показателя</w:t>
            </w:r>
          </w:p>
        </w:tc>
      </w:tr>
      <w:tr>
        <w:tc>
          <w:tcPr>
            <w:tcW w:w="510" w:type="dxa"/>
          </w:tcPr>
          <w:p>
            <w:pPr>
              <w:pStyle w:val="0"/>
              <w:jc w:val="center"/>
            </w:pPr>
            <w:r>
              <w:rPr>
                <w:sz w:val="20"/>
              </w:rPr>
              <w:t xml:space="preserve">1.</w:t>
            </w:r>
          </w:p>
        </w:tc>
        <w:tc>
          <w:tcPr>
            <w:tcW w:w="2268" w:type="dxa"/>
          </w:tcPr>
          <w:p>
            <w:pPr>
              <w:pStyle w:val="0"/>
              <w:jc w:val="both"/>
            </w:pPr>
            <w:r>
              <w:rPr>
                <w:sz w:val="20"/>
              </w:rPr>
              <w:t xml:space="preserve">Количество успешно реализованных проектов</w:t>
            </w:r>
          </w:p>
        </w:tc>
        <w:tc>
          <w:tcPr>
            <w:tcW w:w="794" w:type="dxa"/>
          </w:tcPr>
          <w:p>
            <w:pPr>
              <w:pStyle w:val="0"/>
              <w:jc w:val="center"/>
            </w:pPr>
            <w:r>
              <w:rPr>
                <w:sz w:val="20"/>
              </w:rPr>
              <w:t xml:space="preserve">ед.</w:t>
            </w:r>
          </w:p>
        </w:tc>
        <w:tc>
          <w:tcPr>
            <w:tcW w:w="5499" w:type="dxa"/>
          </w:tcPr>
          <w:p>
            <w:pPr>
              <w:pStyle w:val="0"/>
              <w:jc w:val="both"/>
            </w:pPr>
            <w:r>
              <w:rPr>
                <w:sz w:val="20"/>
              </w:rPr>
              <w:t xml:space="preserve">Количество проектов, оцененных главным распорядителем как получателем бюджетных средств как успешно реализованные</w:t>
            </w:r>
          </w:p>
        </w:tc>
      </w:tr>
      <w:tr>
        <w:tc>
          <w:tcPr>
            <w:tcW w:w="510" w:type="dxa"/>
          </w:tcPr>
          <w:p>
            <w:pPr>
              <w:pStyle w:val="0"/>
              <w:jc w:val="center"/>
            </w:pPr>
            <w:r>
              <w:rPr>
                <w:sz w:val="20"/>
              </w:rPr>
              <w:t xml:space="preserve">2.</w:t>
            </w:r>
          </w:p>
        </w:tc>
        <w:tc>
          <w:tcPr>
            <w:tcW w:w="2268" w:type="dxa"/>
          </w:tcPr>
          <w:p>
            <w:pPr>
              <w:pStyle w:val="0"/>
              <w:jc w:val="both"/>
            </w:pPr>
            <w:r>
              <w:rPr>
                <w:sz w:val="20"/>
              </w:rPr>
              <w:t xml:space="preserve">Доля успешно реализованных проектов в общем количестве поддержанных проектов</w:t>
            </w:r>
          </w:p>
        </w:tc>
        <w:tc>
          <w:tcPr>
            <w:tcW w:w="794" w:type="dxa"/>
          </w:tcPr>
          <w:p>
            <w:pPr>
              <w:pStyle w:val="0"/>
              <w:jc w:val="center"/>
            </w:pPr>
            <w:r>
              <w:rPr>
                <w:sz w:val="20"/>
              </w:rPr>
              <w:t xml:space="preserve">проц.</w:t>
            </w:r>
          </w:p>
        </w:tc>
        <w:tc>
          <w:tcPr>
            <w:tcW w:w="5499" w:type="dxa"/>
          </w:tcPr>
          <w:p>
            <w:pPr>
              <w:pStyle w:val="0"/>
              <w:jc w:val="both"/>
            </w:pPr>
            <w:r>
              <w:rPr>
                <w:sz w:val="20"/>
              </w:rPr>
              <w:t xml:space="preserve">Рассчитывается делением общего количества проектов на количество проектов, оцененных главным распорядителем как получателем бюджетных средств как успешно реализованные (из общего количества проектов), и умножением полученного результата на 100</w:t>
            </w:r>
          </w:p>
        </w:tc>
      </w:tr>
      <w:tr>
        <w:tc>
          <w:tcPr>
            <w:tcW w:w="510" w:type="dxa"/>
          </w:tcPr>
          <w:p>
            <w:pPr>
              <w:pStyle w:val="0"/>
              <w:jc w:val="center"/>
            </w:pPr>
            <w:r>
              <w:rPr>
                <w:sz w:val="20"/>
              </w:rPr>
              <w:t xml:space="preserve">3.</w:t>
            </w:r>
          </w:p>
        </w:tc>
        <w:tc>
          <w:tcPr>
            <w:tcW w:w="2268" w:type="dxa"/>
          </w:tcPr>
          <w:p>
            <w:pPr>
              <w:pStyle w:val="0"/>
              <w:jc w:val="both"/>
            </w:pPr>
            <w:r>
              <w:rPr>
                <w:sz w:val="20"/>
              </w:rPr>
              <w:t xml:space="preserve">Объем средств, дополнительно привлеченных на реализацию проектов</w:t>
            </w:r>
          </w:p>
        </w:tc>
        <w:tc>
          <w:tcPr>
            <w:tcW w:w="794" w:type="dxa"/>
          </w:tcPr>
          <w:p>
            <w:pPr>
              <w:pStyle w:val="0"/>
              <w:jc w:val="center"/>
            </w:pPr>
            <w:r>
              <w:rPr>
                <w:sz w:val="20"/>
              </w:rPr>
              <w:t xml:space="preserve">тыс. руб.</w:t>
            </w:r>
          </w:p>
        </w:tc>
        <w:tc>
          <w:tcPr>
            <w:tcW w:w="5499" w:type="dxa"/>
          </w:tcPr>
          <w:p>
            <w:pPr>
              <w:pStyle w:val="0"/>
              <w:jc w:val="both"/>
            </w:pPr>
            <w:r>
              <w:rPr>
                <w:sz w:val="20"/>
              </w:rPr>
              <w:t xml:space="preserve">Определяется как сумма значений базового показателя мониторинговой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по всем проектам</w:t>
            </w:r>
          </w:p>
        </w:tc>
      </w:tr>
    </w:tbl>
    <w:p>
      <w:pPr>
        <w:pStyle w:val="0"/>
        <w:jc w:val="both"/>
      </w:pPr>
      <w:r>
        <w:rPr>
          <w:sz w:val="20"/>
        </w:rPr>
      </w:r>
    </w:p>
    <w:p>
      <w:pPr>
        <w:pStyle w:val="2"/>
        <w:outlineLvl w:val="2"/>
        <w:jc w:val="center"/>
      </w:pPr>
      <w:r>
        <w:rPr>
          <w:sz w:val="20"/>
        </w:rPr>
        <w:t xml:space="preserve">Глава 9. ОЦЕНКА СОЦИАЛЬНОГО ЭФФЕКТА, ПОЛУЧЕННОГО</w:t>
      </w:r>
    </w:p>
    <w:p>
      <w:pPr>
        <w:pStyle w:val="2"/>
        <w:jc w:val="center"/>
      </w:pPr>
      <w:r>
        <w:rPr>
          <w:sz w:val="20"/>
        </w:rPr>
        <w:t xml:space="preserve">В РЕЗУЛЬТАТЕ РЕАЛИЗАЦИИ ПРОЕКТОВ</w:t>
      </w:r>
    </w:p>
    <w:p>
      <w:pPr>
        <w:pStyle w:val="0"/>
        <w:jc w:val="both"/>
      </w:pPr>
      <w:r>
        <w:rPr>
          <w:sz w:val="20"/>
        </w:rPr>
      </w:r>
    </w:p>
    <w:p>
      <w:pPr>
        <w:pStyle w:val="0"/>
        <w:ind w:firstLine="540"/>
        <w:jc w:val="both"/>
      </w:pPr>
      <w:r>
        <w:rPr>
          <w:sz w:val="20"/>
        </w:rPr>
        <w:t xml:space="preserve">41. Социальный эффект и иные результаты, полученные по итогам реализации проекта, в том числе после его завершения, могут оцениваться:</w:t>
      </w:r>
    </w:p>
    <w:p>
      <w:pPr>
        <w:pStyle w:val="0"/>
        <w:spacing w:before="200" w:line-rule="auto"/>
        <w:ind w:firstLine="540"/>
        <w:jc w:val="both"/>
      </w:pPr>
      <w:r>
        <w:rPr>
          <w:sz w:val="20"/>
        </w:rPr>
        <w:t xml:space="preserve">1) организацией, осуществившей данный проект:</w:t>
      </w:r>
    </w:p>
    <w:p>
      <w:pPr>
        <w:pStyle w:val="0"/>
        <w:spacing w:before="200" w:line-rule="auto"/>
        <w:ind w:firstLine="540"/>
        <w:jc w:val="both"/>
      </w:pPr>
      <w:r>
        <w:rPr>
          <w:sz w:val="20"/>
        </w:rPr>
        <w:t xml:space="preserve">в соответствии с </w:t>
      </w:r>
      <w:hyperlink w:history="0" w:anchor="P4567" w:tooltip="7. В части качественных результатов некоммерческая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пунктом 7</w:t>
        </w:r>
      </w:hyperlink>
      <w:r>
        <w:rPr>
          <w:sz w:val="20"/>
        </w:rPr>
        <w:t xml:space="preserve"> настоящего Положения в части социального эффекта, выявленного до завершения проекта;</w:t>
      </w:r>
    </w:p>
    <w:p>
      <w:pPr>
        <w:pStyle w:val="0"/>
        <w:spacing w:before="200" w:line-rule="auto"/>
        <w:ind w:firstLine="540"/>
        <w:jc w:val="both"/>
      </w:pPr>
      <w:r>
        <w:rPr>
          <w:sz w:val="20"/>
        </w:rPr>
        <w:t xml:space="preserve">в инициативном порядке в части социального эффекта и иных результатов, выявленных после завершения проекта;</w:t>
      </w:r>
    </w:p>
    <w:p>
      <w:pPr>
        <w:pStyle w:val="0"/>
        <w:spacing w:before="200" w:line-rule="auto"/>
        <w:ind w:firstLine="540"/>
        <w:jc w:val="both"/>
      </w:pPr>
      <w:r>
        <w:rPr>
          <w:sz w:val="20"/>
        </w:rPr>
        <w:t xml:space="preserve">в рамках реализации другого проекта, предусматривающего такую оценку;</w:t>
      </w:r>
    </w:p>
    <w:p>
      <w:pPr>
        <w:pStyle w:val="0"/>
        <w:spacing w:before="200" w:line-rule="auto"/>
        <w:ind w:firstLine="540"/>
        <w:jc w:val="both"/>
      </w:pPr>
      <w:r>
        <w:rPr>
          <w:sz w:val="20"/>
        </w:rPr>
        <w:t xml:space="preserve">2) сторонней организацией или привлеченным специалистом в рамках осуществления данного проекта;</w:t>
      </w:r>
    </w:p>
    <w:p>
      <w:pPr>
        <w:pStyle w:val="0"/>
        <w:spacing w:before="200" w:line-rule="auto"/>
        <w:ind w:firstLine="540"/>
        <w:jc w:val="both"/>
      </w:pPr>
      <w:r>
        <w:rPr>
          <w:sz w:val="20"/>
        </w:rPr>
        <w:t xml:space="preserve">3) сторонней организацией в рамках осуществления другого проекта, предусматривающего такую оценку (с согласия организации, реализовавшей оцениваемый проект);</w:t>
      </w:r>
    </w:p>
    <w:p>
      <w:pPr>
        <w:pStyle w:val="0"/>
        <w:spacing w:before="200" w:line-rule="auto"/>
        <w:ind w:firstLine="540"/>
        <w:jc w:val="both"/>
      </w:pPr>
      <w:r>
        <w:rPr>
          <w:sz w:val="20"/>
        </w:rPr>
        <w:t xml:space="preserve">4) в рамках исследования, проводимого образовательной, научной или иной организацией по заданию главного распорядителя как получателя бюджетных средств;</w:t>
      </w:r>
    </w:p>
    <w:p>
      <w:pPr>
        <w:pStyle w:val="0"/>
        <w:spacing w:before="200" w:line-rule="auto"/>
        <w:ind w:firstLine="540"/>
        <w:jc w:val="both"/>
      </w:pPr>
      <w:r>
        <w:rPr>
          <w:sz w:val="20"/>
        </w:rPr>
        <w:t xml:space="preserve">5) в рамках исследования, проводимого индивидуальными исследователями (в том числе студентами, аспирантами) при информационной, консультационной, методической и (или) организационной поддержке главного распорядителя как получателя бюджетных средств.</w:t>
      </w:r>
    </w:p>
    <w:p>
      <w:pPr>
        <w:pStyle w:val="0"/>
        <w:spacing w:before="200" w:line-rule="auto"/>
        <w:ind w:firstLine="540"/>
        <w:jc w:val="both"/>
      </w:pPr>
      <w:r>
        <w:rPr>
          <w:sz w:val="20"/>
        </w:rPr>
        <w:t xml:space="preserve">42. Главный распорядитель как получатель бюджетных средств может обеспечивать проведение оценки социального эффекта и иных результатов, полученных совокупно по итогам реализации проектов, поддержанных главным распорядителем как получателем бюджетных средств за календарный год или несколько календарных лет, либо определенной группы из таких проектов посредством заключения с образовательными, научными или иными организациями договоров на выполнение научно-исследовательских работ или оказание услуг, предусматривающих указанную оценку либо сбор и обобщение информации для определения отдельных показателей такой оценки.</w:t>
      </w:r>
    </w:p>
    <w:p>
      <w:pPr>
        <w:pStyle w:val="0"/>
        <w:spacing w:before="200" w:line-rule="auto"/>
        <w:ind w:firstLine="540"/>
        <w:jc w:val="both"/>
      </w:pPr>
      <w:r>
        <w:rPr>
          <w:sz w:val="20"/>
        </w:rPr>
        <w:t xml:space="preserve">43. К показателям, определяемым при оценке, предусмотренной </w:t>
      </w:r>
      <w:hyperlink w:history="0" w:anchor="P4724" w:tooltip="40. Базовыми сводными показателями результатов поддержки проектов являются:">
        <w:r>
          <w:rPr>
            <w:sz w:val="20"/>
            <w:color w:val="0000ff"/>
          </w:rPr>
          <w:t xml:space="preserve">пунктом 40</w:t>
        </w:r>
      </w:hyperlink>
      <w:r>
        <w:rPr>
          <w:sz w:val="20"/>
        </w:rPr>
        <w:t xml:space="preserve"> настоящего Положения, и отражающим выгоды от реализации проектов, могут в том числе относиться:</w:t>
      </w:r>
    </w:p>
    <w:p>
      <w:pPr>
        <w:pStyle w:val="0"/>
        <w:spacing w:before="200" w:line-rule="auto"/>
        <w:ind w:firstLine="540"/>
        <w:jc w:val="both"/>
      </w:pPr>
      <w:r>
        <w:rPr>
          <w:sz w:val="20"/>
        </w:rPr>
        <w:t xml:space="preserve">показатели, характеризующие состояние (изменения состояния) целевой группы (целевых групп) и (или) воздействие на нее, масштаб ее охвата;</w:t>
      </w:r>
    </w:p>
    <w:p>
      <w:pPr>
        <w:pStyle w:val="0"/>
        <w:spacing w:before="200" w:line-rule="auto"/>
        <w:ind w:firstLine="540"/>
        <w:jc w:val="both"/>
      </w:pPr>
      <w:r>
        <w:rPr>
          <w:sz w:val="20"/>
        </w:rPr>
        <w:t xml:space="preserve">показатели, характеризующие созданные (обеспеченные) условия и возможности для самореализации людей, раскрытия их интеллектуального, творческого потенциала и (или) трудоустройства;</w:t>
      </w:r>
    </w:p>
    <w:p>
      <w:pPr>
        <w:pStyle w:val="0"/>
        <w:spacing w:before="200" w:line-rule="auto"/>
        <w:ind w:firstLine="540"/>
        <w:jc w:val="both"/>
      </w:pPr>
      <w:r>
        <w:rPr>
          <w:sz w:val="20"/>
        </w:rPr>
        <w:t xml:space="preserve">показатели, характеризующие качество оказываемых целевой группе (целевым группам) отдельных услуг и (или) их доступность;</w:t>
      </w:r>
    </w:p>
    <w:p>
      <w:pPr>
        <w:pStyle w:val="0"/>
        <w:spacing w:before="200" w:line-rule="auto"/>
        <w:ind w:firstLine="540"/>
        <w:jc w:val="both"/>
      </w:pPr>
      <w:r>
        <w:rPr>
          <w:sz w:val="20"/>
        </w:rPr>
        <w:t xml:space="preserve">показатели деятельности некоммерческих неправительственных организаций;</w:t>
      </w:r>
    </w:p>
    <w:p>
      <w:pPr>
        <w:pStyle w:val="0"/>
        <w:spacing w:before="200" w:line-rule="auto"/>
        <w:ind w:firstLine="540"/>
        <w:jc w:val="both"/>
      </w:pPr>
      <w:r>
        <w:rPr>
          <w:sz w:val="20"/>
        </w:rPr>
        <w:t xml:space="preserve">показатели, характеризующие фактическое или возможное увеличение доходов и (или) уменьшение расходов бюджетов бюджетной системы Российской Федерации;</w:t>
      </w:r>
    </w:p>
    <w:p>
      <w:pPr>
        <w:pStyle w:val="0"/>
        <w:spacing w:before="200" w:line-rule="auto"/>
        <w:ind w:firstLine="540"/>
        <w:jc w:val="both"/>
      </w:pPr>
      <w:r>
        <w:rPr>
          <w:sz w:val="20"/>
        </w:rPr>
        <w:t xml:space="preserve">показатели, характеризующие разницу между фактической суммой субсидии, использованной на реализацию проектов, и возможными затратами на достижение таких же результатов, которые получены в ходе осуществления данных проектов, по государственному (муниципальному) заказу или другими способами.</w:t>
      </w:r>
    </w:p>
    <w:p>
      <w:pPr>
        <w:pStyle w:val="0"/>
        <w:spacing w:before="200" w:line-rule="auto"/>
        <w:ind w:firstLine="540"/>
        <w:jc w:val="both"/>
      </w:pPr>
      <w:r>
        <w:rPr>
          <w:sz w:val="20"/>
        </w:rPr>
        <w:t xml:space="preserve">44. В качестве результатов, подлежащих оценке в соответствии с </w:t>
      </w:r>
      <w:hyperlink w:history="0" w:anchor="P4724" w:tooltip="40. Базовыми сводными показателями результатов поддержки проектов являются:">
        <w:r>
          <w:rPr>
            <w:sz w:val="20"/>
            <w:color w:val="0000ff"/>
          </w:rPr>
          <w:t xml:space="preserve">пунктом 40</w:t>
        </w:r>
      </w:hyperlink>
      <w:r>
        <w:rPr>
          <w:sz w:val="20"/>
        </w:rPr>
        <w:t xml:space="preserve"> настоящего Положения, могут рассматриваться лучшие (успешные) практики (в том числе социальные технологии), разработанные, усовершенствованные и (или) апробированные в ходе реализации проектов, а также внедрение (распространение) таких практик в соответствующих сферах деятельности.</w:t>
      </w:r>
    </w:p>
    <w:p>
      <w:pPr>
        <w:pStyle w:val="0"/>
        <w:spacing w:before="200" w:line-rule="auto"/>
        <w:ind w:firstLine="540"/>
        <w:jc w:val="both"/>
      </w:pPr>
      <w:r>
        <w:rPr>
          <w:sz w:val="20"/>
        </w:rPr>
        <w:t xml:space="preserve">Работы (услуги), выполняемые (оказываемые) по заданию главного распорядителя как получателя бюджетных средств, могут предусматривать выявление (включая описание) и обобщение указанных практик.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Положению о порядке оценки</w:t>
      </w:r>
    </w:p>
    <w:p>
      <w:pPr>
        <w:pStyle w:val="0"/>
        <w:jc w:val="right"/>
      </w:pPr>
      <w:r>
        <w:rPr>
          <w:sz w:val="20"/>
        </w:rPr>
        <w:t xml:space="preserve">результатов проектов победителей</w:t>
      </w:r>
    </w:p>
    <w:p>
      <w:pPr>
        <w:pStyle w:val="0"/>
        <w:jc w:val="right"/>
      </w:pPr>
      <w:r>
        <w:rPr>
          <w:sz w:val="20"/>
        </w:rPr>
        <w:t xml:space="preserve">конкурсного отбора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 для предоставления</w:t>
      </w:r>
    </w:p>
    <w:p>
      <w:pPr>
        <w:pStyle w:val="0"/>
        <w:jc w:val="right"/>
      </w:pPr>
      <w:r>
        <w:rPr>
          <w:sz w:val="20"/>
        </w:rPr>
        <w:t xml:space="preserve">субсидий из областного бюджета</w:t>
      </w:r>
    </w:p>
    <w:p>
      <w:pPr>
        <w:pStyle w:val="0"/>
        <w:jc w:val="right"/>
      </w:pPr>
      <w:r>
        <w:rPr>
          <w:sz w:val="20"/>
        </w:rPr>
        <w:t xml:space="preserve">на проведение мероприятий</w:t>
      </w:r>
    </w:p>
    <w:p>
      <w:pPr>
        <w:pStyle w:val="0"/>
        <w:jc w:val="right"/>
      </w:pPr>
      <w:r>
        <w:rPr>
          <w:sz w:val="20"/>
        </w:rPr>
        <w:t xml:space="preserve">по гармонизации межэтнических,</w:t>
      </w:r>
    </w:p>
    <w:p>
      <w:pPr>
        <w:pStyle w:val="0"/>
        <w:jc w:val="right"/>
      </w:pPr>
      <w:r>
        <w:rPr>
          <w:sz w:val="20"/>
        </w:rPr>
        <w:t xml:space="preserve">межконфессиональных отношений</w:t>
      </w:r>
    </w:p>
    <w:p>
      <w:pPr>
        <w:pStyle w:val="0"/>
        <w:jc w:val="right"/>
      </w:pPr>
      <w:r>
        <w:rPr>
          <w:sz w:val="20"/>
        </w:rPr>
        <w:t xml:space="preserve">и этнокультурному развитию народов</w:t>
      </w:r>
    </w:p>
    <w:p>
      <w:pPr>
        <w:pStyle w:val="0"/>
        <w:jc w:val="right"/>
      </w:pPr>
      <w:r>
        <w:rPr>
          <w:sz w:val="20"/>
        </w:rPr>
        <w:t xml:space="preserve">в Костромской области в 2021 году</w:t>
      </w:r>
    </w:p>
    <w:p>
      <w:pPr>
        <w:pStyle w:val="0"/>
        <w:jc w:val="both"/>
      </w:pPr>
      <w:r>
        <w:rPr>
          <w:sz w:val="20"/>
        </w:rPr>
      </w:r>
    </w:p>
    <w:bookmarkStart w:id="4783" w:name="P4783"/>
    <w:bookmarkEnd w:id="4783"/>
    <w:p>
      <w:pPr>
        <w:pStyle w:val="0"/>
        <w:jc w:val="center"/>
      </w:pPr>
      <w:r>
        <w:rPr>
          <w:sz w:val="20"/>
        </w:rPr>
        <w:t xml:space="preserve">ФОРМА</w:t>
      </w:r>
    </w:p>
    <w:p>
      <w:pPr>
        <w:pStyle w:val="0"/>
        <w:jc w:val="center"/>
      </w:pPr>
      <w:r>
        <w:rPr>
          <w:sz w:val="20"/>
        </w:rPr>
        <w:t xml:space="preserve">оценки результатов проектов победителей конкурсного отбора</w:t>
      </w:r>
    </w:p>
    <w:p>
      <w:pPr>
        <w:pStyle w:val="0"/>
        <w:jc w:val="center"/>
      </w:pPr>
      <w:r>
        <w:rPr>
          <w:sz w:val="20"/>
        </w:rPr>
        <w:t xml:space="preserve">социально ориентированных некоммерческих организаций</w:t>
      </w:r>
    </w:p>
    <w:p>
      <w:pPr>
        <w:pStyle w:val="0"/>
        <w:jc w:val="center"/>
      </w:pPr>
      <w:r>
        <w:rPr>
          <w:sz w:val="20"/>
        </w:rPr>
        <w:t xml:space="preserve">для предоставления субсидий из областного бюджета</w:t>
      </w:r>
    </w:p>
    <w:p>
      <w:pPr>
        <w:pStyle w:val="0"/>
        <w:jc w:val="center"/>
      </w:pPr>
      <w:r>
        <w:rPr>
          <w:sz w:val="20"/>
        </w:rPr>
        <w:t xml:space="preserve">на проведение мероприятий по гармонизации межэтнических,</w:t>
      </w:r>
    </w:p>
    <w:p>
      <w:pPr>
        <w:pStyle w:val="0"/>
        <w:jc w:val="center"/>
      </w:pPr>
      <w:r>
        <w:rPr>
          <w:sz w:val="20"/>
        </w:rPr>
        <w:t xml:space="preserve">межконфессиональных отношений и этнокультурному развитию</w:t>
      </w:r>
    </w:p>
    <w:p>
      <w:pPr>
        <w:pStyle w:val="0"/>
        <w:jc w:val="center"/>
      </w:pPr>
      <w:r>
        <w:rPr>
          <w:sz w:val="20"/>
        </w:rPr>
        <w:t xml:space="preserve">народов в Костромской области в 2021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572"/>
        <w:gridCol w:w="1928"/>
        <w:gridCol w:w="964"/>
        <w:gridCol w:w="2098"/>
      </w:tblGrid>
      <w:tr>
        <w:tc>
          <w:tcPr>
            <w:tcW w:w="510" w:type="dxa"/>
          </w:tcPr>
          <w:p>
            <w:pPr>
              <w:pStyle w:val="0"/>
              <w:jc w:val="center"/>
            </w:pPr>
            <w:r>
              <w:rPr>
                <w:sz w:val="20"/>
              </w:rPr>
              <w:t xml:space="preserve">N п/п</w:t>
            </w:r>
          </w:p>
        </w:tc>
        <w:tc>
          <w:tcPr>
            <w:tcW w:w="3572" w:type="dxa"/>
          </w:tcPr>
          <w:p>
            <w:pPr>
              <w:pStyle w:val="0"/>
              <w:jc w:val="center"/>
            </w:pPr>
            <w:r>
              <w:rPr>
                <w:sz w:val="20"/>
              </w:rPr>
              <w:t xml:space="preserve">Наименование некоммерческой организации</w:t>
            </w:r>
          </w:p>
        </w:tc>
        <w:tc>
          <w:tcPr>
            <w:tcW w:w="1928" w:type="dxa"/>
          </w:tcPr>
          <w:p>
            <w:pPr>
              <w:pStyle w:val="0"/>
              <w:jc w:val="center"/>
            </w:pPr>
            <w:r>
              <w:rPr>
                <w:sz w:val="20"/>
              </w:rPr>
              <w:t xml:space="preserve">Проект</w:t>
            </w:r>
          </w:p>
        </w:tc>
        <w:tc>
          <w:tcPr>
            <w:tcW w:w="964" w:type="dxa"/>
          </w:tcPr>
          <w:p>
            <w:pPr>
              <w:pStyle w:val="0"/>
              <w:jc w:val="center"/>
            </w:pPr>
            <w:r>
              <w:rPr>
                <w:sz w:val="20"/>
              </w:rPr>
              <w:t xml:space="preserve">Оценка</w:t>
            </w:r>
          </w:p>
        </w:tc>
        <w:tc>
          <w:tcPr>
            <w:tcW w:w="2098" w:type="dxa"/>
          </w:tcPr>
          <w:p>
            <w:pPr>
              <w:pStyle w:val="0"/>
              <w:jc w:val="center"/>
            </w:pPr>
            <w:r>
              <w:rPr>
                <w:sz w:val="20"/>
              </w:rPr>
              <w:t xml:space="preserve">Номинант топ 10</w:t>
            </w:r>
          </w:p>
        </w:tc>
      </w:tr>
      <w:tr>
        <w:tc>
          <w:tcPr>
            <w:tcW w:w="510" w:type="dxa"/>
          </w:tcPr>
          <w:p>
            <w:pPr>
              <w:pStyle w:val="0"/>
            </w:pPr>
            <w:r>
              <w:rPr>
                <w:sz w:val="20"/>
              </w:rPr>
            </w:r>
          </w:p>
        </w:tc>
        <w:tc>
          <w:tcPr>
            <w:tcW w:w="3572" w:type="dxa"/>
          </w:tcPr>
          <w:p>
            <w:pPr>
              <w:pStyle w:val="0"/>
            </w:pPr>
            <w:r>
              <w:rPr>
                <w:sz w:val="20"/>
              </w:rPr>
            </w:r>
          </w:p>
        </w:tc>
        <w:tc>
          <w:tcPr>
            <w:tcW w:w="1928" w:type="dxa"/>
          </w:tcPr>
          <w:p>
            <w:pPr>
              <w:pStyle w:val="0"/>
            </w:pPr>
            <w:r>
              <w:rPr>
                <w:sz w:val="20"/>
              </w:rPr>
            </w:r>
          </w:p>
        </w:tc>
        <w:tc>
          <w:tcPr>
            <w:tcW w:w="964" w:type="dxa"/>
          </w:tcPr>
          <w:p>
            <w:pPr>
              <w:pStyle w:val="0"/>
            </w:pPr>
            <w:r>
              <w:rPr>
                <w:sz w:val="20"/>
              </w:rPr>
            </w:r>
          </w:p>
        </w:tc>
        <w:tc>
          <w:tcPr>
            <w:tcW w:w="2098" w:type="dxa"/>
          </w:tcPr>
          <w:p>
            <w:pPr>
              <w:pStyle w:val="0"/>
            </w:pPr>
            <w:r>
              <w:rPr>
                <w:sz w:val="20"/>
              </w:rPr>
            </w:r>
          </w:p>
        </w:tc>
      </w:tr>
    </w:tbl>
    <w:p>
      <w:pPr>
        <w:pStyle w:val="0"/>
        <w:jc w:val="both"/>
      </w:pPr>
      <w:r>
        <w:rPr>
          <w:sz w:val="20"/>
        </w:rPr>
      </w:r>
    </w:p>
    <w:p>
      <w:pPr>
        <w:pStyle w:val="1"/>
        <w:jc w:val="both"/>
      </w:pPr>
      <w:r>
        <w:rPr>
          <w:sz w:val="20"/>
        </w:rPr>
        <w:t xml:space="preserve">_________________________ ___________ /___________________________________/</w:t>
      </w:r>
    </w:p>
    <w:p>
      <w:pPr>
        <w:pStyle w:val="1"/>
        <w:jc w:val="both"/>
      </w:pPr>
      <w:r>
        <w:rPr>
          <w:sz w:val="20"/>
        </w:rPr>
        <w:t xml:space="preserve">    (должность лица,       (подпись)              (Ф.И.О. лица,</w:t>
      </w:r>
    </w:p>
    <w:p>
      <w:pPr>
        <w:pStyle w:val="1"/>
        <w:jc w:val="both"/>
      </w:pPr>
      <w:r>
        <w:rPr>
          <w:sz w:val="20"/>
        </w:rPr>
        <w:t xml:space="preserve">  проводившего оценку)                         проводившего оценку)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20 октября 2011 г. N 380-а</w:t>
      </w:r>
    </w:p>
    <w:p>
      <w:pPr>
        <w:pStyle w:val="0"/>
        <w:jc w:val="both"/>
      </w:pPr>
      <w:r>
        <w:rPr>
          <w:sz w:val="20"/>
        </w:rPr>
      </w:r>
    </w:p>
    <w:bookmarkStart w:id="4818" w:name="P4818"/>
    <w:bookmarkEnd w:id="4818"/>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НА РЕАЛИЗАЦИЮ СОЦИАЛЬНО ЗНАЧИМЫХ ПРОЕКТОВ</w:t>
      </w:r>
    </w:p>
    <w:p>
      <w:pPr>
        <w:pStyle w:val="2"/>
        <w:jc w:val="center"/>
      </w:pPr>
      <w:r>
        <w:rPr>
          <w:sz w:val="20"/>
        </w:rPr>
        <w:t xml:space="preserve">И ПРОГРАММ 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64" w:tooltip="Постановление Администрации Костромской области от 27.12.2021 N 630-а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определения объема и предоставления субсидий из областного бюджета социально ориентированным некоммерческим организация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27.12.2021 N 630-а;</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30.05.2022 </w:t>
            </w:r>
            <w:hyperlink w:history="0" r:id="rId165"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N 262-а</w:t>
              </w:r>
            </w:hyperlink>
            <w:r>
              <w:rPr>
                <w:sz w:val="20"/>
                <w:color w:val="392c69"/>
              </w:rPr>
              <w:t xml:space="preserve">, от 13.12.2022 </w:t>
            </w:r>
            <w:hyperlink w:history="0" r:id="rId166" w:tooltip="Постановление Администрации Костромской области от 13.12.2022 N 615-а (ред. от 15.05.2023) &quot;О внесении изменений в отдельные постановления администрации Костромской области&quot; {КонсультантПлюс}">
              <w:r>
                <w:rPr>
                  <w:sz w:val="20"/>
                  <w:color w:val="0000ff"/>
                </w:rPr>
                <w:t xml:space="preserve">N 615-а</w:t>
              </w:r>
            </w:hyperlink>
            <w:r>
              <w:rPr>
                <w:sz w:val="20"/>
                <w:color w:val="392c69"/>
              </w:rPr>
              <w:t xml:space="preserve">, от 17.04.2023 </w:t>
            </w:r>
            <w:hyperlink w:history="0" r:id="rId167" w:tooltip="Постановление Администрации Костромской области от 17.04.2023 N 156-а &quot;О внесении изменений в отдельные постановления администрации Костромской области&quot; {КонсультантПлюс}">
              <w:r>
                <w:rPr>
                  <w:sz w:val="20"/>
                  <w:color w:val="0000ff"/>
                </w:rPr>
                <w:t xml:space="preserve">N 156-а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 </w:t>
      </w:r>
      <w:hyperlink w:history="0" r:id="rId16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69"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с изм. и доп., вступ. в силу с 01.01.2022) {КонсультантПлюс}">
        <w:r>
          <w:rPr>
            <w:sz w:val="20"/>
            <w:color w:val="0000ff"/>
          </w:rPr>
          <w:t xml:space="preserve">Указом</w:t>
        </w:r>
      </w:hyperlink>
      <w:r>
        <w:rPr>
          <w:sz w:val="20"/>
        </w:rPr>
        <w:t xml:space="preserve"> Президента Российской Федерации от 30 января 2019 года N 30 "О грантах Президента Российской Федерации, предоставляемых на развитие гражданского общества", </w:t>
      </w:r>
      <w:hyperlink w:history="0" r:id="rId17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71"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Законом</w:t>
        </w:r>
      </w:hyperlink>
      <w:r>
        <w:rPr>
          <w:sz w:val="20"/>
        </w:rPr>
        <w:t xml:space="preserve"> Костромской области от 20 октября 2011 года N 131-5-ЗКО "О поддержке социально ориентированных некоммерческих организаций в Костромской области" и устанавливает порядок определения объема и предоставления субсидий из областного бюджета социально ориентированным некоммерческим организациям (далее - некоммерческие организации) на реализацию социально значимых проектов и программ в Костромской области (далее - субсидии).</w:t>
      </w:r>
    </w:p>
    <w:bookmarkStart w:id="4832" w:name="P4832"/>
    <w:bookmarkEnd w:id="4832"/>
    <w:p>
      <w:pPr>
        <w:pStyle w:val="0"/>
        <w:spacing w:before="200" w:line-rule="auto"/>
        <w:ind w:firstLine="540"/>
        <w:jc w:val="both"/>
      </w:pPr>
      <w:r>
        <w:rPr>
          <w:sz w:val="20"/>
        </w:rPr>
        <w:t xml:space="preserve">2. Субсидии некоммерческим организациям предоставляются в целях финансового обеспечения затрат, связанных с реализацией социально значимых проектов и программ в Костромской области (далее - проект) в рамках осуществления их уставной деятельности в рамках государственной </w:t>
      </w:r>
      <w:hyperlink w:history="0" r:id="rId172" w:tooltip="Постановление Администрации Костромской области от 30.01.2014 N 13-а (ред. от 22.05.2023) &quot;Об утверждении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программы</w:t>
        </w:r>
      </w:hyperlink>
      <w:r>
        <w:rPr>
          <w:sz w:val="20"/>
        </w:rPr>
        <w:t xml:space="preserve">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утвержденной постановлением администрации Костромской области от 30 января 2014 года N 13-а "Об утверждении государственной программы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w:t>
      </w:r>
    </w:p>
    <w:bookmarkStart w:id="4833" w:name="P4833"/>
    <w:bookmarkEnd w:id="4833"/>
    <w:p>
      <w:pPr>
        <w:pStyle w:val="0"/>
        <w:spacing w:before="200" w:line-rule="auto"/>
        <w:ind w:firstLine="540"/>
        <w:jc w:val="both"/>
      </w:pPr>
      <w:r>
        <w:rPr>
          <w:sz w:val="20"/>
        </w:rPr>
        <w:t xml:space="preserve">3. Под проектом и программой некоммерческой организации понимается комплекс взаимосвязанных мероприятий, направленных на решение конкретных задач, соответствующих видам деятельности, предусмотренным </w:t>
      </w:r>
      <w:hyperlink w:history="0" r:id="rId173"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статьей 3</w:t>
        </w:r>
      </w:hyperlink>
      <w:r>
        <w:rPr>
          <w:sz w:val="20"/>
        </w:rPr>
        <w:t xml:space="preserve"> Закона Костромской области от 20 октября 2011 года N 131-5-ЗКО "О поддержке социально ориентированных некоммерческих организаций в Костромской области", за исключением следующих видов деятельности:</w:t>
      </w:r>
    </w:p>
    <w:p>
      <w:pPr>
        <w:pStyle w:val="0"/>
        <w:spacing w:before="200" w:line-rule="auto"/>
        <w:ind w:firstLine="540"/>
        <w:jc w:val="both"/>
      </w:pPr>
      <w:r>
        <w:rPr>
          <w:sz w:val="20"/>
        </w:rPr>
        <w:t xml:space="preserve">укрепление межнациональных, межэтнических и межконфессиональных отношений, профилактика экстремизма и ксенофобии;</w:t>
      </w:r>
    </w:p>
    <w:p>
      <w:pPr>
        <w:pStyle w:val="0"/>
        <w:spacing w:before="200" w:line-rule="auto"/>
        <w:ind w:firstLine="540"/>
        <w:jc w:val="both"/>
      </w:pPr>
      <w:r>
        <w:rPr>
          <w:sz w:val="20"/>
        </w:rPr>
        <w:t xml:space="preserve">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социальная и культурная адаптация и интеграция мигрантов.</w:t>
      </w:r>
    </w:p>
    <w:p>
      <w:pPr>
        <w:pStyle w:val="0"/>
        <w:spacing w:before="200" w:line-rule="auto"/>
        <w:ind w:firstLine="540"/>
        <w:jc w:val="both"/>
      </w:pPr>
      <w:r>
        <w:rPr>
          <w:sz w:val="20"/>
        </w:rPr>
        <w:t xml:space="preserve">4. Субсидии предоставляются в пределах бюджетных ассигнований, предусмотренных законом Костромской области об областном бюджете на соответствующий финансовый год и на плановый период, и лимитов бюджетных обязательств, доведенных в установленном порядке до администрации Костромской области как получателя средств областного бюджета (далее - главный распорядитель как получатель бюджетных средств) на цели, указанные в </w:t>
      </w:r>
      <w:hyperlink w:history="0" w:anchor="P4832" w:tooltip="2. Субсидии некоммерческим организациям предоставляются в целях финансового обеспечения затрат, связанных с реализацией социально значимых проектов и программ в Костромской области (далее - проект) в рамках осуществления их уставной деятельно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постановлением администрации Кост...">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Источниками финансового обеспечения субсидии являются субсидии из областного бюджета, в том числе средства гранта Президента Российской Федерации на развитие гражданского общества в целях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поступающие от Фонда президентских грантов.</w:t>
      </w:r>
    </w:p>
    <w:p>
      <w:pPr>
        <w:pStyle w:val="0"/>
        <w:jc w:val="both"/>
      </w:pPr>
      <w:r>
        <w:rPr>
          <w:sz w:val="20"/>
        </w:rPr>
        <w:t xml:space="preserve">(в ред. </w:t>
      </w:r>
      <w:hyperlink w:history="0" r:id="rId174"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bookmarkStart w:id="4840" w:name="P4840"/>
    <w:bookmarkEnd w:id="4840"/>
    <w:p>
      <w:pPr>
        <w:pStyle w:val="0"/>
        <w:spacing w:before="200" w:line-rule="auto"/>
        <w:ind w:firstLine="540"/>
        <w:jc w:val="both"/>
      </w:pPr>
      <w:r>
        <w:rPr>
          <w:sz w:val="20"/>
        </w:rPr>
        <w:t xml:space="preserve">5. Категориями получателей субсидий являются некоммерческие организации - российские юридические лица, предоставившие на интернет-портале в порядке, указанном в </w:t>
      </w:r>
      <w:hyperlink w:history="0" w:anchor="P4871"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пункте 9</w:t>
        </w:r>
      </w:hyperlink>
      <w:r>
        <w:rPr>
          <w:sz w:val="20"/>
        </w:rPr>
        <w:t xml:space="preserve"> настоящего Порядка, заявки на участие в отборе некоммерческих организаций для предоставления субсидий на реализацию социально значимых проектов и программ в Костромской области (далее - заявка) и прошедшие отбор получателей субсидий для предоставления субсидий (далее - отбор), зарегистрированные и осуществляющие деятельность на территории Костромской области:</w:t>
      </w:r>
    </w:p>
    <w:p>
      <w:pPr>
        <w:pStyle w:val="0"/>
        <w:spacing w:before="200" w:line-rule="auto"/>
        <w:ind w:firstLine="540"/>
        <w:jc w:val="both"/>
      </w:pPr>
      <w:r>
        <w:rPr>
          <w:sz w:val="20"/>
        </w:rPr>
        <w:t xml:space="preserve">1) не более 1 года (стартап) на день начала приема заявок на участие в отборе;</w:t>
      </w:r>
    </w:p>
    <w:bookmarkStart w:id="4842" w:name="P4842"/>
    <w:bookmarkEnd w:id="4842"/>
    <w:p>
      <w:pPr>
        <w:pStyle w:val="0"/>
        <w:spacing w:before="200" w:line-rule="auto"/>
        <w:ind w:firstLine="540"/>
        <w:jc w:val="both"/>
      </w:pPr>
      <w:r>
        <w:rPr>
          <w:sz w:val="20"/>
        </w:rPr>
        <w:t xml:space="preserve">2) более 1 года на день начала приема заявок на участие в отборе.</w:t>
      </w:r>
    </w:p>
    <w:p>
      <w:pPr>
        <w:pStyle w:val="0"/>
        <w:spacing w:before="200" w:line-rule="auto"/>
        <w:ind w:firstLine="540"/>
        <w:jc w:val="both"/>
      </w:pPr>
      <w:r>
        <w:rPr>
          <w:sz w:val="20"/>
        </w:rPr>
        <w:t xml:space="preserve">Некоммерческие организации одновременно должны удовлетворять следующим условиям:</w:t>
      </w:r>
    </w:p>
    <w:p>
      <w:pPr>
        <w:pStyle w:val="0"/>
        <w:spacing w:before="200" w:line-rule="auto"/>
        <w:ind w:firstLine="540"/>
        <w:jc w:val="both"/>
      </w:pPr>
      <w:r>
        <w:rPr>
          <w:sz w:val="20"/>
        </w:rPr>
        <w:t xml:space="preserve">созданы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осуществляют хотя бы один из видов деятельности, предусмотренных </w:t>
      </w:r>
      <w:hyperlink w:history="0" r:id="rId175"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статьей 3</w:t>
        </w:r>
      </w:hyperlink>
      <w:r>
        <w:rPr>
          <w:sz w:val="20"/>
        </w:rPr>
        <w:t xml:space="preserve"> Закона Костромской области от 20 октября 2011 года N 131-5-ЗКО "О поддержке социально ориентированных некоммерческих организаций в Костромской области", за исключением следующих видов деятельности: укрепление межнациональных, межэтнических и межконфессиональных отношений, профилактика экстремизма и ксенофобии; развитие межнационального сотрудничества, сохранение и защита самобытности, культуры, языков и традиций народов Российской Федерации; социальная и культурная адаптация и интеграция мигрантов;</w:t>
      </w:r>
    </w:p>
    <w:p>
      <w:pPr>
        <w:pStyle w:val="0"/>
        <w:spacing w:before="200" w:line-rule="auto"/>
        <w:ind w:firstLine="540"/>
        <w:jc w:val="both"/>
      </w:pPr>
      <w:r>
        <w:rPr>
          <w:sz w:val="20"/>
        </w:rPr>
        <w:t xml:space="preserve">не имеют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6. Способ проведения отбора - конкурс на право получения субсидий, который проводится исходя из наилучших условий достижения результатов, в целях достижения которых предоставлены субсидии, в соответствии с критериями оценки заявок, которые определены </w:t>
      </w:r>
      <w:hyperlink w:history="0" w:anchor="P5133" w:tooltip="МЕТОДИКА">
        <w:r>
          <w:rPr>
            <w:sz w:val="20"/>
            <w:color w:val="0000ff"/>
          </w:rPr>
          <w:t xml:space="preserve">методикой</w:t>
        </w:r>
      </w:hyperlink>
      <w:r>
        <w:rPr>
          <w:sz w:val="20"/>
        </w:rPr>
        <w:t xml:space="preserve"> оценки заявок некоммерческих организаций (приложение N 1 к настоящему Порядку).</w:t>
      </w:r>
    </w:p>
    <w:p>
      <w:pPr>
        <w:pStyle w:val="0"/>
        <w:spacing w:before="200" w:line-rule="auto"/>
        <w:ind w:firstLine="540"/>
        <w:jc w:val="both"/>
      </w:pPr>
      <w:r>
        <w:rPr>
          <w:sz w:val="20"/>
        </w:rPr>
        <w:t xml:space="preserve">7. 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 не позднее 15-го рабочего дня, следующего за днем принятия закона об областном бюджете на соответствующий финансовый год и плановый период (закона о внесении изменений в закон об областном бюджете на соответствующий финансовый год и плановый период).</w:t>
      </w:r>
    </w:p>
    <w:p>
      <w:pPr>
        <w:pStyle w:val="0"/>
        <w:jc w:val="both"/>
      </w:pPr>
      <w:r>
        <w:rPr>
          <w:sz w:val="20"/>
        </w:rPr>
        <w:t xml:space="preserve">(п. 7 в ред. </w:t>
      </w:r>
      <w:hyperlink w:history="0" r:id="rId176" w:tooltip="Постановление Администрации Костромской области от 13.12.2022 N 615-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13.12.2022 N 615-а)</w:t>
      </w:r>
    </w:p>
    <w:p>
      <w:pPr>
        <w:pStyle w:val="0"/>
        <w:jc w:val="both"/>
      </w:pPr>
      <w:r>
        <w:rPr>
          <w:sz w:val="20"/>
        </w:rPr>
      </w:r>
    </w:p>
    <w:p>
      <w:pPr>
        <w:pStyle w:val="2"/>
        <w:outlineLvl w:val="1"/>
        <w:jc w:val="center"/>
      </w:pPr>
      <w:r>
        <w:rPr>
          <w:sz w:val="20"/>
        </w:rPr>
        <w:t xml:space="preserve">Глава 2. ПОРЯДОК ПРОВЕДЕНИЯ ОТБОРА ПОЛУЧАТЕЛЕЙ СУБСИДИЙ</w:t>
      </w:r>
    </w:p>
    <w:p>
      <w:pPr>
        <w:pStyle w:val="0"/>
        <w:jc w:val="both"/>
      </w:pPr>
      <w:r>
        <w:rPr>
          <w:sz w:val="20"/>
        </w:rPr>
      </w:r>
    </w:p>
    <w:p>
      <w:pPr>
        <w:pStyle w:val="0"/>
        <w:ind w:firstLine="540"/>
        <w:jc w:val="both"/>
      </w:pPr>
      <w:r>
        <w:rPr>
          <w:sz w:val="20"/>
        </w:rPr>
        <w:t xml:space="preserve">8. Главный распорядитель как получатель бюджетных средств в срок до 1 августа текущего года размещает на портале государственных органов Костромской области в информационно-телекоммуникационной сети Интернет (далее - сеть Интернет) по электронному адресу: </w:t>
      </w:r>
      <w:r>
        <w:rPr>
          <w:sz w:val="20"/>
        </w:rPr>
        <w:t xml:space="preserve">http://www.adm44.ru</w:t>
      </w:r>
      <w:r>
        <w:rPr>
          <w:sz w:val="20"/>
        </w:rPr>
        <w:t xml:space="preserve"> (далее - портал государственных органов), в том числе на информационном ресурсе об оказании финансовой поддержки некоммерческим неправительственным организациям в сети Интернет по адресу </w:t>
      </w:r>
      <w:r>
        <w:rPr>
          <w:sz w:val="20"/>
        </w:rPr>
        <w:t xml:space="preserve">гранты.рф</w:t>
      </w:r>
      <w:r>
        <w:rPr>
          <w:sz w:val="20"/>
        </w:rPr>
        <w:t xml:space="preserve"> (далее - информационный ресурс </w:t>
      </w:r>
      <w:r>
        <w:rPr>
          <w:sz w:val="20"/>
        </w:rPr>
        <w:t xml:space="preserve">гранты.рф</w:t>
      </w:r>
      <w:r>
        <w:rPr>
          <w:sz w:val="20"/>
        </w:rPr>
        <w:t xml:space="preserve">), настоящий Порядок и объявления о проведении отбора с указанием:</w:t>
      </w:r>
    </w:p>
    <w:p>
      <w:pPr>
        <w:pStyle w:val="0"/>
        <w:spacing w:before="200" w:line-rule="auto"/>
        <w:ind w:firstLine="540"/>
        <w:jc w:val="both"/>
      </w:pPr>
      <w:r>
        <w:rPr>
          <w:sz w:val="20"/>
        </w:rPr>
        <w:t xml:space="preserve">сроков проведения отбора, а также информации о возможности проведения нескольких этапов отбора с указанием сроков и порядка их проведения;</w:t>
      </w:r>
    </w:p>
    <w:p>
      <w:pPr>
        <w:pStyle w:val="0"/>
        <w:spacing w:before="200" w:line-rule="auto"/>
        <w:ind w:firstLine="540"/>
        <w:jc w:val="both"/>
      </w:pPr>
      <w:r>
        <w:rPr>
          <w:sz w:val="20"/>
        </w:rPr>
        <w:t xml:space="preserve">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наименования, местонахождения, почтового адреса, адреса электронной почты главного распорядителя как получателя бюджетных средств;</w:t>
      </w:r>
    </w:p>
    <w:p>
      <w:pPr>
        <w:pStyle w:val="0"/>
        <w:spacing w:before="200" w:line-rule="auto"/>
        <w:ind w:firstLine="540"/>
        <w:jc w:val="both"/>
      </w:pPr>
      <w:r>
        <w:rPr>
          <w:sz w:val="20"/>
        </w:rPr>
        <w:t xml:space="preserve">результата предоставления субсидии, указанного в </w:t>
      </w:r>
      <w:hyperlink w:history="0" w:anchor="P5046" w:tooltip="35. Результатом предоставления субсидии является достижение показателей результативности, установленных Соглашением, и завершение реализации проекта получателем субсидии на дату, определенную Соглашением. Срок использования субсидии, установленный в Соглашении, не может быть более 24 месяцев и завершаться позднее 31 декабря года окончания двухлетнего периода реализации проекта.">
        <w:r>
          <w:rPr>
            <w:sz w:val="20"/>
            <w:color w:val="0000ff"/>
          </w:rPr>
          <w:t xml:space="preserve">пункте 35</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указателей страниц сайта в сети Интернет (далее - Интернет-портал),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в соответствии с </w:t>
      </w:r>
      <w:hyperlink w:history="0" w:anchor="P4917" w:tooltip="14. Участник отбора должен соответствовать следующим требованиям:">
        <w:r>
          <w:rPr>
            <w:sz w:val="20"/>
            <w:color w:val="0000ff"/>
          </w:rPr>
          <w:t xml:space="preserve">пунктом 14</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4871"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правил рассмотрения и оценки заявок участников отбора в соответствии с настоящим Порядком;</w:t>
      </w:r>
    </w:p>
    <w:p>
      <w:pPr>
        <w:pStyle w:val="0"/>
        <w:spacing w:before="200" w:line-rule="auto"/>
        <w:ind w:firstLine="540"/>
        <w:jc w:val="both"/>
      </w:pPr>
      <w:r>
        <w:rPr>
          <w:sz w:val="20"/>
        </w:rPr>
        <w:t xml:space="preserve">направления деятельности;</w:t>
      </w:r>
    </w:p>
    <w:p>
      <w:pPr>
        <w:pStyle w:val="0"/>
        <w:spacing w:before="200" w:line-rule="auto"/>
        <w:ind w:firstLine="540"/>
        <w:jc w:val="both"/>
      </w:pPr>
      <w:r>
        <w:rPr>
          <w:sz w:val="20"/>
        </w:rPr>
        <w:t xml:space="preserve">максимального размера запрашиваемой субсидии из областного бюджета;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получатели субсидий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условий признания некоммерческих организаций уклонившимися от заключения Соглашения;</w:t>
      </w:r>
    </w:p>
    <w:p>
      <w:pPr>
        <w:pStyle w:val="0"/>
        <w:spacing w:before="200" w:line-rule="auto"/>
        <w:ind w:firstLine="540"/>
        <w:jc w:val="both"/>
      </w:pPr>
      <w:r>
        <w:rPr>
          <w:sz w:val="20"/>
        </w:rPr>
        <w:t xml:space="preserve">условий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даты размещения результатов отбора на портале государственных органов, информационном ресурсе </w:t>
      </w:r>
      <w:r>
        <w:rPr>
          <w:sz w:val="20"/>
        </w:rPr>
        <w:t xml:space="preserve">гранты.рф</w:t>
      </w:r>
      <w:r>
        <w:rPr>
          <w:sz w:val="20"/>
        </w:rPr>
        <w:t xml:space="preserve"> (наименование организации - участника отбора, основной государственный регистрационный номер и (или) идентификационный номер налогоплательщика, название и (или) краткое описание проекта, запрашиваемый размер субсидии), которая не может быть позднее 5-го календарного дня, следующего за днем определения победителя отбора.</w:t>
      </w:r>
    </w:p>
    <w:p>
      <w:pPr>
        <w:pStyle w:val="0"/>
        <w:jc w:val="both"/>
      </w:pPr>
      <w:r>
        <w:rPr>
          <w:sz w:val="20"/>
        </w:rPr>
        <w:t xml:space="preserve">(п. 8 в ред. </w:t>
      </w:r>
      <w:hyperlink w:history="0" r:id="rId177"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bookmarkStart w:id="4871" w:name="P4871"/>
    <w:bookmarkEnd w:id="4871"/>
    <w:p>
      <w:pPr>
        <w:pStyle w:val="0"/>
        <w:spacing w:before="200" w:line-rule="auto"/>
        <w:ind w:firstLine="540"/>
        <w:jc w:val="both"/>
      </w:pPr>
      <w:r>
        <w:rPr>
          <w:sz w:val="20"/>
        </w:rPr>
        <w:t xml:space="preserve">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w:t>
      </w:r>
    </w:p>
    <w:bookmarkStart w:id="4872" w:name="P4872"/>
    <w:bookmarkEnd w:id="4872"/>
    <w:p>
      <w:pPr>
        <w:pStyle w:val="0"/>
        <w:spacing w:before="200" w:line-rule="auto"/>
        <w:ind w:firstLine="540"/>
        <w:jc w:val="both"/>
      </w:pPr>
      <w:r>
        <w:rPr>
          <w:sz w:val="20"/>
        </w:rPr>
        <w:t xml:space="preserve">1) направление, которому преимущественно соответствует планируемая деятельность по проекту;</w:t>
      </w:r>
    </w:p>
    <w:p>
      <w:pPr>
        <w:pStyle w:val="0"/>
        <w:spacing w:before="200" w:line-rule="auto"/>
        <w:ind w:firstLine="540"/>
        <w:jc w:val="both"/>
      </w:pPr>
      <w:r>
        <w:rPr>
          <w:sz w:val="20"/>
        </w:rPr>
        <w:t xml:space="preserve">2) название проекта, на реализацию которого запрашивается субсидия;</w:t>
      </w:r>
    </w:p>
    <w:p>
      <w:pPr>
        <w:pStyle w:val="0"/>
        <w:spacing w:before="200" w:line-rule="auto"/>
        <w:ind w:firstLine="540"/>
        <w:jc w:val="both"/>
      </w:pPr>
      <w:r>
        <w:rPr>
          <w:sz w:val="20"/>
        </w:rPr>
        <w:t xml:space="preserve">3) краткое описание проекта;</w:t>
      </w:r>
    </w:p>
    <w:p>
      <w:pPr>
        <w:pStyle w:val="0"/>
        <w:spacing w:before="200" w:line-rule="auto"/>
        <w:ind w:firstLine="540"/>
        <w:jc w:val="both"/>
      </w:pPr>
      <w:r>
        <w:rPr>
          <w:sz w:val="20"/>
        </w:rPr>
        <w:t xml:space="preserve">4) географию проекта;</w:t>
      </w:r>
    </w:p>
    <w:p>
      <w:pPr>
        <w:pStyle w:val="0"/>
        <w:spacing w:before="200" w:line-rule="auto"/>
        <w:ind w:firstLine="540"/>
        <w:jc w:val="both"/>
      </w:pPr>
      <w:r>
        <w:rPr>
          <w:sz w:val="20"/>
        </w:rPr>
        <w:t xml:space="preserve">5) срок реализации проекта (срок реализации проекта не должен превышать 24 месяцев и завершаться позднее 31 декабря года окончания двухлетнего периода реализации проекта);</w:t>
      </w:r>
    </w:p>
    <w:p>
      <w:pPr>
        <w:pStyle w:val="0"/>
        <w:spacing w:before="200" w:line-rule="auto"/>
        <w:ind w:firstLine="540"/>
        <w:jc w:val="both"/>
      </w:pPr>
      <w:r>
        <w:rPr>
          <w:sz w:val="20"/>
        </w:rPr>
        <w:t xml:space="preserve">6) обоснование социальной значимости проекта;</w:t>
      </w:r>
    </w:p>
    <w:p>
      <w:pPr>
        <w:pStyle w:val="0"/>
        <w:spacing w:before="200" w:line-rule="auto"/>
        <w:ind w:firstLine="540"/>
        <w:jc w:val="both"/>
      </w:pPr>
      <w:r>
        <w:rPr>
          <w:sz w:val="20"/>
        </w:rPr>
        <w:t xml:space="preserve">7) целевые группы проекта;</w:t>
      </w:r>
    </w:p>
    <w:bookmarkStart w:id="4879" w:name="P4879"/>
    <w:bookmarkEnd w:id="4879"/>
    <w:p>
      <w:pPr>
        <w:pStyle w:val="0"/>
        <w:spacing w:before="200" w:line-rule="auto"/>
        <w:ind w:firstLine="540"/>
        <w:jc w:val="both"/>
      </w:pPr>
      <w:r>
        <w:rPr>
          <w:sz w:val="20"/>
        </w:rPr>
        <w:t xml:space="preserve">8) цель (цели) и задачи проекта;</w:t>
      </w:r>
    </w:p>
    <w:p>
      <w:pPr>
        <w:pStyle w:val="0"/>
        <w:spacing w:before="200" w:line-rule="auto"/>
        <w:ind w:firstLine="540"/>
        <w:jc w:val="both"/>
      </w:pPr>
      <w:r>
        <w:rPr>
          <w:sz w:val="20"/>
        </w:rPr>
        <w:t xml:space="preserve">9) ожидаемые количественные и качественные результаты проекта;</w:t>
      </w:r>
    </w:p>
    <w:bookmarkStart w:id="4881" w:name="P4881"/>
    <w:bookmarkEnd w:id="4881"/>
    <w:p>
      <w:pPr>
        <w:pStyle w:val="0"/>
        <w:spacing w:before="200" w:line-rule="auto"/>
        <w:ind w:firstLine="540"/>
        <w:jc w:val="both"/>
      </w:pPr>
      <w:r>
        <w:rPr>
          <w:sz w:val="20"/>
        </w:rPr>
        <w:t xml:space="preserve">10) общую сумму расходов на реализацию проекта;</w:t>
      </w:r>
    </w:p>
    <w:bookmarkStart w:id="4882" w:name="P4882"/>
    <w:bookmarkEnd w:id="4882"/>
    <w:p>
      <w:pPr>
        <w:pStyle w:val="0"/>
        <w:spacing w:before="200" w:line-rule="auto"/>
        <w:ind w:firstLine="540"/>
        <w:jc w:val="both"/>
      </w:pPr>
      <w:r>
        <w:rPr>
          <w:sz w:val="20"/>
        </w:rPr>
        <w:t xml:space="preserve">11) запрашиваемую сумму субсидии;</w:t>
      </w:r>
    </w:p>
    <w:p>
      <w:pPr>
        <w:pStyle w:val="0"/>
        <w:spacing w:before="200" w:line-rule="auto"/>
        <w:ind w:firstLine="540"/>
        <w:jc w:val="both"/>
      </w:pPr>
      <w:r>
        <w:rPr>
          <w:sz w:val="20"/>
        </w:rPr>
        <w:t xml:space="preserve">12) календарный план проекта;</w:t>
      </w:r>
    </w:p>
    <w:p>
      <w:pPr>
        <w:pStyle w:val="0"/>
        <w:spacing w:before="200" w:line-rule="auto"/>
        <w:ind w:firstLine="540"/>
        <w:jc w:val="both"/>
      </w:pPr>
      <w:r>
        <w:rPr>
          <w:sz w:val="20"/>
        </w:rPr>
        <w:t xml:space="preserve">13) бюджет проекта;</w:t>
      </w:r>
    </w:p>
    <w:p>
      <w:pPr>
        <w:pStyle w:val="0"/>
        <w:spacing w:before="200" w:line-rule="auto"/>
        <w:ind w:firstLine="540"/>
        <w:jc w:val="both"/>
      </w:pPr>
      <w:r>
        <w:rPr>
          <w:sz w:val="20"/>
        </w:rPr>
        <w:t xml:space="preserve">14) информацию о руководителе проекта;</w:t>
      </w:r>
    </w:p>
    <w:p>
      <w:pPr>
        <w:pStyle w:val="0"/>
        <w:spacing w:before="200" w:line-rule="auto"/>
        <w:ind w:firstLine="540"/>
        <w:jc w:val="both"/>
      </w:pPr>
      <w:r>
        <w:rPr>
          <w:sz w:val="20"/>
        </w:rPr>
        <w:t xml:space="preserve">15) информацию о команде проекта;</w:t>
      </w:r>
    </w:p>
    <w:p>
      <w:pPr>
        <w:pStyle w:val="0"/>
        <w:spacing w:before="200" w:line-rule="auto"/>
        <w:ind w:firstLine="540"/>
        <w:jc w:val="both"/>
      </w:pPr>
      <w:r>
        <w:rPr>
          <w:sz w:val="20"/>
        </w:rPr>
        <w:t xml:space="preserve">16) информацию о некоммерческой организации,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местонахождение; основные виды деятельности; контактный телефон; адрес электронной почты для направления юридически значимых сообщений;</w:t>
      </w:r>
    </w:p>
    <w:p>
      <w:pPr>
        <w:pStyle w:val="0"/>
        <w:spacing w:before="200" w:line-rule="auto"/>
        <w:ind w:firstLine="540"/>
        <w:jc w:val="both"/>
      </w:pPr>
      <w:r>
        <w:rPr>
          <w:sz w:val="20"/>
        </w:rPr>
        <w:t xml:space="preserve">17) заверение о соответствии некоммерческой организации требованиям, установленным </w:t>
      </w:r>
      <w:hyperlink w:history="0" w:anchor="P4917" w:tooltip="14. Участник отбора должен соответствовать следующим требованиям:">
        <w:r>
          <w:rPr>
            <w:sz w:val="20"/>
            <w:color w:val="0000ff"/>
          </w:rPr>
          <w:t xml:space="preserve">пунктом 14</w:t>
        </w:r>
      </w:hyperlink>
      <w:r>
        <w:rPr>
          <w:sz w:val="20"/>
        </w:rPr>
        <w:t xml:space="preserve"> настоящего Порядка, и о достоверности содержащихся в заявке сведений и прилагаемых к ней документов;</w:t>
      </w:r>
    </w:p>
    <w:p>
      <w:pPr>
        <w:pStyle w:val="0"/>
        <w:spacing w:before="200" w:line-rule="auto"/>
        <w:ind w:firstLine="540"/>
        <w:jc w:val="both"/>
      </w:pPr>
      <w:r>
        <w:rPr>
          <w:sz w:val="20"/>
        </w:rPr>
        <w:t xml:space="preserve">18) согласие на публикацию (размещение) в сети Интернет информации о некоммерческой организации, информации о заявке, иной информации о некоммерческой организации, связанной с отбором, а также согласие на обработку персональных данных (для физических лиц, персональные данные которых включены в состав заявки).</w:t>
      </w:r>
    </w:p>
    <w:p>
      <w:pPr>
        <w:pStyle w:val="0"/>
        <w:spacing w:before="200" w:line-rule="auto"/>
        <w:ind w:firstLine="540"/>
        <w:jc w:val="both"/>
      </w:pPr>
      <w:r>
        <w:rPr>
          <w:sz w:val="20"/>
        </w:rPr>
        <w:t xml:space="preserve">В состав заявки включаются следующие документы:</w:t>
      </w:r>
    </w:p>
    <w:p>
      <w:pPr>
        <w:pStyle w:val="0"/>
        <w:spacing w:before="200" w:line-rule="auto"/>
        <w:ind w:firstLine="540"/>
        <w:jc w:val="both"/>
      </w:pPr>
      <w:r>
        <w:rPr>
          <w:sz w:val="20"/>
        </w:rPr>
        <w:t xml:space="preserve">электронная (отсканированная) копия действующей редакции устава некоммерческой организации (со всеми внесенными изменениями);</w:t>
      </w:r>
    </w:p>
    <w:p>
      <w:pPr>
        <w:pStyle w:val="0"/>
        <w:spacing w:before="200" w:line-rule="auto"/>
        <w:ind w:firstLine="540"/>
        <w:jc w:val="both"/>
      </w:pPr>
      <w:r>
        <w:rPr>
          <w:sz w:val="20"/>
        </w:rPr>
        <w:t xml:space="preserve">электронная (отсканированная) копия документа, подтверждающего полномочия лица на подачу заявки от имени некоммерческой организации, - в случае если заявку подает лицо, сведения о котором как о лице, имеющем право без доверенности действовать от имени некоммерческой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Каждый из указанных документов представляется в виде одного файла в формате pdf.</w:t>
      </w:r>
    </w:p>
    <w:p>
      <w:pPr>
        <w:pStyle w:val="0"/>
        <w:spacing w:before="200" w:line-rule="auto"/>
        <w:ind w:firstLine="540"/>
        <w:jc w:val="both"/>
      </w:pPr>
      <w:r>
        <w:rPr>
          <w:sz w:val="20"/>
        </w:rPr>
        <w:t xml:space="preserve">Некоммерческая организация несет ответственность за достоверность сведений, представленных в документах.</w:t>
      </w:r>
    </w:p>
    <w:p>
      <w:pPr>
        <w:pStyle w:val="0"/>
        <w:spacing w:before="200" w:line-rule="auto"/>
        <w:ind w:firstLine="540"/>
        <w:jc w:val="both"/>
      </w:pPr>
      <w:r>
        <w:rPr>
          <w:sz w:val="20"/>
        </w:rPr>
        <w:t xml:space="preserve">Некоммерческая организация вправе по собственной инициативе представить иную информацию (в том числе документы) о деятельности некоммерческой организации.</w:t>
      </w:r>
    </w:p>
    <w:p>
      <w:pPr>
        <w:pStyle w:val="0"/>
        <w:spacing w:before="200" w:line-rule="auto"/>
        <w:ind w:firstLine="540"/>
        <w:jc w:val="both"/>
      </w:pPr>
      <w:r>
        <w:rPr>
          <w:sz w:val="20"/>
        </w:rPr>
        <w:t xml:space="preserve">Заполненная некоммерческой организацией заявка скрепляется подписью руководителя некоммерческой организации (иного лица, уполномоченного действовать от имени некоммерческой организации), печатью некоммерческой организации (при наличии) и представляется на Интернет-портал в электронной форме в виде одного файла в формате pdf (скан-копии страниц документа в формате pdf, объединенные в один файл). Информация, предусмотренная настоящим пунктом, в каждой из указанных форм должна соответствовать информации в других формах.</w:t>
      </w:r>
    </w:p>
    <w:p>
      <w:pPr>
        <w:pStyle w:val="0"/>
        <w:jc w:val="both"/>
      </w:pPr>
      <w:r>
        <w:rPr>
          <w:sz w:val="20"/>
        </w:rPr>
        <w:t xml:space="preserve">(в ред. </w:t>
      </w:r>
      <w:hyperlink w:history="0" r:id="rId178"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Главный распорядитель как получатель бюджетных средств самостоятельно запрашивает путем межведомственного электронного взаимодействия:</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сведения из реестра дисквалифицированных лиц;</w:t>
      </w:r>
    </w:p>
    <w:p>
      <w:pPr>
        <w:pStyle w:val="0"/>
        <w:spacing w:before="200" w:line-rule="auto"/>
        <w:ind w:firstLine="540"/>
        <w:jc w:val="both"/>
      </w:pPr>
      <w:r>
        <w:rPr>
          <w:sz w:val="20"/>
        </w:rPr>
        <w:t xml:space="preserve">сведения об отсутствии у некоммерческой организации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179"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сведения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Костромской областью;</w:t>
      </w:r>
    </w:p>
    <w:p>
      <w:pPr>
        <w:pStyle w:val="0"/>
        <w:spacing w:before="200" w:line-rule="auto"/>
        <w:ind w:firstLine="540"/>
        <w:jc w:val="both"/>
      </w:pPr>
      <w:r>
        <w:rPr>
          <w:sz w:val="20"/>
        </w:rPr>
        <w:t xml:space="preserve">сведения, что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180" w:tooltip="Постановление Администрации Костромской области от 17.04.2023 N 156-а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17.04.2023 N 156-а)</w:t>
      </w:r>
    </w:p>
    <w:p>
      <w:pPr>
        <w:pStyle w:val="0"/>
        <w:spacing w:before="200" w:line-rule="auto"/>
        <w:ind w:firstLine="540"/>
        <w:jc w:val="both"/>
      </w:pPr>
      <w:r>
        <w:rPr>
          <w:sz w:val="20"/>
        </w:rPr>
        <w:t xml:space="preserve">копии документов, представленных некоммерческой организацией, подпадающей под требования </w:t>
      </w:r>
      <w:hyperlink w:history="0" w:anchor="P4842" w:tooltip="2) более 1 года на день начала приема заявок на участие в отборе.">
        <w:r>
          <w:rPr>
            <w:sz w:val="20"/>
            <w:color w:val="0000ff"/>
          </w:rPr>
          <w:t xml:space="preserve">подпункта 2 пункта 5</w:t>
        </w:r>
      </w:hyperlink>
      <w:r>
        <w:rPr>
          <w:sz w:val="20"/>
        </w:rPr>
        <w:t xml:space="preserve"> настоящего Порядка, в Министерство юстиции Российской Федерации (его территориальный орган) за предыдущий отчетный год в соответствии с требованиями </w:t>
      </w:r>
      <w:hyperlink w:history="0" r:id="rId181" w:tooltip="Федеральный закон от 12.01.1996 N 7-ФЗ (ред. от 19.12.2022) &quot;О некоммерческих организациях&quot; {КонсультантПлюс}">
        <w:r>
          <w:rPr>
            <w:sz w:val="20"/>
            <w:color w:val="0000ff"/>
          </w:rPr>
          <w:t xml:space="preserve">статьи 32</w:t>
        </w:r>
      </w:hyperlink>
      <w:r>
        <w:rPr>
          <w:sz w:val="20"/>
        </w:rPr>
        <w:t xml:space="preserve"> Федерального закона от 12 января 1996 года N 7-ФЗ "О некоммерческих организациях" по формам, утвержденным </w:t>
      </w:r>
      <w:hyperlink w:history="0" r:id="rId182" w:tooltip="Приказ Минюста России от 30.09.2021 N 185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КонсультантПлюс}">
        <w:r>
          <w:rPr>
            <w:sz w:val="20"/>
            <w:color w:val="0000ff"/>
          </w:rPr>
          <w:t xml:space="preserve">Приказом</w:t>
        </w:r>
      </w:hyperlink>
      <w:r>
        <w:rPr>
          <w:sz w:val="20"/>
        </w:rPr>
        <w:t xml:space="preserve"> Министерства юстиции Российской Федерации от 30 сентября 2021 года N 185 "О формах и сроках представления в Министерство юстиции Российской Федерации отчетности некоммерческих организаций".</w:t>
      </w:r>
    </w:p>
    <w:p>
      <w:pPr>
        <w:pStyle w:val="0"/>
        <w:jc w:val="both"/>
      </w:pPr>
      <w:r>
        <w:rPr>
          <w:sz w:val="20"/>
        </w:rPr>
        <w:t xml:space="preserve">(в ред. </w:t>
      </w:r>
      <w:hyperlink w:history="0" r:id="rId183"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10. Заявка должна быть представлена в течение срока приема заявок на участие в отборе, указанного в объявлении о проведении отбора.</w:t>
      </w:r>
    </w:p>
    <w:p>
      <w:pPr>
        <w:pStyle w:val="0"/>
        <w:spacing w:before="200" w:line-rule="auto"/>
        <w:ind w:firstLine="540"/>
        <w:jc w:val="both"/>
      </w:pPr>
      <w:r>
        <w:rPr>
          <w:sz w:val="20"/>
        </w:rPr>
        <w:t xml:space="preserve">Одна некоммерческая организация может подать только одну заявку.</w:t>
      </w:r>
    </w:p>
    <w:p>
      <w:pPr>
        <w:pStyle w:val="0"/>
        <w:spacing w:before="200" w:line-rule="auto"/>
        <w:ind w:firstLine="540"/>
        <w:jc w:val="both"/>
      </w:pPr>
      <w:r>
        <w:rPr>
          <w:sz w:val="20"/>
        </w:rPr>
        <w:t xml:space="preserve">Информация и документы, поступившие главному распорядителю как получателю бюджетных средств после окончания срока для приема заявок, не учитываются и не рассматриваются.</w:t>
      </w:r>
    </w:p>
    <w:p>
      <w:pPr>
        <w:pStyle w:val="0"/>
        <w:spacing w:before="200" w:line-rule="auto"/>
        <w:ind w:firstLine="540"/>
        <w:jc w:val="both"/>
      </w:pPr>
      <w:r>
        <w:rPr>
          <w:sz w:val="20"/>
        </w:rPr>
        <w:t xml:space="preserve">Информация и сведения (документы), указанные в </w:t>
      </w:r>
      <w:hyperlink w:history="0" w:anchor="P4871"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пункте 9</w:t>
        </w:r>
      </w:hyperlink>
      <w:r>
        <w:rPr>
          <w:sz w:val="20"/>
        </w:rPr>
        <w:t xml:space="preserve"> настоящего Порядка, представленные главному распорядителю как получателю бюджетных средств лицом, не уполномоченным на совершение соответствующих действий от имени некоммерческой организации, не признаются заявкой, не учитываются и со дня выявления факта их представления неуполномоченным лицом не рассматриваются.</w:t>
      </w:r>
    </w:p>
    <w:p>
      <w:pPr>
        <w:pStyle w:val="0"/>
        <w:spacing w:before="200" w:line-rule="auto"/>
        <w:ind w:firstLine="540"/>
        <w:jc w:val="both"/>
      </w:pPr>
      <w:r>
        <w:rPr>
          <w:sz w:val="20"/>
        </w:rPr>
        <w:t xml:space="preserve">11. Заявка, поступившая главному распорядителю как получателю бюджетных средств, в течение срока приема заявок, указанного в объявлении о проведении отбора, регистрируется главным распорядителем как получателем бюджетных средств с размещением информации о регистрации на портале государственных органов, в том числе с указанием на выявленные главным распорядителем как получателем бюджетных средств несоответствия требованиям настоящего Порядка, в течение пяти рабочих дней со дня представления заявки.</w:t>
      </w:r>
    </w:p>
    <w:p>
      <w:pPr>
        <w:pStyle w:val="0"/>
        <w:spacing w:before="200" w:line-rule="auto"/>
        <w:ind w:firstLine="540"/>
        <w:jc w:val="both"/>
      </w:pPr>
      <w:r>
        <w:rPr>
          <w:sz w:val="20"/>
        </w:rPr>
        <w:t xml:space="preserve">12. Некоммерческая организация в течение срока приема заявок, указанного в объявлении о проведении отбора, вправе на Интернет-портале внести изменения в заявку на участие в отборе с целью устранения выявленных главным распорядителем как получателем бюджетных средств несоответствий заявки требованиям настоящего Порядка.</w:t>
      </w:r>
    </w:p>
    <w:p>
      <w:pPr>
        <w:pStyle w:val="0"/>
        <w:spacing w:before="200" w:line-rule="auto"/>
        <w:ind w:firstLine="540"/>
        <w:jc w:val="both"/>
      </w:pPr>
      <w:r>
        <w:rPr>
          <w:sz w:val="20"/>
        </w:rPr>
        <w:t xml:space="preserve">Заявка на участие в отборе,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не регистрируется.</w:t>
      </w:r>
    </w:p>
    <w:p>
      <w:pPr>
        <w:pStyle w:val="0"/>
        <w:spacing w:before="200" w:line-rule="auto"/>
        <w:ind w:firstLine="540"/>
        <w:jc w:val="both"/>
      </w:pPr>
      <w:r>
        <w:rPr>
          <w:sz w:val="20"/>
        </w:rPr>
        <w:t xml:space="preserve">Некоммерческая организация вправе отказаться от участия в отборе путем направления соответствующего заявления, подписанного лицом, имеющим право действовать от имени некоммерческой организации.</w:t>
      </w:r>
    </w:p>
    <w:p>
      <w:pPr>
        <w:pStyle w:val="0"/>
        <w:spacing w:before="200" w:line-rule="auto"/>
        <w:ind w:firstLine="540"/>
        <w:jc w:val="both"/>
      </w:pPr>
      <w:r>
        <w:rPr>
          <w:sz w:val="20"/>
        </w:rPr>
        <w:t xml:space="preserve">13. Главный распорядитель как получатель бюджетных средств размещает информацию о каждой зарегистрированной заявке на участие в отборе, предусмотренную </w:t>
      </w:r>
      <w:hyperlink w:history="0" w:anchor="P4872" w:tooltip="1) направление, которому преимущественно соответствует планируемая деятельность по проекту;">
        <w:r>
          <w:rPr>
            <w:sz w:val="20"/>
            <w:color w:val="0000ff"/>
          </w:rPr>
          <w:t xml:space="preserve">подпунктами 1</w:t>
        </w:r>
      </w:hyperlink>
      <w:r>
        <w:rPr>
          <w:sz w:val="20"/>
        </w:rPr>
        <w:t xml:space="preserve">-</w:t>
      </w:r>
      <w:hyperlink w:history="0" w:anchor="P4879" w:tooltip="8) цель (цели) и задачи проекта;">
        <w:r>
          <w:rPr>
            <w:sz w:val="20"/>
            <w:color w:val="0000ff"/>
          </w:rPr>
          <w:t xml:space="preserve">8</w:t>
        </w:r>
      </w:hyperlink>
      <w:r>
        <w:rPr>
          <w:sz w:val="20"/>
        </w:rPr>
        <w:t xml:space="preserve">, </w:t>
      </w:r>
      <w:hyperlink w:history="0" w:anchor="P4881" w:tooltip="10) общую сумму расходов на реализацию проекта;">
        <w:r>
          <w:rPr>
            <w:sz w:val="20"/>
            <w:color w:val="0000ff"/>
          </w:rPr>
          <w:t xml:space="preserve">10</w:t>
        </w:r>
      </w:hyperlink>
      <w:r>
        <w:rPr>
          <w:sz w:val="20"/>
        </w:rPr>
        <w:t xml:space="preserve">, </w:t>
      </w:r>
      <w:hyperlink w:history="0" w:anchor="P4882" w:tooltip="11) запрашиваемую сумму субсидии;">
        <w:r>
          <w:rPr>
            <w:sz w:val="20"/>
            <w:color w:val="0000ff"/>
          </w:rPr>
          <w:t xml:space="preserve">11 пункта 9</w:t>
        </w:r>
      </w:hyperlink>
      <w:r>
        <w:rPr>
          <w:sz w:val="20"/>
        </w:rPr>
        <w:t xml:space="preserve"> настоящего Порядка, на портале государственных органов, информационном ресурсе </w:t>
      </w:r>
      <w:r>
        <w:rPr>
          <w:sz w:val="20"/>
        </w:rPr>
        <w:t xml:space="preserve">гранты.рф</w:t>
      </w:r>
      <w:r>
        <w:rPr>
          <w:sz w:val="20"/>
        </w:rPr>
        <w:t xml:space="preserve"> (наименование организации - участника отбора, основной государственный регистрационный номер и (или) идентификационный номер налогоплательщика, название и (или) краткое описание проекта, запрашиваемый размер субсидии) в течение 15 календарных дней со дня окончания срока приема заявок.</w:t>
      </w:r>
    </w:p>
    <w:bookmarkStart w:id="4917" w:name="P4917"/>
    <w:bookmarkEnd w:id="4917"/>
    <w:p>
      <w:pPr>
        <w:pStyle w:val="0"/>
        <w:spacing w:before="200" w:line-rule="auto"/>
        <w:ind w:firstLine="540"/>
        <w:jc w:val="both"/>
      </w:pPr>
      <w:r>
        <w:rPr>
          <w:sz w:val="20"/>
        </w:rPr>
        <w:t xml:space="preserve">14. Участник отбора должен соответствовать следующим требованиям:</w:t>
      </w:r>
    </w:p>
    <w:p>
      <w:pPr>
        <w:pStyle w:val="0"/>
        <w:spacing w:before="200" w:line-rule="auto"/>
        <w:ind w:firstLine="540"/>
        <w:jc w:val="both"/>
      </w:pPr>
      <w:r>
        <w:rPr>
          <w:sz w:val="20"/>
        </w:rPr>
        <w:t xml:space="preserve">1) по состоянию на последний день приема заявок:</w:t>
      </w:r>
    </w:p>
    <w:p>
      <w:pPr>
        <w:pStyle w:val="0"/>
        <w:spacing w:before="200" w:line-rule="auto"/>
        <w:ind w:firstLine="540"/>
        <w:jc w:val="both"/>
      </w:pPr>
      <w:r>
        <w:rPr>
          <w:sz w:val="20"/>
        </w:rPr>
        <w:t xml:space="preserve">у некоммерческой организации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Костромской областью;</w:t>
      </w:r>
    </w:p>
    <w:p>
      <w:pPr>
        <w:pStyle w:val="0"/>
        <w:spacing w:before="200" w:line-rule="auto"/>
        <w:ind w:firstLine="540"/>
        <w:jc w:val="both"/>
      </w:pPr>
      <w:r>
        <w:rPr>
          <w:sz w:val="20"/>
        </w:rPr>
        <w:t xml:space="preserve">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некоммерческая организация не должна получать средства из областного бюджета в соответствии с иными нормативными правовыми актами на цели, указанные в </w:t>
      </w:r>
      <w:hyperlink w:history="0" w:anchor="P4832" w:tooltip="2. Субсидии некоммерческим организациям предоставляются в целях финансового обеспечения затрат, связанных с реализацией социально значимых проектов и программ в Костромской области (далее - проект) в рамках осуществления их уставной деятельно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постановлением администрации Кост...">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некоммерческая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 на дату формирования ответа на межведомственный запрос 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 14 в ред. </w:t>
      </w:r>
      <w:hyperlink w:history="0" r:id="rId184" w:tooltip="Постановление Администрации Костромской области от 17.04.2023 N 156-а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17.04.2023 N 156-а)</w:t>
      </w:r>
    </w:p>
    <w:p>
      <w:pPr>
        <w:pStyle w:val="0"/>
        <w:jc w:val="both"/>
      </w:pPr>
      <w:r>
        <w:rPr>
          <w:sz w:val="20"/>
        </w:rPr>
      </w:r>
    </w:p>
    <w:p>
      <w:pPr>
        <w:pStyle w:val="2"/>
        <w:outlineLvl w:val="1"/>
        <w:jc w:val="center"/>
      </w:pPr>
      <w:r>
        <w:rPr>
          <w:sz w:val="20"/>
        </w:rPr>
        <w:t xml:space="preserve">Глава 3. ПРАВИЛА РАССМОТРЕНИЯ И ОЦЕНКИ ЗАЯВОК</w:t>
      </w:r>
    </w:p>
    <w:p>
      <w:pPr>
        <w:pStyle w:val="2"/>
        <w:jc w:val="center"/>
      </w:pPr>
      <w:r>
        <w:rPr>
          <w:sz w:val="20"/>
        </w:rPr>
        <w:t xml:space="preserve">УЧАСТНИКОВ ОТБОРА</w:t>
      </w:r>
    </w:p>
    <w:p>
      <w:pPr>
        <w:pStyle w:val="0"/>
        <w:jc w:val="both"/>
      </w:pPr>
      <w:r>
        <w:rPr>
          <w:sz w:val="20"/>
        </w:rPr>
      </w:r>
    </w:p>
    <w:p>
      <w:pPr>
        <w:pStyle w:val="0"/>
        <w:ind w:firstLine="540"/>
        <w:jc w:val="both"/>
      </w:pPr>
      <w:r>
        <w:rPr>
          <w:sz w:val="20"/>
        </w:rPr>
        <w:t xml:space="preserve">15. Для установления соответствия участников отбора категориям получателей субсидий, организации независимой экспертизы и определения некоммерческих организаций, прошедших отбор, создается конкурсная комиссия, состоящая из представителей:</w:t>
      </w:r>
    </w:p>
    <w:p>
      <w:pPr>
        <w:pStyle w:val="0"/>
        <w:spacing w:before="200" w:line-rule="auto"/>
        <w:ind w:firstLine="540"/>
        <w:jc w:val="both"/>
      </w:pPr>
      <w:r>
        <w:rPr>
          <w:sz w:val="20"/>
        </w:rPr>
        <w:t xml:space="preserve">1) Общественной палаты Костромской области;</w:t>
      </w:r>
    </w:p>
    <w:p>
      <w:pPr>
        <w:pStyle w:val="0"/>
        <w:spacing w:before="200" w:line-rule="auto"/>
        <w:ind w:firstLine="540"/>
        <w:jc w:val="both"/>
      </w:pPr>
      <w:r>
        <w:rPr>
          <w:sz w:val="20"/>
        </w:rPr>
        <w:t xml:space="preserve">2) некоммерческих организаций Костромской области;</w:t>
      </w:r>
    </w:p>
    <w:p>
      <w:pPr>
        <w:pStyle w:val="0"/>
        <w:spacing w:before="200" w:line-rule="auto"/>
        <w:ind w:firstLine="540"/>
        <w:jc w:val="both"/>
      </w:pPr>
      <w:r>
        <w:rPr>
          <w:sz w:val="20"/>
        </w:rPr>
        <w:t xml:space="preserve">3) бизнес-сообщества;</w:t>
      </w:r>
    </w:p>
    <w:p>
      <w:pPr>
        <w:pStyle w:val="0"/>
        <w:spacing w:before="200" w:line-rule="auto"/>
        <w:ind w:firstLine="540"/>
        <w:jc w:val="both"/>
      </w:pPr>
      <w:r>
        <w:rPr>
          <w:sz w:val="20"/>
        </w:rPr>
        <w:t xml:space="preserve">4) средств массовой информации;</w:t>
      </w:r>
    </w:p>
    <w:p>
      <w:pPr>
        <w:pStyle w:val="0"/>
        <w:spacing w:before="200" w:line-rule="auto"/>
        <w:ind w:firstLine="540"/>
        <w:jc w:val="both"/>
      </w:pPr>
      <w:r>
        <w:rPr>
          <w:sz w:val="20"/>
        </w:rPr>
        <w:t xml:space="preserve">5) Костромской областной Думы;</w:t>
      </w:r>
    </w:p>
    <w:p>
      <w:pPr>
        <w:pStyle w:val="0"/>
        <w:spacing w:before="200" w:line-rule="auto"/>
        <w:ind w:firstLine="540"/>
        <w:jc w:val="both"/>
      </w:pPr>
      <w:r>
        <w:rPr>
          <w:sz w:val="20"/>
        </w:rPr>
        <w:t xml:space="preserve">6) граждан, обладающих признанной высокой квалификацией в сфере приоритетных направлений (приоритетного направления) конкурса;</w:t>
      </w:r>
    </w:p>
    <w:p>
      <w:pPr>
        <w:pStyle w:val="0"/>
        <w:spacing w:before="200" w:line-rule="auto"/>
        <w:ind w:firstLine="540"/>
        <w:jc w:val="both"/>
      </w:pPr>
      <w:r>
        <w:rPr>
          <w:sz w:val="20"/>
        </w:rPr>
        <w:t xml:space="preserve">7) членов общественных советов при исполнительных органах Костромской области.</w:t>
      </w:r>
    </w:p>
    <w:p>
      <w:pPr>
        <w:pStyle w:val="0"/>
        <w:jc w:val="both"/>
      </w:pPr>
      <w:r>
        <w:rPr>
          <w:sz w:val="20"/>
        </w:rPr>
        <w:t xml:space="preserve">(в ред. </w:t>
      </w:r>
      <w:hyperlink w:history="0" r:id="rId185" w:tooltip="Постановление Администрации Костромской области от 17.04.2023 N 156-а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17.04.2023 N 156-а)</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9 человек. Персональный состав конкурсной комиссии утверждается постановлением администрации Костромской области по представлению Общественной палаты Костромской области.</w:t>
      </w:r>
    </w:p>
    <w:p>
      <w:pPr>
        <w:pStyle w:val="0"/>
        <w:spacing w:before="200" w:line-rule="auto"/>
        <w:ind w:firstLine="540"/>
        <w:jc w:val="both"/>
      </w:pPr>
      <w:r>
        <w:rPr>
          <w:sz w:val="20"/>
        </w:rPr>
        <w:t xml:space="preserve">В составе членов конкурсной комиссии лица, замещающие государственные и муниципальные должности, государственные и муниципальные служащие представляют не более 1/3 от общего числа членов конкурсной комиссии.</w:t>
      </w:r>
    </w:p>
    <w:p>
      <w:pPr>
        <w:pStyle w:val="0"/>
        <w:spacing w:before="200" w:line-rule="auto"/>
        <w:ind w:firstLine="540"/>
        <w:jc w:val="both"/>
      </w:pPr>
      <w:r>
        <w:rPr>
          <w:sz w:val="20"/>
        </w:rPr>
        <w:t xml:space="preserve">16. Конкурсная комиссия осуществляет следующие функции:</w:t>
      </w:r>
    </w:p>
    <w:p>
      <w:pPr>
        <w:pStyle w:val="0"/>
        <w:spacing w:before="200" w:line-rule="auto"/>
        <w:ind w:firstLine="540"/>
        <w:jc w:val="both"/>
      </w:pPr>
      <w:r>
        <w:rPr>
          <w:sz w:val="20"/>
        </w:rPr>
        <w:t xml:space="preserve">1) устанавливает соответствие участников отбора категориям получателей субсидий, предусмотренным </w:t>
      </w:r>
      <w:hyperlink w:history="0" w:anchor="P4840" w:tooltip="5. Категориями получателей субсидий являются некоммерческие организации - российские юридические лица, предоставившие на интернет-портале в порядке, указанном в пункте 9 настоящего Порядка, заявки на участие в отборе некоммерческих организаций для предоставления субсидий на реализацию социально значимых проектов и программ в Костромской области (далее - заявка) и прошедшие отбор получателей субсидий для предоставления субсидий (далее - отбор), зарегистрированные и осуществляющие деятельность на территори...">
        <w:r>
          <w:rPr>
            <w:sz w:val="20"/>
            <w:color w:val="0000ff"/>
          </w:rPr>
          <w:t xml:space="preserve">пунктом 5</w:t>
        </w:r>
      </w:hyperlink>
      <w:r>
        <w:rPr>
          <w:sz w:val="20"/>
        </w:rPr>
        <w:t xml:space="preserve"> настоящего Порядка, и требованиям, указанным в </w:t>
      </w:r>
      <w:hyperlink w:history="0" w:anchor="P4917" w:tooltip="14. Участник отбора должен соответствовать следующим требованиям:">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2) принимает решение о допуске заявки для участия в отборе или об отклонении заявки для участия в отборе, которое оформляется протоколом заседания конкурсной комиссии и подлежит размещению на портале государственных органов, информационном ресурсе </w:t>
      </w:r>
      <w:r>
        <w:rPr>
          <w:sz w:val="20"/>
        </w:rPr>
        <w:t xml:space="preserve">гранты.рф</w:t>
      </w:r>
      <w:r>
        <w:rPr>
          <w:sz w:val="20"/>
        </w:rPr>
        <w:t xml:space="preserve"> в течение 5 календарных дней со дня подписания протокола;</w:t>
      </w:r>
    </w:p>
    <w:p>
      <w:pPr>
        <w:pStyle w:val="0"/>
        <w:spacing w:before="200" w:line-rule="auto"/>
        <w:ind w:firstLine="540"/>
        <w:jc w:val="both"/>
      </w:pPr>
      <w:r>
        <w:rPr>
          <w:sz w:val="20"/>
        </w:rPr>
        <w:t xml:space="preserve">3) формирует состав экспертов;</w:t>
      </w:r>
    </w:p>
    <w:p>
      <w:pPr>
        <w:pStyle w:val="0"/>
        <w:spacing w:before="200" w:line-rule="auto"/>
        <w:ind w:firstLine="540"/>
        <w:jc w:val="both"/>
      </w:pPr>
      <w:r>
        <w:rPr>
          <w:sz w:val="20"/>
        </w:rPr>
        <w:t xml:space="preserve">4) направляет заявки, допущенные для участия в отборе, на независимую экспертизу;</w:t>
      </w:r>
    </w:p>
    <w:p>
      <w:pPr>
        <w:pStyle w:val="0"/>
        <w:spacing w:before="200" w:line-rule="auto"/>
        <w:ind w:firstLine="540"/>
        <w:jc w:val="both"/>
      </w:pPr>
      <w:r>
        <w:rPr>
          <w:sz w:val="20"/>
        </w:rPr>
        <w:t xml:space="preserve">5) формирует счетную комиссию из числа своих членов для подсчета баллов;</w:t>
      </w:r>
    </w:p>
    <w:p>
      <w:pPr>
        <w:pStyle w:val="0"/>
        <w:spacing w:before="200" w:line-rule="auto"/>
        <w:ind w:firstLine="540"/>
        <w:jc w:val="both"/>
      </w:pPr>
      <w:r>
        <w:rPr>
          <w:sz w:val="20"/>
        </w:rPr>
        <w:t xml:space="preserve">6) формирует рейтинг заявок;</w:t>
      </w:r>
    </w:p>
    <w:p>
      <w:pPr>
        <w:pStyle w:val="0"/>
        <w:spacing w:before="200" w:line-rule="auto"/>
        <w:ind w:firstLine="540"/>
        <w:jc w:val="both"/>
      </w:pPr>
      <w:r>
        <w:rPr>
          <w:sz w:val="20"/>
        </w:rPr>
        <w:t xml:space="preserve">7) осуществляет ранжирование, присвоение порядковых номеров заявкам участников отбора;</w:t>
      </w:r>
    </w:p>
    <w:p>
      <w:pPr>
        <w:pStyle w:val="0"/>
        <w:spacing w:before="200" w:line-rule="auto"/>
        <w:ind w:firstLine="540"/>
        <w:jc w:val="both"/>
      </w:pPr>
      <w:r>
        <w:rPr>
          <w:sz w:val="20"/>
        </w:rPr>
        <w:t xml:space="preserve">8) устанавливает минимальное значение рейтинга заявки, при котором представившая ее некоммерческая организация признается прошедшей отбор;</w:t>
      </w:r>
    </w:p>
    <w:p>
      <w:pPr>
        <w:pStyle w:val="0"/>
        <w:spacing w:before="200" w:line-rule="auto"/>
        <w:ind w:firstLine="540"/>
        <w:jc w:val="both"/>
      </w:pPr>
      <w:r>
        <w:rPr>
          <w:sz w:val="20"/>
        </w:rPr>
        <w:t xml:space="preserve">9) принимает решение об определении перечня некоммерческих организаций, прошедших отбор, которое оформляется протоколом и подлежит размещению на портале государственных органов, информационном ресурсе </w:t>
      </w:r>
      <w:r>
        <w:rPr>
          <w:sz w:val="20"/>
        </w:rPr>
        <w:t xml:space="preserve">гранты.рф</w:t>
      </w:r>
      <w:r>
        <w:rPr>
          <w:sz w:val="20"/>
        </w:rPr>
        <w:t xml:space="preserve"> в течение 5 календарных дней со дня подписания протокола.</w:t>
      </w:r>
    </w:p>
    <w:p>
      <w:pPr>
        <w:pStyle w:val="0"/>
        <w:spacing w:before="200" w:line-rule="auto"/>
        <w:ind w:firstLine="540"/>
        <w:jc w:val="both"/>
      </w:pPr>
      <w:r>
        <w:rPr>
          <w:sz w:val="20"/>
        </w:rPr>
        <w:t xml:space="preserve">17. Заседание конкурсной комиссии является правомочным, если в нем принимает участие более половины ее членов (50% плюс 1 голос).</w:t>
      </w:r>
    </w:p>
    <w:p>
      <w:pPr>
        <w:pStyle w:val="0"/>
        <w:spacing w:before="200" w:line-rule="auto"/>
        <w:ind w:firstLine="540"/>
        <w:jc w:val="both"/>
      </w:pPr>
      <w:r>
        <w:rPr>
          <w:sz w:val="20"/>
        </w:rPr>
        <w:t xml:space="preserve">18. Решения конкурсной комиссии принимаются большинством голосов членов конкурсной комиссии, присутствующих на заседании.</w:t>
      </w:r>
    </w:p>
    <w:p>
      <w:pPr>
        <w:pStyle w:val="0"/>
        <w:spacing w:before="200" w:line-rule="auto"/>
        <w:ind w:firstLine="540"/>
        <w:jc w:val="both"/>
      </w:pPr>
      <w:r>
        <w:rPr>
          <w:sz w:val="20"/>
        </w:rPr>
        <w:t xml:space="preserve">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При равенстве голосов голос председательствующего на заседании конкурсной комиссии является решающим.</w:t>
      </w:r>
    </w:p>
    <w:p>
      <w:pPr>
        <w:pStyle w:val="0"/>
        <w:spacing w:before="200" w:line-rule="auto"/>
        <w:ind w:firstLine="540"/>
        <w:jc w:val="both"/>
      </w:pPr>
      <w:r>
        <w:rPr>
          <w:sz w:val="20"/>
        </w:rPr>
        <w:t xml:space="preserve">Решения конкурсной комиссии оформляются протоколом, который подписывается председателем конкурсной комиссии. В случае если у члена конкурсной комиссии имеется особое мнение, оно указывается в протоколе заседания конкурсной комиссии.</w:t>
      </w:r>
    </w:p>
    <w:p>
      <w:pPr>
        <w:pStyle w:val="0"/>
        <w:spacing w:before="200" w:line-rule="auto"/>
        <w:ind w:firstLine="540"/>
        <w:jc w:val="both"/>
      </w:pPr>
      <w:r>
        <w:rPr>
          <w:sz w:val="20"/>
        </w:rPr>
        <w:t xml:space="preserve">Решения конкурсной комиссии подлежат размещению на портале государственных органов, информационном ресурсе </w:t>
      </w:r>
      <w:r>
        <w:rPr>
          <w:sz w:val="20"/>
        </w:rPr>
        <w:t xml:space="preserve">гранты.рф</w:t>
      </w:r>
      <w:r>
        <w:rPr>
          <w:sz w:val="20"/>
        </w:rPr>
        <w:t xml:space="preserve"> в течение 5 календарных дней со дня подписания протокола.</w:t>
      </w:r>
    </w:p>
    <w:p>
      <w:pPr>
        <w:pStyle w:val="0"/>
        <w:spacing w:before="200" w:line-rule="auto"/>
        <w:ind w:firstLine="540"/>
        <w:jc w:val="both"/>
      </w:pPr>
      <w:r>
        <w:rPr>
          <w:sz w:val="20"/>
        </w:rPr>
        <w:t xml:space="preserve">19. Члены конкурсной комиссии не вправе самостоятельно вступать в личные контакты с участниками отбора.</w:t>
      </w:r>
    </w:p>
    <w:p>
      <w:pPr>
        <w:pStyle w:val="0"/>
        <w:spacing w:before="200" w:line-rule="auto"/>
        <w:ind w:firstLine="540"/>
        <w:jc w:val="both"/>
      </w:pPr>
      <w:r>
        <w:rPr>
          <w:sz w:val="20"/>
        </w:rPr>
        <w:t xml:space="preserve">Члены конкурсной комиссии обязаны соблюдать права авторов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w:history="0" r:id="rId186"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20. В случае если член конкурсной комиссии лично, прямо или косвенно заинтересован в итогах отбора, он обязан проинформировать об этом конкурсную комиссию до начала рассмотрения заявок.</w:t>
      </w:r>
    </w:p>
    <w:p>
      <w:pPr>
        <w:pStyle w:val="0"/>
        <w:spacing w:before="200" w:line-rule="auto"/>
        <w:ind w:firstLine="540"/>
        <w:jc w:val="both"/>
      </w:pPr>
      <w:r>
        <w:rPr>
          <w:sz w:val="20"/>
        </w:rPr>
        <w:t xml:space="preserve">Для целей настоящего Порядка под личной заинтересованностью члена конкурсной комиссии понимается возможность получения им доходов (необоснованного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21. К обстоятельствам, способным повлиять на возможность участия члена конкурсной комиссии в работе конкурсной комиссии, относятся:</w:t>
      </w:r>
    </w:p>
    <w:p>
      <w:pPr>
        <w:pStyle w:val="0"/>
        <w:spacing w:before="200" w:line-rule="auto"/>
        <w:ind w:firstLine="540"/>
        <w:jc w:val="both"/>
      </w:pPr>
      <w:r>
        <w:rPr>
          <w:sz w:val="20"/>
        </w:rPr>
        <w:t xml:space="preserve">1) участие члена конкурсной комиссии или его близких родственников в течение последних 12 месяцев в деятельности некоммерческой организации, являющейся участником отбора, в качестве учредителя, члена коллегиального органа, единоличного исполнительного органа или работника;</w:t>
      </w:r>
    </w:p>
    <w:p>
      <w:pPr>
        <w:pStyle w:val="0"/>
        <w:spacing w:before="200" w:line-rule="auto"/>
        <w:ind w:firstLine="540"/>
        <w:jc w:val="both"/>
      </w:pPr>
      <w:r>
        <w:rPr>
          <w:sz w:val="20"/>
        </w:rPr>
        <w:t xml:space="preserve">2) наличие в течение последних 2 лет у члена конкурсной комиссии или его близких родственников договорных отношений с некоммерческой организацией, являющейся участником отбора;</w:t>
      </w:r>
    </w:p>
    <w:p>
      <w:pPr>
        <w:pStyle w:val="0"/>
        <w:spacing w:before="200" w:line-rule="auto"/>
        <w:ind w:firstLine="540"/>
        <w:jc w:val="both"/>
      </w:pPr>
      <w:r>
        <w:rPr>
          <w:sz w:val="20"/>
        </w:rPr>
        <w:t xml:space="preserve">3) получение в течение последних 2 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некоммерческой организации, являющейся участником отбора;</w:t>
      </w:r>
    </w:p>
    <w:p>
      <w:pPr>
        <w:pStyle w:val="0"/>
        <w:spacing w:before="200" w:line-rule="auto"/>
        <w:ind w:firstLine="540"/>
        <w:jc w:val="both"/>
      </w:pPr>
      <w:r>
        <w:rPr>
          <w:sz w:val="20"/>
        </w:rPr>
        <w:t xml:space="preserve">4) наличие в течение последних 2 лет у члена конкурсной комиссии или его близких родственников судебных споров с некоммерческой организацией, являющейся участником отбора, ее учредителем или руководителем;</w:t>
      </w:r>
    </w:p>
    <w:p>
      <w:pPr>
        <w:pStyle w:val="0"/>
        <w:spacing w:before="200" w:line-rule="auto"/>
        <w:ind w:firstLine="540"/>
        <w:jc w:val="both"/>
      </w:pPr>
      <w:r>
        <w:rPr>
          <w:sz w:val="20"/>
        </w:rPr>
        <w:t xml:space="preserve">5) участие в течение последних 12 месяцев члена конкурсной комиссии в работе некоммерческой организации, являющейся участником отбора, в качестве добровольца;</w:t>
      </w:r>
    </w:p>
    <w:p>
      <w:pPr>
        <w:pStyle w:val="0"/>
        <w:spacing w:before="200" w:line-rule="auto"/>
        <w:ind w:firstLine="540"/>
        <w:jc w:val="both"/>
      </w:pPr>
      <w:r>
        <w:rPr>
          <w:sz w:val="20"/>
        </w:rPr>
        <w:t xml:space="preserve">6) оказание членом конкурсной комиссии содействия некоммерческой организации, являющейся участником отбора, в подготовке заявки, за исключением случаев консультирования на безвозмездной основе путем ответов на вопросы по подготовке заявки;</w:t>
      </w:r>
    </w:p>
    <w:p>
      <w:pPr>
        <w:pStyle w:val="0"/>
        <w:spacing w:before="200" w:line-rule="auto"/>
        <w:ind w:firstLine="540"/>
        <w:jc w:val="both"/>
      </w:pPr>
      <w:r>
        <w:rPr>
          <w:sz w:val="20"/>
        </w:rPr>
        <w:t xml:space="preserve">7) 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pPr>
        <w:pStyle w:val="0"/>
        <w:spacing w:before="200" w:line-rule="auto"/>
        <w:ind w:firstLine="540"/>
        <w:jc w:val="both"/>
      </w:pPr>
      <w:r>
        <w:rPr>
          <w:sz w:val="20"/>
        </w:rPr>
        <w:t xml:space="preserve">22. Конкурсная комиссия, если ей стало известно о наличии обстоятельств, способных повлиять на возможность участия члена конкурсной комиссии в заседании конкурсной комиссии, обязана рассмотреть заявки, в отношении которых имеется личная заинтересованность члена конкурсной комиссии, без участия данного члена конкурсной комиссии.</w:t>
      </w:r>
    </w:p>
    <w:p>
      <w:pPr>
        <w:pStyle w:val="0"/>
        <w:spacing w:before="200" w:line-rule="auto"/>
        <w:ind w:firstLine="540"/>
        <w:jc w:val="both"/>
      </w:pPr>
      <w:r>
        <w:rPr>
          <w:sz w:val="20"/>
        </w:rPr>
        <w:t xml:space="preserve">23. В целях рассмотрения заявок участников отбора на предмет их соответствия требованиям в объявлении о проведении отбора главный распорядитель как получатель бюджетных средств:</w:t>
      </w:r>
    </w:p>
    <w:p>
      <w:pPr>
        <w:pStyle w:val="0"/>
        <w:spacing w:before="200" w:line-rule="auto"/>
        <w:ind w:firstLine="540"/>
        <w:jc w:val="both"/>
      </w:pPr>
      <w:r>
        <w:rPr>
          <w:sz w:val="20"/>
        </w:rPr>
        <w:t xml:space="preserve">1) запрашивает сведения (документы), предусмотренные </w:t>
      </w:r>
      <w:hyperlink w:history="0" w:anchor="P4871"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пунктом 9</w:t>
        </w:r>
      </w:hyperlink>
      <w:r>
        <w:rPr>
          <w:sz w:val="20"/>
        </w:rPr>
        <w:t xml:space="preserve"> настоящего Порядка, посредством межведомственного электронного взаимодействия в организациях, уполномоченных на представление таких сведений (документов);</w:t>
      </w:r>
    </w:p>
    <w:p>
      <w:pPr>
        <w:pStyle w:val="0"/>
        <w:spacing w:before="200" w:line-rule="auto"/>
        <w:ind w:firstLine="540"/>
        <w:jc w:val="both"/>
      </w:pPr>
      <w:r>
        <w:rPr>
          <w:sz w:val="20"/>
        </w:rPr>
        <w:t xml:space="preserve">2) в течение 10 календарных дней со дня окончания срока приема заявок передает заявки и сведения (документы) на рассмотрение конкурсной комиссии, организует заседание конкурсной комиссии;</w:t>
      </w:r>
    </w:p>
    <w:p>
      <w:pPr>
        <w:pStyle w:val="0"/>
        <w:spacing w:before="200" w:line-rule="auto"/>
        <w:ind w:firstLine="540"/>
        <w:jc w:val="both"/>
      </w:pPr>
      <w:r>
        <w:rPr>
          <w:sz w:val="20"/>
        </w:rPr>
        <w:t xml:space="preserve">3) в течение 5 рабочих дней со дня принятия решения, предусмотренного </w:t>
      </w:r>
      <w:hyperlink w:history="0" w:anchor="P4978" w:tooltip="устанавливает соответствие участников отбора категориям получателей субсидий, предусмотренным пунктом 5 настоящего Порядка, и требованиям, указанным в пункте 14 настоящего Порядка, принимает решение о допуске заявки для участия в отборе или об отклонении заявки для участия в отборе, которое оформляется протоколом заседания конкурсной комиссии;">
        <w:r>
          <w:rPr>
            <w:sz w:val="20"/>
            <w:color w:val="0000ff"/>
          </w:rPr>
          <w:t xml:space="preserve">абзацем третьим подпункта 1 пункта 24</w:t>
        </w:r>
      </w:hyperlink>
      <w:r>
        <w:rPr>
          <w:sz w:val="20"/>
        </w:rPr>
        <w:t xml:space="preserve">, </w:t>
      </w:r>
      <w:hyperlink w:history="0" w:anchor="P4988" w:tooltip="принимает решение об определении перечня некоммерческих организаций, прошедших отбор, которое оформляется протоколом заседания конкурсной комиссии.">
        <w:r>
          <w:rPr>
            <w:sz w:val="20"/>
            <w:color w:val="0000ff"/>
          </w:rPr>
          <w:t xml:space="preserve">абзацем шестым подпункта 2 пункта 24</w:t>
        </w:r>
      </w:hyperlink>
      <w:r>
        <w:rPr>
          <w:sz w:val="20"/>
        </w:rPr>
        <w:t xml:space="preserve"> настоящего Порядка, письменно уведомляет участника отбора о принятом решении.</w:t>
      </w:r>
    </w:p>
    <w:p>
      <w:pPr>
        <w:pStyle w:val="0"/>
        <w:spacing w:before="200" w:line-rule="auto"/>
        <w:ind w:firstLine="540"/>
        <w:jc w:val="both"/>
      </w:pPr>
      <w:r>
        <w:rPr>
          <w:sz w:val="20"/>
        </w:rPr>
        <w:t xml:space="preserve">24. Конкурсная комиссия:</w:t>
      </w:r>
    </w:p>
    <w:p>
      <w:pPr>
        <w:pStyle w:val="0"/>
        <w:spacing w:before="200" w:line-rule="auto"/>
        <w:ind w:firstLine="540"/>
        <w:jc w:val="both"/>
      </w:pPr>
      <w:r>
        <w:rPr>
          <w:sz w:val="20"/>
        </w:rPr>
        <w:t xml:space="preserve">1) в течение 7 календарных дней со дня получения заявки и сведений (документов), предусмотренных </w:t>
      </w:r>
      <w:hyperlink w:history="0" w:anchor="P4871"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пунктом 9</w:t>
        </w:r>
      </w:hyperlink>
      <w:r>
        <w:rPr>
          <w:sz w:val="20"/>
        </w:rPr>
        <w:t xml:space="preserve"> настоящего Порядка, от главного распорядителя как получателя бюджетных средств:</w:t>
      </w:r>
    </w:p>
    <w:p>
      <w:pPr>
        <w:pStyle w:val="0"/>
        <w:spacing w:before="200" w:line-rule="auto"/>
        <w:ind w:firstLine="540"/>
        <w:jc w:val="both"/>
      </w:pPr>
      <w:r>
        <w:rPr>
          <w:sz w:val="20"/>
        </w:rPr>
        <w:t xml:space="preserve">проверяет их комплектность;</w:t>
      </w:r>
    </w:p>
    <w:bookmarkStart w:id="4978" w:name="P4978"/>
    <w:bookmarkEnd w:id="4978"/>
    <w:p>
      <w:pPr>
        <w:pStyle w:val="0"/>
        <w:spacing w:before="200" w:line-rule="auto"/>
        <w:ind w:firstLine="540"/>
        <w:jc w:val="both"/>
      </w:pPr>
      <w:r>
        <w:rPr>
          <w:sz w:val="20"/>
        </w:rPr>
        <w:t xml:space="preserve">устанавливает соответствие участников отбора категориям получателей субсидий, предусмотренным </w:t>
      </w:r>
      <w:hyperlink w:history="0" w:anchor="P4840" w:tooltip="5. Категориями получателей субсидий являются некоммерческие организации - российские юридические лица, предоставившие на интернет-портале в порядке, указанном в пункте 9 настоящего Порядка, заявки на участие в отборе некоммерческих организаций для предоставления субсидий на реализацию социально значимых проектов и программ в Костромской области (далее - заявка) и прошедшие отбор получателей субсидий для предоставления субсидий (далее - отбор), зарегистрированные и осуществляющие деятельность на территори...">
        <w:r>
          <w:rPr>
            <w:sz w:val="20"/>
            <w:color w:val="0000ff"/>
          </w:rPr>
          <w:t xml:space="preserve">пунктом 5</w:t>
        </w:r>
      </w:hyperlink>
      <w:r>
        <w:rPr>
          <w:sz w:val="20"/>
        </w:rPr>
        <w:t xml:space="preserve"> настоящего Порядка, и требованиям, указанным в </w:t>
      </w:r>
      <w:hyperlink w:history="0" w:anchor="P4917" w:tooltip="14. Участник отбора должен соответствовать следующим требованиям:">
        <w:r>
          <w:rPr>
            <w:sz w:val="20"/>
            <w:color w:val="0000ff"/>
          </w:rPr>
          <w:t xml:space="preserve">пункте 14</w:t>
        </w:r>
      </w:hyperlink>
      <w:r>
        <w:rPr>
          <w:sz w:val="20"/>
        </w:rPr>
        <w:t xml:space="preserve"> настоящего Порядка, принимает решение о допуске заявки для участия в отборе или об отклонении заявки для участия в отборе, которое оформляется протоколом заседания конкурсной комиссии;</w:t>
      </w:r>
    </w:p>
    <w:p>
      <w:pPr>
        <w:pStyle w:val="0"/>
        <w:spacing w:before="200" w:line-rule="auto"/>
        <w:ind w:firstLine="540"/>
        <w:jc w:val="both"/>
      </w:pPr>
      <w:r>
        <w:rPr>
          <w:sz w:val="20"/>
        </w:rPr>
        <w:t xml:space="preserve">направляет заявки и сведения (документы) участников отбора, допущенных к участию в отборе, экспертам для проведения независимой экспертизы заявок в соответствии с критериями оценки заявок, указанными в </w:t>
      </w:r>
      <w:hyperlink w:history="0" w:anchor="P5133" w:tooltip="МЕТОДИКА">
        <w:r>
          <w:rPr>
            <w:sz w:val="20"/>
            <w:color w:val="0000ff"/>
          </w:rPr>
          <w:t xml:space="preserve">методике</w:t>
        </w:r>
      </w:hyperlink>
      <w:r>
        <w:rPr>
          <w:sz w:val="20"/>
        </w:rPr>
        <w:t xml:space="preserve"> оценки заявок некоммерческих организаций (приложение N 1 к настоящему Порядку), и </w:t>
      </w:r>
      <w:hyperlink w:history="0" w:anchor="P5441" w:tooltip="ПОРЯДОК">
        <w:r>
          <w:rPr>
            <w:sz w:val="20"/>
            <w:color w:val="0000ff"/>
          </w:rPr>
          <w:t xml:space="preserve">Порядком</w:t>
        </w:r>
      </w:hyperlink>
      <w:r>
        <w:rPr>
          <w:sz w:val="20"/>
        </w:rPr>
        <w:t xml:space="preserve"> проведения независимой экспертизы заявок, указанным в приложении N 2 к настоящему Порядку.</w:t>
      </w:r>
    </w:p>
    <w:p>
      <w:pPr>
        <w:pStyle w:val="0"/>
        <w:jc w:val="both"/>
      </w:pPr>
      <w:r>
        <w:rPr>
          <w:sz w:val="20"/>
        </w:rPr>
        <w:t xml:space="preserve">(в ред. </w:t>
      </w:r>
      <w:hyperlink w:history="0" r:id="rId187"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Состав экспертов утверждается решением конкурсной комиссии. В составе экспертов лица, замещающие государственные и муниципальные должности, государственные и муниципальные служащие представляют не более 1/3 от общего числа экспертов, привлекаемых к независимой экспертизе. Персональный состав экспертов не разглашается;</w:t>
      </w:r>
    </w:p>
    <w:p>
      <w:pPr>
        <w:pStyle w:val="0"/>
        <w:spacing w:before="200" w:line-rule="auto"/>
        <w:ind w:firstLine="540"/>
        <w:jc w:val="both"/>
      </w:pPr>
      <w:r>
        <w:rPr>
          <w:sz w:val="20"/>
        </w:rPr>
        <w:t xml:space="preserve">2) в течение 10 календарных дней со дня окончания независимой экспертизы:</w:t>
      </w:r>
    </w:p>
    <w:p>
      <w:pPr>
        <w:pStyle w:val="0"/>
        <w:jc w:val="both"/>
      </w:pPr>
      <w:r>
        <w:rPr>
          <w:sz w:val="20"/>
        </w:rPr>
        <w:t xml:space="preserve">(в ред. </w:t>
      </w:r>
      <w:hyperlink w:history="0" r:id="rId188"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рассматривает заявки с учетом их предварительного рейтинга, определяемого как сумма средних баллов, присвоенных оценившими заявку экспертами конкурса по каждому критерию, умноженных на соответствующий коэффициент значимости критерия (с округлением полученных чисел до сотен), а также рекомендаций экспертов конкурса;</w:t>
      </w:r>
    </w:p>
    <w:p>
      <w:pPr>
        <w:pStyle w:val="0"/>
        <w:spacing w:before="200" w:line-rule="auto"/>
        <w:ind w:firstLine="540"/>
        <w:jc w:val="both"/>
      </w:pPr>
      <w:r>
        <w:rPr>
          <w:sz w:val="20"/>
        </w:rPr>
        <w:t xml:space="preserve">определяет рейтинг каждой заявки, в том числе вправе пересмотреть оценки заявки в баллах по одному или нескольким критериям;</w:t>
      </w:r>
    </w:p>
    <w:p>
      <w:pPr>
        <w:pStyle w:val="0"/>
        <w:spacing w:before="200" w:line-rule="auto"/>
        <w:ind w:firstLine="540"/>
        <w:jc w:val="both"/>
      </w:pPr>
      <w:r>
        <w:rPr>
          <w:sz w:val="20"/>
        </w:rPr>
        <w:t xml:space="preserve">формирует рейтинг заявок с учетом итоговых баллов от наибольшего к наименьшему;</w:t>
      </w:r>
    </w:p>
    <w:p>
      <w:pPr>
        <w:pStyle w:val="0"/>
        <w:spacing w:before="200" w:line-rule="auto"/>
        <w:ind w:firstLine="540"/>
        <w:jc w:val="both"/>
      </w:pPr>
      <w:r>
        <w:rPr>
          <w:sz w:val="20"/>
        </w:rPr>
        <w:t xml:space="preserve">устанавливает минимальное значение рейтинга заявки, при котором представившая ее некоммерческая организация признается прошедшей отбор;</w:t>
      </w:r>
    </w:p>
    <w:bookmarkStart w:id="4988" w:name="P4988"/>
    <w:bookmarkEnd w:id="4988"/>
    <w:p>
      <w:pPr>
        <w:pStyle w:val="0"/>
        <w:spacing w:before="200" w:line-rule="auto"/>
        <w:ind w:firstLine="540"/>
        <w:jc w:val="both"/>
      </w:pPr>
      <w:r>
        <w:rPr>
          <w:sz w:val="20"/>
        </w:rPr>
        <w:t xml:space="preserve">принимает решение об определении перечня некоммерческих организаций, прошедших отбор, которое оформляется протоколом заседания конкурсной комиссии.</w:t>
      </w:r>
    </w:p>
    <w:p>
      <w:pPr>
        <w:pStyle w:val="0"/>
        <w:spacing w:before="200" w:line-rule="auto"/>
        <w:ind w:firstLine="540"/>
        <w:jc w:val="both"/>
      </w:pPr>
      <w:r>
        <w:rPr>
          <w:sz w:val="20"/>
        </w:rPr>
        <w:t xml:space="preserve">25. Основаниями для отклонения заявки для участия в отборе являются:</w:t>
      </w:r>
    </w:p>
    <w:p>
      <w:pPr>
        <w:pStyle w:val="0"/>
        <w:spacing w:before="200" w:line-rule="auto"/>
        <w:ind w:firstLine="540"/>
        <w:jc w:val="both"/>
      </w:pPr>
      <w:r>
        <w:rPr>
          <w:sz w:val="20"/>
        </w:rPr>
        <w:t xml:space="preserve">1) несоответствие некоммерческой организации категориям получателей субсидий, предусмотренным </w:t>
      </w:r>
      <w:hyperlink w:history="0" w:anchor="P4840" w:tooltip="5. Категориями получателей субсидий являются некоммерческие организации - российские юридические лица, предоставившие на интернет-портале в порядке, указанном в пункте 9 настоящего Порядка, заявки на участие в отборе некоммерческих организаций для предоставления субсидий на реализацию социально значимых проектов и программ в Костромской области (далее - заявка) и прошедшие отбор получателей субсидий для предоставления субсидий (далее - отбор), зарегистрированные и осуществляющие деятельность на территори...">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 некоммерческая организация не соответствует требованиям, установленным в </w:t>
      </w:r>
      <w:hyperlink w:history="0" w:anchor="P4917" w:tooltip="14. Участник отбора должен соответствовать следующим требованиям:">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некоммерческой организацией заявки и документов требованиям к заявкам, установленным в объявлении о проведении отбора;</w:t>
      </w:r>
    </w:p>
    <w:p>
      <w:pPr>
        <w:pStyle w:val="0"/>
        <w:spacing w:before="200" w:line-rule="auto"/>
        <w:ind w:firstLine="540"/>
        <w:jc w:val="both"/>
      </w:pPr>
      <w:r>
        <w:rPr>
          <w:sz w:val="20"/>
        </w:rPr>
        <w:t xml:space="preserve">4) недостоверность представленной некоммерческой организацией информации, в том числе информации о местонахождении и адресе юридического лица;</w:t>
      </w:r>
    </w:p>
    <w:p>
      <w:pPr>
        <w:pStyle w:val="0"/>
        <w:spacing w:before="200" w:line-rule="auto"/>
        <w:ind w:firstLine="540"/>
        <w:jc w:val="both"/>
      </w:pPr>
      <w:r>
        <w:rPr>
          <w:sz w:val="20"/>
        </w:rPr>
        <w:t xml:space="preserve">5) подача некоммерческой организацией заявки после даты и (или) времени, определенных для подачи заявок;</w:t>
      </w:r>
    </w:p>
    <w:p>
      <w:pPr>
        <w:pStyle w:val="0"/>
        <w:spacing w:before="200" w:line-rule="auto"/>
        <w:ind w:firstLine="540"/>
        <w:jc w:val="both"/>
      </w:pPr>
      <w:r>
        <w:rPr>
          <w:sz w:val="20"/>
        </w:rPr>
        <w:t xml:space="preserve">6) направление реализации проекта не соответствует приоритетным направлениям (приоритетному направлению) отбора.</w:t>
      </w:r>
    </w:p>
    <w:p>
      <w:pPr>
        <w:pStyle w:val="0"/>
        <w:spacing w:before="200" w:line-rule="auto"/>
        <w:ind w:firstLine="540"/>
        <w:jc w:val="both"/>
      </w:pPr>
      <w:r>
        <w:rPr>
          <w:sz w:val="20"/>
        </w:rPr>
        <w:t xml:space="preserve">Не является основанием для отклонения заявки для участия в отборе наличие в представленных документах описок, опечаток, орфографических и арифметических ошибок.</w:t>
      </w:r>
    </w:p>
    <w:p>
      <w:pPr>
        <w:pStyle w:val="0"/>
        <w:jc w:val="both"/>
      </w:pPr>
      <w:r>
        <w:rPr>
          <w:sz w:val="20"/>
        </w:rPr>
      </w:r>
    </w:p>
    <w:p>
      <w:pPr>
        <w:pStyle w:val="2"/>
        <w:outlineLvl w:val="1"/>
        <w:jc w:val="center"/>
      </w:pPr>
      <w:r>
        <w:rPr>
          <w:sz w:val="20"/>
        </w:rPr>
        <w:t xml:space="preserve">Глава 4. УСЛОВИЯ И ПОРЯДОК ПРЕДОСТАВЛЕНИЯ СУБСИДИЙ</w:t>
      </w:r>
    </w:p>
    <w:p>
      <w:pPr>
        <w:pStyle w:val="0"/>
        <w:jc w:val="both"/>
      </w:pPr>
      <w:r>
        <w:rPr>
          <w:sz w:val="20"/>
        </w:rPr>
      </w:r>
    </w:p>
    <w:p>
      <w:pPr>
        <w:pStyle w:val="0"/>
        <w:ind w:firstLine="540"/>
        <w:jc w:val="both"/>
      </w:pPr>
      <w:r>
        <w:rPr>
          <w:sz w:val="20"/>
        </w:rPr>
        <w:t xml:space="preserve">26. Для получения субсидий некоммерческие организации, прошедшие отбор, в течение 3 рабочих дней со дня получения письменного уведомления о включении в перечень некоммерческих организаций, прошедших отбор, направляют главному распорядителю как получателю бюджетных средств по адресу: 156006, г. Кострома, ул. Дзержинского, 15, кабинет N 8 </w:t>
      </w:r>
      <w:hyperlink w:history="0" w:anchor="P5581" w:tooltip="ЗАЯВЛЕНИЕ">
        <w:r>
          <w:rPr>
            <w:sz w:val="20"/>
            <w:color w:val="0000ff"/>
          </w:rPr>
          <w:t xml:space="preserve">заявление</w:t>
        </w:r>
      </w:hyperlink>
      <w:r>
        <w:rPr>
          <w:sz w:val="20"/>
        </w:rPr>
        <w:t xml:space="preserve"> о предоставлении субсидии из областного бюджета на реализацию социально значимого проекта и программы в Костромской области (далее - заявление о предоставлении субсидии) по форме согласно приложению N 3 к настоящему Порядку.</w:t>
      </w:r>
    </w:p>
    <w:p>
      <w:pPr>
        <w:pStyle w:val="0"/>
        <w:spacing w:before="200" w:line-rule="auto"/>
        <w:ind w:firstLine="540"/>
        <w:jc w:val="both"/>
      </w:pPr>
      <w:r>
        <w:rPr>
          <w:sz w:val="20"/>
        </w:rPr>
        <w:t xml:space="preserve">27. Субсидии предоставляются на финансовое обеспечение затрат в рамках реализуемого проекта на:</w:t>
      </w:r>
    </w:p>
    <w:p>
      <w:pPr>
        <w:pStyle w:val="0"/>
        <w:spacing w:before="200" w:line-rule="auto"/>
        <w:ind w:firstLine="540"/>
        <w:jc w:val="both"/>
      </w:pPr>
      <w:r>
        <w:rPr>
          <w:sz w:val="20"/>
        </w:rPr>
        <w:t xml:space="preserve">1) оплату труда;</w:t>
      </w:r>
    </w:p>
    <w:p>
      <w:pPr>
        <w:pStyle w:val="0"/>
        <w:spacing w:before="200" w:line-rule="auto"/>
        <w:ind w:firstLine="540"/>
        <w:jc w:val="both"/>
      </w:pPr>
      <w:r>
        <w:rPr>
          <w:sz w:val="20"/>
        </w:rPr>
        <w:t xml:space="preserve">2) оплату товаров, работ, услуг;</w:t>
      </w:r>
    </w:p>
    <w:p>
      <w:pPr>
        <w:pStyle w:val="0"/>
        <w:spacing w:before="200" w:line-rule="auto"/>
        <w:ind w:firstLine="540"/>
        <w:jc w:val="both"/>
      </w:pPr>
      <w:r>
        <w:rPr>
          <w:sz w:val="20"/>
        </w:rPr>
        <w:t xml:space="preserve">3) арендную плату;</w:t>
      </w:r>
    </w:p>
    <w:p>
      <w:pPr>
        <w:pStyle w:val="0"/>
        <w:spacing w:before="200" w:line-rule="auto"/>
        <w:ind w:firstLine="540"/>
        <w:jc w:val="both"/>
      </w:pPr>
      <w:r>
        <w:rPr>
          <w:sz w:val="20"/>
        </w:rPr>
        <w:t xml:space="preserve">4) уплату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5) услуги банка;</w:t>
      </w:r>
    </w:p>
    <w:p>
      <w:pPr>
        <w:pStyle w:val="0"/>
        <w:spacing w:before="200" w:line-rule="auto"/>
        <w:ind w:firstLine="540"/>
        <w:jc w:val="both"/>
      </w:pPr>
      <w:r>
        <w:rPr>
          <w:sz w:val="20"/>
        </w:rPr>
        <w:t xml:space="preserve">6) прочие расходы, за исключением расходов:</w:t>
      </w:r>
    </w:p>
    <w:p>
      <w:pPr>
        <w:pStyle w:val="0"/>
        <w:spacing w:before="200" w:line-rule="auto"/>
        <w:ind w:firstLine="540"/>
        <w:jc w:val="both"/>
      </w:pPr>
      <w:r>
        <w:rPr>
          <w:sz w:val="20"/>
        </w:rPr>
        <w:t xml:space="preserve">связанных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связанных с осуществлением деятельности, напрямую не связанной с реализацией проекта;</w:t>
      </w:r>
    </w:p>
    <w:p>
      <w:pPr>
        <w:pStyle w:val="0"/>
        <w:spacing w:before="200" w:line-rule="auto"/>
        <w:ind w:firstLine="540"/>
        <w:jc w:val="both"/>
      </w:pPr>
      <w:r>
        <w:rPr>
          <w:sz w:val="20"/>
        </w:rPr>
        <w:t xml:space="preserve">на поддержку политических партий и кампаний;</w:t>
      </w:r>
    </w:p>
    <w:p>
      <w:pPr>
        <w:pStyle w:val="0"/>
        <w:spacing w:before="200" w:line-rule="auto"/>
        <w:ind w:firstLine="540"/>
        <w:jc w:val="both"/>
      </w:pPr>
      <w:r>
        <w:rPr>
          <w:sz w:val="20"/>
        </w:rPr>
        <w:t xml:space="preserve">на проведение митингов, демонстраций, пикетирований;</w:t>
      </w:r>
    </w:p>
    <w:p>
      <w:pPr>
        <w:pStyle w:val="0"/>
        <w:spacing w:before="200" w:line-rule="auto"/>
        <w:ind w:firstLine="540"/>
        <w:jc w:val="both"/>
      </w:pPr>
      <w:r>
        <w:rPr>
          <w:sz w:val="20"/>
        </w:rPr>
        <w:t xml:space="preserve">на фундаментальные научные исследования;</w:t>
      </w:r>
    </w:p>
    <w:p>
      <w:pPr>
        <w:pStyle w:val="0"/>
        <w:spacing w:before="200" w:line-rule="auto"/>
        <w:ind w:firstLine="540"/>
        <w:jc w:val="both"/>
      </w:pPr>
      <w:r>
        <w:rPr>
          <w:sz w:val="20"/>
        </w:rPr>
        <w:t xml:space="preserve">на приобретение алкогольных напитков и табачной продукции;</w:t>
      </w:r>
    </w:p>
    <w:p>
      <w:pPr>
        <w:pStyle w:val="0"/>
        <w:spacing w:before="200" w:line-rule="auto"/>
        <w:ind w:firstLine="540"/>
        <w:jc w:val="both"/>
      </w:pPr>
      <w:r>
        <w:rPr>
          <w:sz w:val="20"/>
        </w:rPr>
        <w:t xml:space="preserve">на уплату штрафов.</w:t>
      </w:r>
    </w:p>
    <w:p>
      <w:pPr>
        <w:pStyle w:val="0"/>
        <w:spacing w:before="200" w:line-rule="auto"/>
        <w:ind w:firstLine="540"/>
        <w:jc w:val="both"/>
      </w:pPr>
      <w:r>
        <w:rPr>
          <w:sz w:val="20"/>
        </w:rPr>
        <w:t xml:space="preserve">В случае если общий объем субсидий, предоставляемых некоммерческим организациям, превышает лимиты бюджетных обязательств, утвержденных главному распорядителю как получателю бюджетных средств на текущий финансовый год на цели, указанные в </w:t>
      </w:r>
      <w:hyperlink w:history="0" w:anchor="P4832" w:tooltip="2. Субсидии некоммерческим организациям предоставляются в целях финансового обеспечения затрат, связанных с реализацией социально значимых проектов и программ в Костромской области (далее - проект) в рамках осуществления их уставной деятельно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постановлением администрации Кост...">
        <w:r>
          <w:rPr>
            <w:sz w:val="20"/>
            <w:color w:val="0000ff"/>
          </w:rPr>
          <w:t xml:space="preserve">пункте 2</w:t>
        </w:r>
      </w:hyperlink>
      <w:r>
        <w:rPr>
          <w:sz w:val="20"/>
        </w:rPr>
        <w:t xml:space="preserve"> настоящего Порядка, распределение субсидий некоммерческим организациям сокращается пропорционально заявленным в сметах проектов суммам.</w:t>
      </w:r>
    </w:p>
    <w:p>
      <w:pPr>
        <w:pStyle w:val="0"/>
        <w:spacing w:before="200" w:line-rule="auto"/>
        <w:ind w:firstLine="540"/>
        <w:jc w:val="both"/>
      </w:pPr>
      <w:r>
        <w:rPr>
          <w:sz w:val="20"/>
        </w:rPr>
        <w:t xml:space="preserve">В случае если объем предоставляемой субсидии недостаточен для реализации проекта, некоммерческая организация вправе сократить мероприятия проекта.</w:t>
      </w:r>
    </w:p>
    <w:bookmarkStart w:id="5017" w:name="P5017"/>
    <w:bookmarkEnd w:id="5017"/>
    <w:p>
      <w:pPr>
        <w:pStyle w:val="0"/>
        <w:spacing w:before="200" w:line-rule="auto"/>
        <w:ind w:firstLine="540"/>
        <w:jc w:val="both"/>
      </w:pPr>
      <w:r>
        <w:rPr>
          <w:sz w:val="20"/>
        </w:rPr>
        <w:t xml:space="preserve">28. Условиями предоставления субсидии являются:</w:t>
      </w:r>
    </w:p>
    <w:p>
      <w:pPr>
        <w:pStyle w:val="0"/>
        <w:spacing w:before="200" w:line-rule="auto"/>
        <w:ind w:firstLine="540"/>
        <w:jc w:val="both"/>
      </w:pPr>
      <w:r>
        <w:rPr>
          <w:sz w:val="20"/>
        </w:rPr>
        <w:t xml:space="preserve">1) прохождение отбора некоммерческой организации;</w:t>
      </w:r>
    </w:p>
    <w:p>
      <w:pPr>
        <w:pStyle w:val="0"/>
        <w:spacing w:before="200" w:line-rule="auto"/>
        <w:ind w:firstLine="540"/>
        <w:jc w:val="both"/>
      </w:pPr>
      <w:r>
        <w:rPr>
          <w:sz w:val="20"/>
        </w:rPr>
        <w:t xml:space="preserve">2) согласие некоммерческой организации на осуществление в отношении нее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некоммерческой организацией порядка и условий предоставления субсидии в соответствии со </w:t>
      </w:r>
      <w:hyperlink w:history="0" r:id="rId18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9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предусмотренных настоящим Порядком.</w:t>
      </w:r>
    </w:p>
    <w:p>
      <w:pPr>
        <w:pStyle w:val="0"/>
        <w:jc w:val="both"/>
      </w:pPr>
      <w:r>
        <w:rPr>
          <w:sz w:val="20"/>
        </w:rPr>
        <w:t xml:space="preserve">(п. 28 в ред. </w:t>
      </w:r>
      <w:hyperlink w:history="0" r:id="rId191"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29. Главный распорядитель как получатель бюджетных средств в течение 21 календарного дня со дня принятия конкурсной комиссией решения, предусмотренного </w:t>
      </w:r>
      <w:hyperlink w:history="0" w:anchor="P4988" w:tooltip="принимает решение об определении перечня некоммерческих организаций, прошедших отбор, которое оформляется протоколом заседания конкурсной комиссии.">
        <w:r>
          <w:rPr>
            <w:sz w:val="20"/>
            <w:color w:val="0000ff"/>
          </w:rPr>
          <w:t xml:space="preserve">абзацем шестым подпункта 2 пункта 24</w:t>
        </w:r>
      </w:hyperlink>
      <w:r>
        <w:rPr>
          <w:sz w:val="20"/>
        </w:rPr>
        <w:t xml:space="preserve"> настоящего Порядка:</w:t>
      </w:r>
    </w:p>
    <w:p>
      <w:pPr>
        <w:pStyle w:val="0"/>
        <w:spacing w:before="200" w:line-rule="auto"/>
        <w:ind w:firstLine="540"/>
        <w:jc w:val="both"/>
      </w:pPr>
      <w:r>
        <w:rPr>
          <w:sz w:val="20"/>
        </w:rPr>
        <w:t xml:space="preserve">1) рассматривает протокол конкурсной комиссии, представленные заявки и сведения (документы) участников отбора, предусмотренные </w:t>
      </w:r>
      <w:hyperlink w:history="0" w:anchor="P4871"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2) оценивает соблюдение условий предоставления субсидии, предусмотренных </w:t>
      </w:r>
      <w:hyperlink w:history="0" w:anchor="P5017" w:tooltip="28. Условиями предоставления субсидии являются:">
        <w:r>
          <w:rPr>
            <w:sz w:val="20"/>
            <w:color w:val="0000ff"/>
          </w:rPr>
          <w:t xml:space="preserve">пунктом 28</w:t>
        </w:r>
      </w:hyperlink>
      <w:r>
        <w:rPr>
          <w:sz w:val="20"/>
        </w:rPr>
        <w:t xml:space="preserve"> настоящего Порядка;</w:t>
      </w:r>
    </w:p>
    <w:p>
      <w:pPr>
        <w:pStyle w:val="0"/>
        <w:spacing w:before="200" w:line-rule="auto"/>
        <w:ind w:firstLine="540"/>
        <w:jc w:val="both"/>
      </w:pPr>
      <w:r>
        <w:rPr>
          <w:sz w:val="20"/>
        </w:rPr>
        <w:t xml:space="preserve">3) принимает решение о предоставлении некоммерческим организациям, прошедшим отбор, субсидий, которое оформляется распоряжением администрации Костромской области, или об отказе в их предоставлении;</w:t>
      </w:r>
    </w:p>
    <w:p>
      <w:pPr>
        <w:pStyle w:val="0"/>
        <w:spacing w:before="200" w:line-rule="auto"/>
        <w:ind w:firstLine="540"/>
        <w:jc w:val="both"/>
      </w:pPr>
      <w:r>
        <w:rPr>
          <w:sz w:val="20"/>
        </w:rPr>
        <w:t xml:space="preserve">4) размещает на едином портале, портале государственных органов, а также на информационном ресурсе </w:t>
      </w:r>
      <w:r>
        <w:rPr>
          <w:sz w:val="20"/>
        </w:rPr>
        <w:t xml:space="preserve">гранты.рф</w:t>
      </w:r>
      <w:r>
        <w:rPr>
          <w:sz w:val="20"/>
        </w:rPr>
        <w:t xml:space="preserve">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об участниках отбора, заявки которых были допущены до участия в конкурсном отборе;</w:t>
      </w:r>
    </w:p>
    <w:p>
      <w:pPr>
        <w:pStyle w:val="0"/>
        <w:spacing w:before="200" w:line-rule="auto"/>
        <w:ind w:firstLine="540"/>
        <w:jc w:val="both"/>
      </w:pPr>
      <w:r>
        <w:rPr>
          <w:sz w:val="20"/>
        </w:rPr>
        <w:t xml:space="preserve">информацию об участниках отбора, заявки которых были не допущены до участия в конкурсном отборе,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30. Основаниями для отказа в предоставлении субсидии являются:</w:t>
      </w:r>
    </w:p>
    <w:p>
      <w:pPr>
        <w:pStyle w:val="0"/>
        <w:spacing w:before="200" w:line-rule="auto"/>
        <w:ind w:firstLine="540"/>
        <w:jc w:val="both"/>
      </w:pPr>
      <w:r>
        <w:rPr>
          <w:sz w:val="20"/>
        </w:rPr>
        <w:t xml:space="preserve">1) отсутствие некоммерческой организации в перечне некоммерческих организаций, прошедших отбор, который утвержден решением, предусмотренным </w:t>
      </w:r>
      <w:hyperlink w:history="0" w:anchor="P4988" w:tooltip="принимает решение об определении перечня некоммерческих организаций, прошедших отбор, которое оформляется протоколом заседания конкурсной комиссии.">
        <w:r>
          <w:rPr>
            <w:sz w:val="20"/>
            <w:color w:val="0000ff"/>
          </w:rPr>
          <w:t xml:space="preserve">абзацем шестым подпункта 2 пункта 24</w:t>
        </w:r>
      </w:hyperlink>
      <w:r>
        <w:rPr>
          <w:sz w:val="20"/>
        </w:rPr>
        <w:t xml:space="preserve"> настоящего Порядка;</w:t>
      </w:r>
    </w:p>
    <w:p>
      <w:pPr>
        <w:pStyle w:val="0"/>
        <w:spacing w:before="200" w:line-rule="auto"/>
        <w:ind w:firstLine="540"/>
        <w:jc w:val="both"/>
      </w:pPr>
      <w:r>
        <w:rPr>
          <w:sz w:val="20"/>
        </w:rPr>
        <w:t xml:space="preserve">2) установление факта недостоверности представленной некоммерческой организацией информации;</w:t>
      </w:r>
    </w:p>
    <w:p>
      <w:pPr>
        <w:pStyle w:val="0"/>
        <w:spacing w:before="200" w:line-rule="auto"/>
        <w:ind w:firstLine="540"/>
        <w:jc w:val="both"/>
      </w:pPr>
      <w:r>
        <w:rPr>
          <w:sz w:val="20"/>
        </w:rPr>
        <w:t xml:space="preserve">3) непредставление некоммерческой организацией заявления о предоставлении субсидии.</w:t>
      </w:r>
    </w:p>
    <w:p>
      <w:pPr>
        <w:pStyle w:val="0"/>
        <w:spacing w:before="200" w:line-rule="auto"/>
        <w:ind w:firstLine="540"/>
        <w:jc w:val="both"/>
      </w:pPr>
      <w:r>
        <w:rPr>
          <w:sz w:val="20"/>
        </w:rPr>
        <w:t xml:space="preserve">31. Главный распорядитель как получатель бюджетных средств в срок, не превышающий 30 календарных дней со дня принятия решения о предоставлении субсидии, заключает с некоммерческой организацией Соглашение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Незаключение Соглашения в срок, указанный в настоящем пункте, отказ в подписании Соглашения некоммерческой организацией являются основаниями для отмены решения о предоставлении субсидии. Данное решение принимается главным распорядителем как получателем бюджетных средств в течение 5 рабочих дней со дня истечения срока для заключения Соглашения.</w:t>
      </w:r>
    </w:p>
    <w:p>
      <w:pPr>
        <w:pStyle w:val="0"/>
        <w:spacing w:before="200" w:line-rule="auto"/>
        <w:ind w:firstLine="540"/>
        <w:jc w:val="both"/>
      </w:pPr>
      <w:r>
        <w:rPr>
          <w:sz w:val="20"/>
        </w:rPr>
        <w:t xml:space="preserve">Соглашением предусматривается право главного распорядителя как получателя бюджетных средств на проведение проверки соблюдения порядка и условий предоставления субсидии, в том числе в части достижения результатов предоставления субсидии, и органов государственного финансового контроля на проведение проверки соблюдения некоммерческой организацией порядка и условий предоставления субсидии в соответствии со </w:t>
      </w:r>
      <w:hyperlink w:history="0" r:id="rId19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9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согласие некоммерческой организации (и лиц, получающих средства на основании договоров, заключенных с некоммерческой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проведение таких проверок.</w:t>
      </w:r>
    </w:p>
    <w:p>
      <w:pPr>
        <w:pStyle w:val="0"/>
        <w:jc w:val="both"/>
      </w:pPr>
      <w:r>
        <w:rPr>
          <w:sz w:val="20"/>
        </w:rPr>
        <w:t xml:space="preserve">(в ред. </w:t>
      </w:r>
      <w:hyperlink w:history="0" r:id="rId194"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32. Изменения и дополнения, вносимые в Соглашение, оформляются в виде дополнительного соглашения, в том числе дополнительным соглашением о расторжении Соглашения (при необходимости), в соответствии с типовой формой, утвержденной департаментом финансов Костромской области, и являются его неотъемлемой частью. Дополнительное соглашение к Соглашению заключается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33. Некоммерческой организации, а также иным юридическим лицам, получающим средства на основании договоров, заключенных с получателем субсидии, запрещается приобретать за счет полученной из областного бюджета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результата предоставления субсидии, предусмотренного настоящим Порядком.</w:t>
      </w:r>
    </w:p>
    <w:p>
      <w:pPr>
        <w:pStyle w:val="0"/>
        <w:jc w:val="both"/>
      </w:pPr>
      <w:r>
        <w:rPr>
          <w:sz w:val="20"/>
        </w:rPr>
        <w:t xml:space="preserve">(в ред. </w:t>
      </w:r>
      <w:hyperlink w:history="0" r:id="rId195"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34. В Соглашение включается условие о согласовании новых условий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4833" w:tooltip="3. Под проектом и программой некоммерческой организации понимается комплекс взаимосвязанных мероприятий, направленных на решение конкретных задач, соответствующих видам деятельности, предусмотренным статьей 3 Закона Костромской области от 20 октября 2011 года N 131-5-ЗКО &quot;О поддержке социально ориентированных некоммерческих организаций в Костромской области&quot;, за исключением следующих видов деятельности:">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К Соглашению прилагаются </w:t>
      </w:r>
      <w:hyperlink w:history="0" w:anchor="P5637" w:tooltip="РАСЧЕТ">
        <w:r>
          <w:rPr>
            <w:sz w:val="20"/>
            <w:color w:val="0000ff"/>
          </w:rPr>
          <w:t xml:space="preserve">расчет</w:t>
        </w:r>
      </w:hyperlink>
      <w:r>
        <w:rPr>
          <w:sz w:val="20"/>
        </w:rPr>
        <w:t xml:space="preserve"> средств для предоставления субсидии на проведение мероприятий проекта по форме согласно приложению N 4 к настоящему Порядку и </w:t>
      </w:r>
      <w:hyperlink w:history="0" w:anchor="P5688" w:tooltip="ПЛАН">
        <w:r>
          <w:rPr>
            <w:sz w:val="20"/>
            <w:color w:val="0000ff"/>
          </w:rPr>
          <w:t xml:space="preserve">план</w:t>
        </w:r>
      </w:hyperlink>
      <w:r>
        <w:rPr>
          <w:sz w:val="20"/>
        </w:rPr>
        <w:t xml:space="preserve"> реализации проекта по форме согласно приложению N 5 к настоящему Порядку.</w:t>
      </w:r>
    </w:p>
    <w:bookmarkStart w:id="5046" w:name="P5046"/>
    <w:bookmarkEnd w:id="5046"/>
    <w:p>
      <w:pPr>
        <w:pStyle w:val="0"/>
        <w:spacing w:before="200" w:line-rule="auto"/>
        <w:ind w:firstLine="540"/>
        <w:jc w:val="both"/>
      </w:pPr>
      <w:r>
        <w:rPr>
          <w:sz w:val="20"/>
        </w:rPr>
        <w:t xml:space="preserve">35. Результатом предоставления субсидии является достижение показателей результативности, установленных Соглашением, и завершение реализации проекта получателем субсидии на дату, определенную Соглашением. Срок использования субсидии, установленный в Соглашении, не может быть более 24 месяцев и завершаться позднее 31 декабря года окончания двухлетнего периода реализации проекта.</w:t>
      </w:r>
    </w:p>
    <w:p>
      <w:pPr>
        <w:pStyle w:val="0"/>
        <w:spacing w:before="200" w:line-rule="auto"/>
        <w:ind w:firstLine="540"/>
        <w:jc w:val="both"/>
      </w:pPr>
      <w:r>
        <w:rPr>
          <w:sz w:val="20"/>
        </w:rPr>
        <w:t xml:space="preserve">Показатели, необходимые для достижения результата предоставления субсидии, устанавливаются главным распорядителем как получателем бюджетных средств в Соглашении.</w:t>
      </w:r>
    </w:p>
    <w:p>
      <w:pPr>
        <w:pStyle w:val="0"/>
        <w:spacing w:before="200" w:line-rule="auto"/>
        <w:ind w:firstLine="540"/>
        <w:jc w:val="both"/>
      </w:pPr>
      <w:r>
        <w:rPr>
          <w:sz w:val="20"/>
        </w:rPr>
        <w:t xml:space="preserve">35.1. Действия (бездействие), решения главного распорядителя как получателя бюджетных средств (его должностных лиц), осуществляемые (принимаемые) в ходе предоставления субсидий, могут быть обжалованы некоммерческими организациями в судебном порядке.</w:t>
      </w:r>
    </w:p>
    <w:p>
      <w:pPr>
        <w:pStyle w:val="0"/>
        <w:jc w:val="both"/>
      </w:pPr>
      <w:r>
        <w:rPr>
          <w:sz w:val="20"/>
        </w:rPr>
        <w:t xml:space="preserve">(п. 35.1 введен </w:t>
      </w:r>
      <w:hyperlink w:history="0" r:id="rId196" w:tooltip="Постановление Администрации Костромской области от 13.12.2022 N 615-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13.12.2022 N 615-а)</w:t>
      </w:r>
    </w:p>
    <w:p>
      <w:pPr>
        <w:pStyle w:val="0"/>
        <w:spacing w:before="200" w:line-rule="auto"/>
        <w:ind w:firstLine="540"/>
        <w:jc w:val="both"/>
      </w:pPr>
      <w:r>
        <w:rPr>
          <w:sz w:val="20"/>
        </w:rPr>
        <w:t xml:space="preserve">36. Субсидии перечисляются на расчетные или корреспондентские счета некоммерческих организаций, открытые ими в учреждениях Центрального банка Российской Федерации или кредитных организациях, не позднее десятого рабочего дня, следующего за днем заключения Соглашения.</w:t>
      </w:r>
    </w:p>
    <w:p>
      <w:pPr>
        <w:pStyle w:val="0"/>
        <w:spacing w:before="200" w:line-rule="auto"/>
        <w:ind w:firstLine="540"/>
        <w:jc w:val="both"/>
      </w:pPr>
      <w:r>
        <w:rPr>
          <w:sz w:val="20"/>
        </w:rPr>
        <w:t xml:space="preserve">Некоммерческая организация ведет обособленный учет финансовых операций в отношении предоставленной субсидии.</w:t>
      </w:r>
    </w:p>
    <w:p>
      <w:pPr>
        <w:pStyle w:val="0"/>
        <w:spacing w:before="200" w:line-rule="auto"/>
        <w:ind w:firstLine="540"/>
        <w:jc w:val="both"/>
      </w:pPr>
      <w:r>
        <w:rPr>
          <w:sz w:val="20"/>
        </w:rPr>
        <w:t xml:space="preserve">37. Порядок и сроки возврата субсидий в областной бюджет в случае нарушения условий их предоставления определены </w:t>
      </w:r>
      <w:hyperlink w:history="0" w:anchor="P5064" w:tooltip="Глава 6. КОНТРОЛЬ (МОНИТОРИНГ) ЗА СОБЛЮДЕНИЕМ УСЛОВИЙ">
        <w:r>
          <w:rPr>
            <w:sz w:val="20"/>
            <w:color w:val="0000ff"/>
          </w:rPr>
          <w:t xml:space="preserve">главой 6</w:t>
        </w:r>
      </w:hyperlink>
      <w:r>
        <w:rPr>
          <w:sz w:val="20"/>
        </w:rPr>
        <w:t xml:space="preserve"> настоящего Порядка.</w:t>
      </w:r>
    </w:p>
    <w:p>
      <w:pPr>
        <w:pStyle w:val="0"/>
        <w:jc w:val="both"/>
      </w:pPr>
      <w:r>
        <w:rPr>
          <w:sz w:val="20"/>
        </w:rPr>
      </w:r>
    </w:p>
    <w:p>
      <w:pPr>
        <w:pStyle w:val="2"/>
        <w:outlineLvl w:val="1"/>
        <w:jc w:val="center"/>
      </w:pPr>
      <w:r>
        <w:rPr>
          <w:sz w:val="20"/>
        </w:rPr>
        <w:t xml:space="preserve">Глава 5. ТРЕБОВАНИЯ К ОТЧЕТНОСТИ</w:t>
      </w:r>
    </w:p>
    <w:p>
      <w:pPr>
        <w:pStyle w:val="0"/>
        <w:jc w:val="both"/>
      </w:pPr>
      <w:r>
        <w:rPr>
          <w:sz w:val="20"/>
        </w:rPr>
      </w:r>
    </w:p>
    <w:p>
      <w:pPr>
        <w:pStyle w:val="0"/>
        <w:ind w:firstLine="540"/>
        <w:jc w:val="both"/>
      </w:pPr>
      <w:r>
        <w:rPr>
          <w:sz w:val="20"/>
        </w:rPr>
        <w:t xml:space="preserve">38. Некоммерческая организация ежеквартально в срок, установленный Соглашением, представляет главному распорядителю как получателю бюджетных средств следующие документы:</w:t>
      </w:r>
    </w:p>
    <w:p>
      <w:pPr>
        <w:pStyle w:val="0"/>
        <w:spacing w:before="200" w:line-rule="auto"/>
        <w:ind w:firstLine="540"/>
        <w:jc w:val="both"/>
      </w:pPr>
      <w:r>
        <w:rPr>
          <w:sz w:val="20"/>
        </w:rPr>
        <w:t xml:space="preserve">1) отчет об осуществлении расходов, источником финансового обеспечения которых является субсидия (далее - отчет об осуществлении расходов), по форме, определенной Соглашением;</w:t>
      </w:r>
    </w:p>
    <w:p>
      <w:pPr>
        <w:pStyle w:val="0"/>
        <w:spacing w:before="200" w:line-rule="auto"/>
        <w:ind w:firstLine="540"/>
        <w:jc w:val="both"/>
      </w:pPr>
      <w:r>
        <w:rPr>
          <w:sz w:val="20"/>
        </w:rPr>
        <w:t xml:space="preserve">2) отчет о достижении значений результата предоставления субсидии по форме, определенной типовой формой соглашения, установленной департаментом финансов Костромской области;</w:t>
      </w:r>
    </w:p>
    <w:p>
      <w:pPr>
        <w:pStyle w:val="0"/>
        <w:jc w:val="both"/>
      </w:pPr>
      <w:r>
        <w:rPr>
          <w:sz w:val="20"/>
        </w:rPr>
        <w:t xml:space="preserve">(пп. 2 в ред. </w:t>
      </w:r>
      <w:hyperlink w:history="0" r:id="rId197"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3) копии документов, подтверждающих расходы по реализации проекта;</w:t>
      </w:r>
    </w:p>
    <w:p>
      <w:pPr>
        <w:pStyle w:val="0"/>
        <w:spacing w:before="200" w:line-rule="auto"/>
        <w:ind w:firstLine="540"/>
        <w:jc w:val="both"/>
      </w:pPr>
      <w:r>
        <w:rPr>
          <w:sz w:val="20"/>
        </w:rPr>
        <w:t xml:space="preserve">4) аналитический отчет, оформленный в соответствии с </w:t>
      </w:r>
      <w:hyperlink w:history="0" w:anchor="P5726" w:tooltip="ТРЕБОВАНИЯ">
        <w:r>
          <w:rPr>
            <w:sz w:val="20"/>
            <w:color w:val="0000ff"/>
          </w:rPr>
          <w:t xml:space="preserve">требованиями</w:t>
        </w:r>
      </w:hyperlink>
      <w:r>
        <w:rPr>
          <w:sz w:val="20"/>
        </w:rPr>
        <w:t xml:space="preserve">, предусмотренными приложением N 6 к настоящему Порядку.</w:t>
      </w:r>
    </w:p>
    <w:p>
      <w:pPr>
        <w:pStyle w:val="0"/>
        <w:spacing w:before="200" w:line-rule="auto"/>
        <w:ind w:firstLine="540"/>
        <w:jc w:val="both"/>
      </w:pPr>
      <w:r>
        <w:rPr>
          <w:sz w:val="20"/>
        </w:rPr>
        <w:t xml:space="preserve">Ответственность за достоверность представленных главному распорядителю как получателю бюджетных средств документов и отчетов возлагается на некоммерческую организацию.</w:t>
      </w:r>
    </w:p>
    <w:p>
      <w:pPr>
        <w:pStyle w:val="0"/>
        <w:jc w:val="both"/>
      </w:pPr>
      <w:r>
        <w:rPr>
          <w:sz w:val="20"/>
        </w:rPr>
      </w:r>
    </w:p>
    <w:bookmarkStart w:id="5064" w:name="P5064"/>
    <w:bookmarkEnd w:id="5064"/>
    <w:p>
      <w:pPr>
        <w:pStyle w:val="2"/>
        <w:outlineLvl w:val="1"/>
        <w:jc w:val="center"/>
      </w:pPr>
      <w:r>
        <w:rPr>
          <w:sz w:val="20"/>
        </w:rPr>
        <w:t xml:space="preserve">Глава 6. КОНТРОЛЬ (МОНИТОРИНГ) ЗА СОБЛЮДЕНИЕМ УСЛОВИЙ</w:t>
      </w:r>
    </w:p>
    <w:p>
      <w:pPr>
        <w:pStyle w:val="2"/>
        <w:jc w:val="center"/>
      </w:pPr>
      <w:r>
        <w:rPr>
          <w:sz w:val="20"/>
        </w:rPr>
        <w:t xml:space="preserve">И ПОРЯДКА ПРЕДОСТАВЛЕНИЯ СУБСИДИЙ И ОТВЕТСТВЕННОСТЬ ЗА ИХ</w:t>
      </w:r>
    </w:p>
    <w:p>
      <w:pPr>
        <w:pStyle w:val="2"/>
        <w:jc w:val="center"/>
      </w:pPr>
      <w:r>
        <w:rPr>
          <w:sz w:val="20"/>
        </w:rPr>
        <w:t xml:space="preserve">НАРУШЕНИЕ</w:t>
      </w:r>
    </w:p>
    <w:p>
      <w:pPr>
        <w:pStyle w:val="0"/>
        <w:jc w:val="center"/>
      </w:pPr>
      <w:r>
        <w:rPr>
          <w:sz w:val="20"/>
        </w:rPr>
        <w:t xml:space="preserve">(в ред. </w:t>
      </w:r>
      <w:hyperlink w:history="0" r:id="rId198"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w:t>
      </w:r>
    </w:p>
    <w:p>
      <w:pPr>
        <w:pStyle w:val="0"/>
        <w:jc w:val="center"/>
      </w:pPr>
      <w:r>
        <w:rPr>
          <w:sz w:val="20"/>
        </w:rPr>
        <w:t xml:space="preserve">от 30.05.2022 N 262-а)</w:t>
      </w:r>
    </w:p>
    <w:p>
      <w:pPr>
        <w:pStyle w:val="0"/>
        <w:jc w:val="both"/>
      </w:pPr>
      <w:r>
        <w:rPr>
          <w:sz w:val="20"/>
        </w:rPr>
      </w:r>
    </w:p>
    <w:p>
      <w:pPr>
        <w:pStyle w:val="0"/>
        <w:ind w:firstLine="540"/>
        <w:jc w:val="both"/>
      </w:pPr>
      <w:r>
        <w:rPr>
          <w:sz w:val="20"/>
        </w:rPr>
        <w:t xml:space="preserve">39. Контроль за целевым использованием субсидий, проверку соблюдения условий и порядка предоставления субсидий некоммерческими организациями осуществляют главный распорядитель как получатель бюджетных средств, департамент финансового контроля Костромской области в соответствии с установленными полномочиями.</w:t>
      </w:r>
    </w:p>
    <w:p>
      <w:pPr>
        <w:pStyle w:val="0"/>
        <w:jc w:val="both"/>
      </w:pPr>
      <w:r>
        <w:rPr>
          <w:sz w:val="20"/>
        </w:rPr>
        <w:t xml:space="preserve">(в ред. </w:t>
      </w:r>
      <w:hyperlink w:history="0" r:id="rId199"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Контроль за реализацией проекта осуществляется главным распорядителем как получателем бюджетных средств в соответствии с </w:t>
      </w:r>
      <w:hyperlink w:history="0" w:anchor="P5760" w:tooltip="ПОЛОЖЕНИЕ">
        <w:r>
          <w:rPr>
            <w:sz w:val="20"/>
            <w:color w:val="0000ff"/>
          </w:rPr>
          <w:t xml:space="preserve">Положением</w:t>
        </w:r>
      </w:hyperlink>
      <w:r>
        <w:rPr>
          <w:sz w:val="20"/>
        </w:rPr>
        <w:t xml:space="preserve"> о порядке оценки результатов проектов победителей конкурсного отбора социально ориентированных некоммерческих организаций для предоставления субсидий из областного бюджета на реализацию социально значимых проектов и программ в Костромской области, указанным в приложении N 7 к настоящему Порядку.</w:t>
      </w:r>
    </w:p>
    <w:p>
      <w:pPr>
        <w:pStyle w:val="0"/>
        <w:jc w:val="both"/>
      </w:pPr>
      <w:r>
        <w:rPr>
          <w:sz w:val="20"/>
        </w:rPr>
        <w:t xml:space="preserve">(в ред. </w:t>
      </w:r>
      <w:hyperlink w:history="0" r:id="rId200"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Департаментом финансового контроля Костромской области проверка осуществляется в соответствии со </w:t>
      </w:r>
      <w:hyperlink w:history="0" r:id="rId20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269.2</w:t>
        </w:r>
      </w:hyperlink>
      <w:r>
        <w:rPr>
          <w:sz w:val="20"/>
        </w:rPr>
        <w:t xml:space="preserve"> Бюджетного кодекса Российской Федерации.</w:t>
      </w:r>
    </w:p>
    <w:p>
      <w:pPr>
        <w:pStyle w:val="0"/>
        <w:jc w:val="both"/>
      </w:pPr>
      <w:r>
        <w:rPr>
          <w:sz w:val="20"/>
        </w:rPr>
        <w:t xml:space="preserve">(абзац введен </w:t>
      </w:r>
      <w:hyperlink w:history="0" r:id="rId202"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Главный распорядитель как получатель бюджетных средств проводит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на основании отчета о реализации плана мероприятий по достижению результата предоставления субсидии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203"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30.05.2022 N 262-а)</w:t>
      </w:r>
    </w:p>
    <w:bookmarkStart w:id="5078" w:name="P5078"/>
    <w:bookmarkEnd w:id="5078"/>
    <w:p>
      <w:pPr>
        <w:pStyle w:val="0"/>
        <w:spacing w:before="200" w:line-rule="auto"/>
        <w:ind w:firstLine="540"/>
        <w:jc w:val="both"/>
      </w:pPr>
      <w:r>
        <w:rPr>
          <w:sz w:val="20"/>
        </w:rPr>
        <w:t xml:space="preserve">40. В случаях установления факта нарушения некоммерческой организацией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значения результата предоставления субсидии, установленных настоящим Порядком и заключенным Соглашением, субсидия подлежит возврату в областной бюджет:</w:t>
      </w:r>
    </w:p>
    <w:p>
      <w:pPr>
        <w:pStyle w:val="0"/>
        <w:jc w:val="both"/>
      </w:pPr>
      <w:r>
        <w:rPr>
          <w:sz w:val="20"/>
        </w:rPr>
        <w:t xml:space="preserve">(в ред. </w:t>
      </w:r>
      <w:hyperlink w:history="0" r:id="rId204"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1) на основании письменного требования главного распорядителя как получателя бюджетных средств - в течение 10 рабочих дней со дня получения соответствующего требования;</w:t>
      </w:r>
    </w:p>
    <w:p>
      <w:pPr>
        <w:pStyle w:val="0"/>
        <w:spacing w:before="200" w:line-rule="auto"/>
        <w:ind w:firstLine="540"/>
        <w:jc w:val="both"/>
      </w:pPr>
      <w:r>
        <w:rPr>
          <w:sz w:val="20"/>
        </w:rPr>
        <w:t xml:space="preserve">2) на основании представления и (или) предписания департамента финансового контроля Костромской области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если некоммерческой организацией не достигнуты значения результата предоставления субсидии и показатели, необходимые для достижения результата предоставления субсидии, установленные настоящим Порядком и заключенным Соглашением, субсидия подлежит возврату в областной бюджет в размере, рассчитываемом по формуле:</w:t>
      </w:r>
    </w:p>
    <w:p>
      <w:pPr>
        <w:pStyle w:val="0"/>
        <w:jc w:val="both"/>
      </w:pPr>
      <w:r>
        <w:rPr>
          <w:sz w:val="20"/>
        </w:rPr>
        <w:t xml:space="preserve">(в ред. </w:t>
      </w:r>
      <w:hyperlink w:history="0" r:id="rId205"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jc w:val="both"/>
      </w:pPr>
      <w:r>
        <w:rPr>
          <w:sz w:val="20"/>
        </w:rPr>
      </w:r>
    </w:p>
    <w:p>
      <w:pPr>
        <w:pStyle w:val="0"/>
        <w:jc w:val="center"/>
      </w:pPr>
      <w:r>
        <w:rPr>
          <w:sz w:val="20"/>
        </w:rPr>
        <w:t xml:space="preserve">Vвозврата = (Vсубсидии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Vвозврата - объем средств, подлежащих возврату некоммерческой организацией в областной бюджет;</w:t>
      </w:r>
    </w:p>
    <w:p>
      <w:pPr>
        <w:pStyle w:val="0"/>
        <w:spacing w:before="200" w:line-rule="auto"/>
        <w:ind w:firstLine="540"/>
        <w:jc w:val="both"/>
      </w:pPr>
      <w:r>
        <w:rPr>
          <w:sz w:val="20"/>
        </w:rPr>
        <w:t xml:space="preserve">Vсубсидии - размер субсидии, предоставленной некоммерческой организации;</w:t>
      </w:r>
    </w:p>
    <w:p>
      <w:pPr>
        <w:pStyle w:val="0"/>
        <w:spacing w:before="200" w:line-rule="auto"/>
        <w:ind w:firstLine="540"/>
        <w:jc w:val="both"/>
      </w:pPr>
      <w:r>
        <w:rPr>
          <w:sz w:val="20"/>
        </w:rPr>
        <w:t xml:space="preserve">m - количество показателей, необходимых для достижения результата предоставления субсидии, по которым индекс, отражающий уровень недостижения i-го показателя, необходимого для достижения результата предоставления субсидии, имеет положительное значение;</w:t>
      </w:r>
    </w:p>
    <w:p>
      <w:pPr>
        <w:pStyle w:val="0"/>
        <w:spacing w:before="200" w:line-rule="auto"/>
        <w:ind w:firstLine="540"/>
        <w:jc w:val="both"/>
      </w:pPr>
      <w:r>
        <w:rPr>
          <w:sz w:val="20"/>
        </w:rPr>
        <w:t xml:space="preserve">N - общее количество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расчете объема средств, подлежащих возврату социально ориентированной некоммерческой организацией в областной бюджет, в размере субсидии, предоставленной социально ориентированной некоммерческой организации, не учитывается размер остатка субсидии, не использованного по состоянию на отчетную дату.</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sz w:val="20"/>
        </w:rPr>
        <w:t xml:space="preserve">k = SUM Di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Di - индекс, отражающий уровень недостижения i-го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i-го показателя, необходимого для достижения результата предоставления субсидии, определяется:</w:t>
      </w:r>
    </w:p>
    <w:p>
      <w:pPr>
        <w:pStyle w:val="0"/>
        <w:spacing w:before="200" w:line-rule="auto"/>
        <w:ind w:firstLine="540"/>
        <w:jc w:val="both"/>
      </w:pPr>
      <w:r>
        <w:rPr>
          <w:sz w:val="20"/>
        </w:rPr>
        <w:t xml:space="preserve">1) для показателей, необходимых для достижения результата предоставления субсидии, по которым большее значение фактически достигнутого значения отражает большую эффективность предоставления субсидии, - по формуле:</w:t>
      </w:r>
    </w:p>
    <w:p>
      <w:pPr>
        <w:pStyle w:val="0"/>
        <w:jc w:val="both"/>
      </w:pPr>
      <w:r>
        <w:rPr>
          <w:sz w:val="20"/>
        </w:rPr>
      </w:r>
    </w:p>
    <w:p>
      <w:pPr>
        <w:pStyle w:val="0"/>
        <w:jc w:val="center"/>
      </w:pPr>
      <w:r>
        <w:rPr>
          <w:sz w:val="20"/>
        </w:rPr>
        <w:t xml:space="preserve">Di = 1 - Ti / Si,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i-го показателя, необходимого для достижения результата предоставления субсидии, на отчетную дату;</w:t>
      </w:r>
    </w:p>
    <w:p>
      <w:pPr>
        <w:pStyle w:val="0"/>
        <w:spacing w:before="200" w:line-rule="auto"/>
        <w:ind w:firstLine="540"/>
        <w:jc w:val="both"/>
      </w:pPr>
      <w:r>
        <w:rPr>
          <w:sz w:val="20"/>
        </w:rPr>
        <w:t xml:space="preserve">Si - плановое значение i-го показателя, необходимого для достижения результата предоставления субсидии, установленное Соглашением;</w:t>
      </w:r>
    </w:p>
    <w:p>
      <w:pPr>
        <w:pStyle w:val="0"/>
        <w:spacing w:before="200" w:line-rule="auto"/>
        <w:ind w:firstLine="540"/>
        <w:jc w:val="both"/>
      </w:pPr>
      <w:r>
        <w:rPr>
          <w:sz w:val="20"/>
        </w:rPr>
        <w:t xml:space="preserve">2) для показателей, необходимых для достижения результата предоставления субсидии, по которым большее значение фактически достигнутого значения отражает меньшую эффективность предоставления субсидии, - по формуле:</w:t>
      </w:r>
    </w:p>
    <w:p>
      <w:pPr>
        <w:pStyle w:val="0"/>
        <w:jc w:val="both"/>
      </w:pPr>
      <w:r>
        <w:rPr>
          <w:sz w:val="20"/>
        </w:rPr>
      </w:r>
    </w:p>
    <w:p>
      <w:pPr>
        <w:pStyle w:val="0"/>
        <w:jc w:val="center"/>
      </w:pPr>
      <w:r>
        <w:rPr>
          <w:sz w:val="20"/>
        </w:rPr>
        <w:t xml:space="preserve">Di = 1 - Si / Ti.</w:t>
      </w:r>
    </w:p>
    <w:p>
      <w:pPr>
        <w:pStyle w:val="0"/>
        <w:jc w:val="both"/>
      </w:pPr>
      <w:r>
        <w:rPr>
          <w:sz w:val="20"/>
        </w:rPr>
      </w:r>
    </w:p>
    <w:bookmarkStart w:id="5113" w:name="P5113"/>
    <w:bookmarkEnd w:id="5113"/>
    <w:p>
      <w:pPr>
        <w:pStyle w:val="0"/>
        <w:ind w:firstLine="540"/>
        <w:jc w:val="both"/>
      </w:pPr>
      <w:r>
        <w:rPr>
          <w:sz w:val="20"/>
        </w:rPr>
        <w:t xml:space="preserve">41. Остатки субсидий, не использованные в течение срока, предусмотренного Соглашением, подлежат возврату некоммерческими организациями в областной бюджет не позднее истечения срока представления отчета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42. Требования главного распорядителя как получателя бюджетных средств о возврате субсидии направляются некоммерческой организации в течение 10 рабочих дней со дня обнаружения обстоятельств, предусмотренных </w:t>
      </w:r>
      <w:hyperlink w:history="0" w:anchor="P5078" w:tooltip="40. В случаях установления факта нарушения некоммерческой организацией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я результата предоставления субсидии, установленных настоящим Порядком и заключенным Соглашением, субсидия подлежит возврату в областной бюджет:">
        <w:r>
          <w:rPr>
            <w:sz w:val="20"/>
            <w:color w:val="0000ff"/>
          </w:rPr>
          <w:t xml:space="preserve">пунктом 40</w:t>
        </w:r>
      </w:hyperlink>
      <w:r>
        <w:rPr>
          <w:sz w:val="20"/>
        </w:rPr>
        <w:t xml:space="preserve"> настоящего Порядка, заказным письмом с уведомлением о вручении.</w:t>
      </w:r>
    </w:p>
    <w:p>
      <w:pPr>
        <w:pStyle w:val="0"/>
        <w:jc w:val="both"/>
      </w:pPr>
      <w:r>
        <w:rPr>
          <w:sz w:val="20"/>
        </w:rPr>
        <w:t xml:space="preserve">(в ред. </w:t>
      </w:r>
      <w:hyperlink w:history="0" r:id="rId206"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Представления и (или) предписания департамента финансового контроля Костромской области о возврате субсидии при обнаружении обстоятельств, предусмотренных </w:t>
      </w:r>
      <w:hyperlink w:history="0" w:anchor="P5113" w:tooltip="41. Остатки субсидий, не использованные в течение срока, предусмотренного Соглашением, подлежат возврату некоммерческими организациями в областной бюджет не позднее истечения срока представления отчета об осуществлении расходов, источником финансового обеспечения которых является субсидия.">
        <w:r>
          <w:rPr>
            <w:sz w:val="20"/>
            <w:color w:val="0000ff"/>
          </w:rPr>
          <w:t xml:space="preserve">пунктом 41</w:t>
        </w:r>
      </w:hyperlink>
      <w:r>
        <w:rPr>
          <w:sz w:val="20"/>
        </w:rPr>
        <w:t xml:space="preserve"> настоящего Порядка, направляются социально ориентированной некоммерческой организации в порядке и в сроки, установленные </w:t>
      </w:r>
      <w:hyperlink w:history="0" r:id="rId207" w:tooltip="Постановление Правительства РФ от 23.07.2020 N 1095 (ред. от 09.12.2022) &quot;Об утверждении федерального стандарта внутреннего государственного (муниципального) финансового контроля &quot;Реализация результатов проверок, ревизий и обследований&quot; {КонсультантПлюс}">
        <w:r>
          <w:rPr>
            <w:sz w:val="20"/>
            <w:color w:val="0000ff"/>
          </w:rPr>
          <w:t xml:space="preserve">Постановлением</w:t>
        </w:r>
      </w:hyperlink>
      <w:r>
        <w:rPr>
          <w:sz w:val="20"/>
        </w:rPr>
        <w:t xml:space="preserve"> Правительства Российской Федерации от 23 июля 2020 года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p>
    <w:p>
      <w:pPr>
        <w:pStyle w:val="0"/>
        <w:spacing w:before="200" w:line-rule="auto"/>
        <w:ind w:firstLine="540"/>
        <w:jc w:val="both"/>
      </w:pPr>
      <w:r>
        <w:rPr>
          <w:sz w:val="20"/>
        </w:rPr>
        <w:t xml:space="preserve">43. При невозвращении субсидий в областной бюджет некоммерческими организациями в добровольном порядке в случаях, указанных в </w:t>
      </w:r>
      <w:hyperlink w:history="0" w:anchor="P5078" w:tooltip="40. В случаях установления факта нарушения некоммерческой организацией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я результата предоставления субсидии, установленных настоящим Порядком и заключенным Соглашением, субсидия подлежит возврату в областной бюджет:">
        <w:r>
          <w:rPr>
            <w:sz w:val="20"/>
            <w:color w:val="0000ff"/>
          </w:rPr>
          <w:t xml:space="preserve">пунктах 40</w:t>
        </w:r>
      </w:hyperlink>
      <w:r>
        <w:rPr>
          <w:sz w:val="20"/>
        </w:rPr>
        <w:t xml:space="preserve">, </w:t>
      </w:r>
      <w:hyperlink w:history="0" w:anchor="P5113" w:tooltip="41. Остатки субсидий, не использованные в течение срока, предусмотренного Соглашением, подлежат возврату некоммерческими организациями в областной бюджет не позднее истечения срока представления отчета об осуществлении расходов, источником финансового обеспечения которых является субсидия.">
        <w:r>
          <w:rPr>
            <w:sz w:val="20"/>
            <w:color w:val="0000ff"/>
          </w:rPr>
          <w:t xml:space="preserve">41</w:t>
        </w:r>
      </w:hyperlink>
      <w:r>
        <w:rPr>
          <w:sz w:val="20"/>
        </w:rPr>
        <w:t xml:space="preserve"> настоящего Порядка, взыскание субсидий осуществляется в судебном порядке.</w:t>
      </w:r>
    </w:p>
    <w:p>
      <w:pPr>
        <w:pStyle w:val="0"/>
        <w:jc w:val="both"/>
      </w:pPr>
      <w:r>
        <w:rPr>
          <w:sz w:val="20"/>
        </w:rPr>
        <w:t xml:space="preserve">(в ред. </w:t>
      </w:r>
      <w:hyperlink w:history="0" r:id="rId208"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социально</w:t>
      </w:r>
    </w:p>
    <w:p>
      <w:pPr>
        <w:pStyle w:val="0"/>
        <w:jc w:val="right"/>
      </w:pPr>
      <w:r>
        <w:rPr>
          <w:sz w:val="20"/>
        </w:rPr>
        <w:t xml:space="preserve">значимых проектов и программ</w:t>
      </w:r>
    </w:p>
    <w:p>
      <w:pPr>
        <w:pStyle w:val="0"/>
        <w:jc w:val="right"/>
      </w:pPr>
      <w:r>
        <w:rPr>
          <w:sz w:val="20"/>
        </w:rPr>
        <w:t xml:space="preserve">в Костромской области</w:t>
      </w:r>
    </w:p>
    <w:p>
      <w:pPr>
        <w:pStyle w:val="0"/>
        <w:jc w:val="both"/>
      </w:pPr>
      <w:r>
        <w:rPr>
          <w:sz w:val="20"/>
        </w:rPr>
      </w:r>
    </w:p>
    <w:bookmarkStart w:id="5133" w:name="P5133"/>
    <w:bookmarkEnd w:id="5133"/>
    <w:p>
      <w:pPr>
        <w:pStyle w:val="2"/>
        <w:jc w:val="center"/>
      </w:pPr>
      <w:r>
        <w:rPr>
          <w:sz w:val="20"/>
        </w:rPr>
        <w:t xml:space="preserve">МЕТОДИКА</w:t>
      </w:r>
    </w:p>
    <w:p>
      <w:pPr>
        <w:pStyle w:val="2"/>
        <w:jc w:val="center"/>
      </w:pPr>
      <w:r>
        <w:rPr>
          <w:sz w:val="20"/>
        </w:rPr>
        <w:t xml:space="preserve">ОЦЕНКИ ЗАЯВОК 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9"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30.05.2022 N 262-а)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Эксперт конкурса при оценке заявки проводит полное исследование представленных в ее составе документов и информации.</w:t>
      </w:r>
    </w:p>
    <w:p>
      <w:pPr>
        <w:pStyle w:val="0"/>
        <w:spacing w:before="200" w:line-rule="auto"/>
        <w:ind w:firstLine="540"/>
        <w:jc w:val="both"/>
      </w:pPr>
      <w:r>
        <w:rPr>
          <w:sz w:val="20"/>
        </w:rPr>
        <w:t xml:space="preserve">2. Эксперт конкурса оценивает заявку по 10 критериям, присваивая по каждому из них от 0 до 10 баллов (целым числом).</w:t>
      </w:r>
    </w:p>
    <w:p>
      <w:pPr>
        <w:pStyle w:val="0"/>
        <w:spacing w:before="200" w:line-rule="auto"/>
        <w:ind w:firstLine="540"/>
        <w:jc w:val="both"/>
      </w:pPr>
      <w:r>
        <w:rPr>
          <w:sz w:val="20"/>
        </w:rPr>
        <w:t xml:space="preserve">3. Общая оценка эксперта конкурса по заявке рассчитывается как сумма баллов, присвоенных заявке по каждому критерию, умноженных на соответствующий коэффициент значимости критерия, которая сопровождается обосновывающим ее комментарием.</w:t>
      </w:r>
    </w:p>
    <w:bookmarkStart w:id="5142" w:name="P5142"/>
    <w:bookmarkEnd w:id="5142"/>
    <w:p>
      <w:pPr>
        <w:pStyle w:val="0"/>
        <w:spacing w:before="200" w:line-rule="auto"/>
        <w:ind w:firstLine="540"/>
        <w:jc w:val="both"/>
      </w:pPr>
      <w:r>
        <w:rPr>
          <w:sz w:val="20"/>
        </w:rPr>
        <w:t xml:space="preserve">4. Критерии оценки заявок и коэффициенты их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803"/>
        <w:gridCol w:w="1701"/>
      </w:tblGrid>
      <w:tr>
        <w:tc>
          <w:tcPr>
            <w:tcW w:w="567" w:type="dxa"/>
          </w:tcPr>
          <w:p>
            <w:pPr>
              <w:pStyle w:val="0"/>
              <w:jc w:val="center"/>
            </w:pPr>
            <w:r>
              <w:rPr>
                <w:sz w:val="20"/>
              </w:rPr>
              <w:t xml:space="preserve">N п/п</w:t>
            </w:r>
          </w:p>
        </w:tc>
        <w:tc>
          <w:tcPr>
            <w:tcW w:w="6803" w:type="dxa"/>
          </w:tcPr>
          <w:p>
            <w:pPr>
              <w:pStyle w:val="0"/>
              <w:jc w:val="center"/>
            </w:pPr>
            <w:r>
              <w:rPr>
                <w:sz w:val="20"/>
              </w:rPr>
              <w:t xml:space="preserve">Критерии оценки заявок</w:t>
            </w:r>
          </w:p>
        </w:tc>
        <w:tc>
          <w:tcPr>
            <w:tcW w:w="1701" w:type="dxa"/>
          </w:tcPr>
          <w:p>
            <w:pPr>
              <w:pStyle w:val="0"/>
              <w:jc w:val="center"/>
            </w:pPr>
            <w:r>
              <w:rPr>
                <w:sz w:val="20"/>
              </w:rPr>
              <w:t xml:space="preserve">Коэффициенты значимости</w:t>
            </w:r>
          </w:p>
        </w:tc>
      </w:tr>
      <w:tr>
        <w:tc>
          <w:tcPr>
            <w:tcW w:w="567" w:type="dxa"/>
          </w:tcPr>
          <w:p>
            <w:pPr>
              <w:pStyle w:val="0"/>
              <w:jc w:val="center"/>
            </w:pPr>
            <w:r>
              <w:rPr>
                <w:sz w:val="20"/>
              </w:rPr>
              <w:t xml:space="preserve">1.</w:t>
            </w:r>
          </w:p>
        </w:tc>
        <w:tc>
          <w:tcPr>
            <w:tcW w:w="6803" w:type="dxa"/>
          </w:tcPr>
          <w:p>
            <w:pPr>
              <w:pStyle w:val="0"/>
              <w:jc w:val="both"/>
            </w:pPr>
            <w:r>
              <w:rPr>
                <w:sz w:val="20"/>
              </w:rPr>
              <w:t xml:space="preserve">Актуальность и социальная значимость проекта</w:t>
            </w:r>
          </w:p>
        </w:tc>
        <w:tc>
          <w:tcPr>
            <w:tcW w:w="1701" w:type="dxa"/>
          </w:tcPr>
          <w:p>
            <w:pPr>
              <w:pStyle w:val="0"/>
              <w:jc w:val="center"/>
            </w:pPr>
            <w:r>
              <w:rPr>
                <w:sz w:val="20"/>
              </w:rPr>
              <w:t xml:space="preserve">2</w:t>
            </w:r>
          </w:p>
        </w:tc>
      </w:tr>
      <w:tr>
        <w:tc>
          <w:tcPr>
            <w:tcW w:w="567" w:type="dxa"/>
          </w:tcPr>
          <w:p>
            <w:pPr>
              <w:pStyle w:val="0"/>
              <w:jc w:val="center"/>
            </w:pPr>
            <w:r>
              <w:rPr>
                <w:sz w:val="20"/>
              </w:rPr>
              <w:t xml:space="preserve">2.</w:t>
            </w:r>
          </w:p>
        </w:tc>
        <w:tc>
          <w:tcPr>
            <w:tcW w:w="6803" w:type="dxa"/>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701" w:type="dxa"/>
          </w:tcPr>
          <w:p>
            <w:pPr>
              <w:pStyle w:val="0"/>
              <w:jc w:val="center"/>
            </w:pPr>
            <w:r>
              <w:rPr>
                <w:sz w:val="20"/>
              </w:rPr>
              <w:t xml:space="preserve">2</w:t>
            </w:r>
          </w:p>
        </w:tc>
      </w:tr>
      <w:tr>
        <w:tc>
          <w:tcPr>
            <w:tcW w:w="567" w:type="dxa"/>
          </w:tcPr>
          <w:p>
            <w:pPr>
              <w:pStyle w:val="0"/>
              <w:jc w:val="center"/>
            </w:pPr>
            <w:r>
              <w:rPr>
                <w:sz w:val="20"/>
              </w:rPr>
              <w:t xml:space="preserve">3.</w:t>
            </w:r>
          </w:p>
        </w:tc>
        <w:tc>
          <w:tcPr>
            <w:tcW w:w="6803" w:type="dxa"/>
          </w:tcPr>
          <w:p>
            <w:pPr>
              <w:pStyle w:val="0"/>
              <w:jc w:val="both"/>
            </w:pPr>
            <w:r>
              <w:rPr>
                <w:sz w:val="20"/>
              </w:rPr>
              <w:t xml:space="preserve">Инновационность, уникальность проекта</w:t>
            </w:r>
          </w:p>
        </w:tc>
        <w:tc>
          <w:tcPr>
            <w:tcW w:w="1701" w:type="dxa"/>
          </w:tcPr>
          <w:p>
            <w:pPr>
              <w:pStyle w:val="0"/>
              <w:jc w:val="center"/>
            </w:pPr>
            <w:r>
              <w:rPr>
                <w:sz w:val="20"/>
              </w:rPr>
              <w:t xml:space="preserve">0,5</w:t>
            </w:r>
          </w:p>
        </w:tc>
      </w:tr>
      <w:tr>
        <w:tc>
          <w:tcPr>
            <w:tcW w:w="567" w:type="dxa"/>
          </w:tcPr>
          <w:p>
            <w:pPr>
              <w:pStyle w:val="0"/>
              <w:jc w:val="center"/>
            </w:pPr>
            <w:r>
              <w:rPr>
                <w:sz w:val="20"/>
              </w:rPr>
              <w:t xml:space="preserve">4.</w:t>
            </w:r>
          </w:p>
        </w:tc>
        <w:tc>
          <w:tcPr>
            <w:tcW w:w="6803" w:type="dxa"/>
          </w:tcPr>
          <w:p>
            <w:pPr>
              <w:pStyle w:val="0"/>
              <w:jc w:val="both"/>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701" w:type="dxa"/>
          </w:tcPr>
          <w:p>
            <w:pPr>
              <w:pStyle w:val="0"/>
              <w:jc w:val="center"/>
            </w:pPr>
            <w:r>
              <w:rPr>
                <w:sz w:val="20"/>
              </w:rPr>
              <w:t xml:space="preserve">2</w:t>
            </w:r>
          </w:p>
        </w:tc>
      </w:tr>
      <w:tr>
        <w:tc>
          <w:tcPr>
            <w:tcW w:w="567" w:type="dxa"/>
          </w:tcPr>
          <w:p>
            <w:pPr>
              <w:pStyle w:val="0"/>
              <w:jc w:val="center"/>
            </w:pPr>
            <w:r>
              <w:rPr>
                <w:sz w:val="20"/>
              </w:rPr>
              <w:t xml:space="preserve">5.</w:t>
            </w:r>
          </w:p>
        </w:tc>
        <w:tc>
          <w:tcPr>
            <w:tcW w:w="6803" w:type="dxa"/>
          </w:tcPr>
          <w:p>
            <w:pPr>
              <w:pStyle w:val="0"/>
              <w:jc w:val="both"/>
            </w:pPr>
            <w:r>
              <w:rPr>
                <w:sz w:val="20"/>
              </w:rPr>
              <w:t xml:space="preserve">Реалистичность сметы проекта и обоснованность планируемых расходов на реализацию проекта</w:t>
            </w:r>
          </w:p>
        </w:tc>
        <w:tc>
          <w:tcPr>
            <w:tcW w:w="1701" w:type="dxa"/>
          </w:tcPr>
          <w:p>
            <w:pPr>
              <w:pStyle w:val="0"/>
              <w:jc w:val="center"/>
            </w:pPr>
            <w:r>
              <w:rPr>
                <w:sz w:val="20"/>
              </w:rPr>
              <w:t xml:space="preserve">1</w:t>
            </w:r>
          </w:p>
        </w:tc>
      </w:tr>
      <w:tr>
        <w:tc>
          <w:tcPr>
            <w:tcW w:w="567" w:type="dxa"/>
          </w:tcPr>
          <w:p>
            <w:pPr>
              <w:pStyle w:val="0"/>
              <w:jc w:val="center"/>
            </w:pPr>
            <w:r>
              <w:rPr>
                <w:sz w:val="20"/>
              </w:rPr>
              <w:t xml:space="preserve">6.</w:t>
            </w:r>
          </w:p>
        </w:tc>
        <w:tc>
          <w:tcPr>
            <w:tcW w:w="6803" w:type="dxa"/>
          </w:tcPr>
          <w:p>
            <w:pPr>
              <w:pStyle w:val="0"/>
              <w:jc w:val="both"/>
            </w:pPr>
            <w:r>
              <w:rPr>
                <w:sz w:val="20"/>
              </w:rPr>
              <w:t xml:space="preserve">Масштабность реализации проекта</w:t>
            </w:r>
          </w:p>
        </w:tc>
        <w:tc>
          <w:tcPr>
            <w:tcW w:w="1701" w:type="dxa"/>
          </w:tcPr>
          <w:p>
            <w:pPr>
              <w:pStyle w:val="0"/>
              <w:jc w:val="center"/>
            </w:pPr>
            <w:r>
              <w:rPr>
                <w:sz w:val="20"/>
              </w:rPr>
              <w:t xml:space="preserve">0,5</w:t>
            </w:r>
          </w:p>
        </w:tc>
      </w:tr>
      <w:tr>
        <w:tc>
          <w:tcPr>
            <w:tcW w:w="567" w:type="dxa"/>
          </w:tcPr>
          <w:p>
            <w:pPr>
              <w:pStyle w:val="0"/>
              <w:jc w:val="center"/>
            </w:pPr>
            <w:r>
              <w:rPr>
                <w:sz w:val="20"/>
              </w:rPr>
              <w:t xml:space="preserve">7.</w:t>
            </w:r>
          </w:p>
        </w:tc>
        <w:tc>
          <w:tcPr>
            <w:tcW w:w="6803" w:type="dxa"/>
          </w:tcPr>
          <w:p>
            <w:pPr>
              <w:pStyle w:val="0"/>
              <w:jc w:val="both"/>
            </w:pPr>
            <w:r>
              <w:rPr>
                <w:sz w:val="20"/>
              </w:rPr>
              <w:t xml:space="preserve">Собственный вклад заявителя и дополнительные ресурсы, привлекаемые на реализацию проекта, перспективы его дальнейшего развития</w:t>
            </w:r>
          </w:p>
        </w:tc>
        <w:tc>
          <w:tcPr>
            <w:tcW w:w="1701" w:type="dxa"/>
          </w:tcPr>
          <w:p>
            <w:pPr>
              <w:pStyle w:val="0"/>
              <w:jc w:val="center"/>
            </w:pPr>
            <w:r>
              <w:rPr>
                <w:sz w:val="20"/>
              </w:rPr>
              <w:t xml:space="preserve">0,5</w:t>
            </w:r>
          </w:p>
        </w:tc>
      </w:tr>
      <w:tr>
        <w:tc>
          <w:tcPr>
            <w:tcW w:w="567" w:type="dxa"/>
          </w:tcPr>
          <w:p>
            <w:pPr>
              <w:pStyle w:val="0"/>
              <w:jc w:val="center"/>
            </w:pPr>
            <w:r>
              <w:rPr>
                <w:sz w:val="20"/>
              </w:rPr>
              <w:t xml:space="preserve">8.</w:t>
            </w:r>
          </w:p>
        </w:tc>
        <w:tc>
          <w:tcPr>
            <w:tcW w:w="6803" w:type="dxa"/>
          </w:tcPr>
          <w:p>
            <w:pPr>
              <w:pStyle w:val="0"/>
              <w:jc w:val="both"/>
            </w:pPr>
            <w:r>
              <w:rPr>
                <w:sz w:val="20"/>
              </w:rPr>
              <w:t xml:space="preserve">Опыт заявителя по успешной реализации проектов, программ по соответствующему направлению деятельности</w:t>
            </w:r>
          </w:p>
        </w:tc>
        <w:tc>
          <w:tcPr>
            <w:tcW w:w="1701" w:type="dxa"/>
          </w:tcPr>
          <w:p>
            <w:pPr>
              <w:pStyle w:val="0"/>
              <w:jc w:val="center"/>
            </w:pPr>
            <w:r>
              <w:rPr>
                <w:sz w:val="20"/>
              </w:rPr>
              <w:t xml:space="preserve">0,5</w:t>
            </w:r>
          </w:p>
        </w:tc>
      </w:tr>
      <w:tr>
        <w:tc>
          <w:tcPr>
            <w:tcW w:w="567" w:type="dxa"/>
          </w:tcPr>
          <w:p>
            <w:pPr>
              <w:pStyle w:val="0"/>
              <w:jc w:val="center"/>
            </w:pPr>
            <w:r>
              <w:rPr>
                <w:sz w:val="20"/>
              </w:rPr>
              <w:t xml:space="preserve">9.</w:t>
            </w:r>
          </w:p>
        </w:tc>
        <w:tc>
          <w:tcPr>
            <w:tcW w:w="6803" w:type="dxa"/>
          </w:tcPr>
          <w:p>
            <w:pPr>
              <w:pStyle w:val="0"/>
              <w:jc w:val="both"/>
            </w:pPr>
            <w:r>
              <w:rPr>
                <w:sz w:val="20"/>
              </w:rPr>
              <w:t xml:space="preserve">Соответствие опыта и компетенций команды проекта планируемой деятельности</w:t>
            </w:r>
          </w:p>
        </w:tc>
        <w:tc>
          <w:tcPr>
            <w:tcW w:w="1701" w:type="dxa"/>
          </w:tcPr>
          <w:p>
            <w:pPr>
              <w:pStyle w:val="0"/>
              <w:jc w:val="center"/>
            </w:pPr>
            <w:r>
              <w:rPr>
                <w:sz w:val="20"/>
              </w:rPr>
              <w:t xml:space="preserve">1</w:t>
            </w:r>
          </w:p>
        </w:tc>
      </w:tr>
      <w:tr>
        <w:tc>
          <w:tcPr>
            <w:tcW w:w="567" w:type="dxa"/>
          </w:tcPr>
          <w:p>
            <w:pPr>
              <w:pStyle w:val="0"/>
              <w:jc w:val="center"/>
            </w:pPr>
            <w:r>
              <w:rPr>
                <w:sz w:val="20"/>
              </w:rPr>
              <w:t xml:space="preserve">10.</w:t>
            </w:r>
          </w:p>
        </w:tc>
        <w:tc>
          <w:tcPr>
            <w:tcW w:w="6803" w:type="dxa"/>
          </w:tcPr>
          <w:p>
            <w:pPr>
              <w:pStyle w:val="0"/>
              <w:jc w:val="both"/>
            </w:pPr>
            <w:r>
              <w:rPr>
                <w:sz w:val="20"/>
              </w:rPr>
              <w:t xml:space="preserve">Информационная открытость заявителя</w:t>
            </w:r>
          </w:p>
        </w:tc>
        <w:tc>
          <w:tcPr>
            <w:tcW w:w="1701" w:type="dxa"/>
          </w:tcPr>
          <w:p>
            <w:pPr>
              <w:pStyle w:val="0"/>
              <w:jc w:val="center"/>
            </w:pPr>
            <w:r>
              <w:rPr>
                <w:sz w:val="20"/>
              </w:rPr>
              <w:t xml:space="preserve">0,5</w:t>
            </w:r>
          </w:p>
        </w:tc>
      </w:tr>
    </w:tbl>
    <w:p>
      <w:pPr>
        <w:pStyle w:val="0"/>
        <w:jc w:val="both"/>
      </w:pPr>
      <w:r>
        <w:rPr>
          <w:sz w:val="20"/>
        </w:rPr>
      </w:r>
    </w:p>
    <w:p>
      <w:pPr>
        <w:pStyle w:val="0"/>
        <w:ind w:firstLine="540"/>
        <w:jc w:val="both"/>
      </w:pPr>
      <w:r>
        <w:rPr>
          <w:sz w:val="20"/>
        </w:rPr>
        <w:t xml:space="preserve">5. Определение оценки (от 0 до 10 баллов) по критериям оценки заявок, установленным </w:t>
      </w:r>
      <w:hyperlink w:history="0" w:anchor="P5142" w:tooltip="4. Критерии оценки заявок и коэффициенты их значимости:">
        <w:r>
          <w:rPr>
            <w:sz w:val="20"/>
            <w:color w:val="0000ff"/>
          </w:rPr>
          <w:t xml:space="preserve">пунктом 4</w:t>
        </w:r>
      </w:hyperlink>
      <w:r>
        <w:rPr>
          <w:sz w:val="20"/>
        </w:rPr>
        <w:t xml:space="preserve"> настоящей Методики:</w:t>
      </w:r>
    </w:p>
    <w:p>
      <w:pPr>
        <w:pStyle w:val="0"/>
        <w:spacing w:before="200" w:line-rule="auto"/>
        <w:ind w:firstLine="540"/>
        <w:jc w:val="both"/>
      </w:pPr>
      <w:r>
        <w:rPr>
          <w:sz w:val="20"/>
        </w:rPr>
        <w:t xml:space="preserve">1) актуальность и социальная значимость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9-10 баллов</w:t>
            </w:r>
          </w:p>
        </w:tc>
        <w:tc>
          <w:tcPr>
            <w:tcW w:w="8164" w:type="dxa"/>
          </w:tcPr>
          <w:p>
            <w:pPr>
              <w:pStyle w:val="0"/>
              <w:jc w:val="both"/>
            </w:pPr>
            <w:r>
              <w:rPr>
                <w:sz w:val="20"/>
              </w:rPr>
              <w:t xml:space="preserve">Актуальность и социальная значимость проекта убедительно доказаны:</w:t>
            </w:r>
          </w:p>
          <w:p>
            <w:pPr>
              <w:pStyle w:val="0"/>
              <w:jc w:val="both"/>
            </w:pPr>
            <w:r>
              <w:rPr>
                <w:sz w:val="20"/>
              </w:rPr>
              <w:t xml:space="preserve">1)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jc w:val="both"/>
            </w:pPr>
            <w:r>
              <w:rPr>
                <w:sz w:val="20"/>
              </w:rPr>
              <w:t xml:space="preserve">2) проект направлен в полной мере на решение именно тех проблем, которые обозначены как значимые;</w:t>
            </w:r>
          </w:p>
          <w:p>
            <w:pPr>
              <w:pStyle w:val="0"/>
              <w:jc w:val="both"/>
            </w:pPr>
            <w:r>
              <w:rPr>
                <w:sz w:val="20"/>
              </w:rPr>
              <w:t xml:space="preserve">3) имеется подтверждение актуальности проблемы представителями целевой аудитории, потенциальными благополучателями, партнерами;</w:t>
            </w:r>
          </w:p>
          <w:p>
            <w:pPr>
              <w:pStyle w:val="0"/>
              <w:jc w:val="both"/>
            </w:pPr>
            <w:r>
              <w:rPr>
                <w:sz w:val="20"/>
              </w:rPr>
              <w:t xml:space="preserve">4) мероприятия проекта полностью соответствуют направлениям деятельности (в том числе другим, помимо указанного в качестве направления, по которому подана заявка)</w:t>
            </w:r>
          </w:p>
        </w:tc>
      </w:tr>
      <w:tr>
        <w:tc>
          <w:tcPr>
            <w:tcW w:w="907" w:type="dxa"/>
          </w:tcPr>
          <w:p>
            <w:pPr>
              <w:pStyle w:val="0"/>
              <w:jc w:val="center"/>
            </w:pPr>
            <w:r>
              <w:rPr>
                <w:sz w:val="20"/>
              </w:rPr>
              <w:t xml:space="preserve">6-8 баллов</w:t>
            </w:r>
          </w:p>
        </w:tc>
        <w:tc>
          <w:tcPr>
            <w:tcW w:w="8164" w:type="dxa"/>
          </w:tcPr>
          <w:p>
            <w:pPr>
              <w:pStyle w:val="0"/>
              <w:jc w:val="both"/>
            </w:pPr>
            <w:r>
              <w:rPr>
                <w:sz w:val="20"/>
              </w:rPr>
              <w:t xml:space="preserve">Актуальность и социальная значимость проекта в целом доказаны, однако имеются несущественные замечания эксперта:</w:t>
            </w:r>
          </w:p>
          <w:p>
            <w:pPr>
              <w:pStyle w:val="0"/>
              <w:jc w:val="both"/>
            </w:pPr>
            <w:r>
              <w:rPr>
                <w:sz w:val="20"/>
              </w:rPr>
              <w:t xml:space="preserve">1)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jc w:val="both"/>
            </w:pPr>
            <w:r>
              <w:rPr>
                <w:sz w:val="20"/>
              </w:rPr>
              <w:t xml:space="preserve">2)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pPr>
              <w:pStyle w:val="0"/>
              <w:jc w:val="both"/>
            </w:pPr>
            <w:r>
              <w:rPr>
                <w:sz w:val="20"/>
              </w:rPr>
              <w:t xml:space="preserve">3) имеются другие замечания эксперта (с комментарием)</w:t>
            </w:r>
          </w:p>
        </w:tc>
      </w:tr>
      <w:tr>
        <w:tc>
          <w:tcPr>
            <w:tcW w:w="907" w:type="dxa"/>
          </w:tcPr>
          <w:p>
            <w:pPr>
              <w:pStyle w:val="0"/>
              <w:jc w:val="center"/>
            </w:pPr>
            <w:r>
              <w:rPr>
                <w:sz w:val="20"/>
              </w:rPr>
              <w:t xml:space="preserve">3-5 баллов</w:t>
            </w:r>
          </w:p>
        </w:tc>
        <w:tc>
          <w:tcPr>
            <w:tcW w:w="8164" w:type="dxa"/>
          </w:tcPr>
          <w:p>
            <w:pPr>
              <w:pStyle w:val="0"/>
              <w:jc w:val="both"/>
            </w:pPr>
            <w:r>
              <w:rPr>
                <w:sz w:val="20"/>
              </w:rPr>
              <w:t xml:space="preserve">Актуальность и социальная значимость проекта доказаны недостаточно убедительно:</w:t>
            </w:r>
          </w:p>
          <w:p>
            <w:pPr>
              <w:pStyle w:val="0"/>
              <w:jc w:val="both"/>
            </w:pPr>
            <w:r>
              <w:rPr>
                <w:sz w:val="20"/>
              </w:rPr>
              <w:t xml:space="preserve">1) проблема не имеет острой значимости для целевой группы или территории реализации проекта;</w:t>
            </w:r>
          </w:p>
          <w:p>
            <w:pPr>
              <w:pStyle w:val="0"/>
              <w:jc w:val="both"/>
            </w:pPr>
            <w:r>
              <w:rPr>
                <w:sz w:val="20"/>
              </w:rPr>
              <w:t xml:space="preserve">2) в проекте недостаточно аргументировано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p>
            <w:pPr>
              <w:pStyle w:val="0"/>
              <w:jc w:val="both"/>
            </w:pPr>
            <w:r>
              <w:rPr>
                <w:sz w:val="20"/>
              </w:rPr>
              <w:t xml:space="preserve">3) имеются другие замечания эксперта (с комментарием)</w:t>
            </w:r>
          </w:p>
        </w:tc>
      </w:tr>
      <w:tr>
        <w:tc>
          <w:tcPr>
            <w:tcW w:w="907" w:type="dxa"/>
          </w:tcPr>
          <w:p>
            <w:pPr>
              <w:pStyle w:val="0"/>
              <w:jc w:val="center"/>
            </w:pPr>
            <w:r>
              <w:rPr>
                <w:sz w:val="20"/>
              </w:rPr>
              <w:t xml:space="preserve">0-2 баллов</w:t>
            </w:r>
          </w:p>
        </w:tc>
        <w:tc>
          <w:tcPr>
            <w:tcW w:w="8164" w:type="dxa"/>
          </w:tcPr>
          <w:p>
            <w:pPr>
              <w:pStyle w:val="0"/>
              <w:jc w:val="both"/>
            </w:pPr>
            <w:r>
              <w:rPr>
                <w:sz w:val="20"/>
              </w:rPr>
              <w:t xml:space="preserve">Актуальность и социальная значимость проекта не доказаны:</w:t>
            </w:r>
          </w:p>
          <w:p>
            <w:pPr>
              <w:pStyle w:val="0"/>
              <w:jc w:val="both"/>
            </w:pPr>
            <w:r>
              <w:rPr>
                <w:sz w:val="20"/>
              </w:rPr>
              <w:t xml:space="preserve">1) проблема, которой посвящен проект, не относится к разряду востребованных обществом либо слабо обоснована авторами;</w:t>
            </w:r>
          </w:p>
          <w:p>
            <w:pPr>
              <w:pStyle w:val="0"/>
              <w:jc w:val="both"/>
            </w:pPr>
            <w:r>
              <w:rPr>
                <w:sz w:val="20"/>
              </w:rPr>
              <w:t xml:space="preserve">2) большая часть мероприятий проекта не связана с выбранным направлением деятельности;</w:t>
            </w:r>
          </w:p>
          <w:p>
            <w:pPr>
              <w:pStyle w:val="0"/>
              <w:jc w:val="both"/>
            </w:pPr>
            <w:r>
              <w:rPr>
                <w:sz w:val="20"/>
              </w:rPr>
              <w:t xml:space="preserve">3)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2) логическая связность и реализуемость проекта, соответствие мероприятий проекта его целям, задачам и ожидаемым результатам: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9-10 баллов</w:t>
            </w:r>
          </w:p>
        </w:tc>
        <w:tc>
          <w:tcPr>
            <w:tcW w:w="8164" w:type="dxa"/>
          </w:tcPr>
          <w:p>
            <w:pPr>
              <w:pStyle w:val="0"/>
              <w:jc w:val="both"/>
            </w:pPr>
            <w:r>
              <w:rPr>
                <w:sz w:val="20"/>
              </w:rPr>
              <w:t xml:space="preserve">Проект полностью соответствует данному критерию:</w:t>
            </w:r>
          </w:p>
          <w:p>
            <w:pPr>
              <w:pStyle w:val="0"/>
              <w:jc w:val="both"/>
            </w:pPr>
            <w:r>
              <w:rPr>
                <w:sz w:val="20"/>
              </w:rPr>
              <w:t xml:space="preserve">1) 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pPr>
              <w:pStyle w:val="0"/>
              <w:jc w:val="both"/>
            </w:pPr>
            <w:r>
              <w:rPr>
                <w:sz w:val="20"/>
              </w:rPr>
              <w:t xml:space="preserve">2) календарный план проекта хорошо структурирован, детализирован, содержит описание конкретных мероприятий;</w:t>
            </w:r>
          </w:p>
          <w:p>
            <w:pPr>
              <w:pStyle w:val="0"/>
              <w:jc w:val="both"/>
            </w:pPr>
            <w:r>
              <w:rPr>
                <w:sz w:val="20"/>
              </w:rPr>
              <w:t xml:space="preserve">3)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pPr>
              <w:pStyle w:val="0"/>
              <w:jc w:val="both"/>
            </w:pPr>
            <w:r>
              <w:rPr>
                <w:sz w:val="20"/>
              </w:rPr>
              <w:t xml:space="preserve">4) указаны конкретные и разумные сроки, позволяющие в полной мере решить задачи проекта</w:t>
            </w:r>
          </w:p>
        </w:tc>
      </w:tr>
      <w:tr>
        <w:tc>
          <w:tcPr>
            <w:tcW w:w="907" w:type="dxa"/>
          </w:tcPr>
          <w:p>
            <w:pPr>
              <w:pStyle w:val="0"/>
              <w:jc w:val="center"/>
            </w:pPr>
            <w:r>
              <w:rPr>
                <w:sz w:val="20"/>
              </w:rPr>
              <w:t xml:space="preserve">6-8 баллов</w:t>
            </w:r>
          </w:p>
        </w:tc>
        <w:tc>
          <w:tcPr>
            <w:tcW w:w="8164" w:type="dxa"/>
          </w:tcPr>
          <w:p>
            <w:pPr>
              <w:pStyle w:val="0"/>
              <w:jc w:val="both"/>
            </w:pPr>
            <w:r>
              <w:rPr>
                <w:sz w:val="20"/>
              </w:rPr>
              <w:t xml:space="preserve">По данному критерию проект в целом проработан, однако имеются несущественные замечания эксперта:</w:t>
            </w:r>
          </w:p>
          <w:p>
            <w:pPr>
              <w:pStyle w:val="0"/>
              <w:jc w:val="both"/>
            </w:pPr>
            <w:r>
              <w:rPr>
                <w:sz w:val="20"/>
              </w:rPr>
              <w:t xml:space="preserve">1) все разделы заявки логически взаимосвязаны, однако имеются несущественные смысловые несоответствия, что нарушает внутреннюю целостность проекта;</w:t>
            </w:r>
          </w:p>
          <w:p>
            <w:pPr>
              <w:pStyle w:val="0"/>
              <w:jc w:val="both"/>
            </w:pPr>
            <w:r>
              <w:rPr>
                <w:sz w:val="20"/>
              </w:rPr>
              <w:t xml:space="preserve">2)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r>
      <w:tr>
        <w:tc>
          <w:tcPr>
            <w:tcW w:w="907" w:type="dxa"/>
          </w:tcPr>
          <w:p>
            <w:pPr>
              <w:pStyle w:val="0"/>
              <w:jc w:val="center"/>
            </w:pPr>
            <w:r>
              <w:rPr>
                <w:sz w:val="20"/>
              </w:rPr>
              <w:t xml:space="preserve">3-5 баллов</w:t>
            </w:r>
          </w:p>
        </w:tc>
        <w:tc>
          <w:tcPr>
            <w:tcW w:w="8164" w:type="dxa"/>
          </w:tcPr>
          <w:p>
            <w:pPr>
              <w:pStyle w:val="0"/>
              <w:jc w:val="both"/>
            </w:pPr>
            <w:r>
              <w:rPr>
                <w:sz w:val="20"/>
              </w:rPr>
              <w:t xml:space="preserve">Проект по данному критерию проработан недостаточно, имеются замечания эксперта, которые обязательно необходимо устранить:</w:t>
            </w:r>
          </w:p>
          <w:p>
            <w:pPr>
              <w:pStyle w:val="0"/>
              <w:jc w:val="both"/>
            </w:pPr>
            <w:r>
              <w:rPr>
                <w:sz w:val="20"/>
              </w:rPr>
              <w:t xml:space="preserve">1) календарный план проекта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jc w:val="both"/>
            </w:pPr>
            <w:r>
              <w:rPr>
                <w:sz w:val="20"/>
              </w:rPr>
              <w:t xml:space="preserve">2) имеются устранимые нарушения логической связи между задачами, мероприятиями и предполагаемыми результатами;</w:t>
            </w:r>
          </w:p>
          <w:p>
            <w:pPr>
              <w:pStyle w:val="0"/>
              <w:jc w:val="both"/>
            </w:pPr>
            <w:r>
              <w:rPr>
                <w:sz w:val="20"/>
              </w:rPr>
              <w:t xml:space="preserve">3) имеются другие замечания эксперта (с комментарием)</w:t>
            </w:r>
          </w:p>
        </w:tc>
      </w:tr>
      <w:tr>
        <w:tc>
          <w:tcPr>
            <w:tcW w:w="907" w:type="dxa"/>
          </w:tcPr>
          <w:p>
            <w:pPr>
              <w:pStyle w:val="0"/>
              <w:jc w:val="center"/>
            </w:pPr>
            <w:r>
              <w:rPr>
                <w:sz w:val="20"/>
              </w:rPr>
              <w:t xml:space="preserve">0-2 баллов</w:t>
            </w:r>
          </w:p>
        </w:tc>
        <w:tc>
          <w:tcPr>
            <w:tcW w:w="8164" w:type="dxa"/>
          </w:tcPr>
          <w:p>
            <w:pPr>
              <w:pStyle w:val="0"/>
              <w:jc w:val="both"/>
            </w:pPr>
            <w:r>
              <w:rPr>
                <w:sz w:val="20"/>
              </w:rPr>
              <w:t xml:space="preserve">Проект не соответствует данному критерию:</w:t>
            </w:r>
          </w:p>
          <w:p>
            <w:pPr>
              <w:pStyle w:val="0"/>
              <w:jc w:val="both"/>
            </w:pPr>
            <w:r>
              <w:rPr>
                <w:sz w:val="20"/>
              </w:rPr>
              <w:t xml:space="preserve">1)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jc w:val="both"/>
            </w:pPr>
            <w:r>
              <w:rPr>
                <w:sz w:val="20"/>
              </w:rPr>
              <w:t xml:space="preserve">2) 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jc w:val="both"/>
            </w:pPr>
            <w:r>
              <w:rPr>
                <w:sz w:val="20"/>
              </w:rPr>
              <w:t xml:space="preserve">3) 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jc w:val="both"/>
            </w:pPr>
            <w:r>
              <w:rPr>
                <w:sz w:val="20"/>
              </w:rPr>
              <w:t xml:space="preserve">4)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3) инновационность, уникальность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9-10 баллов</w:t>
            </w:r>
          </w:p>
        </w:tc>
        <w:tc>
          <w:tcPr>
            <w:tcW w:w="8164" w:type="dxa"/>
          </w:tcPr>
          <w:p>
            <w:pPr>
              <w:pStyle w:val="0"/>
              <w:jc w:val="both"/>
            </w:pPr>
            <w:r>
              <w:rPr>
                <w:sz w:val="20"/>
              </w:rPr>
              <w:t xml:space="preserve">Проект является инновационным, уникальным:</w:t>
            </w:r>
          </w:p>
          <w:p>
            <w:pPr>
              <w:pStyle w:val="0"/>
              <w:jc w:val="both"/>
            </w:pPr>
            <w:r>
              <w:rPr>
                <w:sz w:val="20"/>
              </w:rPr>
              <w:t xml:space="preserve">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улучшить такую деятельность</w:t>
            </w:r>
          </w:p>
        </w:tc>
      </w:tr>
      <w:tr>
        <w:tc>
          <w:tcPr>
            <w:tcW w:w="907" w:type="dxa"/>
          </w:tcPr>
          <w:p>
            <w:pPr>
              <w:pStyle w:val="0"/>
              <w:jc w:val="center"/>
            </w:pPr>
            <w:r>
              <w:rPr>
                <w:sz w:val="20"/>
              </w:rPr>
              <w:t xml:space="preserve">6-8 баллов</w:t>
            </w:r>
          </w:p>
        </w:tc>
        <w:tc>
          <w:tcPr>
            <w:tcW w:w="8164" w:type="dxa"/>
          </w:tcPr>
          <w:p>
            <w:pPr>
              <w:pStyle w:val="0"/>
              <w:jc w:val="both"/>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jc w:val="both"/>
            </w:pPr>
            <w:r>
              <w:rPr>
                <w:sz w:val="20"/>
              </w:rPr>
              <w:t xml:space="preserve">1)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p>
            <w:pPr>
              <w:pStyle w:val="0"/>
              <w:jc w:val="both"/>
            </w:pPr>
            <w:r>
              <w:rPr>
                <w:sz w:val="20"/>
              </w:rPr>
              <w:t xml:space="preserve">2) у организации есть ресурсы и опыт, чтобы успешно внедрить описанные инновации;</w:t>
            </w:r>
          </w:p>
          <w:p>
            <w:pPr>
              <w:pStyle w:val="0"/>
              <w:jc w:val="both"/>
            </w:pPr>
            <w:r>
              <w:rPr>
                <w:sz w:val="20"/>
              </w:rPr>
              <w:t xml:space="preserve">3) имеются другие замечания эксперта (с комментарием)</w:t>
            </w:r>
          </w:p>
        </w:tc>
      </w:tr>
      <w:tr>
        <w:tc>
          <w:tcPr>
            <w:tcW w:w="907" w:type="dxa"/>
          </w:tcPr>
          <w:p>
            <w:pPr>
              <w:pStyle w:val="0"/>
              <w:jc w:val="center"/>
            </w:pPr>
            <w:r>
              <w:rPr>
                <w:sz w:val="20"/>
              </w:rPr>
              <w:t xml:space="preserve">3-5 баллов</w:t>
            </w:r>
          </w:p>
        </w:tc>
        <w:tc>
          <w:tcPr>
            <w:tcW w:w="8164" w:type="dxa"/>
          </w:tcPr>
          <w:p>
            <w:pPr>
              <w:pStyle w:val="0"/>
              <w:jc w:val="both"/>
            </w:pPr>
            <w:r>
              <w:rPr>
                <w:sz w:val="20"/>
              </w:rPr>
              <w:t xml:space="preserve">Проект практически не имеет признаков инновационности, уникальности:</w:t>
            </w:r>
          </w:p>
          <w:p>
            <w:pPr>
              <w:pStyle w:val="0"/>
              <w:jc w:val="both"/>
            </w:pPr>
            <w:r>
              <w:rPr>
                <w:sz w:val="20"/>
              </w:rPr>
              <w:t xml:space="preserve">1) 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jc w:val="both"/>
            </w:pPr>
            <w:r>
              <w:rPr>
                <w:sz w:val="20"/>
              </w:rPr>
              <w:t xml:space="preserve">2) практики и методики, указанные в заявке, не являются инновационными;</w:t>
            </w:r>
          </w:p>
          <w:p>
            <w:pPr>
              <w:pStyle w:val="0"/>
              <w:jc w:val="both"/>
            </w:pPr>
            <w:r>
              <w:rPr>
                <w:sz w:val="20"/>
              </w:rPr>
              <w:t xml:space="preserve">3) имеются другие замечания эксперта (с комментарием)</w:t>
            </w:r>
          </w:p>
        </w:tc>
      </w:tr>
      <w:tr>
        <w:tc>
          <w:tcPr>
            <w:tcW w:w="907" w:type="dxa"/>
          </w:tcPr>
          <w:p>
            <w:pPr>
              <w:pStyle w:val="0"/>
              <w:jc w:val="center"/>
            </w:pPr>
            <w:r>
              <w:rPr>
                <w:sz w:val="20"/>
              </w:rPr>
              <w:t xml:space="preserve">0-2 баллов</w:t>
            </w:r>
          </w:p>
        </w:tc>
        <w:tc>
          <w:tcPr>
            <w:tcW w:w="8164" w:type="dxa"/>
          </w:tcPr>
          <w:p>
            <w:pPr>
              <w:pStyle w:val="0"/>
              <w:jc w:val="both"/>
            </w:pPr>
            <w:r>
              <w:rPr>
                <w:sz w:val="20"/>
              </w:rPr>
              <w:t xml:space="preserve">Проект не является инновационным, уникальным:</w:t>
            </w:r>
          </w:p>
          <w:p>
            <w:pPr>
              <w:pStyle w:val="0"/>
              <w:jc w:val="both"/>
            </w:pPr>
            <w:r>
              <w:rPr>
                <w:sz w:val="20"/>
              </w:rPr>
              <w:t xml:space="preserve">1) проект, по сути, является продолжением уже осуществляемой (ранее осуществлявшейся) деятельности организации;</w:t>
            </w:r>
          </w:p>
          <w:p>
            <w:pPr>
              <w:pStyle w:val="0"/>
              <w:jc w:val="both"/>
            </w:pPr>
            <w:r>
              <w:rPr>
                <w:sz w:val="20"/>
              </w:rPr>
              <w:t xml:space="preserve">2) 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r>
    </w:tbl>
    <w:p>
      <w:pPr>
        <w:pStyle w:val="0"/>
        <w:jc w:val="both"/>
      </w:pPr>
      <w:r>
        <w:rPr>
          <w:sz w:val="20"/>
        </w:rPr>
      </w:r>
    </w:p>
    <w:p>
      <w:pPr>
        <w:pStyle w:val="0"/>
        <w:ind w:firstLine="540"/>
        <w:jc w:val="both"/>
      </w:pPr>
      <w:r>
        <w:rPr>
          <w:sz w:val="20"/>
        </w:rPr>
        <w:t xml:space="preserve">4) 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p>
      <w:pPr>
        <w:pStyle w:val="0"/>
        <w:jc w:val="both"/>
      </w:pPr>
      <w:r>
        <w:rPr>
          <w:sz w:val="20"/>
        </w:rPr>
        <w:t xml:space="preserve">(в ред. </w:t>
      </w:r>
      <w:hyperlink w:history="0" r:id="rId210"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9-10 баллов</w:t>
            </w:r>
          </w:p>
        </w:tc>
        <w:tc>
          <w:tcPr>
            <w:tcW w:w="8164" w:type="dxa"/>
          </w:tcPr>
          <w:p>
            <w:pPr>
              <w:pStyle w:val="0"/>
              <w:jc w:val="both"/>
            </w:pPr>
            <w:r>
              <w:rPr>
                <w:sz w:val="20"/>
              </w:rPr>
              <w:t xml:space="preserve">Данный критерий отлично выражен в заявке:</w:t>
            </w:r>
          </w:p>
          <w:p>
            <w:pPr>
              <w:pStyle w:val="0"/>
              <w:jc w:val="both"/>
            </w:pPr>
            <w:r>
              <w:rPr>
                <w:sz w:val="20"/>
              </w:rPr>
              <w:t xml:space="preserve">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w:t>
            </w:r>
          </w:p>
        </w:tc>
      </w:tr>
      <w:tr>
        <w:tc>
          <w:tcPr>
            <w:tcW w:w="907" w:type="dxa"/>
          </w:tcPr>
          <w:p>
            <w:pPr>
              <w:pStyle w:val="0"/>
              <w:jc w:val="center"/>
            </w:pPr>
            <w:r>
              <w:rPr>
                <w:sz w:val="20"/>
              </w:rPr>
              <w:t xml:space="preserve">6-8 баллов</w:t>
            </w:r>
          </w:p>
        </w:tc>
        <w:tc>
          <w:tcPr>
            <w:tcW w:w="8164" w:type="dxa"/>
          </w:tcPr>
          <w:p>
            <w:pPr>
              <w:pStyle w:val="0"/>
              <w:jc w:val="both"/>
            </w:pPr>
            <w:r>
              <w:rPr>
                <w:sz w:val="20"/>
              </w:rPr>
              <w:t xml:space="preserve">Данный критерий хорошо выражен в заявке:</w:t>
            </w:r>
          </w:p>
          <w:p>
            <w:pPr>
              <w:pStyle w:val="0"/>
              <w:jc w:val="both"/>
            </w:pPr>
            <w:r>
              <w:rPr>
                <w:sz w:val="20"/>
              </w:rPr>
              <w:t xml:space="preserve">1) 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jc w:val="both"/>
            </w:pPr>
            <w:r>
              <w:rPr>
                <w:sz w:val="20"/>
              </w:rPr>
              <w:t xml:space="preserve">2) по описанию запланированных результатов у эксперта имеются несущественные замечания в части их адекватности, измеримости и достижимости (замечания необходимо указать в комментарии к оценке)</w:t>
            </w:r>
          </w:p>
        </w:tc>
      </w:tr>
      <w:tr>
        <w:tc>
          <w:tcPr>
            <w:tcW w:w="907" w:type="dxa"/>
          </w:tcPr>
          <w:p>
            <w:pPr>
              <w:pStyle w:val="0"/>
              <w:jc w:val="center"/>
            </w:pPr>
            <w:r>
              <w:rPr>
                <w:sz w:val="20"/>
              </w:rPr>
              <w:t xml:space="preserve">3-5 баллов</w:t>
            </w:r>
          </w:p>
        </w:tc>
        <w:tc>
          <w:tcPr>
            <w:tcW w:w="8164"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1) в заявке изложены ожидаемые результаты проекта, но они не полностью соответствуют критериям адекватности, измеримости, достижимости;</w:t>
            </w:r>
          </w:p>
          <w:p>
            <w:pPr>
              <w:pStyle w:val="0"/>
              <w:jc w:val="both"/>
            </w:pPr>
            <w:r>
              <w:rPr>
                <w:sz w:val="20"/>
              </w:rPr>
              <w:t xml:space="preserve">2) запланированные результаты могут быть достигнуты при меньших затратах;</w:t>
            </w:r>
          </w:p>
          <w:p>
            <w:pPr>
              <w:pStyle w:val="0"/>
              <w:jc w:val="both"/>
            </w:pPr>
            <w:r>
              <w:rPr>
                <w:sz w:val="20"/>
              </w:rPr>
              <w:t xml:space="preserve">3) имеются другие замечания эксперта (с комментарием)</w:t>
            </w:r>
          </w:p>
        </w:tc>
      </w:tr>
      <w:tr>
        <w:tc>
          <w:tcPr>
            <w:tcW w:w="907" w:type="dxa"/>
          </w:tcPr>
          <w:p>
            <w:pPr>
              <w:pStyle w:val="0"/>
              <w:jc w:val="center"/>
            </w:pPr>
            <w:r>
              <w:rPr>
                <w:sz w:val="20"/>
              </w:rPr>
              <w:t xml:space="preserve">0-2 баллов</w:t>
            </w:r>
          </w:p>
        </w:tc>
        <w:tc>
          <w:tcPr>
            <w:tcW w:w="8164" w:type="dxa"/>
          </w:tcPr>
          <w:p>
            <w:pPr>
              <w:pStyle w:val="0"/>
              <w:jc w:val="both"/>
            </w:pPr>
            <w:r>
              <w:rPr>
                <w:sz w:val="20"/>
              </w:rPr>
              <w:t xml:space="preserve">Данный критерий плохо выражен в заявке:</w:t>
            </w:r>
          </w:p>
          <w:p>
            <w:pPr>
              <w:pStyle w:val="0"/>
              <w:jc w:val="both"/>
            </w:pPr>
            <w:r>
              <w:rPr>
                <w:sz w:val="20"/>
              </w:rPr>
              <w:t xml:space="preserve">1) ожидаемые результаты проекта изложены неконкретно;</w:t>
            </w:r>
          </w:p>
          <w:p>
            <w:pPr>
              <w:pStyle w:val="0"/>
              <w:jc w:val="both"/>
            </w:pPr>
            <w:r>
              <w:rPr>
                <w:sz w:val="20"/>
              </w:rPr>
              <w:t xml:space="preserve">2) предполагаемые затраты на достижение результатов проекта явно завышены;</w:t>
            </w:r>
          </w:p>
          <w:p>
            <w:pPr>
              <w:pStyle w:val="0"/>
              <w:jc w:val="both"/>
            </w:pPr>
            <w:r>
              <w:rPr>
                <w:sz w:val="20"/>
              </w:rPr>
              <w:t xml:space="preserve">3) описанная в заявке деятельность является, по сути, предпринимательской;</w:t>
            </w:r>
          </w:p>
          <w:p>
            <w:pPr>
              <w:pStyle w:val="0"/>
              <w:jc w:val="both"/>
            </w:pPr>
            <w:r>
              <w:rPr>
                <w:sz w:val="20"/>
              </w:rPr>
              <w:t xml:space="preserve">4)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5) реалистичность сметы проекта и обоснованность планируемых расходов на реализацию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9-10 баллов</w:t>
            </w:r>
          </w:p>
        </w:tc>
        <w:tc>
          <w:tcPr>
            <w:tcW w:w="8164" w:type="dxa"/>
          </w:tcPr>
          <w:p>
            <w:pPr>
              <w:pStyle w:val="0"/>
              <w:jc w:val="both"/>
            </w:pPr>
            <w:r>
              <w:rPr>
                <w:sz w:val="20"/>
              </w:rPr>
              <w:t xml:space="preserve">Проект полностью соответствует данному критерию:</w:t>
            </w:r>
          </w:p>
          <w:p>
            <w:pPr>
              <w:pStyle w:val="0"/>
              <w:jc w:val="both"/>
            </w:pPr>
            <w:r>
              <w:rPr>
                <w:sz w:val="20"/>
              </w:rPr>
              <w:t xml:space="preserve">1) в смете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jc w:val="both"/>
            </w:pPr>
            <w:r>
              <w:rPr>
                <w:sz w:val="20"/>
              </w:rPr>
              <w:t xml:space="preserve">2) все планируемые расходы реалистичны и обоснованы;</w:t>
            </w:r>
          </w:p>
          <w:p>
            <w:pPr>
              <w:pStyle w:val="0"/>
              <w:jc w:val="both"/>
            </w:pPr>
            <w:r>
              <w:rPr>
                <w:sz w:val="20"/>
              </w:rPr>
              <w:t xml:space="preserve">3) к смете прилагаются коммерческие предложения (не менее двух) на приобретение товаров, оказание работ/услуг;</w:t>
            </w:r>
          </w:p>
          <w:p>
            <w:pPr>
              <w:pStyle w:val="0"/>
              <w:jc w:val="both"/>
            </w:pPr>
            <w:r>
              <w:rPr>
                <w:sz w:val="20"/>
              </w:rPr>
              <w:t xml:space="preserve">4) даны корректные комментарии по всем предполагаемым расходам за счет субсидии, позволяющие четко определить состав (детализацию) расходов;</w:t>
            </w:r>
          </w:p>
          <w:p>
            <w:pPr>
              <w:pStyle w:val="0"/>
              <w:jc w:val="both"/>
            </w:pPr>
            <w:r>
              <w:rPr>
                <w:sz w:val="20"/>
              </w:rPr>
              <w:t xml:space="preserve">5) в проекте предусмотрено активное использование имеющихся у организации ресурсов</w:t>
            </w:r>
          </w:p>
        </w:tc>
      </w:tr>
      <w:tr>
        <w:tc>
          <w:tcPr>
            <w:tcW w:w="907" w:type="dxa"/>
          </w:tcPr>
          <w:p>
            <w:pPr>
              <w:pStyle w:val="0"/>
              <w:jc w:val="center"/>
            </w:pPr>
            <w:r>
              <w:rPr>
                <w:sz w:val="20"/>
              </w:rPr>
              <w:t xml:space="preserve">6-8 баллов</w:t>
            </w:r>
          </w:p>
        </w:tc>
        <w:tc>
          <w:tcPr>
            <w:tcW w:w="8164" w:type="dxa"/>
          </w:tcPr>
          <w:p>
            <w:pPr>
              <w:pStyle w:val="0"/>
              <w:jc w:val="both"/>
            </w:pPr>
            <w:r>
              <w:rPr>
                <w:sz w:val="20"/>
              </w:rPr>
              <w:t xml:space="preserve">Проект в целом соответствует данному критерию, однако имеются несущественные замечания эксперта:</w:t>
            </w:r>
          </w:p>
          <w:p>
            <w:pPr>
              <w:pStyle w:val="0"/>
              <w:jc w:val="both"/>
            </w:pPr>
            <w:r>
              <w:rPr>
                <w:sz w:val="20"/>
              </w:rPr>
              <w:t xml:space="preserve">1)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pPr>
              <w:pStyle w:val="0"/>
              <w:jc w:val="both"/>
            </w:pPr>
            <w:r>
              <w:rPr>
                <w:sz w:val="20"/>
              </w:rPr>
              <w:t xml:space="preserve">2) имеются другие замечания эксперта (с комментарием).</w:t>
            </w:r>
          </w:p>
          <w:p>
            <w:pPr>
              <w:pStyle w:val="0"/>
              <w:jc w:val="both"/>
            </w:pPr>
            <w:r>
              <w:rPr>
                <w:sz w:val="20"/>
              </w:rPr>
              <w:t xml:space="preserve">К смете прилагаются коммерческие предложения (не менее двух) на приобретение товаров, оказание работ/услуг</w:t>
            </w:r>
          </w:p>
        </w:tc>
      </w:tr>
      <w:tr>
        <w:tc>
          <w:tcPr>
            <w:tcW w:w="907" w:type="dxa"/>
          </w:tcPr>
          <w:p>
            <w:pPr>
              <w:pStyle w:val="0"/>
              <w:jc w:val="center"/>
            </w:pPr>
            <w:r>
              <w:rPr>
                <w:sz w:val="20"/>
              </w:rPr>
              <w:t xml:space="preserve">3-5 баллов</w:t>
            </w:r>
          </w:p>
        </w:tc>
        <w:tc>
          <w:tcPr>
            <w:tcW w:w="8164" w:type="dxa"/>
          </w:tcPr>
          <w:p>
            <w:pPr>
              <w:pStyle w:val="0"/>
              <w:jc w:val="both"/>
            </w:pPr>
            <w:r>
              <w:rPr>
                <w:sz w:val="20"/>
              </w:rPr>
              <w:t xml:space="preserve">Проект в целом соответствует данному критерию, однако имеются замечания эксперта, которые обязательно необходимо устранить:</w:t>
            </w:r>
          </w:p>
          <w:p>
            <w:pPr>
              <w:pStyle w:val="0"/>
              <w:jc w:val="both"/>
            </w:pPr>
            <w:r>
              <w:rPr>
                <w:sz w:val="20"/>
              </w:rPr>
              <w:t xml:space="preserve">1) не все предполагаемые расходы непосредственно связаны с мероприятиями проекта и достижением ожидаемых результатов;</w:t>
            </w:r>
          </w:p>
          <w:p>
            <w:pPr>
              <w:pStyle w:val="0"/>
              <w:jc w:val="both"/>
            </w:pPr>
            <w:r>
              <w:rPr>
                <w:sz w:val="20"/>
              </w:rPr>
              <w:t xml:space="preserve">2) в смете проекта предусмотрены побочные, не имеющие прямого отношения к реализации проекта расходы;</w:t>
            </w:r>
          </w:p>
          <w:p>
            <w:pPr>
              <w:pStyle w:val="0"/>
              <w:jc w:val="both"/>
            </w:pPr>
            <w:r>
              <w:rPr>
                <w:sz w:val="20"/>
              </w:rPr>
              <w:t xml:space="preserve">3)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jc w:val="both"/>
            </w:pPr>
            <w:r>
              <w:rPr>
                <w:sz w:val="20"/>
              </w:rPr>
              <w:t xml:space="preserve">4) отсутствуют коммерческие предложения к смете на приобретение товаров, оказание работ/услуг;</w:t>
            </w:r>
          </w:p>
          <w:p>
            <w:pPr>
              <w:pStyle w:val="0"/>
              <w:jc w:val="both"/>
            </w:pPr>
            <w:r>
              <w:rPr>
                <w:sz w:val="20"/>
              </w:rPr>
              <w:t xml:space="preserve">5) обоснование некоторых запланированных расходов не позволяет оценить их взаимосвязь с мероприятиями проекта;</w:t>
            </w:r>
          </w:p>
          <w:p>
            <w:pPr>
              <w:pStyle w:val="0"/>
              <w:jc w:val="both"/>
            </w:pPr>
            <w:r>
              <w:rPr>
                <w:sz w:val="20"/>
              </w:rPr>
              <w:t xml:space="preserve">6) имеются другие замечания эксперта (с комментарием)</w:t>
            </w:r>
          </w:p>
        </w:tc>
      </w:tr>
      <w:tr>
        <w:tc>
          <w:tcPr>
            <w:tcW w:w="907" w:type="dxa"/>
          </w:tcPr>
          <w:p>
            <w:pPr>
              <w:pStyle w:val="0"/>
              <w:jc w:val="center"/>
            </w:pPr>
            <w:r>
              <w:rPr>
                <w:sz w:val="20"/>
              </w:rPr>
              <w:t xml:space="preserve">0-2 баллов</w:t>
            </w:r>
          </w:p>
        </w:tc>
        <w:tc>
          <w:tcPr>
            <w:tcW w:w="8164" w:type="dxa"/>
          </w:tcPr>
          <w:p>
            <w:pPr>
              <w:pStyle w:val="0"/>
              <w:jc w:val="both"/>
            </w:pPr>
            <w:r>
              <w:rPr>
                <w:sz w:val="20"/>
              </w:rPr>
              <w:t xml:space="preserve">Проект не соответствует данному критерию:</w:t>
            </w:r>
          </w:p>
          <w:p>
            <w:pPr>
              <w:pStyle w:val="0"/>
              <w:jc w:val="both"/>
            </w:pPr>
            <w:r>
              <w:rPr>
                <w:sz w:val="20"/>
              </w:rPr>
              <w:t xml:space="preserve">1) предполагаемые затраты на реализацию проекта явно завышены либо занижены и (или) не соответствуют мероприятиям проекта, условиям конкурса;</w:t>
            </w:r>
          </w:p>
          <w:p>
            <w:pPr>
              <w:pStyle w:val="0"/>
              <w:jc w:val="both"/>
            </w:pPr>
            <w:r>
              <w:rPr>
                <w:sz w:val="20"/>
              </w:rPr>
              <w:t xml:space="preserve">2) отсутствуют коммерческие предложения к смете на приобретение товаров, оказание работ/услуг;</w:t>
            </w:r>
          </w:p>
          <w:p>
            <w:pPr>
              <w:pStyle w:val="0"/>
              <w:jc w:val="both"/>
            </w:pPr>
            <w:r>
              <w:rPr>
                <w:sz w:val="20"/>
              </w:rPr>
              <w:t xml:space="preserve">3) в смете проекта предусмотрено осуществление за счет субсидии расходов, которые не допускаются в соответствии с требованиями положения о конкурсе;</w:t>
            </w:r>
          </w:p>
          <w:p>
            <w:pPr>
              <w:pStyle w:val="0"/>
              <w:jc w:val="both"/>
            </w:pPr>
            <w:r>
              <w:rPr>
                <w:sz w:val="20"/>
              </w:rPr>
              <w:t xml:space="preserve">4) смета проекта нереалистична, не соответствует тексту заявки;</w:t>
            </w:r>
          </w:p>
          <w:p>
            <w:pPr>
              <w:pStyle w:val="0"/>
              <w:jc w:val="both"/>
            </w:pPr>
            <w:r>
              <w:rPr>
                <w:sz w:val="20"/>
              </w:rPr>
              <w:t xml:space="preserve">5) смета проекта не соответствует целевому характеру проекта, часть расходов не направлена на выполнение мероприятий проекта либо вообще не имеет отношения к реализации проекта;</w:t>
            </w:r>
          </w:p>
          <w:p>
            <w:pPr>
              <w:pStyle w:val="0"/>
              <w:jc w:val="both"/>
            </w:pPr>
            <w:r>
              <w:rPr>
                <w:sz w:val="20"/>
              </w:rPr>
              <w:t xml:space="preserve">6) имеются несоответствия между суммами в описании проекта и в его смете;</w:t>
            </w:r>
          </w:p>
          <w:p>
            <w:pPr>
              <w:pStyle w:val="0"/>
              <w:jc w:val="both"/>
            </w:pPr>
            <w:r>
              <w:rPr>
                <w:sz w:val="20"/>
              </w:rPr>
              <w:t xml:space="preserve">7) комментарии к запланированным расходам неполные, некорректные, нелогичные;</w:t>
            </w:r>
          </w:p>
          <w:p>
            <w:pPr>
              <w:pStyle w:val="0"/>
              <w:jc w:val="both"/>
            </w:pPr>
            <w:r>
              <w:rPr>
                <w:sz w:val="20"/>
              </w:rPr>
              <w:t xml:space="preserve">8)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6) масштабность реализации проекта:</w:t>
      </w:r>
    </w:p>
    <w:p>
      <w:pPr>
        <w:pStyle w:val="0"/>
        <w:jc w:val="both"/>
      </w:pPr>
      <w:r>
        <w:rPr>
          <w:sz w:val="20"/>
        </w:rPr>
        <w:t xml:space="preserve">(в ред. </w:t>
      </w:r>
      <w:hyperlink w:history="0" r:id="rId211"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9-10 баллов</w:t>
            </w:r>
          </w:p>
        </w:tc>
        <w:tc>
          <w:tcPr>
            <w:tcW w:w="8164" w:type="dxa"/>
          </w:tcPr>
          <w:p>
            <w:pPr>
              <w:pStyle w:val="0"/>
              <w:jc w:val="both"/>
            </w:pPr>
            <w:r>
              <w:rPr>
                <w:sz w:val="20"/>
              </w:rPr>
              <w:t xml:space="preserve">Проект по данному критерию проработан отлично:</w:t>
            </w:r>
          </w:p>
          <w:p>
            <w:pPr>
              <w:pStyle w:val="0"/>
              <w:jc w:val="both"/>
            </w:pPr>
            <w:r>
              <w:rPr>
                <w:sz w:val="20"/>
              </w:rPr>
              <w:t xml:space="preserve">1) 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p>
          <w:p>
            <w:pPr>
              <w:pStyle w:val="0"/>
              <w:jc w:val="both"/>
            </w:pPr>
            <w:r>
              <w:rPr>
                <w:sz w:val="20"/>
              </w:rPr>
              <w:t xml:space="preserve">2) в проекте предусмотрена деятельность в пределах территории его реализации, самостоятельно или с активным вовлечением партнеров</w:t>
            </w:r>
          </w:p>
        </w:tc>
      </w:tr>
      <w:tr>
        <w:tc>
          <w:tcPr>
            <w:tcW w:w="907" w:type="dxa"/>
          </w:tcPr>
          <w:p>
            <w:pPr>
              <w:pStyle w:val="0"/>
              <w:jc w:val="center"/>
            </w:pPr>
            <w:r>
              <w:rPr>
                <w:sz w:val="20"/>
              </w:rPr>
              <w:t xml:space="preserve">6-8 баллов</w:t>
            </w:r>
          </w:p>
        </w:tc>
        <w:tc>
          <w:tcPr>
            <w:tcW w:w="8164" w:type="dxa"/>
          </w:tcPr>
          <w:p>
            <w:pPr>
              <w:pStyle w:val="0"/>
              <w:jc w:val="both"/>
            </w:pPr>
            <w:r>
              <w:rPr>
                <w:sz w:val="20"/>
              </w:rPr>
              <w:t xml:space="preserve">Проект по данному критерию проработан хорошо:</w:t>
            </w:r>
          </w:p>
          <w:p>
            <w:pPr>
              <w:pStyle w:val="0"/>
              <w:jc w:val="both"/>
            </w:pPr>
            <w:r>
              <w:rPr>
                <w:sz w:val="20"/>
              </w:rPr>
              <w:t xml:space="preserve">1) 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jc w:val="both"/>
            </w:pPr>
            <w:r>
              <w:rPr>
                <w:sz w:val="20"/>
              </w:rPr>
              <w:t xml:space="preserve">2) 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p>
            <w:pPr>
              <w:pStyle w:val="0"/>
              <w:jc w:val="both"/>
            </w:pPr>
            <w:r>
              <w:rPr>
                <w:sz w:val="20"/>
              </w:rPr>
              <w:t xml:space="preserve">3) имеются другие замечания эксперта (с комментарием)</w:t>
            </w:r>
          </w:p>
        </w:tc>
      </w:tr>
      <w:tr>
        <w:tc>
          <w:tcPr>
            <w:tcW w:w="907" w:type="dxa"/>
          </w:tcPr>
          <w:p>
            <w:pPr>
              <w:pStyle w:val="0"/>
              <w:jc w:val="center"/>
            </w:pPr>
            <w:r>
              <w:rPr>
                <w:sz w:val="20"/>
              </w:rPr>
              <w:t xml:space="preserve">3-5 баллов</w:t>
            </w:r>
          </w:p>
        </w:tc>
        <w:tc>
          <w:tcPr>
            <w:tcW w:w="8164" w:type="dxa"/>
          </w:tcPr>
          <w:p>
            <w:pPr>
              <w:pStyle w:val="0"/>
              <w:jc w:val="both"/>
            </w:pPr>
            <w:r>
              <w:rPr>
                <w:sz w:val="20"/>
              </w:rPr>
              <w:t xml:space="preserve">Проект по данному критерию проработан удовлетворительно:</w:t>
            </w:r>
          </w:p>
          <w:p>
            <w:pPr>
              <w:pStyle w:val="0"/>
              <w:jc w:val="both"/>
            </w:pPr>
            <w:r>
              <w:rPr>
                <w:sz w:val="20"/>
              </w:rPr>
              <w:t xml:space="preserve">1) 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pPr>
              <w:pStyle w:val="0"/>
              <w:jc w:val="both"/>
            </w:pPr>
            <w:r>
              <w:rPr>
                <w:sz w:val="20"/>
              </w:rPr>
              <w:t xml:space="preserve">2) 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p>
            <w:pPr>
              <w:pStyle w:val="0"/>
              <w:jc w:val="both"/>
            </w:pPr>
            <w:r>
              <w:rPr>
                <w:sz w:val="20"/>
              </w:rPr>
              <w:t xml:space="preserve">3) имеются другие замечания эксперта (с комментарием)</w:t>
            </w:r>
          </w:p>
        </w:tc>
      </w:tr>
      <w:tr>
        <w:tc>
          <w:tcPr>
            <w:tcW w:w="907" w:type="dxa"/>
          </w:tcPr>
          <w:p>
            <w:pPr>
              <w:pStyle w:val="0"/>
              <w:jc w:val="center"/>
            </w:pPr>
            <w:r>
              <w:rPr>
                <w:sz w:val="20"/>
              </w:rPr>
              <w:t xml:space="preserve">0-2 баллов</w:t>
            </w:r>
          </w:p>
        </w:tc>
        <w:tc>
          <w:tcPr>
            <w:tcW w:w="8164" w:type="dxa"/>
          </w:tcPr>
          <w:p>
            <w:pPr>
              <w:pStyle w:val="0"/>
              <w:jc w:val="both"/>
            </w:pPr>
            <w:r>
              <w:rPr>
                <w:sz w:val="20"/>
              </w:rPr>
              <w:t xml:space="preserve">Проект по данному критерию проработан плохо:</w:t>
            </w:r>
          </w:p>
          <w:p>
            <w:pPr>
              <w:pStyle w:val="0"/>
              <w:jc w:val="both"/>
            </w:pPr>
            <w:r>
              <w:rPr>
                <w:sz w:val="20"/>
              </w:rPr>
              <w:t xml:space="preserve">1) заявленная территория реализации проекта не подтверждается содержанием заявки;</w:t>
            </w:r>
          </w:p>
          <w:p>
            <w:pPr>
              <w:pStyle w:val="0"/>
              <w:jc w:val="both"/>
            </w:pPr>
            <w:r>
              <w:rPr>
                <w:sz w:val="20"/>
              </w:rPr>
              <w:t xml:space="preserve">2) не доказано взаимодействие с территориями, обозначенными в заявке;</w:t>
            </w:r>
          </w:p>
          <w:p>
            <w:pPr>
              <w:pStyle w:val="0"/>
              <w:jc w:val="both"/>
            </w:pPr>
            <w:r>
              <w:rPr>
                <w:sz w:val="20"/>
              </w:rPr>
              <w:t xml:space="preserve">3)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7) собственный вклад заявителя и дополнительные ресурсы, привлекаемые на реализацию проекта, перспективы его дальнейшего развития:</w:t>
      </w:r>
    </w:p>
    <w:p>
      <w:pPr>
        <w:pStyle w:val="0"/>
        <w:jc w:val="both"/>
      </w:pPr>
      <w:r>
        <w:rPr>
          <w:sz w:val="20"/>
        </w:rPr>
        <w:t xml:space="preserve">(в ред. </w:t>
      </w:r>
      <w:hyperlink w:history="0" r:id="rId212"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9-10 баллов</w:t>
            </w:r>
          </w:p>
        </w:tc>
        <w:tc>
          <w:tcPr>
            <w:tcW w:w="8164" w:type="dxa"/>
          </w:tcPr>
          <w:p>
            <w:pPr>
              <w:pStyle w:val="0"/>
              <w:jc w:val="both"/>
            </w:pPr>
            <w:r>
              <w:rPr>
                <w:sz w:val="20"/>
              </w:rPr>
              <w:t xml:space="preserve">Заявитель обеспечивает реальное привлечение дополнительных ресурсов на реализацию проекта в объеме более 30% бюджета проекта:</w:t>
            </w:r>
          </w:p>
          <w:p>
            <w:pPr>
              <w:pStyle w:val="0"/>
              <w:jc w:val="both"/>
            </w:pPr>
            <w:r>
              <w:rPr>
                <w:sz w:val="20"/>
              </w:rPr>
              <w:t xml:space="preserve">1) заявитель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jc w:val="both"/>
            </w:pPr>
            <w:r>
              <w:rPr>
                <w:sz w:val="20"/>
              </w:rPr>
              <w:t xml:space="preserve">2) уровень собственного вклада и дополнительных ресурсов превышает 30% бюджета проекта (не суммы субсидии,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w:t>
            </w:r>
          </w:p>
          <w:p>
            <w:pPr>
              <w:pStyle w:val="0"/>
              <w:jc w:val="both"/>
            </w:pPr>
            <w:r>
              <w:rPr>
                <w:sz w:val="20"/>
              </w:rPr>
              <w:t xml:space="preserve">3) 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jc w:val="both"/>
            </w:pPr>
            <w:r>
              <w:rPr>
                <w:sz w:val="20"/>
              </w:rPr>
              <w:t xml:space="preserve">4) заявителем представлено четкое видение дальнейшего развития деятельности по проекту и использования его результатов после завершения проекта</w:t>
            </w:r>
          </w:p>
        </w:tc>
      </w:tr>
      <w:tr>
        <w:tc>
          <w:tcPr>
            <w:tcW w:w="907" w:type="dxa"/>
          </w:tcPr>
          <w:p>
            <w:pPr>
              <w:pStyle w:val="0"/>
              <w:jc w:val="center"/>
            </w:pPr>
            <w:r>
              <w:rPr>
                <w:sz w:val="20"/>
              </w:rPr>
              <w:t xml:space="preserve">6-8 баллов</w:t>
            </w:r>
          </w:p>
        </w:tc>
        <w:tc>
          <w:tcPr>
            <w:tcW w:w="8164" w:type="dxa"/>
          </w:tcPr>
          <w:p>
            <w:pPr>
              <w:pStyle w:val="0"/>
              <w:jc w:val="both"/>
            </w:pPr>
            <w:r>
              <w:rPr>
                <w:sz w:val="20"/>
              </w:rPr>
              <w:t xml:space="preserve">Заявитель обеспечивает реальное привлечение дополнительных ресурсов на реализацию проекта в объеме от 20 до 30% бюджета проекта:</w:t>
            </w:r>
          </w:p>
          <w:p>
            <w:pPr>
              <w:pStyle w:val="0"/>
              <w:jc w:val="both"/>
            </w:pPr>
            <w:r>
              <w:rPr>
                <w:sz w:val="20"/>
              </w:rPr>
              <w:t xml:space="preserve">1) заявитель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jc w:val="both"/>
            </w:pPr>
            <w:r>
              <w:rPr>
                <w:sz w:val="20"/>
              </w:rPr>
              <w:t xml:space="preserve">2) уровень собственного вклада и дополнительных ресурсов составляет от 20 до 30% бюджета проекта, при этом он в целом корректно рассчитан;</w:t>
            </w:r>
          </w:p>
          <w:p>
            <w:pPr>
              <w:pStyle w:val="0"/>
              <w:jc w:val="both"/>
            </w:pPr>
            <w:r>
              <w:rPr>
                <w:sz w:val="20"/>
              </w:rPr>
              <w:t xml:space="preserve">3) в заявке в целом описаны механизмы дальнейшего развития проекта, источники ресурсного обеспечения после завершения проекта, но отсутствуют достаточные сведения, позволяющие сделать обоснованный вывод о наличии перспектив продолжения деятельности по проекту</w:t>
            </w:r>
          </w:p>
        </w:tc>
      </w:tr>
      <w:tr>
        <w:tc>
          <w:tcPr>
            <w:tcW w:w="907" w:type="dxa"/>
          </w:tcPr>
          <w:p>
            <w:pPr>
              <w:pStyle w:val="0"/>
              <w:jc w:val="center"/>
            </w:pPr>
            <w:r>
              <w:rPr>
                <w:sz w:val="20"/>
              </w:rPr>
              <w:t xml:space="preserve">3-5 баллов</w:t>
            </w:r>
          </w:p>
        </w:tc>
        <w:tc>
          <w:tcPr>
            <w:tcW w:w="8164" w:type="dxa"/>
          </w:tcPr>
          <w:p>
            <w:pPr>
              <w:pStyle w:val="0"/>
              <w:jc w:val="both"/>
            </w:pPr>
            <w:r>
              <w:rPr>
                <w:sz w:val="20"/>
              </w:rPr>
              <w:t xml:space="preserve">Дополнительные ресурсы на реализацию проекта не подтверждены и (или) несоразмерны с запрашиваемой суммой субсидии:</w:t>
            </w:r>
          </w:p>
          <w:p>
            <w:pPr>
              <w:pStyle w:val="0"/>
              <w:jc w:val="both"/>
            </w:pPr>
            <w:r>
              <w:rPr>
                <w:sz w:val="20"/>
              </w:rPr>
              <w:t xml:space="preserve">1) уровень собственного вклада и дополнительных ресурсов составляет от 10 до 20%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jc w:val="both"/>
            </w:pPr>
            <w:r>
              <w:rPr>
                <w:sz w:val="20"/>
              </w:rPr>
              <w:t xml:space="preserve">2) продолжение реализации проекта после окончания финансирования описано общими фразами;</w:t>
            </w:r>
          </w:p>
          <w:p>
            <w:pPr>
              <w:pStyle w:val="0"/>
              <w:jc w:val="both"/>
            </w:pPr>
            <w:r>
              <w:rPr>
                <w:sz w:val="20"/>
              </w:rPr>
              <w:t xml:space="preserve">3) имеются другие замечания эксперта (с комментарием)</w:t>
            </w:r>
          </w:p>
        </w:tc>
      </w:tr>
      <w:tr>
        <w:tc>
          <w:tcPr>
            <w:tcW w:w="907" w:type="dxa"/>
          </w:tcPr>
          <w:p>
            <w:pPr>
              <w:pStyle w:val="0"/>
              <w:jc w:val="center"/>
            </w:pPr>
            <w:r>
              <w:rPr>
                <w:sz w:val="20"/>
              </w:rPr>
              <w:t xml:space="preserve">0-2 баллов</w:t>
            </w:r>
          </w:p>
        </w:tc>
        <w:tc>
          <w:tcPr>
            <w:tcW w:w="8164" w:type="dxa"/>
          </w:tcPr>
          <w:p>
            <w:pPr>
              <w:pStyle w:val="0"/>
              <w:jc w:val="both"/>
            </w:pPr>
            <w:r>
              <w:rPr>
                <w:sz w:val="20"/>
              </w:rPr>
              <w:t xml:space="preserve">Реализация проекта предполагается практически только за счет субсидии:</w:t>
            </w:r>
          </w:p>
          <w:p>
            <w:pPr>
              <w:pStyle w:val="0"/>
              <w:jc w:val="both"/>
            </w:pPr>
            <w:r>
              <w:rPr>
                <w:sz w:val="20"/>
              </w:rPr>
              <w:t xml:space="preserve">1) уровень собственного вклада и дополнительных ресурсов составляет менее 10% бюджета проекта либо заявлен в большем объеме, но ничем не подтвержден;</w:t>
            </w:r>
          </w:p>
          <w:p>
            <w:pPr>
              <w:pStyle w:val="0"/>
              <w:jc w:val="both"/>
            </w:pPr>
            <w:r>
              <w:rPr>
                <w:sz w:val="20"/>
              </w:rPr>
              <w:t xml:space="preserve">2) отсутствует описание работы по выбранному направлению после завершения проекта;</w:t>
            </w:r>
          </w:p>
          <w:p>
            <w:pPr>
              <w:pStyle w:val="0"/>
              <w:jc w:val="both"/>
            </w:pPr>
            <w:r>
              <w:rPr>
                <w:sz w:val="20"/>
              </w:rPr>
              <w:t xml:space="preserve">3)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8) опыт заявителя по успешной реализации проектов, программ по соответствующему направлению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9-10 баллов</w:t>
            </w:r>
          </w:p>
        </w:tc>
        <w:tc>
          <w:tcPr>
            <w:tcW w:w="8164" w:type="dxa"/>
          </w:tcPr>
          <w:p>
            <w:pPr>
              <w:pStyle w:val="0"/>
              <w:jc w:val="both"/>
            </w:pPr>
            <w:r>
              <w:rPr>
                <w:sz w:val="20"/>
              </w:rPr>
              <w:t xml:space="preserve">У заявителя отличный опыт проектной работы по выбранному направлению деятельности:</w:t>
            </w:r>
          </w:p>
          <w:p>
            <w:pPr>
              <w:pStyle w:val="0"/>
              <w:jc w:val="both"/>
            </w:pPr>
            <w:r>
              <w:rPr>
                <w:sz w:val="20"/>
              </w:rPr>
              <w:t xml:space="preserve">1) заявитель имеет опыт устойчивой активной деятельности по выбранному направлению деятельности на протяжении более 3 лет;</w:t>
            </w:r>
          </w:p>
          <w:p>
            <w:pPr>
              <w:pStyle w:val="0"/>
              <w:jc w:val="both"/>
            </w:pPr>
            <w:r>
              <w:rPr>
                <w:sz w:val="20"/>
              </w:rPr>
              <w:t xml:space="preserve">2) в заявке представлено описание собственного опыта заявителя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сети Интернет;</w:t>
            </w:r>
          </w:p>
          <w:p>
            <w:pPr>
              <w:pStyle w:val="0"/>
              <w:jc w:val="both"/>
            </w:pPr>
            <w:r>
              <w:rPr>
                <w:sz w:val="20"/>
              </w:rPr>
              <w:t xml:space="preserve">3) заявитель получал целевые поступления на реализацию своих программ, проектов, информация о претензиях по поводу их использования отсутствует;</w:t>
            </w:r>
          </w:p>
          <w:p>
            <w:pPr>
              <w:pStyle w:val="0"/>
              <w:jc w:val="both"/>
            </w:pPr>
            <w:r>
              <w:rPr>
                <w:sz w:val="20"/>
              </w:rPr>
              <w:t xml:space="preserve">4) у заявителя имеется сопоставимый с содержанием заявки опыт проектной деятельности (по масштабу и количеству мероприятий);</w:t>
            </w:r>
          </w:p>
          <w:p>
            <w:pPr>
              <w:pStyle w:val="0"/>
              <w:jc w:val="both"/>
            </w:pPr>
            <w:r>
              <w:rPr>
                <w:sz w:val="20"/>
              </w:rPr>
              <w:t xml:space="preserve">5) у заявителя есть материально-техническая база для реализации проектов по выбранному направлению деятельности, имеются (если применимо) лицензии, иные разрешительные документы, обязательные для осуществления запланированной деятельности</w:t>
            </w:r>
          </w:p>
        </w:tc>
      </w:tr>
      <w:tr>
        <w:tc>
          <w:tcPr>
            <w:tcW w:w="907" w:type="dxa"/>
          </w:tcPr>
          <w:p>
            <w:pPr>
              <w:pStyle w:val="0"/>
              <w:jc w:val="center"/>
            </w:pPr>
            <w:r>
              <w:rPr>
                <w:sz w:val="20"/>
              </w:rPr>
              <w:t xml:space="preserve">6-8 баллов</w:t>
            </w:r>
          </w:p>
        </w:tc>
        <w:tc>
          <w:tcPr>
            <w:tcW w:w="8164" w:type="dxa"/>
          </w:tcPr>
          <w:p>
            <w:pPr>
              <w:pStyle w:val="0"/>
              <w:jc w:val="both"/>
            </w:pPr>
            <w:r>
              <w:rPr>
                <w:sz w:val="20"/>
              </w:rPr>
              <w:t xml:space="preserve">У заявителя хороший опыт проектной работы по выбранному направлению деятельности:</w:t>
            </w:r>
          </w:p>
          <w:p>
            <w:pPr>
              <w:pStyle w:val="0"/>
              <w:jc w:val="both"/>
            </w:pPr>
            <w:r>
              <w:rPr>
                <w:sz w:val="20"/>
              </w:rPr>
              <w:t xml:space="preserve">1) у заявителя имеется сопоставимый с содержанием заявки опыт системной и устойчивой проектной деятельности по выбранному направлению деятельности (по масштабу и количеству мероприятий);</w:t>
            </w:r>
          </w:p>
          <w:p>
            <w:pPr>
              <w:pStyle w:val="0"/>
              <w:jc w:val="both"/>
            </w:pPr>
            <w:r>
              <w:rPr>
                <w:sz w:val="20"/>
              </w:rPr>
              <w:t xml:space="preserve">2) в заявке представлено описание собственного опыта заявителя с указанием конкретных программ, проектов или мероприятий; успешность опыта заявителя подтверждается наградами, отзывами, публикациями в средствах массовой информации и сети Интернет;</w:t>
            </w:r>
          </w:p>
          <w:p>
            <w:pPr>
              <w:pStyle w:val="0"/>
              <w:jc w:val="both"/>
            </w:pPr>
            <w:r>
              <w:rPr>
                <w:sz w:val="20"/>
              </w:rPr>
              <w:t xml:space="preserve">3) заявитель имеет опыт активной деятельности на протяжении более 2 лет либо имеет опыт работы менее 2 лет, но создана гражданами, имеющими значительный опыт аналогичной деятельности</w:t>
            </w:r>
          </w:p>
        </w:tc>
      </w:tr>
      <w:tr>
        <w:tc>
          <w:tcPr>
            <w:tcW w:w="907" w:type="dxa"/>
          </w:tcPr>
          <w:p>
            <w:pPr>
              <w:pStyle w:val="0"/>
              <w:jc w:val="center"/>
            </w:pPr>
            <w:r>
              <w:rPr>
                <w:sz w:val="20"/>
              </w:rPr>
              <w:t xml:space="preserve">3-5 баллов</w:t>
            </w:r>
          </w:p>
        </w:tc>
        <w:tc>
          <w:tcPr>
            <w:tcW w:w="8164" w:type="dxa"/>
          </w:tcPr>
          <w:p>
            <w:pPr>
              <w:pStyle w:val="0"/>
              <w:jc w:val="both"/>
            </w:pPr>
            <w:r>
              <w:rPr>
                <w:sz w:val="20"/>
              </w:rPr>
              <w:t xml:space="preserve">У заявителя удовлетворительный опыт проектной работы по выбранному направлению деятельности:</w:t>
            </w:r>
          </w:p>
          <w:p>
            <w:pPr>
              <w:pStyle w:val="0"/>
              <w:jc w:val="both"/>
            </w:pPr>
            <w:r>
              <w:rPr>
                <w:sz w:val="20"/>
              </w:rPr>
              <w:t xml:space="preserve">1) в заявке приведено описание собственного опыта организации по реализации программ, проектов по выбранному направлению деятельности,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p>
            <w:pPr>
              <w:pStyle w:val="0"/>
              <w:jc w:val="both"/>
            </w:pPr>
            <w:r>
              <w:rPr>
                <w:sz w:val="20"/>
              </w:rPr>
              <w:t xml:space="preserve">2) заявитель имеет опыт реализации менее масштабных проектов по выбранному направлению деятельности и не имеет опыта работы с соизмеримыми (с запрашиваемой суммой субсидии) объемами целевых средств;</w:t>
            </w:r>
          </w:p>
          <w:p>
            <w:pPr>
              <w:pStyle w:val="0"/>
              <w:jc w:val="both"/>
            </w:pPr>
            <w:r>
              <w:rPr>
                <w:sz w:val="20"/>
              </w:rPr>
              <w:t xml:space="preserve">3) заявитель имеет опыт управления соизмеримыми (с запрашиваемой суммой субсидии) объемами целевых средств, однако информация о реализованных проектах не освещена на сайте заявителя, заявленные достигнутые результаты не представлены;</w:t>
            </w:r>
          </w:p>
          <w:p>
            <w:pPr>
              <w:pStyle w:val="0"/>
              <w:jc w:val="both"/>
            </w:pPr>
            <w:r>
              <w:rPr>
                <w:sz w:val="20"/>
              </w:rPr>
              <w:t xml:space="preserve">4) имеются другие замечания эксперта (с комментарием)</w:t>
            </w:r>
          </w:p>
        </w:tc>
      </w:tr>
      <w:tr>
        <w:tc>
          <w:tcPr>
            <w:tcW w:w="907" w:type="dxa"/>
          </w:tcPr>
          <w:p>
            <w:pPr>
              <w:pStyle w:val="0"/>
              <w:jc w:val="center"/>
            </w:pPr>
            <w:r>
              <w:rPr>
                <w:sz w:val="20"/>
              </w:rPr>
              <w:t xml:space="preserve">0-2 баллов</w:t>
            </w:r>
          </w:p>
        </w:tc>
        <w:tc>
          <w:tcPr>
            <w:tcW w:w="8164" w:type="dxa"/>
          </w:tcPr>
          <w:p>
            <w:pPr>
              <w:pStyle w:val="0"/>
              <w:jc w:val="both"/>
            </w:pPr>
            <w:r>
              <w:rPr>
                <w:sz w:val="20"/>
              </w:rPr>
              <w:t xml:space="preserve">У заявителя практически отсутствует опыт работы по выбранному направлению деятельности:</w:t>
            </w:r>
          </w:p>
          <w:p>
            <w:pPr>
              <w:pStyle w:val="0"/>
              <w:jc w:val="both"/>
            </w:pPr>
            <w:r>
              <w:rPr>
                <w:sz w:val="20"/>
              </w:rPr>
              <w:t xml:space="preserve">1) заявитель не имеет опыта активной деятельности либо подтвержденной деятельности за последний год;</w:t>
            </w:r>
          </w:p>
          <w:p>
            <w:pPr>
              <w:pStyle w:val="0"/>
              <w:jc w:val="both"/>
            </w:pPr>
            <w:r>
              <w:rPr>
                <w:sz w:val="20"/>
              </w:rPr>
              <w:t xml:space="preserve">2) опыт проектной работы заявителя в заявке практически не описан;</w:t>
            </w:r>
          </w:p>
          <w:p>
            <w:pPr>
              <w:pStyle w:val="0"/>
              <w:jc w:val="both"/>
            </w:pPr>
            <w:r>
              <w:rPr>
                <w:sz w:val="20"/>
              </w:rPr>
              <w:t xml:space="preserve">3) имеются противоречия между описанным в заявке опытом заявителя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jc w:val="both"/>
            </w:pPr>
            <w:r>
              <w:rPr>
                <w:sz w:val="20"/>
              </w:rPr>
              <w:t xml:space="preserve">4) основной профиль деятельности заявителя не соответствует выбранному направлению деятельности;</w:t>
            </w:r>
          </w:p>
          <w:p>
            <w:pPr>
              <w:pStyle w:val="0"/>
              <w:jc w:val="both"/>
            </w:pPr>
            <w:r>
              <w:rPr>
                <w:sz w:val="20"/>
              </w:rPr>
              <w:t xml:space="preserve">5)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9) соответствие опыта и компетенций команды проекта планируемой деятельности:</w:t>
      </w:r>
    </w:p>
    <w:p>
      <w:pPr>
        <w:pStyle w:val="0"/>
        <w:jc w:val="both"/>
      </w:pPr>
      <w:r>
        <w:rPr>
          <w:sz w:val="20"/>
        </w:rPr>
        <w:t xml:space="preserve">(в ред. </w:t>
      </w:r>
      <w:hyperlink w:history="0" r:id="rId213"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9-10 баллов</w:t>
            </w:r>
          </w:p>
        </w:tc>
        <w:tc>
          <w:tcPr>
            <w:tcW w:w="8164" w:type="dxa"/>
          </w:tcPr>
          <w:p>
            <w:pPr>
              <w:pStyle w:val="0"/>
              <w:jc w:val="both"/>
            </w:pPr>
            <w:r>
              <w:rPr>
                <w:sz w:val="20"/>
              </w:rPr>
              <w:t xml:space="preserve">Данный критерий отлично выражен в заявке:</w:t>
            </w:r>
          </w:p>
          <w:p>
            <w:pPr>
              <w:pStyle w:val="0"/>
              <w:jc w:val="both"/>
            </w:pPr>
            <w:r>
              <w:rPr>
                <w:sz w:val="20"/>
              </w:rPr>
              <w:t xml:space="preserve">1) проект полностью обеспечен опытными, квалифицированными специалистами по всем необходимым для реализации проекта профилям;</w:t>
            </w:r>
          </w:p>
          <w:p>
            <w:pPr>
              <w:pStyle w:val="0"/>
              <w:jc w:val="both"/>
            </w:pPr>
            <w:r>
              <w:rPr>
                <w:sz w:val="20"/>
              </w:rPr>
              <w:t xml:space="preserve">2)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w:t>
            </w:r>
          </w:p>
        </w:tc>
      </w:tr>
      <w:tr>
        <w:tc>
          <w:tcPr>
            <w:tcW w:w="907" w:type="dxa"/>
          </w:tcPr>
          <w:p>
            <w:pPr>
              <w:pStyle w:val="0"/>
              <w:jc w:val="center"/>
            </w:pPr>
            <w:r>
              <w:rPr>
                <w:sz w:val="20"/>
              </w:rPr>
              <w:t xml:space="preserve">6-8 баллов</w:t>
            </w:r>
          </w:p>
        </w:tc>
        <w:tc>
          <w:tcPr>
            <w:tcW w:w="8164" w:type="dxa"/>
          </w:tcPr>
          <w:p>
            <w:pPr>
              <w:pStyle w:val="0"/>
              <w:jc w:val="both"/>
            </w:pPr>
            <w:r>
              <w:rPr>
                <w:sz w:val="20"/>
              </w:rPr>
              <w:t xml:space="preserve">Данный критерий хорошо выражен в заявке:</w:t>
            </w:r>
          </w:p>
          <w:p>
            <w:pPr>
              <w:pStyle w:val="0"/>
              <w:jc w:val="both"/>
            </w:pPr>
            <w:r>
              <w:rPr>
                <w:sz w:val="20"/>
              </w:rPr>
              <w:t xml:space="preserve">1) проект в целом обеспечен опытными, квалифицированными специалистами, но по некоторым необходимым профилям информация отсутствует;</w:t>
            </w:r>
          </w:p>
          <w:p>
            <w:pPr>
              <w:pStyle w:val="0"/>
              <w:jc w:val="both"/>
            </w:pPr>
            <w:r>
              <w:rPr>
                <w:sz w:val="20"/>
              </w:rPr>
              <w:t xml:space="preserve">2) имеются другие замечания эксперта (с комментарием)</w:t>
            </w:r>
          </w:p>
        </w:tc>
      </w:tr>
      <w:tr>
        <w:tc>
          <w:tcPr>
            <w:tcW w:w="907" w:type="dxa"/>
          </w:tcPr>
          <w:p>
            <w:pPr>
              <w:pStyle w:val="0"/>
              <w:jc w:val="center"/>
            </w:pPr>
            <w:r>
              <w:rPr>
                <w:sz w:val="20"/>
              </w:rPr>
              <w:t xml:space="preserve">3-5 баллов</w:t>
            </w:r>
          </w:p>
        </w:tc>
        <w:tc>
          <w:tcPr>
            <w:tcW w:w="8164"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1) в заявке содержится описание команды проекта, но конкретные исполнители основных мероприятий не названы либо не приводятся;</w:t>
            </w:r>
          </w:p>
          <w:p>
            <w:pPr>
              <w:pStyle w:val="0"/>
              <w:jc w:val="both"/>
            </w:pPr>
            <w:r>
              <w:rPr>
                <w:sz w:val="20"/>
              </w:rPr>
              <w:t xml:space="preserve">2) сведения об их знаниях и опыте или о выполняемых функциях в рамках реализации проекта;</w:t>
            </w:r>
          </w:p>
          <w:p>
            <w:pPr>
              <w:pStyle w:val="0"/>
              <w:jc w:val="both"/>
            </w:pPr>
            <w:r>
              <w:rPr>
                <w:sz w:val="20"/>
              </w:rPr>
              <w:t xml:space="preserve">3) указанные в заявке члены команды проекта не в полной мере соответствуют уровню опыта и компетенций, необходимых для реализации проекта;</w:t>
            </w:r>
          </w:p>
          <w:p>
            <w:pPr>
              <w:pStyle w:val="0"/>
              <w:jc w:val="both"/>
            </w:pPr>
            <w:r>
              <w:rPr>
                <w:sz w:val="20"/>
              </w:rPr>
              <w:t xml:space="preserve">4) имеются другие замечания эксперта (с комментарием)</w:t>
            </w:r>
          </w:p>
        </w:tc>
      </w:tr>
      <w:tr>
        <w:tc>
          <w:tcPr>
            <w:tcW w:w="907" w:type="dxa"/>
          </w:tcPr>
          <w:p>
            <w:pPr>
              <w:pStyle w:val="0"/>
              <w:jc w:val="center"/>
            </w:pPr>
            <w:r>
              <w:rPr>
                <w:sz w:val="20"/>
              </w:rPr>
              <w:t xml:space="preserve">0-2 баллов</w:t>
            </w:r>
          </w:p>
        </w:tc>
        <w:tc>
          <w:tcPr>
            <w:tcW w:w="8164" w:type="dxa"/>
          </w:tcPr>
          <w:p>
            <w:pPr>
              <w:pStyle w:val="0"/>
              <w:jc w:val="both"/>
            </w:pPr>
            <w:r>
              <w:rPr>
                <w:sz w:val="20"/>
              </w:rPr>
              <w:t xml:space="preserve">Данный критерий плохо выражен в заявке:</w:t>
            </w:r>
          </w:p>
          <w:p>
            <w:pPr>
              <w:pStyle w:val="0"/>
              <w:jc w:val="both"/>
            </w:pPr>
            <w:r>
              <w:rPr>
                <w:sz w:val="20"/>
              </w:rPr>
              <w:t xml:space="preserve">1) описание команды проекта, ее квалификации, опыта работы в заявке практически отсутствует;</w:t>
            </w:r>
          </w:p>
          <w:p>
            <w:pPr>
              <w:pStyle w:val="0"/>
              <w:jc w:val="both"/>
            </w:pPr>
            <w:r>
              <w:rPr>
                <w:sz w:val="20"/>
              </w:rPr>
              <w:t xml:space="preserve">2) имеются высокие риски реализации проекта в силу недостаточности опыта и низкой квалификации команды проекта;</w:t>
            </w:r>
          </w:p>
          <w:p>
            <w:pPr>
              <w:pStyle w:val="0"/>
              <w:jc w:val="both"/>
            </w:pPr>
            <w:r>
              <w:rPr>
                <w:sz w:val="20"/>
              </w:rPr>
              <w:t xml:space="preserve">3)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10) информационная открытость заявителя:</w:t>
      </w:r>
    </w:p>
    <w:p>
      <w:pPr>
        <w:pStyle w:val="0"/>
        <w:jc w:val="both"/>
      </w:pPr>
      <w:r>
        <w:rPr>
          <w:sz w:val="20"/>
        </w:rPr>
        <w:t xml:space="preserve">(в ред. </w:t>
      </w:r>
      <w:hyperlink w:history="0" r:id="rId214"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9-10 баллов</w:t>
            </w:r>
          </w:p>
        </w:tc>
        <w:tc>
          <w:tcPr>
            <w:tcW w:w="8164" w:type="dxa"/>
          </w:tcPr>
          <w:p>
            <w:pPr>
              <w:pStyle w:val="0"/>
              <w:jc w:val="both"/>
            </w:pPr>
            <w:r>
              <w:rPr>
                <w:sz w:val="20"/>
              </w:rPr>
              <w:t xml:space="preserve">Данный критерий отлично выражен в заявке:</w:t>
            </w:r>
          </w:p>
          <w:p>
            <w:pPr>
              <w:pStyle w:val="0"/>
              <w:jc w:val="both"/>
            </w:pPr>
            <w:r>
              <w:rPr>
                <w:sz w:val="20"/>
              </w:rPr>
              <w:t xml:space="preserve">1) информацию о деятельности легко найти в сети Интернет с помощью поисковых запросов;</w:t>
            </w:r>
          </w:p>
          <w:p>
            <w:pPr>
              <w:pStyle w:val="0"/>
              <w:jc w:val="both"/>
            </w:pPr>
            <w:r>
              <w:rPr>
                <w:sz w:val="20"/>
              </w:rPr>
              <w:t xml:space="preserve">2) деятельность заявителя систематически освещается в средствах массовой информации;</w:t>
            </w:r>
          </w:p>
          <w:p>
            <w:pPr>
              <w:pStyle w:val="0"/>
              <w:jc w:val="both"/>
            </w:pPr>
            <w:r>
              <w:rPr>
                <w:sz w:val="20"/>
              </w:rPr>
              <w:t xml:space="preserve">3) заявитель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p>
            <w:pPr>
              <w:pStyle w:val="0"/>
              <w:jc w:val="both"/>
            </w:pPr>
            <w:r>
              <w:rPr>
                <w:sz w:val="20"/>
              </w:rPr>
              <w:t xml:space="preserve">4) заявитель имеет страницы (группы) в социальных сетях, на которых регулярно обновляется информация;</w:t>
            </w:r>
          </w:p>
          <w:p>
            <w:pPr>
              <w:pStyle w:val="0"/>
              <w:jc w:val="both"/>
            </w:pPr>
            <w:r>
              <w:rPr>
                <w:sz w:val="20"/>
              </w:rPr>
              <w:t xml:space="preserve">5) заявитель регулярно публикует годовую отчетность о своей деятельности</w:t>
            </w:r>
          </w:p>
        </w:tc>
      </w:tr>
      <w:tr>
        <w:tc>
          <w:tcPr>
            <w:tcW w:w="907" w:type="dxa"/>
          </w:tcPr>
          <w:p>
            <w:pPr>
              <w:pStyle w:val="0"/>
              <w:jc w:val="center"/>
            </w:pPr>
            <w:r>
              <w:rPr>
                <w:sz w:val="20"/>
              </w:rPr>
              <w:t xml:space="preserve">6-8 баллов</w:t>
            </w:r>
          </w:p>
        </w:tc>
        <w:tc>
          <w:tcPr>
            <w:tcW w:w="8164" w:type="dxa"/>
          </w:tcPr>
          <w:p>
            <w:pPr>
              <w:pStyle w:val="0"/>
              <w:jc w:val="both"/>
            </w:pPr>
            <w:r>
              <w:rPr>
                <w:sz w:val="20"/>
              </w:rPr>
              <w:t xml:space="preserve">Данный критерий хорошо выражен в заявке:</w:t>
            </w:r>
          </w:p>
          <w:p>
            <w:pPr>
              <w:pStyle w:val="0"/>
              <w:jc w:val="both"/>
            </w:pPr>
            <w:r>
              <w:rPr>
                <w:sz w:val="20"/>
              </w:rPr>
              <w:t xml:space="preserve">1) заявитель имеет действующий сайт, страницы (группы) в социальных сетях с актуальной информацией, однако без подробных сведений о работе заявителя, привлекаемых им ресурсах, составе органов управления, реализованных программах, проектах;</w:t>
            </w:r>
          </w:p>
          <w:p>
            <w:pPr>
              <w:pStyle w:val="0"/>
              <w:jc w:val="both"/>
            </w:pPr>
            <w:r>
              <w:rPr>
                <w:sz w:val="20"/>
              </w:rPr>
              <w:t xml:space="preserve">2) информацию о деятельности легко найти в сети Интернет с помощью поисковых запросов;</w:t>
            </w:r>
          </w:p>
          <w:p>
            <w:pPr>
              <w:pStyle w:val="0"/>
              <w:jc w:val="both"/>
            </w:pPr>
            <w:r>
              <w:rPr>
                <w:sz w:val="20"/>
              </w:rPr>
              <w:t xml:space="preserve">3) деятельность заявителя периодически освещается в средствах массовой информации;</w:t>
            </w:r>
          </w:p>
          <w:p>
            <w:pPr>
              <w:pStyle w:val="0"/>
              <w:jc w:val="both"/>
            </w:pPr>
            <w:r>
              <w:rPr>
                <w:sz w:val="20"/>
              </w:rPr>
              <w:t xml:space="preserve">4) имеются другие замечания эксперта (с комментарием)</w:t>
            </w:r>
          </w:p>
        </w:tc>
      </w:tr>
      <w:tr>
        <w:tc>
          <w:tcPr>
            <w:tcW w:w="907" w:type="dxa"/>
          </w:tcPr>
          <w:p>
            <w:pPr>
              <w:pStyle w:val="0"/>
              <w:jc w:val="center"/>
            </w:pPr>
            <w:r>
              <w:rPr>
                <w:sz w:val="20"/>
              </w:rPr>
              <w:t xml:space="preserve">3-5 баллов</w:t>
            </w:r>
          </w:p>
        </w:tc>
        <w:tc>
          <w:tcPr>
            <w:tcW w:w="8164"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1) деятельность заявителя мало освещается в средствах массовой информации и сети Интернет;</w:t>
            </w:r>
          </w:p>
          <w:p>
            <w:pPr>
              <w:pStyle w:val="0"/>
              <w:jc w:val="both"/>
            </w:pPr>
            <w:r>
              <w:rPr>
                <w:sz w:val="20"/>
              </w:rPr>
              <w:t xml:space="preserve">2) у заявителя есть сайт и (или) страница (группа) в социальной сети, которые содержат неактуальную (устаревшую) информацию;</w:t>
            </w:r>
          </w:p>
          <w:p>
            <w:pPr>
              <w:pStyle w:val="0"/>
              <w:jc w:val="both"/>
            </w:pPr>
            <w:r>
              <w:rPr>
                <w:sz w:val="20"/>
              </w:rPr>
              <w:t xml:space="preserve">3) отчеты о деятельности заявителя отсутствуют в открытом доступе;</w:t>
            </w:r>
          </w:p>
          <w:p>
            <w:pPr>
              <w:pStyle w:val="0"/>
              <w:jc w:val="both"/>
            </w:pPr>
            <w:r>
              <w:rPr>
                <w:sz w:val="20"/>
              </w:rPr>
              <w:t xml:space="preserve">4) имеются другие замечания эксперта (с комментарием)</w:t>
            </w:r>
          </w:p>
        </w:tc>
      </w:tr>
      <w:tr>
        <w:tc>
          <w:tcPr>
            <w:tcW w:w="907" w:type="dxa"/>
          </w:tcPr>
          <w:p>
            <w:pPr>
              <w:pStyle w:val="0"/>
              <w:jc w:val="center"/>
            </w:pPr>
            <w:r>
              <w:rPr>
                <w:sz w:val="20"/>
              </w:rPr>
              <w:t xml:space="preserve">0-2 баллов</w:t>
            </w:r>
          </w:p>
        </w:tc>
        <w:tc>
          <w:tcPr>
            <w:tcW w:w="8164" w:type="dxa"/>
          </w:tcPr>
          <w:p>
            <w:pPr>
              <w:pStyle w:val="0"/>
              <w:jc w:val="both"/>
            </w:pPr>
            <w:r>
              <w:rPr>
                <w:sz w:val="20"/>
              </w:rPr>
              <w:t xml:space="preserve">Данный критерий плохо выражен в заявке:</w:t>
            </w:r>
          </w:p>
          <w:p>
            <w:pPr>
              <w:pStyle w:val="0"/>
              <w:jc w:val="both"/>
            </w:pPr>
            <w:r>
              <w:rPr>
                <w:sz w:val="20"/>
              </w:rPr>
              <w:t xml:space="preserve">1) информация о деятельности заявителя практически отсутствует в сети Интернет;</w:t>
            </w:r>
          </w:p>
          <w:p>
            <w:pPr>
              <w:pStyle w:val="0"/>
              <w:jc w:val="both"/>
            </w:pPr>
            <w:r>
              <w:rPr>
                <w:sz w:val="20"/>
              </w:rPr>
              <w:t xml:space="preserve">2) имеются другие серьезные замечания эксперта (с комментарием)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социально</w:t>
      </w:r>
    </w:p>
    <w:p>
      <w:pPr>
        <w:pStyle w:val="0"/>
        <w:jc w:val="right"/>
      </w:pPr>
      <w:r>
        <w:rPr>
          <w:sz w:val="20"/>
        </w:rPr>
        <w:t xml:space="preserve">значимых проектов и программ</w:t>
      </w:r>
    </w:p>
    <w:p>
      <w:pPr>
        <w:pStyle w:val="0"/>
        <w:jc w:val="right"/>
      </w:pPr>
      <w:r>
        <w:rPr>
          <w:sz w:val="20"/>
        </w:rPr>
        <w:t xml:space="preserve">в Костромской области</w:t>
      </w:r>
    </w:p>
    <w:p>
      <w:pPr>
        <w:pStyle w:val="0"/>
        <w:jc w:val="both"/>
      </w:pPr>
      <w:r>
        <w:rPr>
          <w:sz w:val="20"/>
        </w:rPr>
      </w:r>
    </w:p>
    <w:bookmarkStart w:id="5441" w:name="P5441"/>
    <w:bookmarkEnd w:id="5441"/>
    <w:p>
      <w:pPr>
        <w:pStyle w:val="2"/>
        <w:jc w:val="center"/>
      </w:pPr>
      <w:r>
        <w:rPr>
          <w:sz w:val="20"/>
        </w:rPr>
        <w:t xml:space="preserve">ПОРЯДОК</w:t>
      </w:r>
    </w:p>
    <w:p>
      <w:pPr>
        <w:pStyle w:val="2"/>
        <w:jc w:val="center"/>
      </w:pPr>
      <w:r>
        <w:rPr>
          <w:sz w:val="20"/>
        </w:rPr>
        <w:t xml:space="preserve">ПРОВЕДЕНИЯ НЕЗАВИСИМОЙ ЭКСПЕРТИЗЫ ЗАЯВОК</w:t>
      </w:r>
    </w:p>
    <w:p>
      <w:pPr>
        <w:pStyle w:val="0"/>
        <w:jc w:val="both"/>
      </w:pPr>
      <w:r>
        <w:rPr>
          <w:sz w:val="20"/>
        </w:rPr>
      </w:r>
    </w:p>
    <w:p>
      <w:pPr>
        <w:pStyle w:val="0"/>
        <w:ind w:firstLine="540"/>
        <w:jc w:val="both"/>
      </w:pPr>
      <w:r>
        <w:rPr>
          <w:sz w:val="20"/>
        </w:rPr>
        <w:t xml:space="preserve">1. Настоящий Порядок определяет механизм проведения независимой экспертизы заявок на участие в отборе некоммерческих организаций для предоставления субсидий на реализацию социально значимых проектов и программ в Костромской области (далее - заявка), допущенных к участию в отборе получателей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(далее - независимая экспертиза).</w:t>
      </w:r>
    </w:p>
    <w:p>
      <w:pPr>
        <w:pStyle w:val="0"/>
        <w:spacing w:before="200" w:line-rule="auto"/>
        <w:ind w:firstLine="540"/>
        <w:jc w:val="both"/>
      </w:pPr>
      <w:r>
        <w:rPr>
          <w:sz w:val="20"/>
        </w:rPr>
        <w:t xml:space="preserve">2. Заявка, допущенная к участию в отборе получателей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оценивается не менее чем двумя экспертами конкурса из состава экспертов конкурса, сформированного конкурсной комиссией.</w:t>
      </w:r>
    </w:p>
    <w:p>
      <w:pPr>
        <w:pStyle w:val="0"/>
        <w:spacing w:before="200" w:line-rule="auto"/>
        <w:ind w:firstLine="540"/>
        <w:jc w:val="both"/>
      </w:pPr>
      <w:r>
        <w:rPr>
          <w:sz w:val="20"/>
        </w:rPr>
        <w:t xml:space="preserve">Распределение заявок экспертам конкурса осуществляется на основании решения конкурсной комиссии и оформляется протоколом (без опубликования).</w:t>
      </w:r>
    </w:p>
    <w:p>
      <w:pPr>
        <w:pStyle w:val="0"/>
        <w:spacing w:before="200" w:line-rule="auto"/>
        <w:ind w:firstLine="540"/>
        <w:jc w:val="both"/>
      </w:pPr>
      <w:r>
        <w:rPr>
          <w:sz w:val="20"/>
        </w:rPr>
        <w:t xml:space="preserve">3. Эксперт конкурса оценивает заявки лично и не вправе передавать на рассмотрение заявки другому лицу.</w:t>
      </w:r>
    </w:p>
    <w:p>
      <w:pPr>
        <w:pStyle w:val="0"/>
        <w:spacing w:before="200" w:line-rule="auto"/>
        <w:ind w:firstLine="540"/>
        <w:jc w:val="both"/>
      </w:pPr>
      <w:r>
        <w:rPr>
          <w:sz w:val="20"/>
        </w:rPr>
        <w:t xml:space="preserve">4. Эксперт конкурса обязан:</w:t>
      </w:r>
    </w:p>
    <w:p>
      <w:pPr>
        <w:pStyle w:val="0"/>
        <w:spacing w:before="200" w:line-rule="auto"/>
        <w:ind w:firstLine="540"/>
        <w:jc w:val="both"/>
      </w:pPr>
      <w:r>
        <w:rPr>
          <w:sz w:val="20"/>
        </w:rPr>
        <w:t xml:space="preserve">1) ознакомиться с 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методикой оценки заявок некоммерческих организаций, настоящим Порядком;</w:t>
      </w:r>
    </w:p>
    <w:p>
      <w:pPr>
        <w:pStyle w:val="0"/>
        <w:spacing w:before="200" w:line-rule="auto"/>
        <w:ind w:firstLine="540"/>
        <w:jc w:val="both"/>
      </w:pPr>
      <w:r>
        <w:rPr>
          <w:sz w:val="20"/>
        </w:rPr>
        <w:t xml:space="preserve">2) не разглашать свой статус эксперта конкурса;</w:t>
      </w:r>
    </w:p>
    <w:p>
      <w:pPr>
        <w:pStyle w:val="0"/>
        <w:spacing w:before="200" w:line-rule="auto"/>
        <w:ind w:firstLine="540"/>
        <w:jc w:val="both"/>
      </w:pPr>
      <w:r>
        <w:rPr>
          <w:sz w:val="20"/>
        </w:rPr>
        <w:t xml:space="preserve">3) не разглашать перечень заявок на участие в отборе, которые оцениваются или были оценены экспертом конкурса;</w:t>
      </w:r>
    </w:p>
    <w:p>
      <w:pPr>
        <w:pStyle w:val="0"/>
        <w:spacing w:before="200" w:line-rule="auto"/>
        <w:ind w:firstLine="540"/>
        <w:jc w:val="both"/>
      </w:pPr>
      <w:r>
        <w:rPr>
          <w:sz w:val="20"/>
        </w:rPr>
        <w:t xml:space="preserve">4) не использовать с целью получения финансовой или любой другой выгоды (иначе как для целей проведения оценки заявок в соответствии с настоящим порядком) информацию, которая не находилась в открытом доступе и была получена экспертом конкурса благодаря доступу к заявкам;</w:t>
      </w:r>
    </w:p>
    <w:p>
      <w:pPr>
        <w:pStyle w:val="0"/>
        <w:spacing w:before="200" w:line-rule="auto"/>
        <w:ind w:firstLine="540"/>
        <w:jc w:val="both"/>
      </w:pPr>
      <w:r>
        <w:rPr>
          <w:sz w:val="20"/>
        </w:rPr>
        <w:t xml:space="preserve">5) незамедлительно сообщить конкурсной комиссии о возникновении обстоятельств, при которых личная заинтересованность (прямая или косвенная) эксперта конкурса влияет или может повлиять на надлежащее, объективное и беспристрастное выполнение им функций эксперта конкурса.</w:t>
      </w:r>
    </w:p>
    <w:p>
      <w:pPr>
        <w:pStyle w:val="0"/>
        <w:spacing w:before="200" w:line-rule="auto"/>
        <w:ind w:firstLine="540"/>
        <w:jc w:val="both"/>
      </w:pPr>
      <w:r>
        <w:rPr>
          <w:sz w:val="20"/>
        </w:rPr>
        <w:t xml:space="preserve">5. Услуги экспертов конкурса осуществляются на общественных началах.</w:t>
      </w:r>
    </w:p>
    <w:p>
      <w:pPr>
        <w:pStyle w:val="0"/>
        <w:spacing w:before="200" w:line-rule="auto"/>
        <w:ind w:firstLine="540"/>
        <w:jc w:val="both"/>
      </w:pPr>
      <w:r>
        <w:rPr>
          <w:sz w:val="20"/>
        </w:rPr>
        <w:t xml:space="preserve">6. Эксперт конкурса при оценке заявки не вправе обсуждать ее с организацией, представившей данную заявку, напрямую запрашивать у такой организации документы, информацию и (или) пояснения, а также совершать иные действия, на основе которых организация может определить эксперта, оценивающего ее заявку на участие в отборе.</w:t>
      </w:r>
    </w:p>
    <w:p>
      <w:pPr>
        <w:pStyle w:val="0"/>
        <w:spacing w:before="200" w:line-rule="auto"/>
        <w:ind w:firstLine="540"/>
        <w:jc w:val="both"/>
      </w:pPr>
      <w:r>
        <w:rPr>
          <w:sz w:val="20"/>
        </w:rPr>
        <w:t xml:space="preserve">7. Эксперт конкурса не вправе оценивать заявку, если она представлена организацией, в которой он или его близкий родственник является работником или членом коллегиального органа, а также в иных случаях, если имеются обстоятельства, дающие основание полагать, что эксперт конкурса лично, прямо или косвенно заинтересован в результатах рассмотрения соответствующей заявки.</w:t>
      </w:r>
    </w:p>
    <w:p>
      <w:pPr>
        <w:pStyle w:val="0"/>
        <w:spacing w:before="200" w:line-rule="auto"/>
        <w:ind w:firstLine="540"/>
        <w:jc w:val="both"/>
      </w:pPr>
      <w:r>
        <w:rPr>
          <w:sz w:val="20"/>
        </w:rPr>
        <w:t xml:space="preserve">8. Эксперт конкурса оценивает заявку по критериям оценки заявок некоммерческих организаций, предусмотренным </w:t>
      </w:r>
      <w:hyperlink w:history="0" w:anchor="P5133" w:tooltip="МЕТОДИКА">
        <w:r>
          <w:rPr>
            <w:sz w:val="20"/>
            <w:color w:val="0000ff"/>
          </w:rPr>
          <w:t xml:space="preserve">методикой</w:t>
        </w:r>
      </w:hyperlink>
      <w:r>
        <w:rPr>
          <w:sz w:val="20"/>
        </w:rPr>
        <w:t xml:space="preserve"> оценки заявок некоммерческих организаций (приложение N 1 к порядку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 присваивая по каждому из них от 0 до 10 баллов (целым числом).</w:t>
      </w:r>
    </w:p>
    <w:p>
      <w:pPr>
        <w:pStyle w:val="0"/>
        <w:spacing w:before="200" w:line-rule="auto"/>
        <w:ind w:firstLine="540"/>
        <w:jc w:val="both"/>
      </w:pPr>
      <w:r>
        <w:rPr>
          <w:sz w:val="20"/>
        </w:rPr>
        <w:t xml:space="preserve">Оценка заявки осуществляется экспертом конкурса в течение 15 календарных дней со дня направления конкурсной комиссией заявок и сведений (документов) экспертам конкурса.</w:t>
      </w:r>
    </w:p>
    <w:p>
      <w:pPr>
        <w:pStyle w:val="0"/>
        <w:spacing w:before="200" w:line-rule="auto"/>
        <w:ind w:firstLine="540"/>
        <w:jc w:val="both"/>
      </w:pPr>
      <w:r>
        <w:rPr>
          <w:sz w:val="20"/>
        </w:rPr>
        <w:t xml:space="preserve">К оценке по каждому критерию оценки заявок эксперт конкурса, как правило, дает комментарий.</w:t>
      </w:r>
    </w:p>
    <w:p>
      <w:pPr>
        <w:pStyle w:val="0"/>
        <w:spacing w:before="200" w:line-rule="auto"/>
        <w:ind w:firstLine="540"/>
        <w:jc w:val="both"/>
      </w:pPr>
      <w:r>
        <w:rPr>
          <w:sz w:val="20"/>
        </w:rPr>
        <w:t xml:space="preserve">9. По результатам оценки заявки эксперт конкурса делает по данной заявке один из следующих выводов:</w:t>
      </w:r>
    </w:p>
    <w:p>
      <w:pPr>
        <w:pStyle w:val="0"/>
        <w:spacing w:before="200" w:line-rule="auto"/>
        <w:ind w:firstLine="540"/>
        <w:jc w:val="both"/>
      </w:pPr>
      <w:r>
        <w:rPr>
          <w:sz w:val="20"/>
        </w:rPr>
        <w:t xml:space="preserve">1) проект рекомендуется к поддержке;</w:t>
      </w:r>
    </w:p>
    <w:p>
      <w:pPr>
        <w:pStyle w:val="0"/>
        <w:spacing w:before="200" w:line-rule="auto"/>
        <w:ind w:firstLine="540"/>
        <w:jc w:val="both"/>
      </w:pPr>
      <w:r>
        <w:rPr>
          <w:sz w:val="20"/>
        </w:rPr>
        <w:t xml:space="preserve">2) проект имеет недочеты, которые не позволяют сделать однозначный вывод о целесообразности поддержки проекта;</w:t>
      </w:r>
    </w:p>
    <w:p>
      <w:pPr>
        <w:pStyle w:val="0"/>
        <w:spacing w:before="200" w:line-rule="auto"/>
        <w:ind w:firstLine="540"/>
        <w:jc w:val="both"/>
      </w:pPr>
      <w:r>
        <w:rPr>
          <w:sz w:val="20"/>
        </w:rPr>
        <w:t xml:space="preserve">3) проект не рекомендуется к поддержке.</w:t>
      </w:r>
    </w:p>
    <w:p>
      <w:pPr>
        <w:pStyle w:val="0"/>
        <w:spacing w:before="200" w:line-rule="auto"/>
        <w:ind w:firstLine="540"/>
        <w:jc w:val="both"/>
      </w:pPr>
      <w:r>
        <w:rPr>
          <w:sz w:val="20"/>
        </w:rPr>
        <w:t xml:space="preserve">10. Эксперт конкурса может дать по заявке общий комментарий. Такой комментарий может содержать обоснование вывода эксперта конкурса по данной заявке, а также рекомендации по доработке проекта и (или) предоставлению на его реализацию субсидии в меньшем размере, чем запрашиваемая сумма субсидии.</w:t>
      </w:r>
    </w:p>
    <w:p>
      <w:pPr>
        <w:pStyle w:val="0"/>
        <w:spacing w:before="200" w:line-rule="auto"/>
        <w:ind w:firstLine="540"/>
        <w:jc w:val="both"/>
      </w:pPr>
      <w:r>
        <w:rPr>
          <w:sz w:val="20"/>
        </w:rPr>
        <w:t xml:space="preserve">11. Заключение эксперта конкурса формируется из оценок, комментариев и вывода эксперта конкурса по заявке, внесенных в оценочный </w:t>
      </w:r>
      <w:hyperlink w:history="0" w:anchor="P5469" w:tooltip="Оценочный лист">
        <w:r>
          <w:rPr>
            <w:sz w:val="20"/>
            <w:color w:val="0000ff"/>
          </w:rPr>
          <w:t xml:space="preserve">лист</w:t>
        </w:r>
      </w:hyperlink>
      <w:r>
        <w:rPr>
          <w:sz w:val="20"/>
        </w:rPr>
        <w:t xml:space="preserve"> по следующей форме:</w:t>
      </w:r>
    </w:p>
    <w:p>
      <w:pPr>
        <w:pStyle w:val="0"/>
        <w:jc w:val="both"/>
      </w:pPr>
      <w:r>
        <w:rPr>
          <w:sz w:val="20"/>
        </w:rPr>
      </w:r>
    </w:p>
    <w:p>
      <w:pPr>
        <w:pStyle w:val="0"/>
        <w:jc w:val="right"/>
      </w:pPr>
      <w:r>
        <w:rPr>
          <w:sz w:val="20"/>
        </w:rPr>
        <w:t xml:space="preserve">ФОРМА</w:t>
      </w:r>
    </w:p>
    <w:p>
      <w:pPr>
        <w:pStyle w:val="0"/>
        <w:jc w:val="both"/>
      </w:pPr>
      <w:r>
        <w:rPr>
          <w:sz w:val="20"/>
        </w:rPr>
      </w:r>
    </w:p>
    <w:bookmarkStart w:id="5469" w:name="P5469"/>
    <w:bookmarkEnd w:id="5469"/>
    <w:p>
      <w:pPr>
        <w:pStyle w:val="0"/>
        <w:outlineLvl w:val="2"/>
        <w:jc w:val="center"/>
      </w:pPr>
      <w:r>
        <w:rPr>
          <w:sz w:val="20"/>
        </w:rPr>
        <w:t xml:space="preserve">Оценочный лист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4819"/>
      </w:tblGrid>
      <w:tr>
        <w:tc>
          <w:tcPr>
            <w:tcW w:w="4252" w:type="dxa"/>
          </w:tcPr>
          <w:p>
            <w:pPr>
              <w:pStyle w:val="0"/>
              <w:jc w:val="both"/>
            </w:pPr>
            <w:r>
              <w:rPr>
                <w:sz w:val="20"/>
              </w:rPr>
              <w:t xml:space="preserve">Наименование проекта</w:t>
            </w:r>
          </w:p>
        </w:tc>
        <w:tc>
          <w:tcPr>
            <w:tcW w:w="4819" w:type="dxa"/>
          </w:tcPr>
          <w:p>
            <w:pPr>
              <w:pStyle w:val="0"/>
            </w:pPr>
            <w:r>
              <w:rPr>
                <w:sz w:val="20"/>
              </w:rPr>
            </w:r>
          </w:p>
        </w:tc>
      </w:tr>
      <w:tr>
        <w:tc>
          <w:tcPr>
            <w:tcW w:w="4252" w:type="dxa"/>
          </w:tcPr>
          <w:p>
            <w:pPr>
              <w:pStyle w:val="0"/>
              <w:jc w:val="both"/>
            </w:pPr>
            <w:r>
              <w:rPr>
                <w:sz w:val="20"/>
              </w:rPr>
              <w:t xml:space="preserve">Полное наименование заявителя</w:t>
            </w:r>
          </w:p>
        </w:tc>
        <w:tc>
          <w:tcPr>
            <w:tcW w:w="4819"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742"/>
        <w:gridCol w:w="1020"/>
        <w:gridCol w:w="1295"/>
        <w:gridCol w:w="1474"/>
        <w:gridCol w:w="1030"/>
      </w:tblGrid>
      <w:tr>
        <w:tc>
          <w:tcPr>
            <w:tcW w:w="510" w:type="dxa"/>
          </w:tcPr>
          <w:p>
            <w:pPr>
              <w:pStyle w:val="0"/>
              <w:jc w:val="center"/>
            </w:pPr>
            <w:r>
              <w:rPr>
                <w:sz w:val="20"/>
              </w:rPr>
              <w:t xml:space="preserve">N п/п</w:t>
            </w:r>
          </w:p>
        </w:tc>
        <w:tc>
          <w:tcPr>
            <w:tcW w:w="3742" w:type="dxa"/>
          </w:tcPr>
          <w:p>
            <w:pPr>
              <w:pStyle w:val="0"/>
              <w:jc w:val="center"/>
            </w:pPr>
            <w:r>
              <w:rPr>
                <w:sz w:val="20"/>
              </w:rPr>
              <w:t xml:space="preserve">Критерии оценки заявок</w:t>
            </w:r>
          </w:p>
        </w:tc>
        <w:tc>
          <w:tcPr>
            <w:tcW w:w="1020" w:type="dxa"/>
          </w:tcPr>
          <w:p>
            <w:pPr>
              <w:pStyle w:val="0"/>
              <w:jc w:val="center"/>
            </w:pPr>
            <w:r>
              <w:rPr>
                <w:sz w:val="20"/>
              </w:rPr>
              <w:t xml:space="preserve">Коэффициенты значимости</w:t>
            </w:r>
          </w:p>
        </w:tc>
        <w:tc>
          <w:tcPr>
            <w:tcW w:w="1295" w:type="dxa"/>
          </w:tcPr>
          <w:p>
            <w:pPr>
              <w:pStyle w:val="0"/>
              <w:jc w:val="center"/>
            </w:pPr>
            <w:r>
              <w:rPr>
                <w:sz w:val="20"/>
              </w:rPr>
              <w:t xml:space="preserve">Оценка по критерию (от 0 до 10 баллов)</w:t>
            </w:r>
          </w:p>
        </w:tc>
        <w:tc>
          <w:tcPr>
            <w:tcW w:w="1474" w:type="dxa"/>
          </w:tcPr>
          <w:p>
            <w:pPr>
              <w:pStyle w:val="0"/>
              <w:jc w:val="center"/>
            </w:pPr>
            <w:r>
              <w:rPr>
                <w:sz w:val="20"/>
              </w:rPr>
              <w:t xml:space="preserve">Итоговый балл по критерию (</w:t>
            </w:r>
            <w:hyperlink w:history="0" w:anchor="P5484" w:tooltip="3">
              <w:r>
                <w:rPr>
                  <w:sz w:val="20"/>
                  <w:color w:val="0000ff"/>
                </w:rPr>
                <w:t xml:space="preserve">ст. 3</w:t>
              </w:r>
            </w:hyperlink>
            <w:r>
              <w:rPr>
                <w:sz w:val="20"/>
              </w:rPr>
              <w:t xml:space="preserve"> x </w:t>
            </w:r>
            <w:hyperlink w:history="0" w:anchor="P5485" w:tooltip="4">
              <w:r>
                <w:rPr>
                  <w:sz w:val="20"/>
                  <w:color w:val="0000ff"/>
                </w:rPr>
                <w:t xml:space="preserve">ст. 4</w:t>
              </w:r>
            </w:hyperlink>
            <w:r>
              <w:rPr>
                <w:sz w:val="20"/>
              </w:rPr>
              <w:t xml:space="preserve">)</w:t>
            </w:r>
          </w:p>
        </w:tc>
        <w:tc>
          <w:tcPr>
            <w:tcW w:w="1030" w:type="dxa"/>
          </w:tcPr>
          <w:p>
            <w:pPr>
              <w:pStyle w:val="0"/>
              <w:jc w:val="center"/>
            </w:pPr>
            <w:r>
              <w:rPr>
                <w:sz w:val="20"/>
              </w:rPr>
              <w:t xml:space="preserve">Комментарий</w:t>
            </w:r>
          </w:p>
        </w:tc>
      </w:tr>
      <w:tr>
        <w:tc>
          <w:tcPr>
            <w:tcW w:w="510" w:type="dxa"/>
          </w:tcPr>
          <w:p>
            <w:pPr>
              <w:pStyle w:val="0"/>
              <w:jc w:val="center"/>
            </w:pPr>
            <w:r>
              <w:rPr>
                <w:sz w:val="20"/>
              </w:rPr>
              <w:t xml:space="preserve">1</w:t>
            </w:r>
          </w:p>
        </w:tc>
        <w:tc>
          <w:tcPr>
            <w:tcW w:w="3742" w:type="dxa"/>
          </w:tcPr>
          <w:p>
            <w:pPr>
              <w:pStyle w:val="0"/>
              <w:jc w:val="center"/>
            </w:pPr>
            <w:r>
              <w:rPr>
                <w:sz w:val="20"/>
              </w:rPr>
              <w:t xml:space="preserve">2</w:t>
            </w:r>
          </w:p>
        </w:tc>
        <w:tc>
          <w:tcPr>
            <w:tcW w:w="1020" w:type="dxa"/>
          </w:tcPr>
          <w:bookmarkStart w:id="5484" w:name="P5484"/>
          <w:bookmarkEnd w:id="5484"/>
          <w:p>
            <w:pPr>
              <w:pStyle w:val="0"/>
              <w:jc w:val="center"/>
            </w:pPr>
            <w:r>
              <w:rPr>
                <w:sz w:val="20"/>
              </w:rPr>
              <w:t xml:space="preserve">3</w:t>
            </w:r>
          </w:p>
        </w:tc>
        <w:tc>
          <w:tcPr>
            <w:tcW w:w="1295" w:type="dxa"/>
          </w:tcPr>
          <w:bookmarkStart w:id="5485" w:name="P5485"/>
          <w:bookmarkEnd w:id="5485"/>
          <w:p>
            <w:pPr>
              <w:pStyle w:val="0"/>
              <w:jc w:val="center"/>
            </w:pPr>
            <w:r>
              <w:rPr>
                <w:sz w:val="20"/>
              </w:rPr>
              <w:t xml:space="preserve">4</w:t>
            </w:r>
          </w:p>
        </w:tc>
        <w:tc>
          <w:tcPr>
            <w:tcW w:w="1474" w:type="dxa"/>
          </w:tcPr>
          <w:p>
            <w:pPr>
              <w:pStyle w:val="0"/>
              <w:jc w:val="center"/>
            </w:pPr>
            <w:r>
              <w:rPr>
                <w:sz w:val="20"/>
              </w:rPr>
              <w:t xml:space="preserve">5</w:t>
            </w:r>
          </w:p>
        </w:tc>
        <w:tc>
          <w:tcPr>
            <w:tcW w:w="1030" w:type="dxa"/>
          </w:tcPr>
          <w:p>
            <w:pPr>
              <w:pStyle w:val="0"/>
              <w:jc w:val="center"/>
            </w:pPr>
            <w:r>
              <w:rPr>
                <w:sz w:val="20"/>
              </w:rPr>
              <w:t xml:space="preserve">6</w:t>
            </w:r>
          </w:p>
        </w:tc>
      </w:tr>
      <w:tr>
        <w:tc>
          <w:tcPr>
            <w:tcW w:w="510" w:type="dxa"/>
          </w:tcPr>
          <w:p>
            <w:pPr>
              <w:pStyle w:val="0"/>
              <w:jc w:val="center"/>
            </w:pPr>
            <w:r>
              <w:rPr>
                <w:sz w:val="20"/>
              </w:rPr>
              <w:t xml:space="preserve">1.</w:t>
            </w:r>
          </w:p>
        </w:tc>
        <w:tc>
          <w:tcPr>
            <w:tcW w:w="3742" w:type="dxa"/>
          </w:tcPr>
          <w:p>
            <w:pPr>
              <w:pStyle w:val="0"/>
              <w:jc w:val="both"/>
            </w:pPr>
            <w:r>
              <w:rPr>
                <w:sz w:val="20"/>
              </w:rPr>
              <w:t xml:space="preserve">Актуальность и социальная значимость проекта</w:t>
            </w:r>
          </w:p>
        </w:tc>
        <w:tc>
          <w:tcPr>
            <w:tcW w:w="1020" w:type="dxa"/>
          </w:tcPr>
          <w:p>
            <w:pPr>
              <w:pStyle w:val="0"/>
              <w:jc w:val="center"/>
            </w:pPr>
            <w:r>
              <w:rPr>
                <w:sz w:val="20"/>
              </w:rPr>
              <w:t xml:space="preserve">2</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2.</w:t>
            </w:r>
          </w:p>
        </w:tc>
        <w:tc>
          <w:tcPr>
            <w:tcW w:w="3742" w:type="dxa"/>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020" w:type="dxa"/>
          </w:tcPr>
          <w:p>
            <w:pPr>
              <w:pStyle w:val="0"/>
              <w:jc w:val="center"/>
            </w:pPr>
            <w:r>
              <w:rPr>
                <w:sz w:val="20"/>
              </w:rPr>
              <w:t xml:space="preserve">2</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3.</w:t>
            </w:r>
          </w:p>
        </w:tc>
        <w:tc>
          <w:tcPr>
            <w:tcW w:w="3742" w:type="dxa"/>
          </w:tcPr>
          <w:p>
            <w:pPr>
              <w:pStyle w:val="0"/>
              <w:jc w:val="both"/>
            </w:pPr>
            <w:r>
              <w:rPr>
                <w:sz w:val="20"/>
              </w:rPr>
              <w:t xml:space="preserve">Инновационность, уникальность проекта</w:t>
            </w:r>
          </w:p>
        </w:tc>
        <w:tc>
          <w:tcPr>
            <w:tcW w:w="1020" w:type="dxa"/>
          </w:tcPr>
          <w:p>
            <w:pPr>
              <w:pStyle w:val="0"/>
              <w:jc w:val="center"/>
            </w:pPr>
            <w:r>
              <w:rPr>
                <w:sz w:val="20"/>
              </w:rPr>
              <w:t xml:space="preserve">0,5</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4.</w:t>
            </w:r>
          </w:p>
        </w:tc>
        <w:tc>
          <w:tcPr>
            <w:tcW w:w="3742" w:type="dxa"/>
          </w:tcPr>
          <w:p>
            <w:pPr>
              <w:pStyle w:val="0"/>
              <w:jc w:val="both"/>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020" w:type="dxa"/>
          </w:tcPr>
          <w:p>
            <w:pPr>
              <w:pStyle w:val="0"/>
              <w:jc w:val="center"/>
            </w:pPr>
            <w:r>
              <w:rPr>
                <w:sz w:val="20"/>
              </w:rPr>
              <w:t xml:space="preserve">2</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5.</w:t>
            </w:r>
          </w:p>
        </w:tc>
        <w:tc>
          <w:tcPr>
            <w:tcW w:w="3742" w:type="dxa"/>
          </w:tcPr>
          <w:p>
            <w:pPr>
              <w:pStyle w:val="0"/>
              <w:jc w:val="both"/>
            </w:pPr>
            <w:r>
              <w:rPr>
                <w:sz w:val="20"/>
              </w:rPr>
              <w:t xml:space="preserve">Реалистичность сметы проекта и обоснованность планируемых расходов на реализацию проекта</w:t>
            </w:r>
          </w:p>
        </w:tc>
        <w:tc>
          <w:tcPr>
            <w:tcW w:w="1020" w:type="dxa"/>
          </w:tcPr>
          <w:p>
            <w:pPr>
              <w:pStyle w:val="0"/>
              <w:jc w:val="center"/>
            </w:pPr>
            <w:r>
              <w:rPr>
                <w:sz w:val="20"/>
              </w:rPr>
              <w:t xml:space="preserve">1</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6.</w:t>
            </w:r>
          </w:p>
        </w:tc>
        <w:tc>
          <w:tcPr>
            <w:tcW w:w="3742" w:type="dxa"/>
          </w:tcPr>
          <w:p>
            <w:pPr>
              <w:pStyle w:val="0"/>
              <w:jc w:val="both"/>
            </w:pPr>
            <w:r>
              <w:rPr>
                <w:sz w:val="20"/>
              </w:rPr>
              <w:t xml:space="preserve">Масштабность реализации проекта</w:t>
            </w:r>
          </w:p>
        </w:tc>
        <w:tc>
          <w:tcPr>
            <w:tcW w:w="1020" w:type="dxa"/>
          </w:tcPr>
          <w:p>
            <w:pPr>
              <w:pStyle w:val="0"/>
              <w:jc w:val="center"/>
            </w:pPr>
            <w:r>
              <w:rPr>
                <w:sz w:val="20"/>
              </w:rPr>
              <w:t xml:space="preserve">0,5</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7.</w:t>
            </w:r>
          </w:p>
        </w:tc>
        <w:tc>
          <w:tcPr>
            <w:tcW w:w="3742" w:type="dxa"/>
          </w:tcPr>
          <w:p>
            <w:pPr>
              <w:pStyle w:val="0"/>
              <w:jc w:val="both"/>
            </w:pPr>
            <w:r>
              <w:rPr>
                <w:sz w:val="20"/>
              </w:rPr>
              <w:t xml:space="preserve">Собственный вклад заявителя и дополнительные ресурсы, привлекаемые на реализацию проекта, перспективы его дальнейшего развития</w:t>
            </w:r>
          </w:p>
        </w:tc>
        <w:tc>
          <w:tcPr>
            <w:tcW w:w="1020" w:type="dxa"/>
          </w:tcPr>
          <w:p>
            <w:pPr>
              <w:pStyle w:val="0"/>
              <w:jc w:val="center"/>
            </w:pPr>
            <w:r>
              <w:rPr>
                <w:sz w:val="20"/>
              </w:rPr>
              <w:t xml:space="preserve">0,5</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8.</w:t>
            </w:r>
          </w:p>
        </w:tc>
        <w:tc>
          <w:tcPr>
            <w:tcW w:w="3742" w:type="dxa"/>
          </w:tcPr>
          <w:p>
            <w:pPr>
              <w:pStyle w:val="0"/>
              <w:jc w:val="both"/>
            </w:pPr>
            <w:r>
              <w:rPr>
                <w:sz w:val="20"/>
              </w:rPr>
              <w:t xml:space="preserve">Опыт заявителя по успешной реализации проектов, программ по соответствующему направлению деятельности</w:t>
            </w:r>
          </w:p>
        </w:tc>
        <w:tc>
          <w:tcPr>
            <w:tcW w:w="1020" w:type="dxa"/>
          </w:tcPr>
          <w:p>
            <w:pPr>
              <w:pStyle w:val="0"/>
              <w:jc w:val="center"/>
            </w:pPr>
            <w:r>
              <w:rPr>
                <w:sz w:val="20"/>
              </w:rPr>
              <w:t xml:space="preserve">0,5</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9.</w:t>
            </w:r>
          </w:p>
        </w:tc>
        <w:tc>
          <w:tcPr>
            <w:tcW w:w="3742" w:type="dxa"/>
          </w:tcPr>
          <w:p>
            <w:pPr>
              <w:pStyle w:val="0"/>
              <w:jc w:val="both"/>
            </w:pPr>
            <w:r>
              <w:rPr>
                <w:sz w:val="20"/>
              </w:rPr>
              <w:t xml:space="preserve">Соответствие опыта и компетенций команды проекта планируемой деятельности</w:t>
            </w:r>
          </w:p>
        </w:tc>
        <w:tc>
          <w:tcPr>
            <w:tcW w:w="1020" w:type="dxa"/>
          </w:tcPr>
          <w:p>
            <w:pPr>
              <w:pStyle w:val="0"/>
              <w:jc w:val="center"/>
            </w:pPr>
            <w:r>
              <w:rPr>
                <w:sz w:val="20"/>
              </w:rPr>
              <w:t xml:space="preserve">1</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10.</w:t>
            </w:r>
          </w:p>
        </w:tc>
        <w:tc>
          <w:tcPr>
            <w:tcW w:w="3742" w:type="dxa"/>
          </w:tcPr>
          <w:p>
            <w:pPr>
              <w:pStyle w:val="0"/>
              <w:jc w:val="both"/>
            </w:pPr>
            <w:r>
              <w:rPr>
                <w:sz w:val="20"/>
              </w:rPr>
              <w:t xml:space="preserve">Информационная открытость заявителя</w:t>
            </w:r>
          </w:p>
        </w:tc>
        <w:tc>
          <w:tcPr>
            <w:tcW w:w="1020" w:type="dxa"/>
          </w:tcPr>
          <w:p>
            <w:pPr>
              <w:pStyle w:val="0"/>
              <w:jc w:val="center"/>
            </w:pPr>
            <w:r>
              <w:rPr>
                <w:sz w:val="20"/>
              </w:rPr>
              <w:t xml:space="preserve">0,5</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gridSpan w:val="5"/>
            <w:tcW w:w="8041" w:type="dxa"/>
          </w:tcPr>
          <w:p>
            <w:pPr>
              <w:pStyle w:val="0"/>
              <w:jc w:val="both"/>
            </w:pPr>
            <w:r>
              <w:rPr>
                <w:sz w:val="20"/>
              </w:rPr>
              <w:t xml:space="preserve">Итоговый балл:</w:t>
            </w:r>
          </w:p>
        </w:tc>
        <w:tc>
          <w:tcPr>
            <w:tcW w:w="1030" w:type="dxa"/>
          </w:tcPr>
          <w:p>
            <w:pPr>
              <w:pStyle w:val="0"/>
            </w:pPr>
            <w:r>
              <w:rPr>
                <w:sz w:val="20"/>
              </w:rPr>
            </w:r>
          </w:p>
        </w:tc>
      </w:tr>
    </w:tbl>
    <w:p>
      <w:pPr>
        <w:pStyle w:val="0"/>
        <w:jc w:val="both"/>
      </w:pPr>
      <w:r>
        <w:rPr>
          <w:sz w:val="20"/>
        </w:rPr>
      </w:r>
    </w:p>
    <w:p>
      <w:pPr>
        <w:pStyle w:val="1"/>
        <w:jc w:val="both"/>
      </w:pPr>
      <w:r>
        <w:rPr>
          <w:sz w:val="20"/>
        </w:rPr>
        <w:t xml:space="preserve">    Вывод по результатам оценки заявки: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Общий комментарий эксперта конкурса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 /Ф.И.О./</w:t>
      </w:r>
    </w:p>
    <w:p>
      <w:pPr>
        <w:pStyle w:val="1"/>
        <w:jc w:val="both"/>
      </w:pPr>
      <w:r>
        <w:rPr>
          <w:sz w:val="20"/>
        </w:rPr>
      </w:r>
    </w:p>
    <w:p>
      <w:pPr>
        <w:pStyle w:val="1"/>
        <w:jc w:val="both"/>
      </w:pPr>
      <w:r>
        <w:rPr>
          <w:sz w:val="20"/>
        </w:rPr>
        <w:t xml:space="preserve">"___" _____________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социально</w:t>
      </w:r>
    </w:p>
    <w:p>
      <w:pPr>
        <w:pStyle w:val="0"/>
        <w:jc w:val="right"/>
      </w:pPr>
      <w:r>
        <w:rPr>
          <w:sz w:val="20"/>
        </w:rPr>
        <w:t xml:space="preserve">значимых проектов и программ</w:t>
      </w:r>
    </w:p>
    <w:p>
      <w:pPr>
        <w:pStyle w:val="0"/>
        <w:jc w:val="right"/>
      </w:pPr>
      <w:r>
        <w:rPr>
          <w:sz w:val="20"/>
        </w:rPr>
        <w:t xml:space="preserve">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5"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30.05.2022 N 262-а)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5581" w:name="P5581"/>
    <w:bookmarkEnd w:id="5581"/>
    <w:p>
      <w:pPr>
        <w:pStyle w:val="1"/>
        <w:jc w:val="both"/>
      </w:pPr>
      <w:r>
        <w:rPr>
          <w:sz w:val="20"/>
        </w:rPr>
        <w:t xml:space="preserve">ЗАЯВЛЕНИЕ</w:t>
      </w:r>
    </w:p>
    <w:p>
      <w:pPr>
        <w:pStyle w:val="1"/>
        <w:jc w:val="both"/>
      </w:pPr>
      <w:r>
        <w:rPr>
          <w:sz w:val="20"/>
        </w:rPr>
        <w:t xml:space="preserve">о предоставлении субсидии из областного бюджета</w:t>
      </w:r>
    </w:p>
    <w:p>
      <w:pPr>
        <w:pStyle w:val="1"/>
        <w:jc w:val="both"/>
      </w:pPr>
      <w:r>
        <w:rPr>
          <w:sz w:val="20"/>
        </w:rPr>
        <w:t xml:space="preserve">на реализацию социально значимого проекта и программы</w:t>
      </w:r>
    </w:p>
    <w:p>
      <w:pPr>
        <w:pStyle w:val="1"/>
        <w:jc w:val="both"/>
      </w:pPr>
      <w:r>
        <w:rPr>
          <w:sz w:val="20"/>
        </w:rPr>
        <w:t xml:space="preserve">в Костромской области</w:t>
      </w:r>
    </w:p>
    <w:p>
      <w:pPr>
        <w:pStyle w:val="1"/>
        <w:jc w:val="both"/>
      </w:pPr>
      <w:r>
        <w:rPr>
          <w:sz w:val="20"/>
        </w:rPr>
      </w:r>
    </w:p>
    <w:p>
      <w:pPr>
        <w:pStyle w:val="1"/>
        <w:jc w:val="both"/>
      </w:pPr>
      <w:r>
        <w:rPr>
          <w:sz w:val="20"/>
        </w:rPr>
        <w:t xml:space="preserve">Прошу предоставить субсидии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(адрес, контактный телефон)</w:t>
      </w:r>
    </w:p>
    <w:p>
      <w:pPr>
        <w:pStyle w:val="1"/>
        <w:jc w:val="both"/>
      </w:pPr>
      <w:r>
        <w:rPr>
          <w:sz w:val="20"/>
        </w:rPr>
        <w:t xml:space="preserve">на финансовое обеспечение затрат на реализацию социально значимого проекта</w:t>
      </w:r>
    </w:p>
    <w:p>
      <w:pPr>
        <w:pStyle w:val="1"/>
        <w:jc w:val="both"/>
      </w:pPr>
      <w:r>
        <w:rPr>
          <w:sz w:val="20"/>
        </w:rPr>
        <w:t xml:space="preserve">и программы в Костромской области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 "___" ______________ 20__ года по "___" _______________ 20__ года в сумме</w:t>
      </w:r>
    </w:p>
    <w:p>
      <w:pPr>
        <w:pStyle w:val="1"/>
        <w:jc w:val="both"/>
      </w:pPr>
      <w:r>
        <w:rPr>
          <w:sz w:val="20"/>
        </w:rPr>
        <w:t xml:space="preserve">_______________ (_________________________________________________) рублей.</w:t>
      </w:r>
    </w:p>
    <w:p>
      <w:pPr>
        <w:pStyle w:val="1"/>
        <w:jc w:val="both"/>
      </w:pPr>
      <w:r>
        <w:rPr>
          <w:sz w:val="20"/>
        </w:rPr>
        <w:t xml:space="preserve">(цифрами) (прописью)</w:t>
      </w:r>
    </w:p>
    <w:p>
      <w:pPr>
        <w:pStyle w:val="1"/>
        <w:jc w:val="both"/>
      </w:pPr>
      <w:r>
        <w:rPr>
          <w:sz w:val="20"/>
        </w:rPr>
        <w:t xml:space="preserve">субсидии прошу перечислять на расчетный счет: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(банковские реквизиты для перечисления денежных средств)</w:t>
      </w:r>
    </w:p>
    <w:p>
      <w:pPr>
        <w:pStyle w:val="1"/>
        <w:jc w:val="both"/>
      </w:pPr>
      <w:r>
        <w:rPr>
          <w:sz w:val="20"/>
        </w:rPr>
      </w:r>
    </w:p>
    <w:p>
      <w:pPr>
        <w:pStyle w:val="1"/>
        <w:jc w:val="both"/>
      </w:pPr>
      <w:r>
        <w:rPr>
          <w:sz w:val="20"/>
        </w:rPr>
        <w:t xml:space="preserve">Приложение: 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Согласен  на осуществление главным распорядителем как получателем бюджетных</w:t>
      </w:r>
    </w:p>
    <w:p>
      <w:pPr>
        <w:pStyle w:val="1"/>
        <w:jc w:val="both"/>
      </w:pPr>
      <w:r>
        <w:rPr>
          <w:sz w:val="20"/>
        </w:rPr>
        <w:t xml:space="preserve">средств  и  департаментом финансового контроля Костромской области проверок</w:t>
      </w:r>
    </w:p>
    <w:p>
      <w:pPr>
        <w:pStyle w:val="1"/>
        <w:jc w:val="both"/>
      </w:pPr>
      <w:r>
        <w:rPr>
          <w:sz w:val="20"/>
        </w:rPr>
        <w:t xml:space="preserve">соблюдения  некоммерческой  организацией  условий  и порядка предоставления</w:t>
      </w:r>
    </w:p>
    <w:p>
      <w:pPr>
        <w:pStyle w:val="1"/>
        <w:jc w:val="both"/>
      </w:pPr>
      <w:r>
        <w:rPr>
          <w:sz w:val="20"/>
        </w:rPr>
        <w:t xml:space="preserve">субсидии  и  запрет  приобретения  за  счет  полученных средств иностранной</w:t>
      </w:r>
    </w:p>
    <w:p>
      <w:pPr>
        <w:pStyle w:val="1"/>
        <w:jc w:val="both"/>
      </w:pPr>
      <w:r>
        <w:rPr>
          <w:sz w:val="20"/>
        </w:rPr>
        <w:t xml:space="preserve">валюты,  за  исключением операций, осуществляемых в соответствии с валютным</w:t>
      </w:r>
    </w:p>
    <w:p>
      <w:pPr>
        <w:pStyle w:val="1"/>
        <w:jc w:val="both"/>
      </w:pPr>
      <w:r>
        <w:rPr>
          <w:sz w:val="20"/>
        </w:rPr>
        <w:t xml:space="preserve">законодательством    Российской    Федерации    при    закупке   (поставке)</w:t>
      </w:r>
    </w:p>
    <w:p>
      <w:pPr>
        <w:pStyle w:val="1"/>
        <w:jc w:val="both"/>
      </w:pPr>
      <w:r>
        <w:rPr>
          <w:sz w:val="20"/>
        </w:rPr>
        <w:t xml:space="preserve">высокотехнологичного   импортного   оборудования,   сырья  и  комплектующих</w:t>
      </w:r>
    </w:p>
    <w:p>
      <w:pPr>
        <w:pStyle w:val="1"/>
        <w:jc w:val="both"/>
      </w:pPr>
      <w:r>
        <w:rPr>
          <w:sz w:val="20"/>
        </w:rPr>
        <w:t xml:space="preserve">изделий,  а  также  связанных  с с достижением  результатов  предоставления</w:t>
      </w:r>
    </w:p>
    <w:p>
      <w:pPr>
        <w:pStyle w:val="1"/>
        <w:jc w:val="both"/>
      </w:pPr>
      <w:r>
        <w:rPr>
          <w:sz w:val="20"/>
        </w:rPr>
        <w:t xml:space="preserve">указанных средств иных операций.</w:t>
      </w:r>
    </w:p>
    <w:p>
      <w:pPr>
        <w:pStyle w:val="1"/>
        <w:jc w:val="both"/>
      </w:pPr>
      <w:r>
        <w:rPr>
          <w:sz w:val="20"/>
        </w:rPr>
      </w:r>
    </w:p>
    <w:p>
      <w:pPr>
        <w:pStyle w:val="1"/>
        <w:jc w:val="both"/>
      </w:pPr>
      <w:r>
        <w:rPr>
          <w:sz w:val="20"/>
        </w:rPr>
        <w:t xml:space="preserve">_________________________ ___________ _____________________________________</w:t>
      </w:r>
    </w:p>
    <w:p>
      <w:pPr>
        <w:pStyle w:val="1"/>
        <w:jc w:val="both"/>
      </w:pPr>
      <w:r>
        <w:rPr>
          <w:sz w:val="20"/>
        </w:rPr>
        <w:t xml:space="preserve">(должность руководителя (подпись) (Ф.И.О.)</w:t>
      </w:r>
    </w:p>
    <w:p>
      <w:pPr>
        <w:pStyle w:val="1"/>
        <w:jc w:val="both"/>
      </w:pPr>
      <w:r>
        <w:rPr>
          <w:sz w:val="20"/>
        </w:rPr>
        <w:t xml:space="preserve">организации)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социально</w:t>
      </w:r>
    </w:p>
    <w:p>
      <w:pPr>
        <w:pStyle w:val="0"/>
        <w:jc w:val="right"/>
      </w:pPr>
      <w:r>
        <w:rPr>
          <w:sz w:val="20"/>
        </w:rPr>
        <w:t xml:space="preserve">значимых проектов и программ</w:t>
      </w:r>
    </w:p>
    <w:p>
      <w:pPr>
        <w:pStyle w:val="0"/>
        <w:jc w:val="right"/>
      </w:pPr>
      <w:r>
        <w:rPr>
          <w:sz w:val="20"/>
        </w:rPr>
        <w:t xml:space="preserve">в Костромской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5637" w:name="P5637"/>
    <w:bookmarkEnd w:id="5637"/>
    <w:p>
      <w:pPr>
        <w:pStyle w:val="0"/>
        <w:jc w:val="center"/>
      </w:pPr>
      <w:r>
        <w:rPr>
          <w:sz w:val="20"/>
        </w:rPr>
        <w:t xml:space="preserve">РАСЧЕТ</w:t>
      </w:r>
    </w:p>
    <w:p>
      <w:pPr>
        <w:pStyle w:val="0"/>
        <w:jc w:val="center"/>
      </w:pPr>
      <w:r>
        <w:rPr>
          <w:sz w:val="20"/>
        </w:rPr>
        <w:t xml:space="preserve">средств для предоставления субсидии</w:t>
      </w:r>
    </w:p>
    <w:p>
      <w:pPr>
        <w:pStyle w:val="0"/>
        <w:jc w:val="center"/>
      </w:pPr>
      <w:r>
        <w:rPr>
          <w:sz w:val="20"/>
        </w:rPr>
        <w:t xml:space="preserve">на проведение мероприятий проекта</w:t>
      </w:r>
    </w:p>
    <w:p>
      <w:pPr>
        <w:pStyle w:val="0"/>
        <w:jc w:val="center"/>
      </w:pPr>
      <w:r>
        <w:rPr>
          <w:sz w:val="20"/>
        </w:rPr>
        <w:t xml:space="preserve">____________________________________________________________</w:t>
      </w:r>
    </w:p>
    <w:p>
      <w:pPr>
        <w:pStyle w:val="0"/>
        <w:jc w:val="center"/>
      </w:pPr>
      <w:r>
        <w:rPr>
          <w:sz w:val="20"/>
        </w:rPr>
        <w:t xml:space="preserve">(наименование социально ориентированной</w:t>
      </w:r>
    </w:p>
    <w:p>
      <w:pPr>
        <w:pStyle w:val="0"/>
        <w:jc w:val="center"/>
      </w:pPr>
      <w:r>
        <w:rPr>
          <w:sz w:val="20"/>
        </w:rPr>
        <w:t xml:space="preserve">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803"/>
        <w:gridCol w:w="2268"/>
      </w:tblGrid>
      <w:tr>
        <w:tc>
          <w:tcPr>
            <w:tcW w:w="6803" w:type="dxa"/>
            <w:vAlign w:val="center"/>
            <w:tcBorders>
              <w:top w:val="single" w:sz="4"/>
              <w:bottom w:val="single" w:sz="4"/>
            </w:tcBorders>
          </w:tcPr>
          <w:p>
            <w:pPr>
              <w:pStyle w:val="0"/>
            </w:pPr>
            <w:r>
              <w:rPr>
                <w:sz w:val="20"/>
              </w:rPr>
              <w:t xml:space="preserve">Размер субсидии (руб.)</w:t>
            </w:r>
          </w:p>
        </w:tc>
        <w:tc>
          <w:tcPr>
            <w:tcW w:w="2268"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293"/>
        <w:gridCol w:w="2268"/>
      </w:tblGrid>
      <w:tr>
        <w:tc>
          <w:tcPr>
            <w:tcW w:w="510" w:type="dxa"/>
            <w:vAlign w:val="center"/>
          </w:tcPr>
          <w:p>
            <w:pPr>
              <w:pStyle w:val="0"/>
              <w:jc w:val="center"/>
            </w:pPr>
            <w:r>
              <w:rPr>
                <w:sz w:val="20"/>
              </w:rPr>
              <w:t xml:space="preserve">N п/п</w:t>
            </w:r>
          </w:p>
        </w:tc>
        <w:tc>
          <w:tcPr>
            <w:tcW w:w="6293" w:type="dxa"/>
            <w:vAlign w:val="center"/>
          </w:tcPr>
          <w:p>
            <w:pPr>
              <w:pStyle w:val="0"/>
              <w:jc w:val="center"/>
            </w:pPr>
            <w:r>
              <w:rPr>
                <w:sz w:val="20"/>
              </w:rPr>
              <w:t xml:space="preserve">Статья расходов</w:t>
            </w:r>
          </w:p>
        </w:tc>
        <w:tc>
          <w:tcPr>
            <w:tcW w:w="2268" w:type="dxa"/>
            <w:vAlign w:val="center"/>
          </w:tcPr>
          <w:p>
            <w:pPr>
              <w:pStyle w:val="0"/>
              <w:jc w:val="center"/>
            </w:pPr>
            <w:r>
              <w:rPr>
                <w:sz w:val="20"/>
              </w:rPr>
              <w:t xml:space="preserve">Сумма, руб.</w:t>
            </w:r>
          </w:p>
        </w:tc>
      </w:tr>
      <w:tr>
        <w:tc>
          <w:tcPr>
            <w:tcW w:w="510" w:type="dxa"/>
            <w:vAlign w:val="center"/>
          </w:tcPr>
          <w:p>
            <w:pPr>
              <w:pStyle w:val="0"/>
              <w:jc w:val="center"/>
            </w:pPr>
            <w:r>
              <w:rPr>
                <w:sz w:val="20"/>
              </w:rPr>
              <w:t xml:space="preserve">1</w:t>
            </w:r>
          </w:p>
        </w:tc>
        <w:tc>
          <w:tcPr>
            <w:tcW w:w="6293" w:type="dxa"/>
            <w:vAlign w:val="center"/>
          </w:tcPr>
          <w:p>
            <w:pPr>
              <w:pStyle w:val="0"/>
              <w:jc w:val="center"/>
            </w:pPr>
            <w:r>
              <w:rPr>
                <w:sz w:val="20"/>
              </w:rPr>
              <w:t xml:space="preserve">2</w:t>
            </w:r>
          </w:p>
        </w:tc>
        <w:tc>
          <w:tcPr>
            <w:tcW w:w="2268" w:type="dxa"/>
            <w:vAlign w:val="center"/>
          </w:tcPr>
          <w:p>
            <w:pPr>
              <w:pStyle w:val="0"/>
              <w:jc w:val="center"/>
            </w:pPr>
            <w:r>
              <w:rPr>
                <w:sz w:val="20"/>
              </w:rPr>
              <w:t xml:space="preserve">3</w:t>
            </w:r>
          </w:p>
        </w:tc>
      </w:tr>
      <w:tr>
        <w:tc>
          <w:tcPr>
            <w:tcW w:w="510" w:type="dxa"/>
          </w:tcPr>
          <w:p>
            <w:pPr>
              <w:pStyle w:val="0"/>
              <w:jc w:val="center"/>
            </w:pPr>
            <w:r>
              <w:rPr>
                <w:sz w:val="20"/>
              </w:rPr>
              <w:t xml:space="preserve">1.</w:t>
            </w:r>
          </w:p>
        </w:tc>
        <w:tc>
          <w:tcPr>
            <w:tcW w:w="6293" w:type="dxa"/>
          </w:tcPr>
          <w:p>
            <w:pPr>
              <w:pStyle w:val="0"/>
            </w:pPr>
            <w:r>
              <w:rPr>
                <w:sz w:val="20"/>
              </w:rPr>
            </w:r>
          </w:p>
        </w:tc>
        <w:tc>
          <w:tcPr>
            <w:tcW w:w="2268" w:type="dxa"/>
          </w:tcPr>
          <w:p>
            <w:pPr>
              <w:pStyle w:val="0"/>
            </w:pPr>
            <w:r>
              <w:rPr>
                <w:sz w:val="20"/>
              </w:rPr>
            </w:r>
          </w:p>
        </w:tc>
      </w:tr>
      <w:tr>
        <w:tc>
          <w:tcPr>
            <w:tcW w:w="510" w:type="dxa"/>
          </w:tcPr>
          <w:p>
            <w:pPr>
              <w:pStyle w:val="0"/>
              <w:jc w:val="center"/>
            </w:pPr>
            <w:r>
              <w:rPr>
                <w:sz w:val="20"/>
              </w:rPr>
              <w:t xml:space="preserve">...</w:t>
            </w:r>
          </w:p>
        </w:tc>
        <w:tc>
          <w:tcPr>
            <w:tcW w:w="6293" w:type="dxa"/>
          </w:tcPr>
          <w:p>
            <w:pPr>
              <w:pStyle w:val="0"/>
            </w:pPr>
            <w:r>
              <w:rPr>
                <w:sz w:val="20"/>
              </w:rPr>
            </w:r>
          </w:p>
        </w:tc>
        <w:tc>
          <w:tcPr>
            <w:tcW w:w="2268" w:type="dxa"/>
          </w:tcPr>
          <w:p>
            <w:pPr>
              <w:pStyle w:val="0"/>
            </w:pPr>
            <w:r>
              <w:rPr>
                <w:sz w:val="20"/>
              </w:rPr>
            </w:r>
          </w:p>
        </w:tc>
      </w:tr>
      <w:tr>
        <w:tc>
          <w:tcPr>
            <w:tcW w:w="510" w:type="dxa"/>
          </w:tcPr>
          <w:p>
            <w:pPr>
              <w:pStyle w:val="0"/>
            </w:pPr>
            <w:r>
              <w:rPr>
                <w:sz w:val="20"/>
              </w:rPr>
            </w:r>
          </w:p>
        </w:tc>
        <w:tc>
          <w:tcPr>
            <w:tcW w:w="6293" w:type="dxa"/>
          </w:tcPr>
          <w:p>
            <w:pPr>
              <w:pStyle w:val="0"/>
              <w:jc w:val="both"/>
            </w:pPr>
            <w:r>
              <w:rPr>
                <w:sz w:val="20"/>
              </w:rPr>
              <w:t xml:space="preserve">Итого</w:t>
            </w:r>
          </w:p>
        </w:tc>
        <w:tc>
          <w:tcPr>
            <w:tcW w:w="2268" w:type="dxa"/>
          </w:tcPr>
          <w:p>
            <w:pPr>
              <w:pStyle w:val="0"/>
            </w:pPr>
            <w:r>
              <w:rPr>
                <w:sz w:val="20"/>
              </w:rPr>
            </w:r>
          </w:p>
        </w:tc>
      </w:tr>
    </w:tbl>
    <w:p>
      <w:pPr>
        <w:pStyle w:val="0"/>
        <w:jc w:val="both"/>
      </w:pPr>
      <w:r>
        <w:rPr>
          <w:sz w:val="20"/>
        </w:rPr>
      </w:r>
    </w:p>
    <w:p>
      <w:pPr>
        <w:pStyle w:val="1"/>
        <w:jc w:val="both"/>
      </w:pPr>
      <w:r>
        <w:rPr>
          <w:sz w:val="20"/>
        </w:rPr>
        <w:t xml:space="preserve">_________________________ ___________ _____________________________________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_________________________ ___________ _____________________________________</w:t>
      </w:r>
    </w:p>
    <w:p>
      <w:pPr>
        <w:pStyle w:val="1"/>
        <w:jc w:val="both"/>
      </w:pPr>
      <w:r>
        <w:rPr>
          <w:sz w:val="20"/>
        </w:rPr>
        <w:t xml:space="preserve">   (главный бухгалтер      (подпись)                (Ф.И.О.)</w:t>
      </w:r>
    </w:p>
    <w:p>
      <w:pPr>
        <w:pStyle w:val="1"/>
        <w:jc w:val="both"/>
      </w:pPr>
      <w:r>
        <w:rPr>
          <w:sz w:val="20"/>
        </w:rPr>
        <w:t xml:space="preserve">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социально</w:t>
      </w:r>
    </w:p>
    <w:p>
      <w:pPr>
        <w:pStyle w:val="0"/>
        <w:jc w:val="right"/>
      </w:pPr>
      <w:r>
        <w:rPr>
          <w:sz w:val="20"/>
        </w:rPr>
        <w:t xml:space="preserve">значимых проектов и программ</w:t>
      </w:r>
    </w:p>
    <w:p>
      <w:pPr>
        <w:pStyle w:val="0"/>
        <w:jc w:val="right"/>
      </w:pPr>
      <w:r>
        <w:rPr>
          <w:sz w:val="20"/>
        </w:rPr>
        <w:t xml:space="preserve">в Костромской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5688" w:name="P5688"/>
    <w:bookmarkEnd w:id="5688"/>
    <w:p>
      <w:pPr>
        <w:pStyle w:val="0"/>
        <w:jc w:val="center"/>
      </w:pPr>
      <w:r>
        <w:rPr>
          <w:sz w:val="20"/>
        </w:rPr>
        <w:t xml:space="preserve">ПЛАН</w:t>
      </w:r>
    </w:p>
    <w:p>
      <w:pPr>
        <w:pStyle w:val="0"/>
        <w:jc w:val="center"/>
      </w:pPr>
      <w:r>
        <w:rPr>
          <w:sz w:val="20"/>
        </w:rPr>
        <w:t xml:space="preserve">реализации проекта</w:t>
      </w:r>
    </w:p>
    <w:p>
      <w:pPr>
        <w:pStyle w:val="0"/>
        <w:jc w:val="center"/>
      </w:pPr>
      <w:r>
        <w:rPr>
          <w:sz w:val="20"/>
        </w:rPr>
        <w:t xml:space="preserve">____________________________________________________________</w:t>
      </w:r>
    </w:p>
    <w:p>
      <w:pPr>
        <w:pStyle w:val="0"/>
        <w:jc w:val="center"/>
      </w:pPr>
      <w:r>
        <w:rPr>
          <w:sz w:val="20"/>
        </w:rPr>
        <w:t xml:space="preserve">(наименование социально ориентированной</w:t>
      </w:r>
    </w:p>
    <w:p>
      <w:pPr>
        <w:pStyle w:val="0"/>
        <w:jc w:val="center"/>
      </w:pPr>
      <w:r>
        <w:rPr>
          <w:sz w:val="20"/>
        </w:rPr>
        <w:t xml:space="preserve">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6066"/>
        <w:gridCol w:w="2268"/>
      </w:tblGrid>
      <w:tr>
        <w:tc>
          <w:tcPr>
            <w:tcW w:w="737" w:type="dxa"/>
            <w:vAlign w:val="center"/>
          </w:tcPr>
          <w:p>
            <w:pPr>
              <w:pStyle w:val="0"/>
              <w:jc w:val="center"/>
            </w:pPr>
            <w:r>
              <w:rPr>
                <w:sz w:val="20"/>
              </w:rPr>
              <w:t xml:space="preserve">N п/п</w:t>
            </w:r>
          </w:p>
        </w:tc>
        <w:tc>
          <w:tcPr>
            <w:tcW w:w="6066" w:type="dxa"/>
            <w:vAlign w:val="center"/>
          </w:tcPr>
          <w:p>
            <w:pPr>
              <w:pStyle w:val="0"/>
              <w:jc w:val="center"/>
            </w:pPr>
            <w:r>
              <w:rPr>
                <w:sz w:val="20"/>
              </w:rPr>
              <w:t xml:space="preserve">Ключевая контрольная точка</w:t>
            </w:r>
          </w:p>
        </w:tc>
        <w:tc>
          <w:tcPr>
            <w:tcW w:w="2268" w:type="dxa"/>
            <w:vAlign w:val="center"/>
          </w:tcPr>
          <w:p>
            <w:pPr>
              <w:pStyle w:val="0"/>
              <w:jc w:val="center"/>
            </w:pPr>
            <w:r>
              <w:rPr>
                <w:sz w:val="20"/>
              </w:rPr>
              <w:t xml:space="preserve">Дата завершения</w:t>
            </w:r>
          </w:p>
        </w:tc>
      </w:tr>
      <w:tr>
        <w:tc>
          <w:tcPr>
            <w:tcW w:w="737" w:type="dxa"/>
            <w:vAlign w:val="center"/>
          </w:tcPr>
          <w:p>
            <w:pPr>
              <w:pStyle w:val="0"/>
              <w:jc w:val="center"/>
            </w:pPr>
            <w:r>
              <w:rPr>
                <w:sz w:val="20"/>
              </w:rPr>
              <w:t xml:space="preserve">1</w:t>
            </w:r>
          </w:p>
        </w:tc>
        <w:tc>
          <w:tcPr>
            <w:tcW w:w="6066" w:type="dxa"/>
            <w:vAlign w:val="center"/>
          </w:tcPr>
          <w:p>
            <w:pPr>
              <w:pStyle w:val="0"/>
              <w:jc w:val="center"/>
            </w:pPr>
            <w:r>
              <w:rPr>
                <w:sz w:val="20"/>
              </w:rPr>
              <w:t xml:space="preserve">2</w:t>
            </w:r>
          </w:p>
        </w:tc>
        <w:tc>
          <w:tcPr>
            <w:tcW w:w="2268" w:type="dxa"/>
            <w:vAlign w:val="center"/>
          </w:tcPr>
          <w:p>
            <w:pPr>
              <w:pStyle w:val="0"/>
              <w:jc w:val="center"/>
            </w:pPr>
            <w:r>
              <w:rPr>
                <w:sz w:val="20"/>
              </w:rPr>
              <w:t xml:space="preserve">3</w:t>
            </w:r>
          </w:p>
        </w:tc>
      </w:tr>
      <w:tr>
        <w:tc>
          <w:tcPr>
            <w:tcW w:w="737" w:type="dxa"/>
          </w:tcPr>
          <w:p>
            <w:pPr>
              <w:pStyle w:val="0"/>
              <w:jc w:val="center"/>
            </w:pPr>
            <w:r>
              <w:rPr>
                <w:sz w:val="20"/>
              </w:rPr>
              <w:t xml:space="preserve">1.</w:t>
            </w:r>
          </w:p>
        </w:tc>
        <w:tc>
          <w:tcPr>
            <w:tcW w:w="6066" w:type="dxa"/>
          </w:tcPr>
          <w:p>
            <w:pPr>
              <w:pStyle w:val="0"/>
            </w:pPr>
            <w:r>
              <w:rPr>
                <w:sz w:val="20"/>
              </w:rPr>
            </w:r>
          </w:p>
        </w:tc>
        <w:tc>
          <w:tcPr>
            <w:tcW w:w="2268" w:type="dxa"/>
          </w:tcPr>
          <w:p>
            <w:pPr>
              <w:pStyle w:val="0"/>
            </w:pPr>
            <w:r>
              <w:rPr>
                <w:sz w:val="20"/>
              </w:rPr>
            </w:r>
          </w:p>
        </w:tc>
      </w:tr>
      <w:tr>
        <w:tc>
          <w:tcPr>
            <w:tcW w:w="737" w:type="dxa"/>
          </w:tcPr>
          <w:p>
            <w:pPr>
              <w:pStyle w:val="0"/>
              <w:jc w:val="center"/>
            </w:pPr>
            <w:r>
              <w:rPr>
                <w:sz w:val="20"/>
              </w:rPr>
              <w:t xml:space="preserve">...</w:t>
            </w:r>
          </w:p>
        </w:tc>
        <w:tc>
          <w:tcPr>
            <w:tcW w:w="6066" w:type="dxa"/>
          </w:tcPr>
          <w:p>
            <w:pPr>
              <w:pStyle w:val="0"/>
            </w:pPr>
            <w:r>
              <w:rPr>
                <w:sz w:val="20"/>
              </w:rPr>
            </w:r>
          </w:p>
        </w:tc>
        <w:tc>
          <w:tcPr>
            <w:tcW w:w="2268" w:type="dxa"/>
          </w:tcPr>
          <w:p>
            <w:pPr>
              <w:pStyle w:val="0"/>
            </w:pPr>
            <w:r>
              <w:rPr>
                <w:sz w:val="20"/>
              </w:rPr>
            </w:r>
          </w:p>
        </w:tc>
      </w:tr>
    </w:tbl>
    <w:p>
      <w:pPr>
        <w:pStyle w:val="0"/>
        <w:jc w:val="both"/>
      </w:pPr>
      <w:r>
        <w:rPr>
          <w:sz w:val="20"/>
        </w:rPr>
      </w:r>
    </w:p>
    <w:p>
      <w:pPr>
        <w:pStyle w:val="1"/>
        <w:jc w:val="both"/>
      </w:pPr>
      <w:r>
        <w:rPr>
          <w:sz w:val="20"/>
        </w:rPr>
        <w:t xml:space="preserve">_________________________ ___________ 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социально</w:t>
      </w:r>
    </w:p>
    <w:p>
      <w:pPr>
        <w:pStyle w:val="0"/>
        <w:jc w:val="right"/>
      </w:pPr>
      <w:r>
        <w:rPr>
          <w:sz w:val="20"/>
        </w:rPr>
        <w:t xml:space="preserve">значимых проектов и программ</w:t>
      </w:r>
    </w:p>
    <w:p>
      <w:pPr>
        <w:pStyle w:val="0"/>
        <w:jc w:val="right"/>
      </w:pPr>
      <w:r>
        <w:rPr>
          <w:sz w:val="20"/>
        </w:rPr>
        <w:t xml:space="preserve">в Костромской области</w:t>
      </w:r>
    </w:p>
    <w:p>
      <w:pPr>
        <w:pStyle w:val="0"/>
        <w:jc w:val="both"/>
      </w:pPr>
      <w:r>
        <w:rPr>
          <w:sz w:val="20"/>
        </w:rPr>
      </w:r>
    </w:p>
    <w:bookmarkStart w:id="5726" w:name="P5726"/>
    <w:bookmarkEnd w:id="5726"/>
    <w:p>
      <w:pPr>
        <w:pStyle w:val="2"/>
        <w:jc w:val="center"/>
      </w:pPr>
      <w:r>
        <w:rPr>
          <w:sz w:val="20"/>
        </w:rPr>
        <w:t xml:space="preserve">ТРЕБОВАНИЯ</w:t>
      </w:r>
    </w:p>
    <w:p>
      <w:pPr>
        <w:pStyle w:val="2"/>
        <w:jc w:val="center"/>
      </w:pPr>
      <w:r>
        <w:rPr>
          <w:sz w:val="20"/>
        </w:rPr>
        <w:t xml:space="preserve">К АНАЛИТИЧЕСКОМУ ОТЧЕТУ</w:t>
      </w:r>
    </w:p>
    <w:p>
      <w:pPr>
        <w:pStyle w:val="0"/>
        <w:jc w:val="both"/>
      </w:pPr>
      <w:r>
        <w:rPr>
          <w:sz w:val="20"/>
        </w:rPr>
      </w:r>
    </w:p>
    <w:p>
      <w:pPr>
        <w:pStyle w:val="0"/>
        <w:ind w:firstLine="540"/>
        <w:jc w:val="both"/>
      </w:pPr>
      <w:r>
        <w:rPr>
          <w:sz w:val="20"/>
        </w:rPr>
        <w:t xml:space="preserve">Аналитический отчет должен включать в себя следующее:</w:t>
      </w:r>
    </w:p>
    <w:p>
      <w:pPr>
        <w:pStyle w:val="0"/>
        <w:spacing w:before="200" w:line-rule="auto"/>
        <w:ind w:firstLine="540"/>
        <w:jc w:val="both"/>
      </w:pPr>
      <w:r>
        <w:rPr>
          <w:sz w:val="20"/>
        </w:rPr>
        <w:t xml:space="preserve">1) сведения о выполнении ключевых контрольных точек, указанных в приложении к Соглашению;</w:t>
      </w:r>
    </w:p>
    <w:p>
      <w:pPr>
        <w:pStyle w:val="0"/>
        <w:spacing w:before="200" w:line-rule="auto"/>
        <w:ind w:firstLine="540"/>
        <w:jc w:val="both"/>
      </w:pPr>
      <w:r>
        <w:rPr>
          <w:sz w:val="20"/>
        </w:rPr>
        <w:t xml:space="preserve">2) описание содержания деятельности по проекту;</w:t>
      </w:r>
    </w:p>
    <w:p>
      <w:pPr>
        <w:pStyle w:val="0"/>
        <w:spacing w:before="200" w:line-rule="auto"/>
        <w:ind w:firstLine="540"/>
        <w:jc w:val="both"/>
      </w:pPr>
      <w:r>
        <w:rPr>
          <w:sz w:val="20"/>
        </w:rPr>
        <w:t xml:space="preserve">3) обзор (описание) проведенных мероприятий (запланированные сроки (по приведенному в заявке календарному плану), фактические сроки выполнения);</w:t>
      </w:r>
    </w:p>
    <w:p>
      <w:pPr>
        <w:pStyle w:val="0"/>
        <w:spacing w:before="200" w:line-rule="auto"/>
        <w:ind w:firstLine="540"/>
        <w:jc w:val="both"/>
      </w:pPr>
      <w:r>
        <w:rPr>
          <w:sz w:val="20"/>
        </w:rPr>
        <w:t xml:space="preserve">4) основные достигнутые качественные результаты реализации проекта, а также результаты предоставления субсидии (если организация выявила значимые количественные результаты по показателям, не предусмотренным Соглашением, и считает целесообразным отметить их в составе результатов проекта);</w:t>
      </w:r>
    </w:p>
    <w:p>
      <w:pPr>
        <w:pStyle w:val="0"/>
        <w:spacing w:before="200" w:line-rule="auto"/>
        <w:ind w:firstLine="540"/>
        <w:jc w:val="both"/>
      </w:pPr>
      <w:r>
        <w:rPr>
          <w:sz w:val="20"/>
        </w:rPr>
        <w:t xml:space="preserve">5) базовые показатели мониторинговой оценки реализации проекта;</w:t>
      </w:r>
    </w:p>
    <w:bookmarkStart w:id="5735" w:name="P5735"/>
    <w:bookmarkEnd w:id="5735"/>
    <w:p>
      <w:pPr>
        <w:pStyle w:val="0"/>
        <w:spacing w:before="200" w:line-rule="auto"/>
        <w:ind w:firstLine="540"/>
        <w:jc w:val="both"/>
      </w:pPr>
      <w:r>
        <w:rPr>
          <w:sz w:val="20"/>
        </w:rPr>
        <w:t xml:space="preserve">6) электронные ссылки на публикации и (или) материалы, содержащие информацию о реализации проекта, в средствах массовой информации и сети Интернет (включая социальные сети);</w:t>
      </w:r>
    </w:p>
    <w:bookmarkStart w:id="5736" w:name="P5736"/>
    <w:bookmarkEnd w:id="5736"/>
    <w:p>
      <w:pPr>
        <w:pStyle w:val="0"/>
        <w:spacing w:before="200" w:line-rule="auto"/>
        <w:ind w:firstLine="540"/>
        <w:jc w:val="both"/>
      </w:pPr>
      <w:r>
        <w:rPr>
          <w:sz w:val="20"/>
        </w:rPr>
        <w:t xml:space="preserve">7) фотографии с мероприятий, проведенных в рамках проекта (выставок, презентаций, встреч, круглых столов, конференций, симпозиумов, кружков, конкурсов и иных аналогичных мероприятий; вручений дипломов, премий, призов, приобретенных за счет средств субсидии; кофе-брейков, обедов, ужинов, организованных за счет средств субсидии), а также видео- и аудиозаписи (если такие записи производились) выступлений (докладов) участников, оплата выступления и (или) проезда, проживания, питания которых осуществлялась за счет средств субсидии, при этом на фотографиях должны быть отражены ход (этапы) мероприятия и существенные его характеристики (масштаб, количество участников, зрителей, ключевые выступающие, использованная атрибутика);</w:t>
      </w:r>
    </w:p>
    <w:p>
      <w:pPr>
        <w:pStyle w:val="0"/>
        <w:spacing w:before="200" w:line-rule="auto"/>
        <w:ind w:firstLine="540"/>
        <w:jc w:val="both"/>
      </w:pPr>
      <w:r>
        <w:rPr>
          <w:sz w:val="20"/>
        </w:rPr>
        <w:t xml:space="preserve">8) электронные версии материалов (бюллетеней, брошюр, буклетов, газет, докладов, журналов, книг, презентаций, сборников и иных), созданных с использованием субсидии;</w:t>
      </w:r>
    </w:p>
    <w:bookmarkStart w:id="5738" w:name="P5738"/>
    <w:bookmarkEnd w:id="5738"/>
    <w:p>
      <w:pPr>
        <w:pStyle w:val="0"/>
        <w:spacing w:before="200" w:line-rule="auto"/>
        <w:ind w:firstLine="540"/>
        <w:jc w:val="both"/>
      </w:pPr>
      <w:r>
        <w:rPr>
          <w:sz w:val="20"/>
        </w:rPr>
        <w:t xml:space="preserve">9) электронные ссылки на сайты в сети Интернет, созданные или доработанные с использованием средств субсидии;</w:t>
      </w:r>
    </w:p>
    <w:p>
      <w:pPr>
        <w:pStyle w:val="0"/>
        <w:spacing w:before="200" w:line-rule="auto"/>
        <w:ind w:firstLine="540"/>
        <w:jc w:val="both"/>
      </w:pPr>
      <w:r>
        <w:rPr>
          <w:sz w:val="20"/>
        </w:rPr>
        <w:t xml:space="preserve">10) фотографии материальных объектов (сооружений, площадок, экспозиций и аналогичных), созданных (восстановленных, приобретенных) с использованием субсидии (фотографии до, во время и после создания (восстановления) объектов), и (или) видеозаписи их создания (восстановления);</w:t>
      </w:r>
    </w:p>
    <w:bookmarkStart w:id="5740" w:name="P5740"/>
    <w:bookmarkEnd w:id="5740"/>
    <w:p>
      <w:pPr>
        <w:pStyle w:val="0"/>
        <w:spacing w:before="200" w:line-rule="auto"/>
        <w:ind w:firstLine="540"/>
        <w:jc w:val="both"/>
      </w:pPr>
      <w:r>
        <w:rPr>
          <w:sz w:val="20"/>
        </w:rPr>
        <w:t xml:space="preserve">11) оценку результатов реализации проекта, в том числе полученного социального эффекта;</w:t>
      </w:r>
    </w:p>
    <w:p>
      <w:pPr>
        <w:pStyle w:val="0"/>
        <w:spacing w:before="200" w:line-rule="auto"/>
        <w:ind w:firstLine="540"/>
        <w:jc w:val="both"/>
      </w:pPr>
      <w:r>
        <w:rPr>
          <w:sz w:val="20"/>
        </w:rPr>
        <w:t xml:space="preserve">12) наличие и характер незапланированных результатов реализации проекта;</w:t>
      </w:r>
    </w:p>
    <w:p>
      <w:pPr>
        <w:pStyle w:val="0"/>
        <w:spacing w:before="200" w:line-rule="auto"/>
        <w:ind w:firstLine="540"/>
        <w:jc w:val="both"/>
      </w:pPr>
      <w:r>
        <w:rPr>
          <w:sz w:val="20"/>
        </w:rPr>
        <w:t xml:space="preserve">13) недостатки, выявленные в ходе реализации проекта;</w:t>
      </w:r>
    </w:p>
    <w:p>
      <w:pPr>
        <w:pStyle w:val="0"/>
        <w:spacing w:before="200" w:line-rule="auto"/>
        <w:ind w:firstLine="540"/>
        <w:jc w:val="both"/>
      </w:pPr>
      <w:r>
        <w:rPr>
          <w:sz w:val="20"/>
        </w:rPr>
        <w:t xml:space="preserve">14) общие выводы по результатам реализации проекта.</w:t>
      </w:r>
    </w:p>
    <w:p>
      <w:pPr>
        <w:pStyle w:val="0"/>
        <w:spacing w:before="200" w:line-rule="auto"/>
        <w:ind w:firstLine="540"/>
        <w:jc w:val="both"/>
      </w:pPr>
      <w:r>
        <w:rPr>
          <w:sz w:val="20"/>
        </w:rPr>
        <w:t xml:space="preserve">По согласованию с главным распорядителем как получателем бюджетных средств получатель субсидии может включить в аналитический отчет иные документы, информацию вместо указанных в </w:t>
      </w:r>
      <w:hyperlink w:history="0" w:anchor="P5736" w:tooltip="7) фотографии с мероприятий, проведенных в рамках проекта (выставок, презентаций, встреч, круглых столов, конференций, симпозиумов, кружков, конкурсов и иных аналогичных мероприятий; вручений дипломов, премий, призов, приобретенных за счет средств субсидии; кофе-брейков, обедов, ужинов, организованных за счет средств субсидии), а также видео- и аудиозаписи (если такие записи производились) выступлений (докладов) участников, оплата выступления и (или) проезда, проживания, питания которых осуществлялась за...">
        <w:r>
          <w:rPr>
            <w:sz w:val="20"/>
            <w:color w:val="0000ff"/>
          </w:rPr>
          <w:t xml:space="preserve">подпунктах 7</w:t>
        </w:r>
      </w:hyperlink>
      <w:r>
        <w:rPr>
          <w:sz w:val="20"/>
        </w:rPr>
        <w:t xml:space="preserve">-</w:t>
      </w:r>
      <w:hyperlink w:history="0" w:anchor="P5740" w:tooltip="11) оценку результатов реализации проекта, в том числе полученного социального эффекта;">
        <w:r>
          <w:rPr>
            <w:sz w:val="20"/>
            <w:color w:val="0000ff"/>
          </w:rPr>
          <w:t xml:space="preserve">11</w:t>
        </w:r>
      </w:hyperlink>
      <w:r>
        <w:rPr>
          <w:sz w:val="20"/>
        </w:rPr>
        <w:t xml:space="preserve"> настоящих требований.</w:t>
      </w:r>
    </w:p>
    <w:p>
      <w:pPr>
        <w:pStyle w:val="0"/>
        <w:spacing w:before="200" w:line-rule="auto"/>
        <w:ind w:firstLine="540"/>
        <w:jc w:val="both"/>
      </w:pPr>
      <w:r>
        <w:rPr>
          <w:sz w:val="20"/>
        </w:rPr>
        <w:t xml:space="preserve">Аналитический отчет скрепляется подписью руководителя некоммерческой организации (иного лица, уполномоченного действовать от имени некоммерческой организации), печатью некоммерческой организации (при наличии). Информация, предусмотренная </w:t>
      </w:r>
      <w:hyperlink w:history="0" w:anchor="P5735" w:tooltip="6) электронные ссылки на публикации и (или) материалы, содержащие информацию о реализации проекта, в средствах массовой информации и сети Интернет (включая социальные сети);">
        <w:r>
          <w:rPr>
            <w:sz w:val="20"/>
            <w:color w:val="0000ff"/>
          </w:rPr>
          <w:t xml:space="preserve">подпунктами 6</w:t>
        </w:r>
      </w:hyperlink>
      <w:r>
        <w:rPr>
          <w:sz w:val="20"/>
        </w:rPr>
        <w:t xml:space="preserve">, </w:t>
      </w:r>
      <w:hyperlink w:history="0" w:anchor="P5736" w:tooltip="7) фотографии с мероприятий, проведенных в рамках проекта (выставок, презентаций, встреч, круглых столов, конференций, симпозиумов, кружков, конкурсов и иных аналогичных мероприятий; вручений дипломов, премий, призов, приобретенных за счет средств субсидии; кофе-брейков, обедов, ужинов, организованных за счет средств субсидии), а также видео- и аудиозаписи (если такие записи производились) выступлений (докладов) участников, оплата выступления и (или) проезда, проживания, питания которых осуществлялась за...">
        <w:r>
          <w:rPr>
            <w:sz w:val="20"/>
            <w:color w:val="0000ff"/>
          </w:rPr>
          <w:t xml:space="preserve">7</w:t>
        </w:r>
      </w:hyperlink>
      <w:r>
        <w:rPr>
          <w:sz w:val="20"/>
        </w:rPr>
        <w:t xml:space="preserve">, </w:t>
      </w:r>
      <w:hyperlink w:history="0" w:anchor="P5738" w:tooltip="9) электронные ссылки на сайты в сети Интернет, созданные или доработанные с использованием средств субсидии;">
        <w:r>
          <w:rPr>
            <w:sz w:val="20"/>
            <w:color w:val="0000ff"/>
          </w:rPr>
          <w:t xml:space="preserve">9</w:t>
        </w:r>
      </w:hyperlink>
      <w:r>
        <w:rPr>
          <w:sz w:val="20"/>
        </w:rPr>
        <w:t xml:space="preserve"> настоящих требований, представляется на электронном носителе.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социально</w:t>
      </w:r>
    </w:p>
    <w:p>
      <w:pPr>
        <w:pStyle w:val="0"/>
        <w:jc w:val="right"/>
      </w:pPr>
      <w:r>
        <w:rPr>
          <w:sz w:val="20"/>
        </w:rPr>
        <w:t xml:space="preserve">значимых проектов и программ</w:t>
      </w:r>
    </w:p>
    <w:p>
      <w:pPr>
        <w:pStyle w:val="0"/>
        <w:jc w:val="right"/>
      </w:pPr>
      <w:r>
        <w:rPr>
          <w:sz w:val="20"/>
        </w:rPr>
        <w:t xml:space="preserve">в Костромской области</w:t>
      </w:r>
    </w:p>
    <w:p>
      <w:pPr>
        <w:pStyle w:val="0"/>
        <w:jc w:val="both"/>
      </w:pPr>
      <w:r>
        <w:rPr>
          <w:sz w:val="20"/>
        </w:rPr>
      </w:r>
    </w:p>
    <w:bookmarkStart w:id="5760" w:name="P5760"/>
    <w:bookmarkEnd w:id="5760"/>
    <w:p>
      <w:pPr>
        <w:pStyle w:val="2"/>
        <w:jc w:val="center"/>
      </w:pPr>
      <w:r>
        <w:rPr>
          <w:sz w:val="20"/>
        </w:rPr>
        <w:t xml:space="preserve">ПОЛОЖЕНИЕ</w:t>
      </w:r>
    </w:p>
    <w:p>
      <w:pPr>
        <w:pStyle w:val="2"/>
        <w:jc w:val="center"/>
      </w:pPr>
      <w:r>
        <w:rPr>
          <w:sz w:val="20"/>
        </w:rPr>
        <w:t xml:space="preserve">О ПОРЯДКЕ ОЦЕНКИ РЕЗУЛЬТАТОВ ПРОЕКТОВ ПОБЕДИТЕЛЕЙ</w:t>
      </w:r>
    </w:p>
    <w:p>
      <w:pPr>
        <w:pStyle w:val="2"/>
        <w:jc w:val="center"/>
      </w:pPr>
      <w:r>
        <w:rPr>
          <w:sz w:val="20"/>
        </w:rPr>
        <w:t xml:space="preserve">КОНКУРСНОГО ОТБОРА СОЦИАЛЬНО ОРИЕНТИРОВАННЫХ НЕКОММЕРЧЕСКИХ</w:t>
      </w:r>
    </w:p>
    <w:p>
      <w:pPr>
        <w:pStyle w:val="2"/>
        <w:jc w:val="center"/>
      </w:pPr>
      <w:r>
        <w:rPr>
          <w:sz w:val="20"/>
        </w:rPr>
        <w:t xml:space="preserve">ОРГАНИЗАЦИЙ ДЛЯ ПРЕДОСТАВЛЕНИЯ СУБСИДИЙ ИЗ ОБЛАСТНОГО</w:t>
      </w:r>
    </w:p>
    <w:p>
      <w:pPr>
        <w:pStyle w:val="2"/>
        <w:jc w:val="center"/>
      </w:pPr>
      <w:r>
        <w:rPr>
          <w:sz w:val="20"/>
        </w:rPr>
        <w:t xml:space="preserve">БЮДЖЕТА НА РЕАЛИЗАЦИЮ СОЦИАЛЬНО ЗНАЧИМЫХ ПРОЕКТОВ И ПРОГРАММ</w:t>
      </w:r>
    </w:p>
    <w:p>
      <w:pPr>
        <w:pStyle w:val="2"/>
        <w:jc w:val="center"/>
      </w:pPr>
      <w:r>
        <w:rPr>
          <w:sz w:val="20"/>
        </w:rPr>
        <w:t xml:space="preserve">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6"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30.05.2022 N 262-а)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Настоящее Положение определяет порядок осуществления оценки результатов проектов победителей конкурсного отбора социально ориентированных некоммерческих организаций для предоставления субсидий из областного бюджета на реализацию социально значимых проектов и программ в Костромской области (далее - оценка результатов).</w:t>
      </w:r>
    </w:p>
    <w:p>
      <w:pPr>
        <w:pStyle w:val="0"/>
        <w:spacing w:before="200" w:line-rule="auto"/>
        <w:ind w:firstLine="540"/>
        <w:jc w:val="both"/>
      </w:pPr>
      <w:r>
        <w:rPr>
          <w:sz w:val="20"/>
        </w:rPr>
        <w:t xml:space="preserve">2. Оценка результатов осуществляется в целях обеспечения эффективности и совершенствования деятельности, связанной с подготовкой и проведением конкурсного отбора социально ориентированных некоммерческих организаций для предоставления субсидий из областного бюджета на реализацию социально значимых проектов и программ в Костромской области, включая информационное сопровождение конкурсов, оказание информационной, консультационной и методической поддержки некоммерческим организациям при разработке и реализации проектов, проведение независимой экспертизы представленных на конкурсный отбор проектов, мониторинг проектов, в том числе формирования у некоммерческих организаций - победителей конкурсного отбора дополнительных стимулов к успешному выполнению проектов.</w:t>
      </w:r>
    </w:p>
    <w:p>
      <w:pPr>
        <w:pStyle w:val="0"/>
        <w:spacing w:before="200" w:line-rule="auto"/>
        <w:ind w:firstLine="540"/>
        <w:jc w:val="both"/>
      </w:pPr>
      <w:r>
        <w:rPr>
          <w:sz w:val="20"/>
        </w:rPr>
        <w:t xml:space="preserve">3. Оценке в соответствии с настоящим положением подлежат результаты проектов, реализованных с использованием субсидии из областного бюджета.</w:t>
      </w:r>
    </w:p>
    <w:p>
      <w:pPr>
        <w:pStyle w:val="0"/>
        <w:jc w:val="both"/>
      </w:pPr>
      <w:r>
        <w:rPr>
          <w:sz w:val="20"/>
        </w:rPr>
      </w:r>
    </w:p>
    <w:p>
      <w:pPr>
        <w:pStyle w:val="2"/>
        <w:outlineLvl w:val="2"/>
        <w:jc w:val="center"/>
      </w:pPr>
      <w:r>
        <w:rPr>
          <w:sz w:val="20"/>
        </w:rPr>
        <w:t xml:space="preserve">Глава 2. ОБЩИЙ ПОРЯДОК ОСУЩЕСТВЛЕНИЯ ОЦЕНКИ РЕЗУЛЬТАТОВ</w:t>
      </w:r>
    </w:p>
    <w:p>
      <w:pPr>
        <w:pStyle w:val="0"/>
        <w:jc w:val="both"/>
      </w:pPr>
      <w:r>
        <w:rPr>
          <w:sz w:val="20"/>
        </w:rPr>
      </w:r>
    </w:p>
    <w:bookmarkStart w:id="5778" w:name="P5778"/>
    <w:bookmarkEnd w:id="5778"/>
    <w:p>
      <w:pPr>
        <w:pStyle w:val="0"/>
        <w:ind w:firstLine="540"/>
        <w:jc w:val="both"/>
      </w:pPr>
      <w:r>
        <w:rPr>
          <w:sz w:val="20"/>
        </w:rPr>
        <w:t xml:space="preserve">4. Оценка результатов включает в том числе следующие процедуры:</w:t>
      </w:r>
    </w:p>
    <w:bookmarkStart w:id="5779" w:name="P5779"/>
    <w:bookmarkEnd w:id="5779"/>
    <w:p>
      <w:pPr>
        <w:pStyle w:val="0"/>
        <w:spacing w:before="200" w:line-rule="auto"/>
        <w:ind w:firstLine="540"/>
        <w:jc w:val="both"/>
      </w:pPr>
      <w:r>
        <w:rPr>
          <w:sz w:val="20"/>
        </w:rPr>
        <w:t xml:space="preserve">1) оценку результатов организациями, реализовавшими данные проекты;</w:t>
      </w:r>
    </w:p>
    <w:bookmarkStart w:id="5780" w:name="P5780"/>
    <w:bookmarkEnd w:id="5780"/>
    <w:p>
      <w:pPr>
        <w:pStyle w:val="0"/>
        <w:spacing w:before="200" w:line-rule="auto"/>
        <w:ind w:firstLine="540"/>
        <w:jc w:val="both"/>
      </w:pPr>
      <w:r>
        <w:rPr>
          <w:sz w:val="20"/>
        </w:rPr>
        <w:t xml:space="preserve">2) оценку результатов проектов сотрудниками управления по вопросам внутренней политики администрации Костромской области на основе информации, собранной в ходе мониторинга реализации данных проектов;</w:t>
      </w:r>
    </w:p>
    <w:p>
      <w:pPr>
        <w:pStyle w:val="0"/>
        <w:spacing w:before="200" w:line-rule="auto"/>
        <w:ind w:firstLine="540"/>
        <w:jc w:val="both"/>
      </w:pPr>
      <w:r>
        <w:rPr>
          <w:sz w:val="20"/>
        </w:rPr>
        <w:t xml:space="preserve">3) оценку результатов заинтересованными сторонами;</w:t>
      </w:r>
    </w:p>
    <w:p>
      <w:pPr>
        <w:pStyle w:val="0"/>
        <w:spacing w:before="200" w:line-rule="auto"/>
        <w:ind w:firstLine="540"/>
        <w:jc w:val="both"/>
      </w:pPr>
      <w:r>
        <w:rPr>
          <w:sz w:val="20"/>
        </w:rPr>
        <w:t xml:space="preserve">4) подведение итогов оценки результатов проектов.</w:t>
      </w:r>
    </w:p>
    <w:p>
      <w:pPr>
        <w:pStyle w:val="0"/>
        <w:spacing w:before="200" w:line-rule="auto"/>
        <w:ind w:firstLine="540"/>
        <w:jc w:val="both"/>
      </w:pPr>
      <w:r>
        <w:rPr>
          <w:sz w:val="20"/>
        </w:rPr>
        <w:t xml:space="preserve">Оценка результатов в соответствии с процедурами, предусмотренными настоящим Положением, осуществляется последовательно.</w:t>
      </w:r>
    </w:p>
    <w:p>
      <w:pPr>
        <w:pStyle w:val="0"/>
        <w:jc w:val="both"/>
      </w:pPr>
      <w:r>
        <w:rPr>
          <w:sz w:val="20"/>
        </w:rPr>
      </w:r>
    </w:p>
    <w:p>
      <w:pPr>
        <w:pStyle w:val="2"/>
        <w:outlineLvl w:val="2"/>
        <w:jc w:val="center"/>
      </w:pPr>
      <w:r>
        <w:rPr>
          <w:sz w:val="20"/>
        </w:rPr>
        <w:t xml:space="preserve">Глава 3. ОЦЕНКА РЕЗУЛЬТАТОВ ПРОЕКТА</w:t>
      </w:r>
    </w:p>
    <w:p>
      <w:pPr>
        <w:pStyle w:val="2"/>
        <w:jc w:val="center"/>
      </w:pPr>
      <w:r>
        <w:rPr>
          <w:sz w:val="20"/>
        </w:rPr>
        <w:t xml:space="preserve">РЕАЛИЗОВАВШЕЙ ЕГО ОРГАНИЗАЦИЕЙ</w:t>
      </w:r>
    </w:p>
    <w:p>
      <w:pPr>
        <w:pStyle w:val="0"/>
        <w:jc w:val="both"/>
      </w:pPr>
      <w:r>
        <w:rPr>
          <w:sz w:val="20"/>
        </w:rPr>
      </w:r>
    </w:p>
    <w:p>
      <w:pPr>
        <w:pStyle w:val="0"/>
        <w:ind w:firstLine="540"/>
        <w:jc w:val="both"/>
      </w:pPr>
      <w:r>
        <w:rPr>
          <w:sz w:val="20"/>
        </w:rPr>
        <w:t xml:space="preserve">5. Оценка результатов, предусмотренная </w:t>
      </w:r>
      <w:hyperlink w:history="0" w:anchor="P5779" w:tooltip="1) оценку результатов организациями, реализовавшими данные проекты;">
        <w:r>
          <w:rPr>
            <w:sz w:val="20"/>
            <w:color w:val="0000ff"/>
          </w:rPr>
          <w:t xml:space="preserve">подпунктом 1 пункта 4</w:t>
        </w:r>
      </w:hyperlink>
      <w:r>
        <w:rPr>
          <w:sz w:val="20"/>
        </w:rPr>
        <w:t xml:space="preserve"> настоящего Положения, проводится осуществившей его организацией и состоит в определении количественных и качественных результатов, полученных в ходе реализации проекта.</w:t>
      </w:r>
    </w:p>
    <w:p>
      <w:pPr>
        <w:pStyle w:val="0"/>
        <w:spacing w:before="200" w:line-rule="auto"/>
        <w:ind w:firstLine="540"/>
        <w:jc w:val="both"/>
      </w:pPr>
      <w:r>
        <w:rPr>
          <w:sz w:val="20"/>
        </w:rPr>
        <w:t xml:space="preserve">Данная оценка проводится при подготовке аналитического отчета и отчета о достижении значений результата предоставления субсидии, подлежащих представлению некоммерческой организацией главному распорядителю как получателю бюджетных средств в сроки, предусмотренные Соглашением.</w:t>
      </w:r>
    </w:p>
    <w:p>
      <w:pPr>
        <w:pStyle w:val="0"/>
        <w:jc w:val="both"/>
      </w:pPr>
      <w:r>
        <w:rPr>
          <w:sz w:val="20"/>
        </w:rPr>
        <w:t xml:space="preserve">(в ред. </w:t>
      </w:r>
      <w:hyperlink w:history="0" r:id="rId217"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6. В части достижения результата предоставления субсидии некоммерческая организация, реализовавшая проект, определяет достигнутые при реализации проекта:</w:t>
      </w:r>
    </w:p>
    <w:p>
      <w:pPr>
        <w:pStyle w:val="0"/>
        <w:jc w:val="both"/>
      </w:pPr>
      <w:r>
        <w:rPr>
          <w:sz w:val="20"/>
        </w:rPr>
        <w:t xml:space="preserve">(в ред. </w:t>
      </w:r>
      <w:hyperlink w:history="0" r:id="rId218"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bookmarkStart w:id="5793" w:name="P5793"/>
    <w:bookmarkEnd w:id="5793"/>
    <w:p>
      <w:pPr>
        <w:pStyle w:val="0"/>
        <w:spacing w:before="200" w:line-rule="auto"/>
        <w:ind w:firstLine="540"/>
        <w:jc w:val="both"/>
      </w:pPr>
      <w:r>
        <w:rPr>
          <w:sz w:val="20"/>
        </w:rPr>
        <w:t xml:space="preserve">1) фактические значения результата предоставления субсидии, предусмотренные Соглашением;</w:t>
      </w:r>
    </w:p>
    <w:bookmarkStart w:id="5794" w:name="P5794"/>
    <w:bookmarkEnd w:id="5794"/>
    <w:p>
      <w:pPr>
        <w:pStyle w:val="0"/>
        <w:spacing w:before="200" w:line-rule="auto"/>
        <w:ind w:firstLine="540"/>
        <w:jc w:val="both"/>
      </w:pPr>
      <w:r>
        <w:rPr>
          <w:sz w:val="20"/>
        </w:rPr>
        <w:t xml:space="preserve">2) базовые показатели мониторинговой оценки результатов проекта, определенные </w:t>
      </w:r>
      <w:hyperlink w:history="0" w:anchor="P5831" w:tooltip="18. Базовыми показателями мониторинговой оценки результатов проекта, используемыми при осуществлении оценки результатов проекта в соответствии с процедурами, предусмотренными пунктом 4 настоящего Положения, являются:">
        <w:r>
          <w:rPr>
            <w:sz w:val="20"/>
            <w:color w:val="0000ff"/>
          </w:rPr>
          <w:t xml:space="preserve">пунктом 18</w:t>
        </w:r>
      </w:hyperlink>
      <w:r>
        <w:rPr>
          <w:sz w:val="20"/>
        </w:rPr>
        <w:t xml:space="preserve"> настоящего Положения.</w:t>
      </w:r>
    </w:p>
    <w:bookmarkStart w:id="5795" w:name="P5795"/>
    <w:bookmarkEnd w:id="5795"/>
    <w:p>
      <w:pPr>
        <w:pStyle w:val="0"/>
        <w:spacing w:before="200" w:line-rule="auto"/>
        <w:ind w:firstLine="540"/>
        <w:jc w:val="both"/>
      </w:pPr>
      <w:r>
        <w:rPr>
          <w:sz w:val="20"/>
        </w:rPr>
        <w:t xml:space="preserve">7. В части качественных результатов некоммерческая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w:t>
      </w:r>
    </w:p>
    <w:p>
      <w:pPr>
        <w:pStyle w:val="0"/>
        <w:spacing w:before="200" w:line-rule="auto"/>
        <w:ind w:firstLine="540"/>
        <w:jc w:val="both"/>
      </w:pPr>
      <w:r>
        <w:rPr>
          <w:sz w:val="20"/>
        </w:rPr>
        <w:t xml:space="preserve">Если некоммерческой организацией выявлено иное незапланированное влияние на положение дел на территории реализации проекта и она может определить соответствующие изменения, произошедшие именно вследствие осуществления проекта, организация может учесть такие изменения в оценке социального эффекта.</w:t>
      </w:r>
    </w:p>
    <w:p>
      <w:pPr>
        <w:pStyle w:val="0"/>
        <w:spacing w:before="200" w:line-rule="auto"/>
        <w:ind w:firstLine="540"/>
        <w:jc w:val="both"/>
      </w:pPr>
      <w:r>
        <w:rPr>
          <w:sz w:val="20"/>
        </w:rPr>
        <w:t xml:space="preserve">8. Информация о результатах проекта, определенных в соответствии с </w:t>
      </w:r>
      <w:hyperlink w:history="0" w:anchor="P5794" w:tooltip="2) базовые показатели мониторинговой оценки результатов проекта, определенные пунктом 18 настоящего Положения.">
        <w:r>
          <w:rPr>
            <w:sz w:val="20"/>
            <w:color w:val="0000ff"/>
          </w:rPr>
          <w:t xml:space="preserve">подпунктом 2 пункта 6</w:t>
        </w:r>
      </w:hyperlink>
      <w:r>
        <w:rPr>
          <w:sz w:val="20"/>
        </w:rPr>
        <w:t xml:space="preserve"> и </w:t>
      </w:r>
      <w:hyperlink w:history="0" w:anchor="P5795" w:tooltip="7. В части качественных результатов некоммерческая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пунктом 7</w:t>
        </w:r>
      </w:hyperlink>
      <w:r>
        <w:rPr>
          <w:sz w:val="20"/>
        </w:rPr>
        <w:t xml:space="preserve"> настоящего Положения, включается в аналитический отчет.</w:t>
      </w:r>
    </w:p>
    <w:p>
      <w:pPr>
        <w:pStyle w:val="0"/>
        <w:spacing w:before="200" w:line-rule="auto"/>
        <w:ind w:firstLine="540"/>
        <w:jc w:val="both"/>
      </w:pPr>
      <w:r>
        <w:rPr>
          <w:sz w:val="20"/>
        </w:rPr>
        <w:t xml:space="preserve">9. В случае если для определения полученных в ходе реализации проекта результатов проводилась внешняя оценка (оценка сторонними организациями, специалистами), социологические, мониторинговые или иные исследования, другие аналогичные мероприятия, информация об этом и подготовленные по итогам таких мероприятий документы (отчеты) включаются в аналитический отчет.</w:t>
      </w:r>
    </w:p>
    <w:p>
      <w:pPr>
        <w:pStyle w:val="0"/>
        <w:spacing w:before="200" w:line-rule="auto"/>
        <w:ind w:firstLine="540"/>
        <w:jc w:val="both"/>
      </w:pPr>
      <w:r>
        <w:rPr>
          <w:sz w:val="20"/>
        </w:rPr>
        <w:t xml:space="preserve">10. Главный распорядитель как получатель бюджетных средств оказывает информационную, консультационную и методическую поддержку некоммерческим организациям при проведении оценки результатов проектов, в том числе полученного социального эффекта.</w:t>
      </w:r>
    </w:p>
    <w:p>
      <w:pPr>
        <w:pStyle w:val="0"/>
        <w:jc w:val="both"/>
      </w:pPr>
      <w:r>
        <w:rPr>
          <w:sz w:val="20"/>
        </w:rPr>
      </w:r>
    </w:p>
    <w:p>
      <w:pPr>
        <w:pStyle w:val="2"/>
        <w:outlineLvl w:val="2"/>
        <w:jc w:val="center"/>
      </w:pPr>
      <w:r>
        <w:rPr>
          <w:sz w:val="20"/>
        </w:rPr>
        <w:t xml:space="preserve">Глава 4. ОЦЕНКА РЕЗУЛЬТАТОВ ПРОЕКТА СОТРУДНИКАМИ УПРАВЛЕНИЯ</w:t>
      </w:r>
    </w:p>
    <w:p>
      <w:pPr>
        <w:pStyle w:val="2"/>
        <w:jc w:val="center"/>
      </w:pPr>
      <w:r>
        <w:rPr>
          <w:sz w:val="20"/>
        </w:rPr>
        <w:t xml:space="preserve">ПО ВОПРОСАМ ВНУТРЕННЕЙ ПОЛИТИКИ АДМИНИСТРАЦИИ</w:t>
      </w:r>
    </w:p>
    <w:p>
      <w:pPr>
        <w:pStyle w:val="2"/>
        <w:jc w:val="center"/>
      </w:pPr>
      <w:r>
        <w:rPr>
          <w:sz w:val="20"/>
        </w:rPr>
        <w:t xml:space="preserve">КОСТРОМСКОЙ ОБЛАСТИ НА ОСНОВЕ ИНФОРМАЦИИ,</w:t>
      </w:r>
    </w:p>
    <w:p>
      <w:pPr>
        <w:pStyle w:val="2"/>
        <w:jc w:val="center"/>
      </w:pPr>
      <w:r>
        <w:rPr>
          <w:sz w:val="20"/>
        </w:rPr>
        <w:t xml:space="preserve">СОБРАННОЙ В ХОДЕ МОНИТОРИНГА ЕГО РЕАЛИЗАЦИИ</w:t>
      </w:r>
    </w:p>
    <w:p>
      <w:pPr>
        <w:pStyle w:val="0"/>
        <w:jc w:val="both"/>
      </w:pPr>
      <w:r>
        <w:rPr>
          <w:sz w:val="20"/>
        </w:rPr>
      </w:r>
    </w:p>
    <w:p>
      <w:pPr>
        <w:pStyle w:val="0"/>
        <w:ind w:firstLine="540"/>
        <w:jc w:val="both"/>
      </w:pPr>
      <w:r>
        <w:rPr>
          <w:sz w:val="20"/>
        </w:rPr>
        <w:t xml:space="preserve">11. Оценка результатов, предусмотренная </w:t>
      </w:r>
      <w:hyperlink w:history="0" w:anchor="P5780" w:tooltip="2) оценку результатов проектов сотрудниками управления по вопросам внутренней политики администрации Костромской области на основе информации, собранной в ходе мониторинга реализации данных проектов;">
        <w:r>
          <w:rPr>
            <w:sz w:val="20"/>
            <w:color w:val="0000ff"/>
          </w:rPr>
          <w:t xml:space="preserve">подпунктом 2 пункта 4</w:t>
        </w:r>
      </w:hyperlink>
      <w:r>
        <w:rPr>
          <w:sz w:val="20"/>
        </w:rPr>
        <w:t xml:space="preserve"> настоящего Положения, проводится сотрудниками управления по вопросам внутренней политики администрации Костромской области, осуществлявшими контроль за использованием субсидии, и состоит в определении в соответствии с настоящим Положением значений базовых показателей мониторинговой оценки результатов и общего вывода об успешности его реализации.</w:t>
      </w:r>
    </w:p>
    <w:p>
      <w:pPr>
        <w:pStyle w:val="0"/>
        <w:spacing w:before="200" w:line-rule="auto"/>
        <w:ind w:firstLine="540"/>
        <w:jc w:val="both"/>
      </w:pPr>
      <w:r>
        <w:rPr>
          <w:sz w:val="20"/>
        </w:rPr>
        <w:t xml:space="preserve">Данная оценка проводится на основе информации, собранной в ходе выездных контрольных мероприятий, мониторинга реализации проекта (в том числе содержащейся в отчетности и иных документах, представленных главному распорядителю как получателю бюджетных средств некоммерческой организацией, осуществившей данный проект).</w:t>
      </w:r>
    </w:p>
    <w:p>
      <w:pPr>
        <w:pStyle w:val="0"/>
        <w:spacing w:before="200" w:line-rule="auto"/>
        <w:ind w:firstLine="540"/>
        <w:jc w:val="both"/>
      </w:pPr>
      <w:r>
        <w:rPr>
          <w:sz w:val="20"/>
        </w:rPr>
        <w:t xml:space="preserve">Оценка проводится в течение трех месяцев со дня получения главным распорядителем как получателем бюджетных средств отчетности.</w:t>
      </w:r>
    </w:p>
    <w:p>
      <w:pPr>
        <w:pStyle w:val="0"/>
        <w:spacing w:before="200" w:line-rule="auto"/>
        <w:ind w:firstLine="540"/>
        <w:jc w:val="both"/>
      </w:pPr>
      <w:r>
        <w:rPr>
          <w:sz w:val="20"/>
        </w:rPr>
        <w:t xml:space="preserve">В случае если в информации о реализации проекта и его результатах выявлены неточности, ошибки, противоречия, оценка проводится в течение шести месяцев со дня получения главным распорядителем как получателем бюджетных средств отчетности.</w:t>
      </w:r>
    </w:p>
    <w:bookmarkStart w:id="5810" w:name="P5810"/>
    <w:bookmarkEnd w:id="5810"/>
    <w:p>
      <w:pPr>
        <w:pStyle w:val="0"/>
        <w:spacing w:before="200" w:line-rule="auto"/>
        <w:ind w:firstLine="540"/>
        <w:jc w:val="both"/>
      </w:pPr>
      <w:r>
        <w:rPr>
          <w:sz w:val="20"/>
        </w:rPr>
        <w:t xml:space="preserve">12. Значение базового показателя мониторинговой оценки результатов проекта "уровень достижения целевых показателей (ожидаемых количественных результатов) проекта" определяется сотрудником управления по вопросам внутренней политики администрации Костромской области, проводящим оценку, в соответствии с </w:t>
      </w:r>
      <w:hyperlink w:history="0" w:anchor="P5831" w:tooltip="18. Базовыми показателями мониторинговой оценки результатов проекта, используемыми при осуществлении оценки результатов проекта в соответствии с процедурами, предусмотренными пунктом 4 настоящего Положения, являются:">
        <w:r>
          <w:rPr>
            <w:sz w:val="20"/>
            <w:color w:val="0000ff"/>
          </w:rPr>
          <w:t xml:space="preserve">пунктом 18</w:t>
        </w:r>
      </w:hyperlink>
      <w:r>
        <w:rPr>
          <w:sz w:val="20"/>
        </w:rPr>
        <w:t xml:space="preserve"> настоящего Положения на основе сопоставления достигнутых значений показателей, предусмотренных </w:t>
      </w:r>
      <w:hyperlink w:history="0" w:anchor="P5793" w:tooltip="1) фактические значения результата предоставления субсидии, предусмотренные Соглашением;">
        <w:r>
          <w:rPr>
            <w:sz w:val="20"/>
            <w:color w:val="0000ff"/>
          </w:rPr>
          <w:t xml:space="preserve">подпунктом 1 пункта 6</w:t>
        </w:r>
      </w:hyperlink>
      <w:r>
        <w:rPr>
          <w:sz w:val="20"/>
        </w:rPr>
        <w:t xml:space="preserve"> настоящего Положения, и их целевых значений.</w:t>
      </w:r>
    </w:p>
    <w:p>
      <w:pPr>
        <w:pStyle w:val="0"/>
        <w:spacing w:before="200" w:line-rule="auto"/>
        <w:ind w:firstLine="540"/>
        <w:jc w:val="both"/>
      </w:pPr>
      <w:r>
        <w:rPr>
          <w:sz w:val="20"/>
        </w:rPr>
        <w:t xml:space="preserve">За достигнутое значение показателя сотрудником управления по вопросам внутренней политики администрации Костромской области, проводящим оценку, принимается значение, заявленное некоммерческой организацией, реализовавшей проект (при отсутствии у главного распорядителя как получателя бюджетных средств доказательств, свидетельствующих о недостоверности такого значения), или значение, определенное указанным работником путем уточнения заявленного значения на основе имеющейся информации либо исправления очевидной ошибки.</w:t>
      </w:r>
    </w:p>
    <w:bookmarkStart w:id="5812" w:name="P5812"/>
    <w:bookmarkEnd w:id="5812"/>
    <w:p>
      <w:pPr>
        <w:pStyle w:val="0"/>
        <w:spacing w:before="200" w:line-rule="auto"/>
        <w:ind w:firstLine="540"/>
        <w:jc w:val="both"/>
      </w:pPr>
      <w:r>
        <w:rPr>
          <w:sz w:val="20"/>
        </w:rPr>
        <w:t xml:space="preserve">13. Значение базового показателя мониторинговой оценки результатов проекта "уровень выполнения ключевых контрольных точек проекта" определяется сотрудником управления по вопросам внутренней политики администрации Костромской области, проводящим оценку, в соответствии с </w:t>
      </w:r>
      <w:hyperlink w:history="0" w:anchor="P5831" w:tooltip="18. Базовыми показателями мониторинговой оценки результатов проекта, используемыми при осуществлении оценки результатов проекта в соответствии с процедурами, предусмотренными пунктом 4 настоящего Положения, являются:">
        <w:r>
          <w:rPr>
            <w:sz w:val="20"/>
            <w:color w:val="0000ff"/>
          </w:rPr>
          <w:t xml:space="preserve">пунктом 18</w:t>
        </w:r>
      </w:hyperlink>
      <w:r>
        <w:rPr>
          <w:sz w:val="20"/>
        </w:rPr>
        <w:t xml:space="preserve"> настоящего Положения на основе сопоставления информации о ключевых контрольных точках проекта, предусмотренных Соглашением, и информации об их выполнении.</w:t>
      </w:r>
    </w:p>
    <w:p>
      <w:pPr>
        <w:pStyle w:val="0"/>
        <w:spacing w:before="200" w:line-rule="auto"/>
        <w:ind w:firstLine="540"/>
        <w:jc w:val="both"/>
      </w:pPr>
      <w:r>
        <w:rPr>
          <w:sz w:val="20"/>
        </w:rPr>
        <w:t xml:space="preserve">14. Значение каждого из базовых показателей мониторинговой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"количество благополучателей проекта" и "количество добровольцев, участвовавших в реализации проекта" определяется сотрудником управления по вопросам внутренней политики администрации Костромской области, проводящим оценку, путем принятия значений, заявленных некоммерческой организацией, реализовавшей проект (при отсутствии у главного распорядителя как получателя бюджетных средств доказательств, свидетельствующих о недостоверности такого значения), в том числе с исправлением при необходимости в заявленном значении очевидной ошибки, или уточнения заявленного значения на основе имеющейся информации.</w:t>
      </w:r>
    </w:p>
    <w:p>
      <w:pPr>
        <w:pStyle w:val="0"/>
        <w:spacing w:before="200" w:line-rule="auto"/>
        <w:ind w:firstLine="540"/>
        <w:jc w:val="both"/>
      </w:pPr>
      <w:r>
        <w:rPr>
          <w:sz w:val="20"/>
        </w:rPr>
        <w:t xml:space="preserve">15. В случае выявления сотрудником управления по вопросам внутренней политики администрации Костромской области в ходе проведения оценки или ранее обстоятельств, свидетельствующих о нарушении (неисполнении) организацией, реализовавшей проект, условий Соглашения, информация об этом вносится в Реестр социально ориентированных некоммерческих организаций - получателей поддержки администрации Костромской области.</w:t>
      </w:r>
    </w:p>
    <w:bookmarkStart w:id="5815" w:name="P5815"/>
    <w:bookmarkEnd w:id="5815"/>
    <w:p>
      <w:pPr>
        <w:pStyle w:val="0"/>
        <w:spacing w:before="200" w:line-rule="auto"/>
        <w:ind w:firstLine="540"/>
        <w:jc w:val="both"/>
      </w:pPr>
      <w:r>
        <w:rPr>
          <w:sz w:val="20"/>
        </w:rPr>
        <w:t xml:space="preserve">16. Оценка результатов проекта завершается определением общего вывода об успешности реализации проекта и заполнением </w:t>
      </w:r>
      <w:hyperlink w:history="0" w:anchor="P6012" w:tooltip="ФОРМА">
        <w:r>
          <w:rPr>
            <w:sz w:val="20"/>
            <w:color w:val="0000ff"/>
          </w:rPr>
          <w:t xml:space="preserve">формы</w:t>
        </w:r>
      </w:hyperlink>
      <w:r>
        <w:rPr>
          <w:sz w:val="20"/>
        </w:rPr>
        <w:t xml:space="preserve"> оценки результатов проектов победителей конкурсного отбора социально ориентированных некоммерческих организаций для предоставления субсидий из областного бюджета на реализацию социально значимых проектов и программ в Костромской области (далее - форма) согласно приложению к настоящему Положению.</w:t>
      </w:r>
    </w:p>
    <w:p>
      <w:pPr>
        <w:pStyle w:val="0"/>
        <w:jc w:val="both"/>
      </w:pPr>
      <w:r>
        <w:rPr>
          <w:sz w:val="20"/>
        </w:rPr>
        <w:t xml:space="preserve">(в ред. </w:t>
      </w:r>
      <w:hyperlink w:history="0" r:id="rId219"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Указанный вывод формулируется одной из следующих оценок: проект реализован успешно; проект реализован удовлетворительно; проект реализован неудовлетворительно.</w:t>
      </w:r>
    </w:p>
    <w:p>
      <w:pPr>
        <w:pStyle w:val="0"/>
        <w:spacing w:before="200" w:line-rule="auto"/>
        <w:ind w:firstLine="540"/>
        <w:jc w:val="both"/>
      </w:pPr>
      <w:r>
        <w:rPr>
          <w:sz w:val="20"/>
        </w:rPr>
        <w:t xml:space="preserve">Оценка "проект реализован успешно" дается в случае высокого уровня (как правило, более 75%) достижения целевых показателей (ожидаемых количественных результатов) проекта, высокого или среднего уровня информационной открытости проекта и отсутствия фактов нарушения (неисполнения) существенных условий Соглашения.</w:t>
      </w:r>
    </w:p>
    <w:p>
      <w:pPr>
        <w:pStyle w:val="0"/>
        <w:spacing w:before="200" w:line-rule="auto"/>
        <w:ind w:firstLine="540"/>
        <w:jc w:val="both"/>
      </w:pPr>
      <w:r>
        <w:rPr>
          <w:sz w:val="20"/>
        </w:rPr>
        <w:t xml:space="preserve">Оценка "проект реализован удовлетворительно" дается в случае частичного (как правило, не ниже 40%) достижения целевых показателей (ожидаемых количественных результатов) проекта, наличия незначительных замечаний со стороны главного распорядителя как получателя бюджетных средств к реализации проекта и (или) представлению отчетности при отсутствии фактов нарушения (неисполнения) существенных условий Соглашения.</w:t>
      </w:r>
    </w:p>
    <w:p>
      <w:pPr>
        <w:pStyle w:val="0"/>
        <w:spacing w:before="200" w:line-rule="auto"/>
        <w:ind w:firstLine="540"/>
        <w:jc w:val="both"/>
      </w:pPr>
      <w:r>
        <w:rPr>
          <w:sz w:val="20"/>
        </w:rPr>
        <w:t xml:space="preserve">Оценка "проект реализован неудовлетворительно" дается в случае нарушения (неисполнения) существенных условий Соглашения. К таким случаям относятся в том числе: низкий уровень (менее 40%) достижения целевых показателей (ожидаемых количественных результатов) проекта, использование субсидии не по целевому назначению, непредставление отчетности.</w:t>
      </w:r>
    </w:p>
    <w:p>
      <w:pPr>
        <w:pStyle w:val="0"/>
        <w:spacing w:before="200" w:line-rule="auto"/>
        <w:ind w:firstLine="540"/>
        <w:jc w:val="both"/>
      </w:pPr>
      <w:r>
        <w:rPr>
          <w:sz w:val="20"/>
        </w:rPr>
        <w:t xml:space="preserve">За процент достижения целевых показателей (ожидаемых количественных результатов) проекта принимается значение базового показателя мониторинговой оценки результатов проекта "уровень достижения целевых показателей (ожидаемых количественных результатов) проекта", определенное в соответствии с </w:t>
      </w:r>
      <w:hyperlink w:history="0" w:anchor="P5810" w:tooltip="12. Значение базового показателя мониторинговой оценки результатов проекта &quot;уровень достижения целевых показателей (ожидаемых количественных результатов) проекта&quot; определяется сотрудником управления по вопросам внутренней политики администрации Костромской области, проводящим оценку, в соответствии с пунктом 18 настоящего Положения на основе сопоставления достигнутых значений показателей, предусмотренных подпунктом 1 пункта 6 настоящего Положения, и их целевых значений.">
        <w:r>
          <w:rPr>
            <w:sz w:val="20"/>
            <w:color w:val="0000ff"/>
          </w:rPr>
          <w:t xml:space="preserve">пунктом 12</w:t>
        </w:r>
      </w:hyperlink>
      <w:r>
        <w:rPr>
          <w:sz w:val="20"/>
        </w:rPr>
        <w:t xml:space="preserve"> настоящего Положения.</w:t>
      </w:r>
    </w:p>
    <w:bookmarkStart w:id="5822" w:name="P5822"/>
    <w:bookmarkEnd w:id="5822"/>
    <w:p>
      <w:pPr>
        <w:pStyle w:val="0"/>
        <w:spacing w:before="200" w:line-rule="auto"/>
        <w:ind w:firstLine="540"/>
        <w:jc w:val="both"/>
      </w:pPr>
      <w:r>
        <w:rPr>
          <w:sz w:val="20"/>
        </w:rPr>
        <w:t xml:space="preserve">17. Сотрудник управления по вопросам внутренней политики администрации Костромской области, проводящий оценку, вправе номинировать проект, оцененный им как успешно реализованный, в число 5 лучших проектов, внеся соответствующую отметку в форму.</w:t>
      </w:r>
    </w:p>
    <w:p>
      <w:pPr>
        <w:pStyle w:val="0"/>
        <w:spacing w:before="200" w:line-rule="auto"/>
        <w:ind w:firstLine="540"/>
        <w:jc w:val="both"/>
      </w:pPr>
      <w:r>
        <w:rPr>
          <w:sz w:val="20"/>
        </w:rPr>
        <w:t xml:space="preserve">Номинирование осуществляется на основе следующих критериев:</w:t>
      </w:r>
    </w:p>
    <w:p>
      <w:pPr>
        <w:pStyle w:val="0"/>
        <w:spacing w:before="200" w:line-rule="auto"/>
        <w:ind w:firstLine="540"/>
        <w:jc w:val="both"/>
      </w:pPr>
      <w:r>
        <w:rPr>
          <w:sz w:val="20"/>
        </w:rPr>
        <w:t xml:space="preserve">уровень достижения результатов проекта;</w:t>
      </w:r>
    </w:p>
    <w:p>
      <w:pPr>
        <w:pStyle w:val="0"/>
        <w:spacing w:before="200" w:line-rule="auto"/>
        <w:ind w:firstLine="540"/>
        <w:jc w:val="both"/>
      </w:pPr>
      <w:r>
        <w:rPr>
          <w:sz w:val="20"/>
        </w:rPr>
        <w:t xml:space="preserve">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jc w:val="both"/>
      </w:pPr>
      <w:r>
        <w:rPr>
          <w:sz w:val="20"/>
        </w:rPr>
      </w:r>
    </w:p>
    <w:p>
      <w:pPr>
        <w:pStyle w:val="2"/>
        <w:outlineLvl w:val="2"/>
        <w:jc w:val="center"/>
      </w:pPr>
      <w:r>
        <w:rPr>
          <w:sz w:val="20"/>
        </w:rPr>
        <w:t xml:space="preserve">Глава 5. БАЗОВЫЕ ПОКАЗАТЕЛИ МОНИТОРИНГОВОЙ ОЦЕНКИ</w:t>
      </w:r>
    </w:p>
    <w:p>
      <w:pPr>
        <w:pStyle w:val="2"/>
        <w:jc w:val="center"/>
      </w:pPr>
      <w:r>
        <w:rPr>
          <w:sz w:val="20"/>
        </w:rPr>
        <w:t xml:space="preserve">РЕЗУЛЬТАТОВ ПРОЕКТА</w:t>
      </w:r>
    </w:p>
    <w:p>
      <w:pPr>
        <w:pStyle w:val="0"/>
        <w:jc w:val="both"/>
      </w:pPr>
      <w:r>
        <w:rPr>
          <w:sz w:val="20"/>
        </w:rPr>
      </w:r>
    </w:p>
    <w:bookmarkStart w:id="5831" w:name="P5831"/>
    <w:bookmarkEnd w:id="5831"/>
    <w:p>
      <w:pPr>
        <w:pStyle w:val="0"/>
        <w:ind w:firstLine="540"/>
        <w:jc w:val="both"/>
      </w:pPr>
      <w:r>
        <w:rPr>
          <w:sz w:val="20"/>
        </w:rPr>
        <w:t xml:space="preserve">18. Базовыми показателями мониторинговой оценки результатов проекта, используемыми при осуществлении оценки результатов проекта в соответствии с процедурами, предусмотренными </w:t>
      </w:r>
      <w:hyperlink w:history="0" w:anchor="P5778" w:tooltip="4. Оценка результатов включает в том числе следующие процедуры:">
        <w:r>
          <w:rPr>
            <w:sz w:val="20"/>
            <w:color w:val="0000ff"/>
          </w:rPr>
          <w:t xml:space="preserve">пунктом 4</w:t>
        </w:r>
      </w:hyperlink>
      <w:r>
        <w:rPr>
          <w:sz w:val="20"/>
        </w:rPr>
        <w:t xml:space="preserve"> настоящего Положения,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402"/>
        <w:gridCol w:w="737"/>
        <w:gridCol w:w="4422"/>
      </w:tblGrid>
      <w:tr>
        <w:tc>
          <w:tcPr>
            <w:tcW w:w="510" w:type="dxa"/>
            <w:vAlign w:val="center"/>
          </w:tcPr>
          <w:p>
            <w:pPr>
              <w:pStyle w:val="0"/>
              <w:jc w:val="center"/>
            </w:pPr>
            <w:r>
              <w:rPr>
                <w:sz w:val="20"/>
              </w:rPr>
              <w:t xml:space="preserve">N п/п</w:t>
            </w:r>
          </w:p>
        </w:tc>
        <w:tc>
          <w:tcPr>
            <w:tcW w:w="3402" w:type="dxa"/>
            <w:vAlign w:val="center"/>
          </w:tcPr>
          <w:p>
            <w:pPr>
              <w:pStyle w:val="0"/>
              <w:jc w:val="center"/>
            </w:pPr>
            <w:r>
              <w:rPr>
                <w:sz w:val="20"/>
              </w:rPr>
              <w:t xml:space="preserve">Наименование показателя</w:t>
            </w:r>
          </w:p>
        </w:tc>
        <w:tc>
          <w:tcPr>
            <w:tcW w:w="737" w:type="dxa"/>
            <w:vAlign w:val="center"/>
          </w:tcPr>
          <w:p>
            <w:pPr>
              <w:pStyle w:val="0"/>
              <w:jc w:val="center"/>
            </w:pPr>
            <w:r>
              <w:rPr>
                <w:sz w:val="20"/>
              </w:rPr>
              <w:t xml:space="preserve">Единица измерения</w:t>
            </w:r>
          </w:p>
        </w:tc>
        <w:tc>
          <w:tcPr>
            <w:tcW w:w="4422" w:type="dxa"/>
            <w:vAlign w:val="center"/>
          </w:tcPr>
          <w:p>
            <w:pPr>
              <w:pStyle w:val="0"/>
              <w:jc w:val="center"/>
            </w:pPr>
            <w:r>
              <w:rPr>
                <w:sz w:val="20"/>
              </w:rPr>
              <w:t xml:space="preserve">Особенности определения значения показателя</w:t>
            </w:r>
          </w:p>
        </w:tc>
      </w:tr>
      <w:tr>
        <w:tc>
          <w:tcPr>
            <w:tcW w:w="510" w:type="dxa"/>
          </w:tcPr>
          <w:p>
            <w:pPr>
              <w:pStyle w:val="0"/>
              <w:jc w:val="center"/>
            </w:pPr>
            <w:r>
              <w:rPr>
                <w:sz w:val="20"/>
              </w:rPr>
              <w:t xml:space="preserve">1.</w:t>
            </w:r>
          </w:p>
        </w:tc>
        <w:tc>
          <w:tcPr>
            <w:tcW w:w="3402" w:type="dxa"/>
          </w:tcPr>
          <w:p>
            <w:pPr>
              <w:pStyle w:val="0"/>
              <w:jc w:val="both"/>
            </w:pPr>
            <w:r>
              <w:rPr>
                <w:sz w:val="20"/>
              </w:rPr>
              <w:t xml:space="preserve">Уровень достижения целевых показателей (ожидаемых количественных результатов) проекта</w:t>
            </w:r>
          </w:p>
        </w:tc>
        <w:tc>
          <w:tcPr>
            <w:tcW w:w="737" w:type="dxa"/>
          </w:tcPr>
          <w:p>
            <w:pPr>
              <w:pStyle w:val="0"/>
              <w:jc w:val="center"/>
            </w:pPr>
            <w:r>
              <w:rPr>
                <w:sz w:val="20"/>
              </w:rPr>
              <w:t xml:space="preserve">процентов</w:t>
            </w:r>
          </w:p>
        </w:tc>
        <w:tc>
          <w:tcPr>
            <w:tcW w:w="4422" w:type="dxa"/>
          </w:tcPr>
          <w:p>
            <w:pPr>
              <w:pStyle w:val="0"/>
              <w:jc w:val="both"/>
            </w:pPr>
            <w:r>
              <w:rPr>
                <w:sz w:val="20"/>
              </w:rPr>
              <w:t xml:space="preserve">Определяется как среднее арифметическое процентов достижения всех целевых показателей (ожидаемых количественных результатов), предусмотренных описанием проекта, при этом процент достижения каждого целевого показателя рассчитывается делением достигнутого значения показателя на целевое значение показателя, указанное в описании проекта, и умножением полученного результата на 100, а в случае, если результат деления и последующего умножения превышает 100, признается равным 100</w:t>
            </w:r>
          </w:p>
        </w:tc>
      </w:tr>
      <w:tr>
        <w:tc>
          <w:tcPr>
            <w:tcW w:w="510" w:type="dxa"/>
          </w:tcPr>
          <w:p>
            <w:pPr>
              <w:pStyle w:val="0"/>
              <w:jc w:val="center"/>
            </w:pPr>
            <w:r>
              <w:rPr>
                <w:sz w:val="20"/>
              </w:rPr>
              <w:t xml:space="preserve">2.</w:t>
            </w:r>
          </w:p>
        </w:tc>
        <w:tc>
          <w:tcPr>
            <w:tcW w:w="3402" w:type="dxa"/>
          </w:tcPr>
          <w:p>
            <w:pPr>
              <w:pStyle w:val="0"/>
              <w:jc w:val="both"/>
            </w:pPr>
            <w:r>
              <w:rPr>
                <w:sz w:val="20"/>
              </w:rPr>
              <w:t xml:space="preserve">Уровень выполнения ключевых контрольных точек проекта</w:t>
            </w:r>
          </w:p>
        </w:tc>
        <w:tc>
          <w:tcPr>
            <w:tcW w:w="737" w:type="dxa"/>
          </w:tcPr>
          <w:p>
            <w:pPr>
              <w:pStyle w:val="0"/>
              <w:jc w:val="center"/>
            </w:pPr>
            <w:r>
              <w:rPr>
                <w:sz w:val="20"/>
              </w:rPr>
              <w:t xml:space="preserve">процентов</w:t>
            </w:r>
          </w:p>
        </w:tc>
        <w:tc>
          <w:tcPr>
            <w:tcW w:w="4422" w:type="dxa"/>
          </w:tcPr>
          <w:p>
            <w:pPr>
              <w:pStyle w:val="0"/>
              <w:jc w:val="both"/>
            </w:pPr>
            <w:r>
              <w:rPr>
                <w:sz w:val="20"/>
              </w:rPr>
              <w:t xml:space="preserve">Определяется делением количества выполненных ключевых контрольных точек проекта на количество ключевых контрольных точек, предусмотренных Соглашением, и умножением полученного результата на 100</w:t>
            </w:r>
          </w:p>
        </w:tc>
      </w:tr>
      <w:tr>
        <w:tc>
          <w:tcPr>
            <w:tcW w:w="510" w:type="dxa"/>
          </w:tcPr>
          <w:p>
            <w:pPr>
              <w:pStyle w:val="0"/>
              <w:jc w:val="center"/>
            </w:pPr>
            <w:r>
              <w:rPr>
                <w:sz w:val="20"/>
              </w:rPr>
              <w:t xml:space="preserve">3.</w:t>
            </w:r>
          </w:p>
        </w:tc>
        <w:tc>
          <w:tcPr>
            <w:tcW w:w="3402" w:type="dxa"/>
          </w:tcPr>
          <w:p>
            <w:pPr>
              <w:pStyle w:val="0"/>
              <w:jc w:val="both"/>
            </w:pPr>
            <w:r>
              <w:rPr>
                <w:sz w:val="20"/>
              </w:rPr>
              <w:t xml:space="preserve">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w:t>
            </w:r>
          </w:p>
        </w:tc>
        <w:tc>
          <w:tcPr>
            <w:tcW w:w="737" w:type="dxa"/>
          </w:tcPr>
          <w:p>
            <w:pPr>
              <w:pStyle w:val="0"/>
              <w:jc w:val="center"/>
            </w:pPr>
            <w:r>
              <w:rPr>
                <w:sz w:val="20"/>
              </w:rPr>
              <w:t xml:space="preserve">тыс. руб.</w:t>
            </w:r>
          </w:p>
        </w:tc>
        <w:tc>
          <w:tcPr>
            <w:tcW w:w="4422" w:type="dxa"/>
          </w:tcPr>
          <w:p>
            <w:pPr>
              <w:pStyle w:val="0"/>
            </w:pPr>
            <w:r>
              <w:rPr>
                <w:sz w:val="20"/>
              </w:rPr>
            </w:r>
          </w:p>
        </w:tc>
      </w:tr>
      <w:tr>
        <w:tc>
          <w:tcPr>
            <w:tcW w:w="510" w:type="dxa"/>
          </w:tcPr>
          <w:p>
            <w:pPr>
              <w:pStyle w:val="0"/>
              <w:jc w:val="center"/>
            </w:pPr>
            <w:r>
              <w:rPr>
                <w:sz w:val="20"/>
              </w:rPr>
              <w:t xml:space="preserve">4.</w:t>
            </w:r>
          </w:p>
        </w:tc>
        <w:tc>
          <w:tcPr>
            <w:tcW w:w="3402" w:type="dxa"/>
          </w:tcPr>
          <w:p>
            <w:pPr>
              <w:pStyle w:val="0"/>
              <w:jc w:val="both"/>
            </w:pPr>
            <w:r>
              <w:rPr>
                <w:sz w:val="20"/>
              </w:rPr>
              <w:t xml:space="preserve">Количество благополучателей проекта</w:t>
            </w:r>
          </w:p>
        </w:tc>
        <w:tc>
          <w:tcPr>
            <w:tcW w:w="737" w:type="dxa"/>
          </w:tcPr>
          <w:p>
            <w:pPr>
              <w:pStyle w:val="0"/>
              <w:jc w:val="center"/>
            </w:pPr>
            <w:r>
              <w:rPr>
                <w:sz w:val="20"/>
              </w:rPr>
              <w:t xml:space="preserve">чел.</w:t>
            </w:r>
          </w:p>
        </w:tc>
        <w:tc>
          <w:tcPr>
            <w:tcW w:w="4422" w:type="dxa"/>
          </w:tcPr>
          <w:p>
            <w:pPr>
              <w:pStyle w:val="0"/>
            </w:pPr>
            <w:r>
              <w:rPr>
                <w:sz w:val="20"/>
              </w:rPr>
            </w:r>
          </w:p>
        </w:tc>
      </w:tr>
      <w:tr>
        <w:tc>
          <w:tcPr>
            <w:tcW w:w="510" w:type="dxa"/>
          </w:tcPr>
          <w:p>
            <w:pPr>
              <w:pStyle w:val="0"/>
              <w:jc w:val="center"/>
            </w:pPr>
            <w:r>
              <w:rPr>
                <w:sz w:val="20"/>
              </w:rPr>
              <w:t xml:space="preserve">5.</w:t>
            </w:r>
          </w:p>
        </w:tc>
        <w:tc>
          <w:tcPr>
            <w:tcW w:w="3402" w:type="dxa"/>
          </w:tcPr>
          <w:p>
            <w:pPr>
              <w:pStyle w:val="0"/>
              <w:jc w:val="both"/>
            </w:pPr>
            <w:r>
              <w:rPr>
                <w:sz w:val="20"/>
              </w:rPr>
              <w:t xml:space="preserve">Количество добровольцев, участвовавших в реализации проекта</w:t>
            </w:r>
          </w:p>
        </w:tc>
        <w:tc>
          <w:tcPr>
            <w:tcW w:w="737" w:type="dxa"/>
          </w:tcPr>
          <w:p>
            <w:pPr>
              <w:pStyle w:val="0"/>
              <w:jc w:val="center"/>
            </w:pPr>
            <w:r>
              <w:rPr>
                <w:sz w:val="20"/>
              </w:rPr>
              <w:t xml:space="preserve">чел.</w:t>
            </w:r>
          </w:p>
        </w:tc>
        <w:tc>
          <w:tcPr>
            <w:tcW w:w="4422" w:type="dxa"/>
          </w:tcPr>
          <w:p>
            <w:pPr>
              <w:pStyle w:val="0"/>
            </w:pPr>
            <w:r>
              <w:rPr>
                <w:sz w:val="20"/>
              </w:rPr>
            </w:r>
          </w:p>
        </w:tc>
      </w:tr>
    </w:tbl>
    <w:p>
      <w:pPr>
        <w:pStyle w:val="0"/>
        <w:jc w:val="both"/>
      </w:pPr>
      <w:r>
        <w:rPr>
          <w:sz w:val="20"/>
        </w:rPr>
      </w:r>
    </w:p>
    <w:p>
      <w:pPr>
        <w:pStyle w:val="2"/>
        <w:outlineLvl w:val="2"/>
        <w:jc w:val="center"/>
      </w:pPr>
      <w:r>
        <w:rPr>
          <w:sz w:val="20"/>
        </w:rPr>
        <w:t xml:space="preserve">Глава 6. ОЦЕНКА РЕЗУЛЬТАТОВ ПРОЕКТОВ</w:t>
      </w:r>
    </w:p>
    <w:p>
      <w:pPr>
        <w:pStyle w:val="2"/>
        <w:jc w:val="center"/>
      </w:pPr>
      <w:r>
        <w:rPr>
          <w:sz w:val="20"/>
        </w:rPr>
        <w:t xml:space="preserve">ЗАИНТЕРЕСОВАННЫМИ СТОРОНАМИ</w:t>
      </w:r>
    </w:p>
    <w:p>
      <w:pPr>
        <w:pStyle w:val="0"/>
        <w:jc w:val="both"/>
      </w:pPr>
      <w:r>
        <w:rPr>
          <w:sz w:val="20"/>
        </w:rPr>
      </w:r>
    </w:p>
    <w:p>
      <w:pPr>
        <w:pStyle w:val="0"/>
        <w:ind w:firstLine="540"/>
        <w:jc w:val="both"/>
      </w:pPr>
      <w:r>
        <w:rPr>
          <w:sz w:val="20"/>
        </w:rPr>
        <w:t xml:space="preserve">19. Главный распорядитель как получатель бюджетных средств обеспечивает возможность участия в оценке результатов проекта любой заинтересованной стороны, в качестве которой могут в том числе выступать:</w:t>
      </w:r>
    </w:p>
    <w:bookmarkStart w:id="5862" w:name="P5862"/>
    <w:bookmarkEnd w:id="5862"/>
    <w:p>
      <w:pPr>
        <w:pStyle w:val="0"/>
        <w:spacing w:before="200" w:line-rule="auto"/>
        <w:ind w:firstLine="540"/>
        <w:jc w:val="both"/>
      </w:pPr>
      <w:r>
        <w:rPr>
          <w:sz w:val="20"/>
        </w:rPr>
        <w:t xml:space="preserve">1) гражданин или организация, которые являлись благополучателями проекта либо интересы которых были иным образом затронуты в ходе реализации проекта;</w:t>
      </w:r>
    </w:p>
    <w:p>
      <w:pPr>
        <w:pStyle w:val="0"/>
        <w:spacing w:before="200" w:line-rule="auto"/>
        <w:ind w:firstLine="540"/>
        <w:jc w:val="both"/>
      </w:pPr>
      <w:r>
        <w:rPr>
          <w:sz w:val="20"/>
        </w:rPr>
        <w:t xml:space="preserve">2) орган исполнительной власти Костромской области;</w:t>
      </w:r>
    </w:p>
    <w:p>
      <w:pPr>
        <w:pStyle w:val="0"/>
        <w:spacing w:before="200" w:line-rule="auto"/>
        <w:ind w:firstLine="540"/>
        <w:jc w:val="both"/>
      </w:pPr>
      <w:r>
        <w:rPr>
          <w:sz w:val="20"/>
        </w:rPr>
        <w:t xml:space="preserve">3) Общественная палата Костромской области;</w:t>
      </w:r>
    </w:p>
    <w:p>
      <w:pPr>
        <w:pStyle w:val="0"/>
        <w:spacing w:before="200" w:line-rule="auto"/>
        <w:ind w:firstLine="540"/>
        <w:jc w:val="both"/>
      </w:pPr>
      <w:r>
        <w:rPr>
          <w:sz w:val="20"/>
        </w:rPr>
        <w:t xml:space="preserve">4) некоммерческая организация - победитель отбора (в отношении результатов проекта, реализованного другой некоммерческой неправительственной организацией);</w:t>
      </w:r>
    </w:p>
    <w:p>
      <w:pPr>
        <w:pStyle w:val="0"/>
        <w:spacing w:before="200" w:line-rule="auto"/>
        <w:ind w:firstLine="540"/>
        <w:jc w:val="both"/>
      </w:pPr>
      <w:r>
        <w:rPr>
          <w:sz w:val="20"/>
        </w:rPr>
        <w:t xml:space="preserve">5) независимые эксперты.</w:t>
      </w:r>
    </w:p>
    <w:p>
      <w:pPr>
        <w:pStyle w:val="0"/>
        <w:spacing w:before="200" w:line-rule="auto"/>
        <w:ind w:firstLine="540"/>
        <w:jc w:val="both"/>
      </w:pPr>
      <w:r>
        <w:rPr>
          <w:sz w:val="20"/>
        </w:rPr>
        <w:t xml:space="preserve">20. Возможность участия заинтересованных сторон в оценке результатов проектов обеспечивается посредством:</w:t>
      </w:r>
    </w:p>
    <w:bookmarkStart w:id="5868" w:name="P5868"/>
    <w:bookmarkEnd w:id="5868"/>
    <w:p>
      <w:pPr>
        <w:pStyle w:val="0"/>
        <w:spacing w:before="200" w:line-rule="auto"/>
        <w:ind w:firstLine="540"/>
        <w:jc w:val="both"/>
      </w:pPr>
      <w:r>
        <w:rPr>
          <w:sz w:val="20"/>
        </w:rPr>
        <w:t xml:space="preserve">1) размещения на портале государственных органов информации о результатах проектов, определенных в соответствии с </w:t>
      </w:r>
      <w:hyperlink w:history="0" w:anchor="P5793" w:tooltip="1) фактические значения результата предоставления субсидии, предусмотренные Соглашением;">
        <w:r>
          <w:rPr>
            <w:sz w:val="20"/>
            <w:color w:val="0000ff"/>
          </w:rPr>
          <w:t xml:space="preserve">подпунктом 1 пункта 6</w:t>
        </w:r>
      </w:hyperlink>
      <w:r>
        <w:rPr>
          <w:sz w:val="20"/>
        </w:rPr>
        <w:t xml:space="preserve"> и </w:t>
      </w:r>
      <w:hyperlink w:history="0" w:anchor="P5795" w:tooltip="7. В части качественных результатов некоммерческая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пунктом 7</w:t>
        </w:r>
      </w:hyperlink>
      <w:r>
        <w:rPr>
          <w:sz w:val="20"/>
        </w:rPr>
        <w:t xml:space="preserve"> настоящего Положения (достигнутых значениях по показателям, предусмотренным описаниями проектов, и качественных результатах), а также о целевых значениях соответствующих показателей;</w:t>
      </w:r>
    </w:p>
    <w:p>
      <w:pPr>
        <w:pStyle w:val="0"/>
        <w:spacing w:before="200" w:line-rule="auto"/>
        <w:ind w:firstLine="540"/>
        <w:jc w:val="both"/>
      </w:pPr>
      <w:r>
        <w:rPr>
          <w:sz w:val="20"/>
        </w:rPr>
        <w:t xml:space="preserve">2) получения и анализа главным распорядителем как получателем бюджетных средств оценок успешности реализации проектов и (или) комментариев заинтересованных сторон в отношении результатов проектов.</w:t>
      </w:r>
    </w:p>
    <w:p>
      <w:pPr>
        <w:pStyle w:val="0"/>
        <w:spacing w:before="200" w:line-rule="auto"/>
        <w:ind w:firstLine="540"/>
        <w:jc w:val="both"/>
      </w:pPr>
      <w:r>
        <w:rPr>
          <w:sz w:val="20"/>
        </w:rPr>
        <w:t xml:space="preserve">21. Информация о результатах проектов, предусмотренная </w:t>
      </w:r>
      <w:hyperlink w:history="0" w:anchor="P5868" w:tooltip="1) размещения на портале государственных органов информации о результатах проектов, определенных в соответствии с подпунктом 1 пункта 6 и пунктом 7 настоящего Положения (достигнутых значениях по показателям, предусмотренным описаниями проектов, и качественных результатах), а также о целевых значениях соответствующих показателей;">
        <w:r>
          <w:rPr>
            <w:sz w:val="20"/>
            <w:color w:val="0000ff"/>
          </w:rPr>
          <w:t xml:space="preserve">подпунктом 1 пункта 20</w:t>
        </w:r>
      </w:hyperlink>
      <w:r>
        <w:rPr>
          <w:sz w:val="20"/>
        </w:rPr>
        <w:t xml:space="preserve"> настоящего Положения, размещается на портале государственных органов в том виде, в каком она представлена главному распорядителю как получателю бюджетных средств некоммерческими организациями, реализовавшими соответствующие проекты (с сохранением орфографии и пунктуации).</w:t>
      </w:r>
    </w:p>
    <w:bookmarkStart w:id="5871" w:name="P5871"/>
    <w:bookmarkEnd w:id="5871"/>
    <w:p>
      <w:pPr>
        <w:pStyle w:val="0"/>
        <w:spacing w:before="200" w:line-rule="auto"/>
        <w:ind w:firstLine="540"/>
        <w:jc w:val="both"/>
      </w:pPr>
      <w:r>
        <w:rPr>
          <w:sz w:val="20"/>
        </w:rPr>
        <w:t xml:space="preserve">22. Информация о возможности участия заинтересованных сторон в оценке результатов проектов с указанием даты окончания срока, способа приема оценок, определенного главным распорядителем как получателем бюджетных средств для использования этой возможности, размещается на портале государственных органов не позднее дня начала данного срока.</w:t>
      </w:r>
    </w:p>
    <w:p>
      <w:pPr>
        <w:pStyle w:val="0"/>
        <w:spacing w:before="200" w:line-rule="auto"/>
        <w:ind w:firstLine="540"/>
        <w:jc w:val="both"/>
      </w:pPr>
      <w:r>
        <w:rPr>
          <w:sz w:val="20"/>
        </w:rPr>
        <w:t xml:space="preserve">Указанный срок не может быть менее 45 календарных дней, начинаться ранее размещения информации в соответствии с </w:t>
      </w:r>
      <w:hyperlink w:history="0" w:anchor="P5868" w:tooltip="1) размещения на портале государственных органов информации о результатах проектов, определенных в соответствии с подпунктом 1 пункта 6 и пунктом 7 настоящего Положения (достигнутых значениях по показателям, предусмотренным описаниями проектов, и качественных результатах), а также о целевых значениях соответствующих показателей;">
        <w:r>
          <w:rPr>
            <w:sz w:val="20"/>
            <w:color w:val="0000ff"/>
          </w:rPr>
          <w:t xml:space="preserve">подпунктом 1 пункта 20</w:t>
        </w:r>
      </w:hyperlink>
      <w:r>
        <w:rPr>
          <w:sz w:val="20"/>
        </w:rPr>
        <w:t xml:space="preserve"> настоящего Положения и заканчиваться позднее 30 июня после года окончания двухлетнего периода реализации проекта.</w:t>
      </w:r>
    </w:p>
    <w:bookmarkStart w:id="5873" w:name="P5873"/>
    <w:bookmarkEnd w:id="5873"/>
    <w:p>
      <w:pPr>
        <w:pStyle w:val="0"/>
        <w:spacing w:before="200" w:line-rule="auto"/>
        <w:ind w:firstLine="540"/>
        <w:jc w:val="both"/>
      </w:pPr>
      <w:r>
        <w:rPr>
          <w:sz w:val="20"/>
        </w:rPr>
        <w:t xml:space="preserve">23. Заинтересованная сторона может направить главному распорядителю как получателю бюджетных средств свою оценку успешности реализации проекта и (или) прокомментировать его результаты посредством направления заполненной формы в адрес главного распорядителя как получателя бюджетных средств в течение срока, определенного в соответствии с </w:t>
      </w:r>
      <w:hyperlink w:history="0" w:anchor="P5871" w:tooltip="22. Информация о возможности участия заинтересованных сторон в оценке результатов проектов с указанием даты окончания срока, способа приема оценок, определенного главным распорядителем как получателем бюджетных средств для использования этой возможности, размещается на портале государственных органов не позднее дня начала данного срока.">
        <w:r>
          <w:rPr>
            <w:sz w:val="20"/>
            <w:color w:val="0000ff"/>
          </w:rPr>
          <w:t xml:space="preserve">пунктом 22</w:t>
        </w:r>
      </w:hyperlink>
      <w:r>
        <w:rPr>
          <w:sz w:val="20"/>
        </w:rPr>
        <w:t xml:space="preserve"> настоящего Положения.</w:t>
      </w:r>
    </w:p>
    <w:p>
      <w:pPr>
        <w:pStyle w:val="0"/>
        <w:spacing w:before="200" w:line-rule="auto"/>
        <w:ind w:firstLine="540"/>
        <w:jc w:val="both"/>
      </w:pPr>
      <w:r>
        <w:rPr>
          <w:sz w:val="20"/>
        </w:rPr>
        <w:t xml:space="preserve">Оценка выбирается заинтересованной стороной из следующих вариантов: проект реализован успешно; проект реализован удовлетворительно; проект реализован плохо.</w:t>
      </w:r>
    </w:p>
    <w:p>
      <w:pPr>
        <w:pStyle w:val="0"/>
        <w:spacing w:before="200" w:line-rule="auto"/>
        <w:ind w:firstLine="540"/>
        <w:jc w:val="both"/>
      </w:pPr>
      <w:r>
        <w:rPr>
          <w:sz w:val="20"/>
        </w:rPr>
        <w:t xml:space="preserve">Оценка "проект реализован успешно" означает, что:</w:t>
      </w:r>
    </w:p>
    <w:p>
      <w:pPr>
        <w:pStyle w:val="0"/>
        <w:spacing w:before="200" w:line-rule="auto"/>
        <w:ind w:firstLine="540"/>
        <w:jc w:val="both"/>
      </w:pPr>
      <w:r>
        <w:rPr>
          <w:sz w:val="20"/>
        </w:rPr>
        <w:t xml:space="preserve">организация добросовестно осуществила проект, не допустив отклонений от первоначального замысла, которые привели бы к снижению положительного социального эффекта от проекта;</w:t>
      </w:r>
    </w:p>
    <w:p>
      <w:pPr>
        <w:pStyle w:val="0"/>
        <w:spacing w:before="200" w:line-rule="auto"/>
        <w:ind w:firstLine="540"/>
        <w:jc w:val="both"/>
      </w:pPr>
      <w:r>
        <w:rPr>
          <w:sz w:val="20"/>
        </w:rPr>
        <w:t xml:space="preserve">в ходе реализации проекта решалась актуальная и социально значимая проблема, а результаты проекта оказались полезными для целевой группы;</w:t>
      </w:r>
    </w:p>
    <w:p>
      <w:pPr>
        <w:pStyle w:val="0"/>
        <w:spacing w:before="200" w:line-rule="auto"/>
        <w:ind w:firstLine="540"/>
        <w:jc w:val="both"/>
      </w:pPr>
      <w:r>
        <w:rPr>
          <w:sz w:val="20"/>
        </w:rPr>
        <w:t xml:space="preserve">информация о проекте была доступна целевой группе, основные мероприятия проекта освещались в средствах массовой информации и (или) в сети Интернет.</w:t>
      </w:r>
    </w:p>
    <w:p>
      <w:pPr>
        <w:pStyle w:val="0"/>
        <w:spacing w:before="200" w:line-rule="auto"/>
        <w:ind w:firstLine="540"/>
        <w:jc w:val="both"/>
      </w:pPr>
      <w:r>
        <w:rPr>
          <w:sz w:val="20"/>
        </w:rPr>
        <w:t xml:space="preserve">Оценка "проект реализован удовлетворительно" означает, что проект в целом выполнен, значительная часть его результатов достигнута, при этом к качеству проведения отдельных мероприятий и (или) уровню информационной открытости проекта имеются замечания.</w:t>
      </w:r>
    </w:p>
    <w:p>
      <w:pPr>
        <w:pStyle w:val="0"/>
        <w:spacing w:before="200" w:line-rule="auto"/>
        <w:ind w:firstLine="540"/>
        <w:jc w:val="both"/>
      </w:pPr>
      <w:r>
        <w:rPr>
          <w:sz w:val="20"/>
        </w:rPr>
        <w:t xml:space="preserve">Оценка "проект реализован плохо" означает, что по итогам выполнения проекта не был получен положительный социальный эффект, запланированные результаты в основном не были достигнуты либо имеются другие существенные замечания к реализации проекта.</w:t>
      </w:r>
    </w:p>
    <w:p>
      <w:pPr>
        <w:pStyle w:val="0"/>
        <w:spacing w:before="200" w:line-rule="auto"/>
        <w:ind w:firstLine="540"/>
        <w:jc w:val="both"/>
      </w:pPr>
      <w:r>
        <w:rPr>
          <w:sz w:val="20"/>
        </w:rPr>
        <w:t xml:space="preserve">К оценке "проект реализован удовлетворительно" или "проект реализован плохо" заинтересованная сторона должна дать комментарий, обосновывающий выбор такой оценки.</w:t>
      </w:r>
    </w:p>
    <w:p>
      <w:pPr>
        <w:pStyle w:val="0"/>
        <w:spacing w:before="200" w:line-rule="auto"/>
        <w:ind w:firstLine="540"/>
        <w:jc w:val="both"/>
      </w:pPr>
      <w:r>
        <w:rPr>
          <w:sz w:val="20"/>
        </w:rPr>
        <w:t xml:space="preserve">24. Для определения оценки успешности реализации проекта и (или) формулирования комментария в соответствии с </w:t>
      </w:r>
      <w:hyperlink w:history="0" w:anchor="P5873" w:tooltip="23. Заинтересованная сторона может направить главному распорядителю как получателю бюджетных средств свою оценку успешности реализации проекта и (или) прокомментировать его результаты посредством направления заполненной формы в адрес главного распорядителя как получателя бюджетных средств в течение срока, определенного в соответствии с пунктом 22 настоящего Положения.">
        <w:r>
          <w:rPr>
            <w:sz w:val="20"/>
            <w:color w:val="0000ff"/>
          </w:rPr>
          <w:t xml:space="preserve">пунктом 23</w:t>
        </w:r>
      </w:hyperlink>
      <w:r>
        <w:rPr>
          <w:sz w:val="20"/>
        </w:rPr>
        <w:t xml:space="preserve"> настоящего Положения заинтересованная сторона может использовать:</w:t>
      </w:r>
    </w:p>
    <w:p>
      <w:pPr>
        <w:pStyle w:val="0"/>
        <w:spacing w:before="200" w:line-rule="auto"/>
        <w:ind w:firstLine="540"/>
        <w:jc w:val="both"/>
      </w:pPr>
      <w:r>
        <w:rPr>
          <w:sz w:val="20"/>
        </w:rPr>
        <w:t xml:space="preserve">информацию о содержании проекта, представленную в заявке на участие в конкурсе и размещенную на портале государственных органов;</w:t>
      </w:r>
    </w:p>
    <w:p>
      <w:pPr>
        <w:pStyle w:val="0"/>
        <w:spacing w:before="200" w:line-rule="auto"/>
        <w:ind w:firstLine="540"/>
        <w:jc w:val="both"/>
      </w:pPr>
      <w:r>
        <w:rPr>
          <w:sz w:val="20"/>
        </w:rPr>
        <w:t xml:space="preserve">информацию о результатах проекта, размещенную на портале государственных органов в соответствии с </w:t>
      </w:r>
      <w:hyperlink w:history="0" w:anchor="P5868" w:tooltip="1) размещения на портале государственных органов информации о результатах проектов, определенных в соответствии с подпунктом 1 пункта 6 и пунктом 7 настоящего Положения (достигнутых значениях по показателям, предусмотренным описаниями проектов, и качественных результатах), а также о целевых значениях соответствующих показателей;">
        <w:r>
          <w:rPr>
            <w:sz w:val="20"/>
            <w:color w:val="0000ff"/>
          </w:rPr>
          <w:t xml:space="preserve">подпунктом 1 пункта 20</w:t>
        </w:r>
      </w:hyperlink>
      <w:r>
        <w:rPr>
          <w:sz w:val="20"/>
        </w:rPr>
        <w:t xml:space="preserve"> настоящего Положения;</w:t>
      </w:r>
    </w:p>
    <w:p>
      <w:pPr>
        <w:pStyle w:val="0"/>
        <w:spacing w:before="200" w:line-rule="auto"/>
        <w:ind w:firstLine="540"/>
        <w:jc w:val="both"/>
      </w:pPr>
      <w:r>
        <w:rPr>
          <w:sz w:val="20"/>
        </w:rPr>
        <w:t xml:space="preserve">другую информацию о проекте и его результатах из открытых источников.</w:t>
      </w:r>
    </w:p>
    <w:p>
      <w:pPr>
        <w:pStyle w:val="0"/>
        <w:spacing w:before="200" w:line-rule="auto"/>
        <w:ind w:firstLine="540"/>
        <w:jc w:val="both"/>
      </w:pPr>
      <w:r>
        <w:rPr>
          <w:sz w:val="20"/>
        </w:rPr>
        <w:t xml:space="preserve">25. В связи с участием в оценке результатов проекта заинтересованная сторона не вправе требовать представления ей информации, документов (от некоммерческой организации, реализовавшей проект, или главного распорядителя как получателя бюджетных средств), за исключением случаев, предусмотренных федеральными законами.</w:t>
      </w:r>
    </w:p>
    <w:p>
      <w:pPr>
        <w:pStyle w:val="0"/>
        <w:spacing w:before="200" w:line-rule="auto"/>
        <w:ind w:firstLine="540"/>
        <w:jc w:val="both"/>
      </w:pPr>
      <w:r>
        <w:rPr>
          <w:sz w:val="20"/>
        </w:rPr>
        <w:t xml:space="preserve">Орган исполнительной власти Костромской области, Общественная палата Костромской области могут предложить организации, реализовавшей проект, выступить с презентацией его результатов, в том числе в рамках форума, конференции, иного мероприятия, но решение о таком выступлении остается на усмотрение указанной организации.</w:t>
      </w:r>
    </w:p>
    <w:p>
      <w:pPr>
        <w:pStyle w:val="0"/>
        <w:spacing w:before="200" w:line-rule="auto"/>
        <w:ind w:firstLine="540"/>
        <w:jc w:val="both"/>
      </w:pPr>
      <w:r>
        <w:rPr>
          <w:sz w:val="20"/>
        </w:rPr>
        <w:t xml:space="preserve">26. В случае если, по мнению заинтересованной стороны, имеющейся у нее информации (включая общедоступную информацию) недостаточно для определения оценки успешности реализации проекта в соответствии с </w:t>
      </w:r>
      <w:hyperlink w:history="0" w:anchor="P5873" w:tooltip="23. Заинтересованная сторона может направить главному распорядителю как получателю бюджетных средств свою оценку успешности реализации проекта и (или) прокомментировать его результаты посредством направления заполненной формы в адрес главного распорядителя как получателя бюджетных средств в течение срока, определенного в соответствии с пунктом 22 настоящего Положения.">
        <w:r>
          <w:rPr>
            <w:sz w:val="20"/>
            <w:color w:val="0000ff"/>
          </w:rPr>
          <w:t xml:space="preserve">пунктом 23</w:t>
        </w:r>
      </w:hyperlink>
      <w:r>
        <w:rPr>
          <w:sz w:val="20"/>
        </w:rPr>
        <w:t xml:space="preserve"> настоящего Положения, заинтересованная сторона вправе направить главному распорядителю как получателю бюджетных средств комментарий, изложив в нем свои выводы о результатах проекта и (или) замечания, в том числе к реализации проекта, уровню его информационной открытости.</w:t>
      </w:r>
    </w:p>
    <w:p>
      <w:pPr>
        <w:pStyle w:val="0"/>
        <w:spacing w:before="200" w:line-rule="auto"/>
        <w:ind w:firstLine="540"/>
        <w:jc w:val="both"/>
      </w:pPr>
      <w:r>
        <w:rPr>
          <w:sz w:val="20"/>
        </w:rPr>
        <w:t xml:space="preserve">27. Заинтересованная сторона или ее представитель не должны участвовать в оценке результатов проекта, если они являются или в период осуществления проекта являлись членами коллегиального органа некоммерческой неправительственной организации, реализовавшей данный проект, входили в состав его команды либо имеют предвзятое отношение к указанным организации или проекту (в том числе вследствие конфликта интересов, неприятия деятельности по проекту по политическим, религиозным или другим мотивам).</w:t>
      </w:r>
    </w:p>
    <w:p>
      <w:pPr>
        <w:pStyle w:val="0"/>
        <w:spacing w:before="200" w:line-rule="auto"/>
        <w:ind w:firstLine="540"/>
        <w:jc w:val="both"/>
      </w:pPr>
      <w:r>
        <w:rPr>
          <w:sz w:val="20"/>
        </w:rPr>
        <w:t xml:space="preserve">То обстоятельство, что заинтересованная сторона, указанная в </w:t>
      </w:r>
      <w:hyperlink w:history="0" w:anchor="P5862" w:tooltip="1) гражданин или организация, которые являлись благополучателями проекта либо интересы которых были иным образом затронуты в ходе реализации проекта;">
        <w:r>
          <w:rPr>
            <w:sz w:val="20"/>
            <w:color w:val="0000ff"/>
          </w:rPr>
          <w:t xml:space="preserve">подпункте 1 пункта 19</w:t>
        </w:r>
      </w:hyperlink>
      <w:r>
        <w:rPr>
          <w:sz w:val="20"/>
        </w:rPr>
        <w:t xml:space="preserve"> настоящего Положения, является благополучателем проекта, не признается конфликтом интересов в целях настоящего пункта.</w:t>
      </w:r>
    </w:p>
    <w:bookmarkStart w:id="5891" w:name="P5891"/>
    <w:bookmarkEnd w:id="5891"/>
    <w:p>
      <w:pPr>
        <w:pStyle w:val="0"/>
        <w:spacing w:before="200" w:line-rule="auto"/>
        <w:ind w:firstLine="540"/>
        <w:jc w:val="both"/>
      </w:pPr>
      <w:r>
        <w:rPr>
          <w:sz w:val="20"/>
        </w:rPr>
        <w:t xml:space="preserve">28. Право номинировать проект в число 5 лучших проектов предоставляется:</w:t>
      </w:r>
    </w:p>
    <w:bookmarkStart w:id="5892" w:name="P5892"/>
    <w:bookmarkEnd w:id="5892"/>
    <w:p>
      <w:pPr>
        <w:pStyle w:val="0"/>
        <w:spacing w:before="200" w:line-rule="auto"/>
        <w:ind w:firstLine="540"/>
        <w:jc w:val="both"/>
      </w:pPr>
      <w:r>
        <w:rPr>
          <w:sz w:val="20"/>
        </w:rPr>
        <w:t xml:space="preserve">1) Общественной палате Костромской области - в отношении не более 5 проектов;</w:t>
      </w:r>
    </w:p>
    <w:p>
      <w:pPr>
        <w:pStyle w:val="0"/>
        <w:spacing w:before="200" w:line-rule="auto"/>
        <w:ind w:firstLine="540"/>
        <w:jc w:val="both"/>
      </w:pPr>
      <w:r>
        <w:rPr>
          <w:sz w:val="20"/>
        </w:rPr>
        <w:t xml:space="preserve">2) органам исполнительной власти Костромской области - совокупно в отношении реализованных на территории данного субъекта Российской Федерации - не более 5 проектов;</w:t>
      </w:r>
    </w:p>
    <w:bookmarkStart w:id="5894" w:name="P5894"/>
    <w:bookmarkEnd w:id="5894"/>
    <w:p>
      <w:pPr>
        <w:pStyle w:val="0"/>
        <w:spacing w:before="200" w:line-rule="auto"/>
        <w:ind w:firstLine="540"/>
        <w:jc w:val="both"/>
      </w:pPr>
      <w:r>
        <w:rPr>
          <w:sz w:val="20"/>
        </w:rPr>
        <w:t xml:space="preserve">3) некоммерческой организации, результаты проекта (проектов) которой подлежат оценке в текущем календарном году, - в отношении такого же количества проектов, реализованных другими некоммерческими организациями;</w:t>
      </w:r>
    </w:p>
    <w:p>
      <w:pPr>
        <w:pStyle w:val="0"/>
        <w:spacing w:before="200" w:line-rule="auto"/>
        <w:ind w:firstLine="540"/>
        <w:jc w:val="both"/>
      </w:pPr>
      <w:r>
        <w:rPr>
          <w:sz w:val="20"/>
        </w:rPr>
        <w:t xml:space="preserve">4) независимому эксперту - в отношении одного проекта.</w:t>
      </w:r>
    </w:p>
    <w:p>
      <w:pPr>
        <w:pStyle w:val="0"/>
        <w:spacing w:before="200" w:line-rule="auto"/>
        <w:ind w:firstLine="540"/>
        <w:jc w:val="both"/>
      </w:pPr>
      <w:r>
        <w:rPr>
          <w:sz w:val="20"/>
        </w:rPr>
        <w:t xml:space="preserve">29. Заинтересованная сторона вправе выбрать проекты, номинируемые ею в число 5 лучших проектов в соответствии с </w:t>
      </w:r>
      <w:hyperlink w:history="0" w:anchor="P5891" w:tooltip="28. Право номинировать проект в число 5 лучших проектов предоставляется:">
        <w:r>
          <w:rPr>
            <w:sz w:val="20"/>
            <w:color w:val="0000ff"/>
          </w:rPr>
          <w:t xml:space="preserve">пунктом 28</w:t>
        </w:r>
      </w:hyperlink>
      <w:r>
        <w:rPr>
          <w:sz w:val="20"/>
        </w:rPr>
        <w:t xml:space="preserve"> настоящего Положения, только из проектов, оцененных ею как успешно реализованные, при этом выбор должен осуществляться на основе следующих критериев:</w:t>
      </w:r>
    </w:p>
    <w:p>
      <w:pPr>
        <w:pStyle w:val="0"/>
        <w:spacing w:before="200" w:line-rule="auto"/>
        <w:ind w:firstLine="540"/>
        <w:jc w:val="both"/>
      </w:pPr>
      <w:r>
        <w:rPr>
          <w:sz w:val="20"/>
        </w:rPr>
        <w:t xml:space="preserve">уровень достижения результатов проекта; 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spacing w:before="200" w:line-rule="auto"/>
        <w:ind w:firstLine="540"/>
        <w:jc w:val="both"/>
      </w:pPr>
      <w:r>
        <w:rPr>
          <w:sz w:val="20"/>
        </w:rPr>
        <w:t xml:space="preserve">30. Номинирование проекта, предусмотренное </w:t>
      </w:r>
      <w:hyperlink w:history="0" w:anchor="P5891" w:tooltip="28. Право номинировать проект в число 5 лучших проектов предоставляется:">
        <w:r>
          <w:rPr>
            <w:sz w:val="20"/>
            <w:color w:val="0000ff"/>
          </w:rPr>
          <w:t xml:space="preserve">пунктом 28</w:t>
        </w:r>
      </w:hyperlink>
      <w:r>
        <w:rPr>
          <w:sz w:val="20"/>
        </w:rPr>
        <w:t xml:space="preserve"> настоящего Положения, осуществляется заинтересованной стороной посредством внесения соответствующей отметки в форму.</w:t>
      </w:r>
    </w:p>
    <w:p>
      <w:pPr>
        <w:pStyle w:val="0"/>
        <w:spacing w:before="200" w:line-rule="auto"/>
        <w:ind w:firstLine="540"/>
        <w:jc w:val="both"/>
      </w:pPr>
      <w:r>
        <w:rPr>
          <w:sz w:val="20"/>
        </w:rPr>
        <w:t xml:space="preserve">В случаях, предусмотренных </w:t>
      </w:r>
      <w:hyperlink w:history="0" w:anchor="P5892" w:tooltip="1) Общественной палате Костромской области - в отношении не более 5 проектов;">
        <w:r>
          <w:rPr>
            <w:sz w:val="20"/>
            <w:color w:val="0000ff"/>
          </w:rPr>
          <w:t xml:space="preserve">подпунктами 1</w:t>
        </w:r>
      </w:hyperlink>
      <w:r>
        <w:rPr>
          <w:sz w:val="20"/>
        </w:rPr>
        <w:t xml:space="preserve">-</w:t>
      </w:r>
      <w:hyperlink w:history="0" w:anchor="P5894" w:tooltip="3) некоммерческой организации, результаты проекта (проектов) которой подлежат оценке в текущем календарном году, - в отношении такого же количества проектов, реализованных другими некоммерческими организациями;">
        <w:r>
          <w:rPr>
            <w:sz w:val="20"/>
            <w:color w:val="0000ff"/>
          </w:rPr>
          <w:t xml:space="preserve">3 пункта 28</w:t>
        </w:r>
      </w:hyperlink>
      <w:r>
        <w:rPr>
          <w:sz w:val="20"/>
        </w:rPr>
        <w:t xml:space="preserve"> настоящего Положения, отметка от соответствующей заинтересованной стороны вносится ее представителем.</w:t>
      </w:r>
    </w:p>
    <w:p>
      <w:pPr>
        <w:pStyle w:val="0"/>
        <w:jc w:val="both"/>
      </w:pPr>
      <w:r>
        <w:rPr>
          <w:sz w:val="20"/>
        </w:rPr>
      </w:r>
    </w:p>
    <w:p>
      <w:pPr>
        <w:pStyle w:val="2"/>
        <w:outlineLvl w:val="2"/>
        <w:jc w:val="center"/>
      </w:pPr>
      <w:r>
        <w:rPr>
          <w:sz w:val="20"/>
        </w:rPr>
        <w:t xml:space="preserve">Глава 7. ПОДВЕДЕНИЕ ИТОГОВ ОЦЕНКИ РЕЗУЛЬТАТОВ ПРОЕКТОВ</w:t>
      </w:r>
    </w:p>
    <w:p>
      <w:pPr>
        <w:pStyle w:val="0"/>
        <w:jc w:val="both"/>
      </w:pPr>
      <w:r>
        <w:rPr>
          <w:sz w:val="20"/>
        </w:rPr>
      </w:r>
    </w:p>
    <w:p>
      <w:pPr>
        <w:pStyle w:val="0"/>
        <w:ind w:firstLine="540"/>
        <w:jc w:val="both"/>
      </w:pPr>
      <w:r>
        <w:rPr>
          <w:sz w:val="20"/>
        </w:rPr>
        <w:t xml:space="preserve">31. Подведение итогов оценки результатов проектов включает в себя:</w:t>
      </w:r>
    </w:p>
    <w:p>
      <w:pPr>
        <w:pStyle w:val="0"/>
        <w:spacing w:before="200" w:line-rule="auto"/>
        <w:ind w:firstLine="540"/>
        <w:jc w:val="both"/>
      </w:pPr>
      <w:r>
        <w:rPr>
          <w:sz w:val="20"/>
        </w:rPr>
        <w:t xml:space="preserve">1) уточнение оценки результатов проектов, проведенной сотрудниками управления по вопросам внутренней политики администрации Костромской области;</w:t>
      </w:r>
    </w:p>
    <w:p>
      <w:pPr>
        <w:pStyle w:val="0"/>
        <w:spacing w:before="200" w:line-rule="auto"/>
        <w:ind w:firstLine="540"/>
        <w:jc w:val="both"/>
      </w:pPr>
      <w:r>
        <w:rPr>
          <w:sz w:val="20"/>
        </w:rPr>
        <w:t xml:space="preserve">2) определение значений базовых сводных показателей результатов поддержки проектов;</w:t>
      </w:r>
    </w:p>
    <w:p>
      <w:pPr>
        <w:pStyle w:val="0"/>
        <w:spacing w:before="200" w:line-rule="auto"/>
        <w:ind w:firstLine="540"/>
        <w:jc w:val="both"/>
      </w:pPr>
      <w:r>
        <w:rPr>
          <w:sz w:val="20"/>
        </w:rPr>
        <w:t xml:space="preserve">3) подготовку и представление конкурсной комиссии по проведению конкурсного отбора социально ориентированных некоммерческих организаций для предоставления субсидий из областного бюджета на реализацию социально значимых проектов и программ в Костромской области (далее - конкурсная комиссия), отчета об оценке результатов проектов;</w:t>
      </w:r>
    </w:p>
    <w:p>
      <w:pPr>
        <w:pStyle w:val="0"/>
        <w:jc w:val="both"/>
      </w:pPr>
      <w:r>
        <w:rPr>
          <w:sz w:val="20"/>
        </w:rPr>
        <w:t xml:space="preserve">(в ред. </w:t>
      </w:r>
      <w:hyperlink w:history="0" r:id="rId220"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4) определение 5 лучших проектов.</w:t>
      </w:r>
    </w:p>
    <w:bookmarkStart w:id="5910" w:name="P5910"/>
    <w:bookmarkEnd w:id="5910"/>
    <w:p>
      <w:pPr>
        <w:pStyle w:val="0"/>
        <w:spacing w:before="200" w:line-rule="auto"/>
        <w:ind w:firstLine="540"/>
        <w:jc w:val="both"/>
      </w:pPr>
      <w:r>
        <w:rPr>
          <w:sz w:val="20"/>
        </w:rPr>
        <w:t xml:space="preserve">32. Главный распорядитель как получатель бюджетных средств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w:t>
      </w:r>
      <w:hyperlink w:history="0" w:anchor="P5871" w:tooltip="22. Информация о возможности участия заинтересованных сторон в оценке результатов проектов с указанием даты окончания срока, способа приема оценок, определенного главным распорядителем как получателем бюджетных средств для использования этой возможности, размещается на портале государственных органов не позднее дня начала данного срока.">
        <w:r>
          <w:rPr>
            <w:sz w:val="20"/>
            <w:color w:val="0000ff"/>
          </w:rPr>
          <w:t xml:space="preserve">пунктом 22</w:t>
        </w:r>
      </w:hyperlink>
      <w:r>
        <w:rPr>
          <w:sz w:val="20"/>
        </w:rPr>
        <w:t xml:space="preserve"> настоящего Положения, и при необходимости уточняет:</w:t>
      </w:r>
    </w:p>
    <w:p>
      <w:pPr>
        <w:pStyle w:val="0"/>
        <w:spacing w:before="200" w:line-rule="auto"/>
        <w:ind w:firstLine="540"/>
        <w:jc w:val="both"/>
      </w:pPr>
      <w:r>
        <w:rPr>
          <w:sz w:val="20"/>
        </w:rPr>
        <w:t xml:space="preserve">1) значения базовых показателей мониторинговой оценки результатов проектов, определенные в соответствии с </w:t>
      </w:r>
      <w:hyperlink w:history="0" w:anchor="P5810" w:tooltip="12. Значение базового показателя мониторинговой оценки результатов проекта &quot;уровень достижения целевых показателей (ожидаемых количественных результатов) проекта&quot; определяется сотрудником управления по вопросам внутренней политики администрации Костромской области, проводящим оценку, в соответствии с пунктом 18 настоящего Положения на основе сопоставления достигнутых значений показателей, предусмотренных подпунктом 1 пункта 6 настоящего Положения, и их целевых значений.">
        <w:r>
          <w:rPr>
            <w:sz w:val="20"/>
            <w:color w:val="0000ff"/>
          </w:rPr>
          <w:t xml:space="preserve">пунктами 12</w:t>
        </w:r>
      </w:hyperlink>
      <w:r>
        <w:rPr>
          <w:sz w:val="20"/>
        </w:rPr>
        <w:t xml:space="preserve">-</w:t>
      </w:r>
      <w:hyperlink w:history="0" w:anchor="P5812" w:tooltip="13. Значение базового показателя мониторинговой оценки результатов проекта &quot;уровень выполнения ключевых контрольных точек проекта&quot; определяется сотрудником управления по вопросам внутренней политики администрации Костромской области, проводящим оценку, в соответствии с пунктом 18 настоящего Положения на основе сопоставления информации о ключевых контрольных точках проекта, предусмотренных Соглашением, и информации об их выполнении.">
        <w:r>
          <w:rPr>
            <w:sz w:val="20"/>
            <w:color w:val="0000ff"/>
          </w:rPr>
          <w:t xml:space="preserve">13</w:t>
        </w:r>
      </w:hyperlink>
      <w:r>
        <w:rPr>
          <w:sz w:val="20"/>
        </w:rPr>
        <w:t xml:space="preserve"> настоящего Положения;</w:t>
      </w:r>
    </w:p>
    <w:p>
      <w:pPr>
        <w:pStyle w:val="0"/>
        <w:spacing w:before="200" w:line-rule="auto"/>
        <w:ind w:firstLine="540"/>
        <w:jc w:val="both"/>
      </w:pPr>
      <w:r>
        <w:rPr>
          <w:sz w:val="20"/>
        </w:rPr>
        <w:t xml:space="preserve">2) общие выводы об успешности реализации проектов, сформулированные в соответствии с </w:t>
      </w:r>
      <w:hyperlink w:history="0" w:anchor="P5815" w:tooltip="16. Оценка результатов проекта завершается определением общего вывода об успешности реализации проекта и заполнением формы оценки результатов проектов победителей конкурсного отбора социально ориентированных некоммерческих организаций для предоставления субсидий из областного бюджета на реализацию социально значимых проектов и программ в Костромской области (далее - форма) согласно приложению к настоящему Положению.">
        <w:r>
          <w:rPr>
            <w:sz w:val="20"/>
            <w:color w:val="0000ff"/>
          </w:rPr>
          <w:t xml:space="preserve">пунктом 16</w:t>
        </w:r>
      </w:hyperlink>
      <w:r>
        <w:rPr>
          <w:sz w:val="20"/>
        </w:rPr>
        <w:t xml:space="preserve"> настоящего Положения;</w:t>
      </w:r>
    </w:p>
    <w:p>
      <w:pPr>
        <w:pStyle w:val="0"/>
        <w:spacing w:before="200" w:line-rule="auto"/>
        <w:ind w:firstLine="540"/>
        <w:jc w:val="both"/>
      </w:pPr>
      <w:r>
        <w:rPr>
          <w:sz w:val="20"/>
        </w:rPr>
        <w:t xml:space="preserve">3) список проектов, номинированных в число 5 лучших проектов, в соответствии с </w:t>
      </w:r>
      <w:hyperlink w:history="0" w:anchor="P5822" w:tooltip="17. Сотрудник управления по вопросам внутренней политики администрации Костромской области, проводящий оценку, вправе номинировать проект, оцененный им как успешно реализованный, в число 5 лучших проектов, внеся соответствующую отметку в форму.">
        <w:r>
          <w:rPr>
            <w:sz w:val="20"/>
            <w:color w:val="0000ff"/>
          </w:rPr>
          <w:t xml:space="preserve">пунктом 17</w:t>
        </w:r>
      </w:hyperlink>
      <w:r>
        <w:rPr>
          <w:sz w:val="20"/>
        </w:rPr>
        <w:t xml:space="preserve"> настоящего Положения.</w:t>
      </w:r>
    </w:p>
    <w:bookmarkStart w:id="5914" w:name="P5914"/>
    <w:bookmarkEnd w:id="5914"/>
    <w:p>
      <w:pPr>
        <w:pStyle w:val="0"/>
        <w:spacing w:before="200" w:line-rule="auto"/>
        <w:ind w:firstLine="540"/>
        <w:jc w:val="both"/>
      </w:pPr>
      <w:r>
        <w:rPr>
          <w:sz w:val="20"/>
        </w:rPr>
        <w:t xml:space="preserve">33.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w:t>
      </w:r>
      <w:hyperlink w:history="0" w:anchor="P5910" w:tooltip="32. Главный распорядитель как получатель бюджетных средств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пунктом 22 настоящего Положения, и при необходимости уточняет:">
        <w:r>
          <w:rPr>
            <w:sz w:val="20"/>
            <w:color w:val="0000ff"/>
          </w:rPr>
          <w:t xml:space="preserve">пунктом 32</w:t>
        </w:r>
      </w:hyperlink>
      <w:r>
        <w:rPr>
          <w:sz w:val="20"/>
        </w:rPr>
        <w:t xml:space="preserve"> настоящего Положения, главный распорядитель как получатель бюджетных средств определяет значения предусмотренных настоящим Положением базовых сводных показателей результатов поддержки проектов.</w:t>
      </w:r>
    </w:p>
    <w:p>
      <w:pPr>
        <w:pStyle w:val="0"/>
        <w:spacing w:before="200" w:line-rule="auto"/>
        <w:ind w:firstLine="540"/>
        <w:jc w:val="both"/>
      </w:pPr>
      <w:r>
        <w:rPr>
          <w:sz w:val="20"/>
        </w:rPr>
        <w:t xml:space="preserve">34. По завершении процедур, предусмотренных </w:t>
      </w:r>
      <w:hyperlink w:history="0" w:anchor="P5910" w:tooltip="32. Главный распорядитель как получатель бюджетных средств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пунктом 22 настоящего Положения, и при необходимости уточняет:">
        <w:r>
          <w:rPr>
            <w:sz w:val="20"/>
            <w:color w:val="0000ff"/>
          </w:rPr>
          <w:t xml:space="preserve">пунктами 32</w:t>
        </w:r>
      </w:hyperlink>
      <w:r>
        <w:rPr>
          <w:sz w:val="20"/>
        </w:rPr>
        <w:t xml:space="preserve"> и </w:t>
      </w:r>
      <w:hyperlink w:history="0" w:anchor="P5914" w:tooltip="33.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пунктом 32 настоящего Положения, главный распорядитель как получатель бюджетных средств определяет значения предусмотренных настоящим Положением базовых сводных показателей результатов поддержки проектов.">
        <w:r>
          <w:rPr>
            <w:sz w:val="20"/>
            <w:color w:val="0000ff"/>
          </w:rPr>
          <w:t xml:space="preserve">33</w:t>
        </w:r>
      </w:hyperlink>
      <w:r>
        <w:rPr>
          <w:sz w:val="20"/>
        </w:rPr>
        <w:t xml:space="preserve"> настоящего Положения, главный распорядитель как получатель бюджетных средств готовит отчет об оценке результатов проектов, содержащий в том числе следующую информацию:</w:t>
      </w:r>
    </w:p>
    <w:p>
      <w:pPr>
        <w:pStyle w:val="0"/>
        <w:spacing w:before="200" w:line-rule="auto"/>
        <w:ind w:firstLine="540"/>
        <w:jc w:val="both"/>
      </w:pPr>
      <w:r>
        <w:rPr>
          <w:sz w:val="20"/>
        </w:rPr>
        <w:t xml:space="preserve">1) краткую информацию о ходе проведения оценки результатов проектов;</w:t>
      </w:r>
    </w:p>
    <w:p>
      <w:pPr>
        <w:pStyle w:val="0"/>
        <w:spacing w:before="200" w:line-rule="auto"/>
        <w:ind w:firstLine="540"/>
        <w:jc w:val="both"/>
      </w:pPr>
      <w:r>
        <w:rPr>
          <w:sz w:val="20"/>
        </w:rPr>
        <w:t xml:space="preserve">2) информацию об основных итогах оценки результатов проектов, включая в том числе определенные в соответствии с </w:t>
      </w:r>
      <w:hyperlink w:history="0" w:anchor="P5914" w:tooltip="33.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пунктом 32 настоящего Положения, главный распорядитель как получатель бюджетных средств определяет значения предусмотренных настоящим Положением базовых сводных показателей результатов поддержки проектов.">
        <w:r>
          <w:rPr>
            <w:sz w:val="20"/>
            <w:color w:val="0000ff"/>
          </w:rPr>
          <w:t xml:space="preserve">пунктом 33</w:t>
        </w:r>
      </w:hyperlink>
      <w:r>
        <w:rPr>
          <w:sz w:val="20"/>
        </w:rPr>
        <w:t xml:space="preserve"> настоящего Положения значения базовых сводных показателей результатов поддержки проектов;</w:t>
      </w:r>
    </w:p>
    <w:p>
      <w:pPr>
        <w:pStyle w:val="0"/>
        <w:spacing w:before="200" w:line-rule="auto"/>
        <w:ind w:firstLine="540"/>
        <w:jc w:val="both"/>
      </w:pPr>
      <w:r>
        <w:rPr>
          <w:sz w:val="20"/>
        </w:rPr>
        <w:t xml:space="preserve">3) список успешно реализованных проектов,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 наименование организации; направление деятельности;</w:t>
      </w:r>
    </w:p>
    <w:p>
      <w:pPr>
        <w:pStyle w:val="0"/>
        <w:spacing w:before="200" w:line-rule="auto"/>
        <w:ind w:firstLine="540"/>
        <w:jc w:val="both"/>
      </w:pPr>
      <w:r>
        <w:rPr>
          <w:sz w:val="20"/>
        </w:rPr>
        <w:t xml:space="preserve">одобренный размер субсидии (в тысячах рублей);</w:t>
      </w:r>
    </w:p>
    <w:p>
      <w:pPr>
        <w:pStyle w:val="0"/>
        <w:spacing w:before="200" w:line-rule="auto"/>
        <w:ind w:firstLine="540"/>
        <w:jc w:val="both"/>
      </w:pPr>
      <w:r>
        <w:rPr>
          <w:sz w:val="20"/>
        </w:rPr>
        <w:t xml:space="preserve">фактически использованную сумму субсидии (в тысячах рублей);</w:t>
      </w:r>
    </w:p>
    <w:p>
      <w:pPr>
        <w:pStyle w:val="0"/>
        <w:spacing w:before="200" w:line-rule="auto"/>
        <w:ind w:firstLine="540"/>
        <w:jc w:val="both"/>
      </w:pPr>
      <w:r>
        <w:rPr>
          <w:sz w:val="20"/>
        </w:rPr>
        <w:t xml:space="preserve">4) список удовлетворительно реализованных проектов,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 наименование организации; направление деятельности;</w:t>
      </w:r>
    </w:p>
    <w:p>
      <w:pPr>
        <w:pStyle w:val="0"/>
        <w:spacing w:before="200" w:line-rule="auto"/>
        <w:ind w:firstLine="540"/>
        <w:jc w:val="both"/>
      </w:pPr>
      <w:r>
        <w:rPr>
          <w:sz w:val="20"/>
        </w:rPr>
        <w:t xml:space="preserve">одобренный размер субсидии (в тысячах рублей);</w:t>
      </w:r>
    </w:p>
    <w:p>
      <w:pPr>
        <w:pStyle w:val="0"/>
        <w:spacing w:before="200" w:line-rule="auto"/>
        <w:ind w:firstLine="540"/>
        <w:jc w:val="both"/>
      </w:pPr>
      <w:r>
        <w:rPr>
          <w:sz w:val="20"/>
        </w:rPr>
        <w:t xml:space="preserve">фактически использованную сумму субсидии (в тысячах рублей);</w:t>
      </w:r>
    </w:p>
    <w:p>
      <w:pPr>
        <w:pStyle w:val="0"/>
        <w:spacing w:before="200" w:line-rule="auto"/>
        <w:ind w:firstLine="540"/>
        <w:jc w:val="both"/>
      </w:pPr>
      <w:r>
        <w:rPr>
          <w:sz w:val="20"/>
        </w:rPr>
        <w:t xml:space="preserve">5) список неудовлетворительно реализованных проектов, сгруппированных по категориям "проекты, реализованные неудовлетворительно вследствие допущенных грубых нарушений при использовании субсидии", "проекты, реализованные неудовлетворительно вследствие небрежного отношения к реализации проекта и отчетности по проекту" и "проекты, реализованные неудовлетворительно вследствие неблагоприятного стечения обстоятельств",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 наименование организации; направление деятельности;</w:t>
      </w:r>
    </w:p>
    <w:p>
      <w:pPr>
        <w:pStyle w:val="0"/>
        <w:spacing w:before="200" w:line-rule="auto"/>
        <w:ind w:firstLine="540"/>
        <w:jc w:val="both"/>
      </w:pPr>
      <w:r>
        <w:rPr>
          <w:sz w:val="20"/>
        </w:rPr>
        <w:t xml:space="preserve">одобренный размер субсидии (в тысячах рублей); перечисленную организации сумму субсидии (в тысячах рублей);</w:t>
      </w:r>
    </w:p>
    <w:p>
      <w:pPr>
        <w:pStyle w:val="0"/>
        <w:spacing w:before="200" w:line-rule="auto"/>
        <w:ind w:firstLine="540"/>
        <w:jc w:val="both"/>
      </w:pPr>
      <w:r>
        <w:rPr>
          <w:sz w:val="20"/>
        </w:rPr>
        <w:t xml:space="preserve">сумму, полученную главным распорядителем как получателем бюджетных средств от организации в результате истребования (возврата) предоставленных средств (в тысячах рублей);</w:t>
      </w:r>
    </w:p>
    <w:p>
      <w:pPr>
        <w:pStyle w:val="0"/>
        <w:spacing w:before="200" w:line-rule="auto"/>
        <w:ind w:firstLine="540"/>
        <w:jc w:val="both"/>
      </w:pPr>
      <w:r>
        <w:rPr>
          <w:sz w:val="20"/>
        </w:rPr>
        <w:t xml:space="preserve">задолженность организации по возврату использованной ненадлежащим образом суммы субсидии (в тысячах рублей);</w:t>
      </w:r>
    </w:p>
    <w:p>
      <w:pPr>
        <w:pStyle w:val="0"/>
        <w:spacing w:before="200" w:line-rule="auto"/>
        <w:ind w:firstLine="540"/>
        <w:jc w:val="both"/>
      </w:pPr>
      <w:r>
        <w:rPr>
          <w:sz w:val="20"/>
        </w:rPr>
        <w:t xml:space="preserve">информацию о нарушениях, допущенных организацией (тезисно).</w:t>
      </w:r>
    </w:p>
    <w:p>
      <w:pPr>
        <w:pStyle w:val="0"/>
        <w:spacing w:before="200" w:line-rule="auto"/>
        <w:ind w:firstLine="540"/>
        <w:jc w:val="both"/>
      </w:pPr>
      <w:r>
        <w:rPr>
          <w:sz w:val="20"/>
        </w:rPr>
        <w:t xml:space="preserve">35. Отчет об оценке результатов проектов представляется конкурсной комиссии не позднее 31 октября после года окончания двухлетнего периода реализации проекта.</w:t>
      </w:r>
    </w:p>
    <w:p>
      <w:pPr>
        <w:pStyle w:val="0"/>
        <w:spacing w:before="200" w:line-rule="auto"/>
        <w:ind w:firstLine="540"/>
        <w:jc w:val="both"/>
      </w:pPr>
      <w:r>
        <w:rPr>
          <w:sz w:val="20"/>
        </w:rPr>
        <w:t xml:space="preserve">36. По завершении процедуры, предусмотренной </w:t>
      </w:r>
      <w:hyperlink w:history="0" w:anchor="P5910" w:tooltip="32. Главный распорядитель как получатель бюджетных средств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пунктом 22 настоящего Положения, и при необходимости уточняет:">
        <w:r>
          <w:rPr>
            <w:sz w:val="20"/>
            <w:color w:val="0000ff"/>
          </w:rPr>
          <w:t xml:space="preserve">пунктом 32</w:t>
        </w:r>
      </w:hyperlink>
      <w:r>
        <w:rPr>
          <w:sz w:val="20"/>
        </w:rPr>
        <w:t xml:space="preserve"> настоящего Положения, главный распорядитель как получатель бюджетных средств обеспечивает возможность рассмотрения конкурсной комиссией информации о результатах проектов, номинированных главным распорядителем как получателем бюджетных средств и заинтересованными сторонами, указанными в </w:t>
      </w:r>
      <w:hyperlink w:history="0" w:anchor="P5891" w:tooltip="28. Право номинировать проект в число 5 лучших проектов предоставляется:">
        <w:r>
          <w:rPr>
            <w:sz w:val="20"/>
            <w:color w:val="0000ff"/>
          </w:rPr>
          <w:t xml:space="preserve">пункте 28</w:t>
        </w:r>
      </w:hyperlink>
      <w:r>
        <w:rPr>
          <w:sz w:val="20"/>
        </w:rPr>
        <w:t xml:space="preserve"> настоящего Положения, в число 5 лучших проектов, при этом из рассмотрения исключаются проекты, которые были номинированы заинтересованными сторонами, но не были оценены главным распорядителем как получателем бюджетных средств как успешно реализованные.</w:t>
      </w:r>
    </w:p>
    <w:p>
      <w:pPr>
        <w:pStyle w:val="0"/>
        <w:spacing w:before="200" w:line-rule="auto"/>
        <w:ind w:firstLine="540"/>
        <w:jc w:val="both"/>
      </w:pPr>
      <w:r>
        <w:rPr>
          <w:sz w:val="20"/>
        </w:rPr>
        <w:t xml:space="preserve">Члены конкурсной комиссии также вправе ознакомиться с информацией о результатах оценки проектов, которые оценены главным распорядителем как получателем бюджетных средств как успешно реализованные, но не номинированы ни главным распорядителем бюджетных средств, ни одной из заинтересованных сторон в число 5 лучших проектов, и номинировать дополнительные проекты в число 5 лучших проектов.</w:t>
      </w:r>
    </w:p>
    <w:p>
      <w:pPr>
        <w:pStyle w:val="0"/>
        <w:spacing w:before="200" w:line-rule="auto"/>
        <w:ind w:firstLine="540"/>
        <w:jc w:val="both"/>
      </w:pPr>
      <w:r>
        <w:rPr>
          <w:sz w:val="20"/>
        </w:rPr>
        <w:t xml:space="preserve">По итогам рассмотрения информации о результатах проектов, номинированных главным распорядителем как получателем бюджетных средств, заинтересованными сторонами, конкурсной комиссией в число 5 лучших проектов, конкурсная комиссия отбирает номинантов, определяет из них 5 лучших проектов.</w:t>
      </w:r>
    </w:p>
    <w:p>
      <w:pPr>
        <w:pStyle w:val="0"/>
        <w:spacing w:before="200" w:line-rule="auto"/>
        <w:ind w:firstLine="540"/>
        <w:jc w:val="both"/>
      </w:pPr>
      <w:r>
        <w:rPr>
          <w:sz w:val="20"/>
        </w:rPr>
        <w:t xml:space="preserve">Количество таких номинантов на включение в число 5 лучших проектов не может быть менее 5 и более 15.</w:t>
      </w:r>
    </w:p>
    <w:p>
      <w:pPr>
        <w:pStyle w:val="0"/>
        <w:spacing w:before="200" w:line-rule="auto"/>
        <w:ind w:firstLine="540"/>
        <w:jc w:val="both"/>
      </w:pPr>
      <w:r>
        <w:rPr>
          <w:sz w:val="20"/>
        </w:rPr>
        <w:t xml:space="preserve">Отбор конкурсной комиссией номинантов на включение в число 5 лучших проектов должен осуществляться на основе следующих критериев:</w:t>
      </w:r>
    </w:p>
    <w:p>
      <w:pPr>
        <w:pStyle w:val="0"/>
        <w:spacing w:before="200" w:line-rule="auto"/>
        <w:ind w:firstLine="540"/>
        <w:jc w:val="both"/>
      </w:pPr>
      <w:r>
        <w:rPr>
          <w:sz w:val="20"/>
        </w:rPr>
        <w:t xml:space="preserve">уровень достижения результатов проекта; 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spacing w:before="200" w:line-rule="auto"/>
        <w:ind w:firstLine="540"/>
        <w:jc w:val="both"/>
      </w:pPr>
      <w:r>
        <w:rPr>
          <w:sz w:val="20"/>
        </w:rPr>
        <w:t xml:space="preserve">37. 5 лучших проектов определяются конкурсной комиссией по итогам рейтингового голосования.</w:t>
      </w:r>
    </w:p>
    <w:p>
      <w:pPr>
        <w:pStyle w:val="0"/>
        <w:spacing w:before="200" w:line-rule="auto"/>
        <w:ind w:firstLine="540"/>
        <w:jc w:val="both"/>
      </w:pPr>
      <w:r>
        <w:rPr>
          <w:sz w:val="20"/>
        </w:rPr>
        <w:t xml:space="preserve">38. Организации, проекты которых включены конкурсной комиссией в 5 лучших проектов, награждаются соответствующими дипломами.</w:t>
      </w:r>
    </w:p>
    <w:p>
      <w:pPr>
        <w:pStyle w:val="0"/>
        <w:spacing w:before="200" w:line-rule="auto"/>
        <w:ind w:firstLine="540"/>
        <w:jc w:val="both"/>
      </w:pPr>
      <w:r>
        <w:rPr>
          <w:sz w:val="20"/>
        </w:rPr>
        <w:t xml:space="preserve">Указанные организации могут быть представлены главным распорядителем как получателем бюджетных средств к иным формам поощрения и (или) поддержки их деятельности.</w:t>
      </w:r>
    </w:p>
    <w:p>
      <w:pPr>
        <w:pStyle w:val="0"/>
        <w:spacing w:before="200" w:line-rule="auto"/>
        <w:ind w:firstLine="540"/>
        <w:jc w:val="both"/>
      </w:pPr>
      <w:r>
        <w:rPr>
          <w:sz w:val="20"/>
        </w:rPr>
        <w:t xml:space="preserve">39. Отчет об оценке результатов проектов, подготовленный главным распорядителем как получателем бюджетных средств и рассмотренный конкурсной комиссией, дорабатывается главным распорядителем как получателем бюджетных средств в части выделения из списка успешно реализованных проектов списка 5 лучших проектов, определенных конкурсной комиссией, и размещается на портале государственных органов.</w:t>
      </w:r>
    </w:p>
    <w:p>
      <w:pPr>
        <w:pStyle w:val="0"/>
        <w:spacing w:before="200" w:line-rule="auto"/>
        <w:ind w:firstLine="540"/>
        <w:jc w:val="both"/>
      </w:pPr>
      <w:r>
        <w:rPr>
          <w:sz w:val="20"/>
        </w:rPr>
        <w:t xml:space="preserve">Если в ходе рассмотрения отчета конкурсной комиссией даны замечания, отчет до его размещения на портале государственных органов дорабатывается также в части устранения указанных замечаний без повторного рассмотрения конкурсной комиссией.</w:t>
      </w:r>
    </w:p>
    <w:p>
      <w:pPr>
        <w:pStyle w:val="0"/>
        <w:jc w:val="both"/>
      </w:pPr>
      <w:r>
        <w:rPr>
          <w:sz w:val="20"/>
        </w:rPr>
      </w:r>
    </w:p>
    <w:p>
      <w:pPr>
        <w:pStyle w:val="2"/>
        <w:outlineLvl w:val="2"/>
        <w:jc w:val="center"/>
      </w:pPr>
      <w:r>
        <w:rPr>
          <w:sz w:val="20"/>
        </w:rPr>
        <w:t xml:space="preserve">Глава 8. БАЗОВЫЕ СВОДНЫЕ ПОКАЗАТЕЛИ</w:t>
      </w:r>
    </w:p>
    <w:p>
      <w:pPr>
        <w:pStyle w:val="2"/>
        <w:jc w:val="center"/>
      </w:pPr>
      <w:r>
        <w:rPr>
          <w:sz w:val="20"/>
        </w:rPr>
        <w:t xml:space="preserve">РЕЗУЛЬТАТОВ ПОДДЕРЖКИ ПРОЕКТОВ</w:t>
      </w:r>
    </w:p>
    <w:p>
      <w:pPr>
        <w:pStyle w:val="0"/>
        <w:jc w:val="both"/>
      </w:pPr>
      <w:r>
        <w:rPr>
          <w:sz w:val="20"/>
        </w:rPr>
      </w:r>
    </w:p>
    <w:bookmarkStart w:id="5952" w:name="P5952"/>
    <w:bookmarkEnd w:id="5952"/>
    <w:p>
      <w:pPr>
        <w:pStyle w:val="0"/>
        <w:ind w:firstLine="540"/>
        <w:jc w:val="both"/>
      </w:pPr>
      <w:r>
        <w:rPr>
          <w:sz w:val="20"/>
        </w:rPr>
        <w:t xml:space="preserve">40. Базовыми сводными показателями результатов поддержки проектов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68"/>
        <w:gridCol w:w="1304"/>
        <w:gridCol w:w="4989"/>
      </w:tblGrid>
      <w:tr>
        <w:tc>
          <w:tcPr>
            <w:tcW w:w="510" w:type="dxa"/>
            <w:vAlign w:val="center"/>
          </w:tcPr>
          <w:p>
            <w:pPr>
              <w:pStyle w:val="0"/>
              <w:jc w:val="center"/>
            </w:pPr>
            <w:r>
              <w:rPr>
                <w:sz w:val="20"/>
              </w:rPr>
              <w:t xml:space="preserve">N п/п</w:t>
            </w:r>
          </w:p>
        </w:tc>
        <w:tc>
          <w:tcPr>
            <w:tcW w:w="2268" w:type="dxa"/>
            <w:vAlign w:val="center"/>
          </w:tcPr>
          <w:p>
            <w:pPr>
              <w:pStyle w:val="0"/>
              <w:jc w:val="center"/>
            </w:pPr>
            <w:r>
              <w:rPr>
                <w:sz w:val="20"/>
              </w:rPr>
              <w:t xml:space="preserve">Наименование показателя</w:t>
            </w:r>
          </w:p>
        </w:tc>
        <w:tc>
          <w:tcPr>
            <w:tcW w:w="1304" w:type="dxa"/>
            <w:vAlign w:val="center"/>
          </w:tcPr>
          <w:p>
            <w:pPr>
              <w:pStyle w:val="0"/>
              <w:jc w:val="center"/>
            </w:pPr>
            <w:r>
              <w:rPr>
                <w:sz w:val="20"/>
              </w:rPr>
              <w:t xml:space="preserve">Единица измерения</w:t>
            </w:r>
          </w:p>
        </w:tc>
        <w:tc>
          <w:tcPr>
            <w:tcW w:w="4989" w:type="dxa"/>
            <w:vAlign w:val="center"/>
          </w:tcPr>
          <w:p>
            <w:pPr>
              <w:pStyle w:val="0"/>
              <w:jc w:val="center"/>
            </w:pPr>
            <w:r>
              <w:rPr>
                <w:sz w:val="20"/>
              </w:rPr>
              <w:t xml:space="preserve">Особенности определения значения показателя</w:t>
            </w:r>
          </w:p>
        </w:tc>
      </w:tr>
      <w:tr>
        <w:tc>
          <w:tcPr>
            <w:tcW w:w="510" w:type="dxa"/>
          </w:tcPr>
          <w:p>
            <w:pPr>
              <w:pStyle w:val="0"/>
              <w:jc w:val="center"/>
            </w:pPr>
            <w:r>
              <w:rPr>
                <w:sz w:val="20"/>
              </w:rPr>
              <w:t xml:space="preserve">1.</w:t>
            </w:r>
          </w:p>
        </w:tc>
        <w:tc>
          <w:tcPr>
            <w:tcW w:w="2268" w:type="dxa"/>
          </w:tcPr>
          <w:p>
            <w:pPr>
              <w:pStyle w:val="0"/>
              <w:jc w:val="both"/>
            </w:pPr>
            <w:r>
              <w:rPr>
                <w:sz w:val="20"/>
              </w:rPr>
              <w:t xml:space="preserve">Количество успешно реализованных проектов</w:t>
            </w:r>
          </w:p>
        </w:tc>
        <w:tc>
          <w:tcPr>
            <w:tcW w:w="1304" w:type="dxa"/>
          </w:tcPr>
          <w:p>
            <w:pPr>
              <w:pStyle w:val="0"/>
              <w:jc w:val="center"/>
            </w:pPr>
            <w:r>
              <w:rPr>
                <w:sz w:val="20"/>
              </w:rPr>
              <w:t xml:space="preserve">ед.</w:t>
            </w:r>
          </w:p>
        </w:tc>
        <w:tc>
          <w:tcPr>
            <w:tcW w:w="4989" w:type="dxa"/>
          </w:tcPr>
          <w:p>
            <w:pPr>
              <w:pStyle w:val="0"/>
              <w:jc w:val="both"/>
            </w:pPr>
            <w:r>
              <w:rPr>
                <w:sz w:val="20"/>
              </w:rPr>
              <w:t xml:space="preserve">Количество проектов, оцененных главным распорядителем как получателем бюджетных средств как успешно реализованные</w:t>
            </w:r>
          </w:p>
        </w:tc>
      </w:tr>
      <w:tr>
        <w:tc>
          <w:tcPr>
            <w:tcW w:w="510" w:type="dxa"/>
          </w:tcPr>
          <w:p>
            <w:pPr>
              <w:pStyle w:val="0"/>
              <w:jc w:val="center"/>
            </w:pPr>
            <w:r>
              <w:rPr>
                <w:sz w:val="20"/>
              </w:rPr>
              <w:t xml:space="preserve">2.</w:t>
            </w:r>
          </w:p>
        </w:tc>
        <w:tc>
          <w:tcPr>
            <w:tcW w:w="2268" w:type="dxa"/>
          </w:tcPr>
          <w:p>
            <w:pPr>
              <w:pStyle w:val="0"/>
              <w:jc w:val="both"/>
            </w:pPr>
            <w:r>
              <w:rPr>
                <w:sz w:val="20"/>
              </w:rPr>
              <w:t xml:space="preserve">Доля успешно реализованных проектов в общем количестве поддержанных проектов</w:t>
            </w:r>
          </w:p>
        </w:tc>
        <w:tc>
          <w:tcPr>
            <w:tcW w:w="1304" w:type="dxa"/>
          </w:tcPr>
          <w:p>
            <w:pPr>
              <w:pStyle w:val="0"/>
              <w:jc w:val="center"/>
            </w:pPr>
            <w:r>
              <w:rPr>
                <w:sz w:val="20"/>
              </w:rPr>
              <w:t xml:space="preserve">процентов</w:t>
            </w:r>
          </w:p>
        </w:tc>
        <w:tc>
          <w:tcPr>
            <w:tcW w:w="4989" w:type="dxa"/>
          </w:tcPr>
          <w:p>
            <w:pPr>
              <w:pStyle w:val="0"/>
              <w:jc w:val="both"/>
            </w:pPr>
            <w:r>
              <w:rPr>
                <w:sz w:val="20"/>
              </w:rPr>
              <w:t xml:space="preserve">Рассчитывается делением общего количества проектов на количество проектов, оцененных главным распорядителем как получателем бюджетных средств как успешно реализованные (из общего количества проектов), и умножением полученного результата на 100</w:t>
            </w:r>
          </w:p>
        </w:tc>
      </w:tr>
      <w:tr>
        <w:tc>
          <w:tcPr>
            <w:tcW w:w="510" w:type="dxa"/>
          </w:tcPr>
          <w:p>
            <w:pPr>
              <w:pStyle w:val="0"/>
              <w:jc w:val="center"/>
            </w:pPr>
            <w:r>
              <w:rPr>
                <w:sz w:val="20"/>
              </w:rPr>
              <w:t xml:space="preserve">3.</w:t>
            </w:r>
          </w:p>
        </w:tc>
        <w:tc>
          <w:tcPr>
            <w:tcW w:w="2268" w:type="dxa"/>
          </w:tcPr>
          <w:p>
            <w:pPr>
              <w:pStyle w:val="0"/>
              <w:jc w:val="both"/>
            </w:pPr>
            <w:r>
              <w:rPr>
                <w:sz w:val="20"/>
              </w:rPr>
              <w:t xml:space="preserve">Объем средств, дополнительно привлеченных на реализацию проектов</w:t>
            </w:r>
          </w:p>
        </w:tc>
        <w:tc>
          <w:tcPr>
            <w:tcW w:w="1304" w:type="dxa"/>
          </w:tcPr>
          <w:p>
            <w:pPr>
              <w:pStyle w:val="0"/>
              <w:jc w:val="center"/>
            </w:pPr>
            <w:r>
              <w:rPr>
                <w:sz w:val="20"/>
              </w:rPr>
              <w:t xml:space="preserve">тыс. руб.</w:t>
            </w:r>
          </w:p>
        </w:tc>
        <w:tc>
          <w:tcPr>
            <w:tcW w:w="4989" w:type="dxa"/>
          </w:tcPr>
          <w:p>
            <w:pPr>
              <w:pStyle w:val="0"/>
              <w:jc w:val="both"/>
            </w:pPr>
            <w:r>
              <w:rPr>
                <w:sz w:val="20"/>
              </w:rPr>
              <w:t xml:space="preserve">Определяется как сумма значений базового показателя мониторинговой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по всем проектам</w:t>
            </w:r>
          </w:p>
        </w:tc>
      </w:tr>
    </w:tbl>
    <w:p>
      <w:pPr>
        <w:pStyle w:val="0"/>
        <w:jc w:val="both"/>
      </w:pPr>
      <w:r>
        <w:rPr>
          <w:sz w:val="20"/>
        </w:rPr>
      </w:r>
    </w:p>
    <w:p>
      <w:pPr>
        <w:pStyle w:val="2"/>
        <w:outlineLvl w:val="2"/>
        <w:jc w:val="center"/>
      </w:pPr>
      <w:r>
        <w:rPr>
          <w:sz w:val="20"/>
        </w:rPr>
        <w:t xml:space="preserve">Глава 9. ОЦЕНКА СОЦИАЛЬНОГО ЭФФЕКТА,</w:t>
      </w:r>
    </w:p>
    <w:p>
      <w:pPr>
        <w:pStyle w:val="2"/>
        <w:jc w:val="center"/>
      </w:pPr>
      <w:r>
        <w:rPr>
          <w:sz w:val="20"/>
        </w:rPr>
        <w:t xml:space="preserve">ПОЛУЧЕННОГО В РЕЗУЛЬТАТЕ РЕАЛИЗАЦИИ ПРОЕКТОВ</w:t>
      </w:r>
    </w:p>
    <w:p>
      <w:pPr>
        <w:pStyle w:val="0"/>
        <w:jc w:val="both"/>
      </w:pPr>
      <w:r>
        <w:rPr>
          <w:sz w:val="20"/>
        </w:rPr>
      </w:r>
    </w:p>
    <w:p>
      <w:pPr>
        <w:pStyle w:val="0"/>
        <w:ind w:firstLine="540"/>
        <w:jc w:val="both"/>
      </w:pPr>
      <w:r>
        <w:rPr>
          <w:sz w:val="20"/>
        </w:rPr>
        <w:t xml:space="preserve">41. Социальный эффект и иные результаты, полученные по итогам реализации проекта, в том числе после его завершения, могут оцениваться:</w:t>
      </w:r>
    </w:p>
    <w:p>
      <w:pPr>
        <w:pStyle w:val="0"/>
        <w:spacing w:before="200" w:line-rule="auto"/>
        <w:ind w:firstLine="540"/>
        <w:jc w:val="both"/>
      </w:pPr>
      <w:r>
        <w:rPr>
          <w:sz w:val="20"/>
        </w:rPr>
        <w:t xml:space="preserve">1) организацией, осуществившей данный проект:</w:t>
      </w:r>
    </w:p>
    <w:p>
      <w:pPr>
        <w:pStyle w:val="0"/>
        <w:spacing w:before="200" w:line-rule="auto"/>
        <w:ind w:firstLine="540"/>
        <w:jc w:val="both"/>
      </w:pPr>
      <w:r>
        <w:rPr>
          <w:sz w:val="20"/>
        </w:rPr>
        <w:t xml:space="preserve">в соответствии с </w:t>
      </w:r>
      <w:hyperlink w:history="0" w:anchor="P5795" w:tooltip="7. В части качественных результатов некоммерческая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пунктом 7</w:t>
        </w:r>
      </w:hyperlink>
      <w:r>
        <w:rPr>
          <w:sz w:val="20"/>
        </w:rPr>
        <w:t xml:space="preserve"> настоящего Положения в части социального эффекта, выявленного до завершения проекта;</w:t>
      </w:r>
    </w:p>
    <w:p>
      <w:pPr>
        <w:pStyle w:val="0"/>
        <w:spacing w:before="200" w:line-rule="auto"/>
        <w:ind w:firstLine="540"/>
        <w:jc w:val="both"/>
      </w:pPr>
      <w:r>
        <w:rPr>
          <w:sz w:val="20"/>
        </w:rPr>
        <w:t xml:space="preserve">в инициативном порядке в части социального эффекта и иных результатов, выявленных после завершения проекта;</w:t>
      </w:r>
    </w:p>
    <w:p>
      <w:pPr>
        <w:pStyle w:val="0"/>
        <w:spacing w:before="200" w:line-rule="auto"/>
        <w:ind w:firstLine="540"/>
        <w:jc w:val="both"/>
      </w:pPr>
      <w:r>
        <w:rPr>
          <w:sz w:val="20"/>
        </w:rPr>
        <w:t xml:space="preserve">в рамках реализации другого проекта, предусматривающего такую оценку;</w:t>
      </w:r>
    </w:p>
    <w:p>
      <w:pPr>
        <w:pStyle w:val="0"/>
        <w:spacing w:before="200" w:line-rule="auto"/>
        <w:ind w:firstLine="540"/>
        <w:jc w:val="both"/>
      </w:pPr>
      <w:r>
        <w:rPr>
          <w:sz w:val="20"/>
        </w:rPr>
        <w:t xml:space="preserve">2) сторонней организацией или привлеченным специалистом в рамках осуществления данного проекта;</w:t>
      </w:r>
    </w:p>
    <w:p>
      <w:pPr>
        <w:pStyle w:val="0"/>
        <w:spacing w:before="200" w:line-rule="auto"/>
        <w:ind w:firstLine="540"/>
        <w:jc w:val="both"/>
      </w:pPr>
      <w:r>
        <w:rPr>
          <w:sz w:val="20"/>
        </w:rPr>
        <w:t xml:space="preserve">3) сторонней организацией в рамках осуществления другого проекта, предусматривающего такую оценку (с согласия организации, реализовавшей оцениваемый проект);</w:t>
      </w:r>
    </w:p>
    <w:p>
      <w:pPr>
        <w:pStyle w:val="0"/>
        <w:spacing w:before="200" w:line-rule="auto"/>
        <w:ind w:firstLine="540"/>
        <w:jc w:val="both"/>
      </w:pPr>
      <w:r>
        <w:rPr>
          <w:sz w:val="20"/>
        </w:rPr>
        <w:t xml:space="preserve">4) в рамках исследования, проводимого образовательной, научной или иной организацией по заданию главного распорядителя как получателя бюджетных средств;</w:t>
      </w:r>
    </w:p>
    <w:p>
      <w:pPr>
        <w:pStyle w:val="0"/>
        <w:spacing w:before="200" w:line-rule="auto"/>
        <w:ind w:firstLine="540"/>
        <w:jc w:val="both"/>
      </w:pPr>
      <w:r>
        <w:rPr>
          <w:sz w:val="20"/>
        </w:rPr>
        <w:t xml:space="preserve">5) в рамках исследования, проводимого индивидуальными исследователями (в том числе студентами, аспирантами) при информационной, консультационной, методической и (или) организационной поддержке главного распорядителя как получателя бюджетных средств.</w:t>
      </w:r>
    </w:p>
    <w:p>
      <w:pPr>
        <w:pStyle w:val="0"/>
        <w:spacing w:before="200" w:line-rule="auto"/>
        <w:ind w:firstLine="540"/>
        <w:jc w:val="both"/>
      </w:pPr>
      <w:r>
        <w:rPr>
          <w:sz w:val="20"/>
        </w:rPr>
        <w:t xml:space="preserve">42. Главный распорядитель как получатель бюджетных средств может обеспечивать проведение оценки социального эффекта и иных результатов, полученных совокупно по итогам реализации проектов, поддержанных главным распорядителем как получателем бюджетных средств за календарный год или несколько календарных лет, либо определенной группы из таких проектов посредством заключения с образовательными, научными или иными организациями договоров на выполнение научно-исследовательских работ или оказание услуг, предусматривающих указанную оценку либо сбор и обобщение информации для определения отдельных показателей такой оценки.</w:t>
      </w:r>
    </w:p>
    <w:p>
      <w:pPr>
        <w:pStyle w:val="0"/>
        <w:spacing w:before="200" w:line-rule="auto"/>
        <w:ind w:firstLine="540"/>
        <w:jc w:val="both"/>
      </w:pPr>
      <w:r>
        <w:rPr>
          <w:sz w:val="20"/>
        </w:rPr>
        <w:t xml:space="preserve">43. К показателям, определяемым при оценке, предусмотренной </w:t>
      </w:r>
      <w:hyperlink w:history="0" w:anchor="P5952" w:tooltip="40. Базовыми сводными показателями результатов поддержки проектов являются:">
        <w:r>
          <w:rPr>
            <w:sz w:val="20"/>
            <w:color w:val="0000ff"/>
          </w:rPr>
          <w:t xml:space="preserve">пунктом 40</w:t>
        </w:r>
      </w:hyperlink>
      <w:r>
        <w:rPr>
          <w:sz w:val="20"/>
        </w:rPr>
        <w:t xml:space="preserve"> настоящего Положения, и отражающим выгоды от реализации проектов, могут в том числе относиться:</w:t>
      </w:r>
    </w:p>
    <w:p>
      <w:pPr>
        <w:pStyle w:val="0"/>
        <w:spacing w:before="200" w:line-rule="auto"/>
        <w:ind w:firstLine="540"/>
        <w:jc w:val="both"/>
      </w:pPr>
      <w:r>
        <w:rPr>
          <w:sz w:val="20"/>
        </w:rPr>
        <w:t xml:space="preserve">показатели, характеризующие состояние (изменения состояния) целевой группы (целевых групп) и (или) воздействие на нее, масштаб ее охвата;</w:t>
      </w:r>
    </w:p>
    <w:p>
      <w:pPr>
        <w:pStyle w:val="0"/>
        <w:spacing w:before="200" w:line-rule="auto"/>
        <w:ind w:firstLine="540"/>
        <w:jc w:val="both"/>
      </w:pPr>
      <w:r>
        <w:rPr>
          <w:sz w:val="20"/>
        </w:rPr>
        <w:t xml:space="preserve">показатели, характеризующие созданные (обеспеченные) условия и возможности для самореализации людей, раскрытия их интеллектуального, творческого потенциала и (или) трудоустройства;</w:t>
      </w:r>
    </w:p>
    <w:p>
      <w:pPr>
        <w:pStyle w:val="0"/>
        <w:spacing w:before="200" w:line-rule="auto"/>
        <w:ind w:firstLine="540"/>
        <w:jc w:val="both"/>
      </w:pPr>
      <w:r>
        <w:rPr>
          <w:sz w:val="20"/>
        </w:rPr>
        <w:t xml:space="preserve">показатели, характеризующие качество оказываемых целевой группе (целевым группам) отдельных услуг и (или) их доступность;</w:t>
      </w:r>
    </w:p>
    <w:p>
      <w:pPr>
        <w:pStyle w:val="0"/>
        <w:spacing w:before="200" w:line-rule="auto"/>
        <w:ind w:firstLine="540"/>
        <w:jc w:val="both"/>
      </w:pPr>
      <w:r>
        <w:rPr>
          <w:sz w:val="20"/>
        </w:rPr>
        <w:t xml:space="preserve">показатели деятельности некоммерческих неправительственных организаций;</w:t>
      </w:r>
    </w:p>
    <w:p>
      <w:pPr>
        <w:pStyle w:val="0"/>
        <w:spacing w:before="200" w:line-rule="auto"/>
        <w:ind w:firstLine="540"/>
        <w:jc w:val="both"/>
      </w:pPr>
      <w:r>
        <w:rPr>
          <w:sz w:val="20"/>
        </w:rPr>
        <w:t xml:space="preserve">показатели, характеризующие фактическое или возможное увеличение доходов и (или) уменьшение расходов бюджетов бюджетной системы Российской Федерации;</w:t>
      </w:r>
    </w:p>
    <w:p>
      <w:pPr>
        <w:pStyle w:val="0"/>
        <w:spacing w:before="200" w:line-rule="auto"/>
        <w:ind w:firstLine="540"/>
        <w:jc w:val="both"/>
      </w:pPr>
      <w:r>
        <w:rPr>
          <w:sz w:val="20"/>
        </w:rPr>
        <w:t xml:space="preserve">показатели, характеризующие разницу между фактической суммой субсидии, использованной на реализацию проектов, и возможными затратами на достижение таких же результатов, которые получены в ходе осуществления данных проектов, по государственному (муниципальному) заказу или другими способами.</w:t>
      </w:r>
    </w:p>
    <w:p>
      <w:pPr>
        <w:pStyle w:val="0"/>
        <w:spacing w:before="200" w:line-rule="auto"/>
        <w:ind w:firstLine="540"/>
        <w:jc w:val="both"/>
      </w:pPr>
      <w:r>
        <w:rPr>
          <w:sz w:val="20"/>
        </w:rPr>
        <w:t xml:space="preserve">44. В качестве результатов, подлежащих оценке в соответствии с </w:t>
      </w:r>
      <w:hyperlink w:history="0" w:anchor="P5952" w:tooltip="40. Базовыми сводными показателями результатов поддержки проектов являются:">
        <w:r>
          <w:rPr>
            <w:sz w:val="20"/>
            <w:color w:val="0000ff"/>
          </w:rPr>
          <w:t xml:space="preserve">пунктом 40</w:t>
        </w:r>
      </w:hyperlink>
      <w:r>
        <w:rPr>
          <w:sz w:val="20"/>
        </w:rPr>
        <w:t xml:space="preserve"> настоящего Положения, могут рассматриваться лучшие (успешные) практики (в том числе социальные технологии), разработанные, усовершенствованные и (или) апробированные в ходе реализации проектов, а также внедрение (распространение) таких практик в соответствующих сферах деятельности.</w:t>
      </w:r>
    </w:p>
    <w:p>
      <w:pPr>
        <w:pStyle w:val="0"/>
        <w:spacing w:before="200" w:line-rule="auto"/>
        <w:ind w:firstLine="540"/>
        <w:jc w:val="both"/>
      </w:pPr>
      <w:r>
        <w:rPr>
          <w:sz w:val="20"/>
        </w:rPr>
        <w:t xml:space="preserve">Работы (услуги), выполняемые (оказываемые) по заданию главного распорядителя как получателя бюджетных средств, могут предусматривать выявление (включая описание) и обобщение указанных практик.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Положению о порядке оценки</w:t>
      </w:r>
    </w:p>
    <w:p>
      <w:pPr>
        <w:pStyle w:val="0"/>
        <w:jc w:val="right"/>
      </w:pPr>
      <w:r>
        <w:rPr>
          <w:sz w:val="20"/>
        </w:rPr>
        <w:t xml:space="preserve">результатов проектов победителей</w:t>
      </w:r>
    </w:p>
    <w:p>
      <w:pPr>
        <w:pStyle w:val="0"/>
        <w:jc w:val="right"/>
      </w:pPr>
      <w:r>
        <w:rPr>
          <w:sz w:val="20"/>
        </w:rPr>
        <w:t xml:space="preserve">конкурсного отбора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 для предоставления</w:t>
      </w:r>
    </w:p>
    <w:p>
      <w:pPr>
        <w:pStyle w:val="0"/>
        <w:jc w:val="right"/>
      </w:pPr>
      <w:r>
        <w:rPr>
          <w:sz w:val="20"/>
        </w:rPr>
        <w:t xml:space="preserve">субсидий из областного бюджета</w:t>
      </w:r>
    </w:p>
    <w:p>
      <w:pPr>
        <w:pStyle w:val="0"/>
        <w:jc w:val="right"/>
      </w:pPr>
      <w:r>
        <w:rPr>
          <w:sz w:val="20"/>
        </w:rPr>
        <w:t xml:space="preserve">на реализацию социально</w:t>
      </w:r>
    </w:p>
    <w:p>
      <w:pPr>
        <w:pStyle w:val="0"/>
        <w:jc w:val="right"/>
      </w:pPr>
      <w:r>
        <w:rPr>
          <w:sz w:val="20"/>
        </w:rPr>
        <w:t xml:space="preserve">значимых проектов и программ</w:t>
      </w:r>
    </w:p>
    <w:p>
      <w:pPr>
        <w:pStyle w:val="0"/>
        <w:jc w:val="right"/>
      </w:pPr>
      <w:r>
        <w:rPr>
          <w:sz w:val="20"/>
        </w:rPr>
        <w:t xml:space="preserve">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1"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30.05.2022 N 262-а)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012" w:name="P6012"/>
    <w:bookmarkEnd w:id="6012"/>
    <w:p>
      <w:pPr>
        <w:pStyle w:val="0"/>
        <w:jc w:val="center"/>
      </w:pPr>
      <w:r>
        <w:rPr>
          <w:sz w:val="20"/>
        </w:rPr>
        <w:t xml:space="preserve">ФОРМА</w:t>
      </w:r>
    </w:p>
    <w:p>
      <w:pPr>
        <w:pStyle w:val="0"/>
        <w:jc w:val="center"/>
      </w:pPr>
      <w:r>
        <w:rPr>
          <w:sz w:val="20"/>
        </w:rPr>
        <w:t xml:space="preserve">оценки результатов проектов победителей конкурсного отбора</w:t>
      </w:r>
    </w:p>
    <w:p>
      <w:pPr>
        <w:pStyle w:val="0"/>
        <w:jc w:val="center"/>
      </w:pPr>
      <w:r>
        <w:rPr>
          <w:sz w:val="20"/>
        </w:rPr>
        <w:t xml:space="preserve">социально ориентированных некоммерческих организаций</w:t>
      </w:r>
    </w:p>
    <w:p>
      <w:pPr>
        <w:pStyle w:val="0"/>
        <w:jc w:val="center"/>
      </w:pPr>
      <w:r>
        <w:rPr>
          <w:sz w:val="20"/>
        </w:rPr>
        <w:t xml:space="preserve">для предоставления субсидий из областного бюджета</w:t>
      </w:r>
    </w:p>
    <w:p>
      <w:pPr>
        <w:pStyle w:val="0"/>
        <w:jc w:val="center"/>
      </w:pPr>
      <w:r>
        <w:rPr>
          <w:sz w:val="20"/>
        </w:rPr>
        <w:t xml:space="preserve">на реализацию социально значимых проектов и программ</w:t>
      </w:r>
    </w:p>
    <w:p>
      <w:pPr>
        <w:pStyle w:val="0"/>
        <w:jc w:val="center"/>
      </w:pPr>
      <w:r>
        <w:rPr>
          <w:sz w:val="20"/>
        </w:rPr>
        <w:t xml:space="preserve">в Костромской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572"/>
        <w:gridCol w:w="1650"/>
        <w:gridCol w:w="1242"/>
        <w:gridCol w:w="2098"/>
      </w:tblGrid>
      <w:tr>
        <w:tc>
          <w:tcPr>
            <w:tcW w:w="510" w:type="dxa"/>
          </w:tcPr>
          <w:p>
            <w:pPr>
              <w:pStyle w:val="0"/>
              <w:jc w:val="center"/>
            </w:pPr>
            <w:r>
              <w:rPr>
                <w:sz w:val="20"/>
              </w:rPr>
              <w:t xml:space="preserve">N п/п</w:t>
            </w:r>
          </w:p>
        </w:tc>
        <w:tc>
          <w:tcPr>
            <w:tcW w:w="3572" w:type="dxa"/>
          </w:tcPr>
          <w:p>
            <w:pPr>
              <w:pStyle w:val="0"/>
              <w:jc w:val="center"/>
            </w:pPr>
            <w:r>
              <w:rPr>
                <w:sz w:val="20"/>
              </w:rPr>
              <w:t xml:space="preserve">Наименование некоммерческой организации</w:t>
            </w:r>
          </w:p>
        </w:tc>
        <w:tc>
          <w:tcPr>
            <w:tcW w:w="1650" w:type="dxa"/>
          </w:tcPr>
          <w:p>
            <w:pPr>
              <w:pStyle w:val="0"/>
              <w:jc w:val="center"/>
            </w:pPr>
            <w:r>
              <w:rPr>
                <w:sz w:val="20"/>
              </w:rPr>
              <w:t xml:space="preserve">Проект</w:t>
            </w:r>
          </w:p>
        </w:tc>
        <w:tc>
          <w:tcPr>
            <w:tcW w:w="1242" w:type="dxa"/>
          </w:tcPr>
          <w:p>
            <w:pPr>
              <w:pStyle w:val="0"/>
              <w:jc w:val="center"/>
            </w:pPr>
            <w:r>
              <w:rPr>
                <w:sz w:val="20"/>
              </w:rPr>
              <w:t xml:space="preserve">Оценка</w:t>
            </w:r>
          </w:p>
        </w:tc>
        <w:tc>
          <w:tcPr>
            <w:tcW w:w="2098" w:type="dxa"/>
          </w:tcPr>
          <w:p>
            <w:pPr>
              <w:pStyle w:val="0"/>
              <w:jc w:val="center"/>
            </w:pPr>
            <w:r>
              <w:rPr>
                <w:sz w:val="20"/>
              </w:rPr>
              <w:t xml:space="preserve">Номинант топ</w:t>
            </w:r>
          </w:p>
        </w:tc>
      </w:tr>
      <w:tr>
        <w:tc>
          <w:tcPr>
            <w:tcW w:w="510" w:type="dxa"/>
          </w:tcPr>
          <w:p>
            <w:pPr>
              <w:pStyle w:val="0"/>
            </w:pPr>
            <w:r>
              <w:rPr>
                <w:sz w:val="20"/>
              </w:rPr>
            </w:r>
          </w:p>
        </w:tc>
        <w:tc>
          <w:tcPr>
            <w:tcW w:w="3572" w:type="dxa"/>
          </w:tcPr>
          <w:p>
            <w:pPr>
              <w:pStyle w:val="0"/>
            </w:pPr>
            <w:r>
              <w:rPr>
                <w:sz w:val="20"/>
              </w:rPr>
            </w:r>
          </w:p>
        </w:tc>
        <w:tc>
          <w:tcPr>
            <w:tcW w:w="1650" w:type="dxa"/>
          </w:tcPr>
          <w:p>
            <w:pPr>
              <w:pStyle w:val="0"/>
            </w:pPr>
            <w:r>
              <w:rPr>
                <w:sz w:val="20"/>
              </w:rPr>
            </w:r>
          </w:p>
        </w:tc>
        <w:tc>
          <w:tcPr>
            <w:tcW w:w="1242" w:type="dxa"/>
          </w:tcPr>
          <w:p>
            <w:pPr>
              <w:pStyle w:val="0"/>
            </w:pPr>
            <w:r>
              <w:rPr>
                <w:sz w:val="20"/>
              </w:rPr>
            </w:r>
          </w:p>
        </w:tc>
        <w:tc>
          <w:tcPr>
            <w:tcW w:w="2098" w:type="dxa"/>
          </w:tcPr>
          <w:p>
            <w:pPr>
              <w:pStyle w:val="0"/>
            </w:pPr>
            <w:r>
              <w:rPr>
                <w:sz w:val="20"/>
              </w:rPr>
            </w:r>
          </w:p>
        </w:tc>
      </w:tr>
    </w:tbl>
    <w:p>
      <w:pPr>
        <w:pStyle w:val="0"/>
        <w:jc w:val="both"/>
      </w:pPr>
      <w:r>
        <w:rPr>
          <w:sz w:val="20"/>
        </w:rPr>
      </w:r>
    </w:p>
    <w:p>
      <w:pPr>
        <w:pStyle w:val="1"/>
        <w:jc w:val="both"/>
      </w:pPr>
      <w:r>
        <w:rPr>
          <w:sz w:val="20"/>
        </w:rPr>
        <w:t xml:space="preserve">_________________________ ___________ /___________________________________/</w:t>
      </w:r>
    </w:p>
    <w:p>
      <w:pPr>
        <w:pStyle w:val="1"/>
        <w:jc w:val="both"/>
      </w:pPr>
      <w:r>
        <w:rPr>
          <w:sz w:val="20"/>
        </w:rPr>
        <w:t xml:space="preserve">    (должность лица,       (подпись)   (Ф.И.О. лица, проводившего оценку)</w:t>
      </w:r>
    </w:p>
    <w:p>
      <w:pPr>
        <w:pStyle w:val="1"/>
        <w:jc w:val="both"/>
      </w:pPr>
      <w:r>
        <w:rPr>
          <w:sz w:val="20"/>
        </w:rPr>
        <w:t xml:space="preserve">   проводившего оценку)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20 октября 2011 г. N 380-а</w:t>
      </w:r>
    </w:p>
    <w:p>
      <w:pPr>
        <w:pStyle w:val="0"/>
        <w:jc w:val="both"/>
      </w:pPr>
      <w:r>
        <w:rPr>
          <w:sz w:val="20"/>
        </w:rPr>
      </w:r>
    </w:p>
    <w:bookmarkStart w:id="6046" w:name="P6046"/>
    <w:bookmarkEnd w:id="6046"/>
    <w:p>
      <w:pPr>
        <w:pStyle w:val="2"/>
        <w:jc w:val="center"/>
      </w:pPr>
      <w:r>
        <w:rPr>
          <w:sz w:val="20"/>
        </w:rPr>
        <w:t xml:space="preserve">ПОРЯДОК</w:t>
      </w:r>
    </w:p>
    <w:p>
      <w:pPr>
        <w:pStyle w:val="2"/>
        <w:jc w:val="center"/>
      </w:pPr>
      <w:r>
        <w:rPr>
          <w:sz w:val="20"/>
        </w:rPr>
        <w:t xml:space="preserve">ОПРЕДЕЛЕНИЯ ОБЪЕМА И ПРЕДОСТАВЛЕНИЯ СУБСИДИЙ</w:t>
      </w:r>
    </w:p>
    <w:p>
      <w:pPr>
        <w:pStyle w:val="2"/>
        <w:jc w:val="center"/>
      </w:pPr>
      <w:r>
        <w:rPr>
          <w:sz w:val="20"/>
        </w:rPr>
        <w:t xml:space="preserve">ИЗ ОБЛАСТНОГО БЮДЖЕТА СОЦИАЛЬНО ОРИЕНТИРОВАННЫМ</w:t>
      </w:r>
    </w:p>
    <w:p>
      <w:pPr>
        <w:pStyle w:val="2"/>
        <w:jc w:val="center"/>
      </w:pPr>
      <w:r>
        <w:rPr>
          <w:sz w:val="20"/>
        </w:rPr>
        <w:t xml:space="preserve">НЕКОММЕРЧЕСКИМ ОРГАНИЗАЦИЯМ НА ПРОВЕДЕНИЕ МЕРОПРИЯТИЙ</w:t>
      </w:r>
    </w:p>
    <w:p>
      <w:pPr>
        <w:pStyle w:val="2"/>
        <w:jc w:val="center"/>
      </w:pPr>
      <w:r>
        <w:rPr>
          <w:sz w:val="20"/>
        </w:rPr>
        <w:t xml:space="preserve">ПО ГАРМОНИЗАЦИИ МЕЖЭТНИЧЕСКИХ, МЕЖКОНФЕССИОНАЛЬНЫХ ОТНОШЕНИЙ</w:t>
      </w:r>
    </w:p>
    <w:p>
      <w:pPr>
        <w:pStyle w:val="2"/>
        <w:jc w:val="center"/>
      </w:pPr>
      <w:r>
        <w:rPr>
          <w:sz w:val="20"/>
        </w:rPr>
        <w:t xml:space="preserve">И ЭТНОКУЛЬТУРНОМУ РАЗВИТИЮ НАРОДОВ 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22" w:tooltip="Постановление Администрации Костромской области от 27.12.2021 N 630-а &quot;О внесении изменений в постановление администрации Костромской области от 20.10.2011 N 380-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 и программ в Костромской области&quot;, &quot;Порядком определения объема и предоставления субсидий из областного бюджета социально ориентированным некоммерческим организация {КонсультантПлюс}">
              <w:r>
                <w:rPr>
                  <w:sz w:val="20"/>
                  <w:color w:val="0000ff"/>
                </w:rPr>
                <w:t xml:space="preserve">постановлением</w:t>
              </w:r>
            </w:hyperlink>
            <w:r>
              <w:rPr>
                <w:sz w:val="20"/>
                <w:color w:val="392c69"/>
              </w:rPr>
              <w:t xml:space="preserve"> администрации Костромской области</w:t>
            </w:r>
          </w:p>
          <w:p>
            <w:pPr>
              <w:pStyle w:val="0"/>
              <w:jc w:val="center"/>
            </w:pPr>
            <w:r>
              <w:rPr>
                <w:sz w:val="20"/>
                <w:color w:val="392c69"/>
              </w:rPr>
              <w:t xml:space="preserve">от 27.12.2021 N 630-а;</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30.05.2022 </w:t>
            </w:r>
            <w:hyperlink w:history="0" r:id="rId223"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N 262-а</w:t>
              </w:r>
            </w:hyperlink>
            <w:r>
              <w:rPr>
                <w:sz w:val="20"/>
                <w:color w:val="392c69"/>
              </w:rPr>
              <w:t xml:space="preserve">, от 13.12.2022 </w:t>
            </w:r>
            <w:hyperlink w:history="0" r:id="rId224" w:tooltip="Постановление Администрации Костромской области от 13.12.2022 N 615-а (ред. от 15.05.2023) &quot;О внесении изменений в отдельные постановления администрации Костромской области&quot; {КонсультантПлюс}">
              <w:r>
                <w:rPr>
                  <w:sz w:val="20"/>
                  <w:color w:val="0000ff"/>
                </w:rPr>
                <w:t xml:space="preserve">N 615-а</w:t>
              </w:r>
            </w:hyperlink>
            <w:r>
              <w:rPr>
                <w:sz w:val="20"/>
                <w:color w:val="392c69"/>
              </w:rPr>
              <w:t xml:space="preserve">, от 17.04.2023 </w:t>
            </w:r>
            <w:hyperlink w:history="0" r:id="rId225" w:tooltip="Постановление Администрации Костромской области от 17.04.2023 N 156-а &quot;О внесении изменений в отдельные постановления администрации Костромской области&quot; {КонсультантПлюс}">
              <w:r>
                <w:rPr>
                  <w:sz w:val="20"/>
                  <w:color w:val="0000ff"/>
                </w:rPr>
                <w:t xml:space="preserve">N 156-а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 </w:t>
      </w:r>
      <w:hyperlink w:history="0" r:id="rId2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227"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с изм. и доп., вступ. в силу с 01.01.2022) {КонсультантПлюс}">
        <w:r>
          <w:rPr>
            <w:sz w:val="20"/>
            <w:color w:val="0000ff"/>
          </w:rPr>
          <w:t xml:space="preserve">Указом</w:t>
        </w:r>
      </w:hyperlink>
      <w:r>
        <w:rPr>
          <w:sz w:val="20"/>
        </w:rPr>
        <w:t xml:space="preserve"> Президента Российской Федерации от 30 января 2019 года N 30 "О грантах Президента Российской Федерации, предоставляемых на развитие гражданского общества", </w:t>
      </w:r>
      <w:hyperlink w:history="0" r:id="rId22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229"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Законом</w:t>
        </w:r>
      </w:hyperlink>
      <w:r>
        <w:rPr>
          <w:sz w:val="20"/>
        </w:rPr>
        <w:t xml:space="preserve"> Костромской области от 20 октября 2011 года N 131-5-ЗКО "О поддержке социально ориентированных некоммерческих организаций в Костромской области" и устанавливает порядок определения объема и предоставления субсидий из областного бюджета социально ориентированным некоммерческим организациям (далее - некоммерческие организации) на проведение мероприятий по гармонизации межэтнических, межконфессиональных отношений и этнокультурному развитию народов в Костромской области (далее - субсидии).</w:t>
      </w:r>
    </w:p>
    <w:bookmarkStart w:id="6061" w:name="P6061"/>
    <w:bookmarkEnd w:id="6061"/>
    <w:p>
      <w:pPr>
        <w:pStyle w:val="0"/>
        <w:spacing w:before="200" w:line-rule="auto"/>
        <w:ind w:firstLine="540"/>
        <w:jc w:val="both"/>
      </w:pPr>
      <w:r>
        <w:rPr>
          <w:sz w:val="20"/>
        </w:rPr>
        <w:t xml:space="preserve">2. Субсидии некоммерческим организациям предоставляются в целях финансового обеспечения затрат, связанных с деятельностью по укреплению межнациональных, межэтнических и межконфессиональных отношений, профилактике экстремизма и ксенофобии, развитию межнационального сотрудничества, сохранению и защите самобытности, культуры, языков и традиций народов Российской Федерации, на проведение мероприятий по гармонизации межэтнических, межконфессиональных отношений и этнокультурному развитию народов в Костромской области в рамках осуществления их уставной деятельности в рамках государственной </w:t>
      </w:r>
      <w:hyperlink w:history="0" r:id="rId230" w:tooltip="Постановление Администрации Костромской области от 08.10.2013 N 393-а (ред. от 01.08.2022) &quot;Об утверждении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программы</w:t>
        </w:r>
      </w:hyperlink>
      <w:r>
        <w:rPr>
          <w:sz w:val="20"/>
        </w:rPr>
        <w:t xml:space="preserve"> Костромской области "Гармонизация межэтнических, межконфессиональных отношений и этнокультурное развитие народов в Костромской области", утвержденной постановлением администрации Костромской области от 8 октября 2013 года N 393-а "Об утверждении государственной программы Костромской области "Гармонизация межэтнических, межконфессиональных отношений и этнокультурное развитие народов в Костромской области".</w:t>
      </w:r>
    </w:p>
    <w:bookmarkStart w:id="6062" w:name="P6062"/>
    <w:bookmarkEnd w:id="6062"/>
    <w:p>
      <w:pPr>
        <w:pStyle w:val="0"/>
        <w:spacing w:before="200" w:line-rule="auto"/>
        <w:ind w:firstLine="540"/>
        <w:jc w:val="both"/>
      </w:pPr>
      <w:r>
        <w:rPr>
          <w:sz w:val="20"/>
        </w:rPr>
        <w:t xml:space="preserve">3. Под мероприятием по гармонизации межэтнических, межконфессиональных отношений и этнокультурному развитию народов в Костромской области (далее - проект) понимается комплекс взаимосвязанных мероприятий, направленных на решение конкретных задач по следующим видам деятельности, предусмотренным </w:t>
      </w:r>
      <w:hyperlink w:history="0" r:id="rId231"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статьей 3</w:t>
        </w:r>
      </w:hyperlink>
      <w:r>
        <w:rPr>
          <w:sz w:val="20"/>
        </w:rPr>
        <w:t xml:space="preserve"> Закона Костромской области от 20 октября 2011 года N 131-5-ЗКО "О поддержке социально ориентированных некоммерческих организаций в Костромской области":</w:t>
      </w:r>
    </w:p>
    <w:p>
      <w:pPr>
        <w:pStyle w:val="0"/>
        <w:spacing w:before="200" w:line-rule="auto"/>
        <w:ind w:firstLine="540"/>
        <w:jc w:val="both"/>
      </w:pPr>
      <w:r>
        <w:rPr>
          <w:sz w:val="20"/>
        </w:rPr>
        <w:t xml:space="preserve">укрепление межнациональных, межэтнических и межконфессиональных отношений, профилактика экстремизма и ксенофобии;</w:t>
      </w:r>
    </w:p>
    <w:p>
      <w:pPr>
        <w:pStyle w:val="0"/>
        <w:spacing w:before="200" w:line-rule="auto"/>
        <w:ind w:firstLine="540"/>
        <w:jc w:val="both"/>
      </w:pPr>
      <w:r>
        <w:rPr>
          <w:sz w:val="20"/>
        </w:rPr>
        <w:t xml:space="preserve">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социальная и культурная адаптация и интеграция мигрантов.</w:t>
      </w:r>
    </w:p>
    <w:p>
      <w:pPr>
        <w:pStyle w:val="0"/>
        <w:spacing w:before="200" w:line-rule="auto"/>
        <w:ind w:firstLine="540"/>
        <w:jc w:val="both"/>
      </w:pPr>
      <w:r>
        <w:rPr>
          <w:sz w:val="20"/>
        </w:rPr>
        <w:t xml:space="preserve">4. Субсидии предоставляются в пределах бюджетных ассигнований, предусмотренных законом Костромской области об областном бюджете на соответствующий финансовый год и на плановый период, и лимитов бюджетных обязательств, доведенных в установленном порядке до администрации Костромской области как получателя средств областного бюджета (далее - главный распорядитель как получатель бюджетных средств) на цели, указанные в </w:t>
      </w:r>
      <w:hyperlink w:history="0" w:anchor="P6061" w:tooltip="2. Субсидии некоммерческим организациям предоставляются в целях финансового обеспечения затрат, связанных с деятельностью по укреплению межнациональных, межэтнических и межконфессиональных отношений, профилактике экстремизма и ксенофобии, развитию межнационального сотрудничества, сохранению и защите самобытности, культуры, языков и традиций народов Российской Федерации, на проведение мероприятий по гармонизации межэтнических, межконфессиональных отношений и этнокультурному развитию народов в Костромской ...">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Источниками финансового обеспечения субсидии являются субсидии из областного бюджета, в том числе средства гранта Президента Российской Федерации на развитие гражданского общества в целях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поступающие от Фонда президентских грантов.</w:t>
      </w:r>
    </w:p>
    <w:p>
      <w:pPr>
        <w:pStyle w:val="0"/>
        <w:jc w:val="both"/>
      </w:pPr>
      <w:r>
        <w:rPr>
          <w:sz w:val="20"/>
        </w:rPr>
        <w:t xml:space="preserve">(в ред. </w:t>
      </w:r>
      <w:hyperlink w:history="0" r:id="rId232"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bookmarkStart w:id="6069" w:name="P6069"/>
    <w:bookmarkEnd w:id="6069"/>
    <w:p>
      <w:pPr>
        <w:pStyle w:val="0"/>
        <w:spacing w:before="200" w:line-rule="auto"/>
        <w:ind w:firstLine="540"/>
        <w:jc w:val="both"/>
      </w:pPr>
      <w:r>
        <w:rPr>
          <w:sz w:val="20"/>
        </w:rPr>
        <w:t xml:space="preserve">5. Категориями получателей субсидий являются некоммерческие организации - российские юридические лица, предоставившие на интернет-портале в порядке, указанном в </w:t>
      </w:r>
      <w:hyperlink w:history="0" w:anchor="P6098"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пункте 9</w:t>
        </w:r>
      </w:hyperlink>
      <w:r>
        <w:rPr>
          <w:sz w:val="20"/>
        </w:rPr>
        <w:t xml:space="preserve"> настоящего Порядка, заявки на участие в отборе некоммерческих организаций для предоставления субсидий на проведение мероприятий по гармонизации межэтнических, межконфессиональных отношений и этнокультурному развитию народов в Костромской области (далее - заявка) и прошедшие отбор получателей субсидий для предоставления субсидий (далее - отбор), зарегистрированные и осуществляющие деятельность на территории Костромской области более 1 года на день начала приема заявок на участие в отборе.</w:t>
      </w:r>
    </w:p>
    <w:p>
      <w:pPr>
        <w:pStyle w:val="0"/>
        <w:spacing w:before="200" w:line-rule="auto"/>
        <w:ind w:firstLine="540"/>
        <w:jc w:val="both"/>
      </w:pPr>
      <w:r>
        <w:rPr>
          <w:sz w:val="20"/>
        </w:rPr>
        <w:t xml:space="preserve">Некоммерческие организации одновременно должны удовлетворять следующим условиям:</w:t>
      </w:r>
    </w:p>
    <w:p>
      <w:pPr>
        <w:pStyle w:val="0"/>
        <w:spacing w:before="200" w:line-rule="auto"/>
        <w:ind w:firstLine="540"/>
        <w:jc w:val="both"/>
      </w:pPr>
      <w:r>
        <w:rPr>
          <w:sz w:val="20"/>
        </w:rPr>
        <w:t xml:space="preserve">созданы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осуществляют хотя бы один из следующих видов деятельности, предусмотренных </w:t>
      </w:r>
      <w:hyperlink w:history="0" r:id="rId233"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статьей 3</w:t>
        </w:r>
      </w:hyperlink>
      <w:r>
        <w:rPr>
          <w:sz w:val="20"/>
        </w:rPr>
        <w:t xml:space="preserve"> Закона Костромской области от 20 октября 2011 года N 131-5-ЗКО "О поддержке социально ориентированных некоммерческих организаций в Костромской области": укрепление межнациональных, межэтнических и межконфессиональных отношений, профилактика экстремизма и ксенофобии; развитие межнационального сотрудничества, сохранение и защита самобытности, культуры, языков и традиций народов Российской Федерации; социальная и культурная адаптация и интеграция мигрантов;</w:t>
      </w:r>
    </w:p>
    <w:p>
      <w:pPr>
        <w:pStyle w:val="0"/>
        <w:spacing w:before="200" w:line-rule="auto"/>
        <w:ind w:firstLine="540"/>
        <w:jc w:val="both"/>
      </w:pPr>
      <w:r>
        <w:rPr>
          <w:sz w:val="20"/>
        </w:rPr>
        <w:t xml:space="preserve">не имеют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6. Способ проведения отбора - конкурс на право получения субсидий, который проводится исходя из наилучших условий достижения результатов, в целях достижения которых предоставлены субсидии, в соответствии с критериями оценки заявок некоммерческих организаций, которые определены </w:t>
      </w:r>
      <w:hyperlink w:history="0" w:anchor="P6360" w:tooltip="МЕТОДИКА">
        <w:r>
          <w:rPr>
            <w:sz w:val="20"/>
            <w:color w:val="0000ff"/>
          </w:rPr>
          <w:t xml:space="preserve">методикой</w:t>
        </w:r>
      </w:hyperlink>
      <w:r>
        <w:rPr>
          <w:sz w:val="20"/>
        </w:rPr>
        <w:t xml:space="preserve"> оценки заявок некоммерческих организаций (приложение N 1 к настоящему Порядку).</w:t>
      </w:r>
    </w:p>
    <w:p>
      <w:pPr>
        <w:pStyle w:val="0"/>
        <w:spacing w:before="200" w:line-rule="auto"/>
        <w:ind w:firstLine="540"/>
        <w:jc w:val="both"/>
      </w:pPr>
      <w:r>
        <w:rPr>
          <w:sz w:val="20"/>
        </w:rPr>
        <w:t xml:space="preserve">7. 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 не позднее 15-го рабочего дня, следующего за днем принятия закона об областном бюджете на соответствующий финансовый год и плановый период (закона о внесении изменений в закон об областном бюджете на соответствующий финансовый год и плановый период).</w:t>
      </w:r>
    </w:p>
    <w:p>
      <w:pPr>
        <w:pStyle w:val="0"/>
        <w:jc w:val="both"/>
      </w:pPr>
      <w:r>
        <w:rPr>
          <w:sz w:val="20"/>
        </w:rPr>
        <w:t xml:space="preserve">(п. 7 в ред. </w:t>
      </w:r>
      <w:hyperlink w:history="0" r:id="rId234" w:tooltip="Постановление Администрации Костромской области от 13.12.2022 N 615-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13.12.2022 N 615-а)</w:t>
      </w:r>
    </w:p>
    <w:p>
      <w:pPr>
        <w:pStyle w:val="0"/>
        <w:jc w:val="both"/>
      </w:pPr>
      <w:r>
        <w:rPr>
          <w:sz w:val="20"/>
        </w:rPr>
      </w:r>
    </w:p>
    <w:p>
      <w:pPr>
        <w:pStyle w:val="2"/>
        <w:outlineLvl w:val="1"/>
        <w:jc w:val="center"/>
      </w:pPr>
      <w:r>
        <w:rPr>
          <w:sz w:val="20"/>
        </w:rPr>
        <w:t xml:space="preserve">Глава 2. ПОРЯДОК ПРОВЕДЕНИЯ ОТБОРА ПОЛУЧАТЕЛЕЙ СУБСИДИЙ</w:t>
      </w:r>
    </w:p>
    <w:p>
      <w:pPr>
        <w:pStyle w:val="0"/>
        <w:jc w:val="both"/>
      </w:pPr>
      <w:r>
        <w:rPr>
          <w:sz w:val="20"/>
        </w:rPr>
      </w:r>
    </w:p>
    <w:p>
      <w:pPr>
        <w:pStyle w:val="0"/>
        <w:ind w:firstLine="540"/>
        <w:jc w:val="both"/>
      </w:pPr>
      <w:r>
        <w:rPr>
          <w:sz w:val="20"/>
        </w:rPr>
        <w:t xml:space="preserve">8. Главный распорядитель как получатель бюджетных средств в срок до 1 августа текущего года размещает на портале государственных органов Костромской области в информационно-телекоммуникационной сети Интернет (далее - сеть Интернет) по электронному адресу: </w:t>
      </w:r>
      <w:r>
        <w:rPr>
          <w:sz w:val="20"/>
        </w:rPr>
        <w:t xml:space="preserve">http://www.adm44.ru</w:t>
      </w:r>
      <w:r>
        <w:rPr>
          <w:sz w:val="20"/>
        </w:rPr>
        <w:t xml:space="preserve"> (далее - портал государственных органов), в том числе на информационном ресурсе об оказании финансовой поддержки некоммерческим неправительственным организациям в сети Интернет по адресу </w:t>
      </w:r>
      <w:r>
        <w:rPr>
          <w:sz w:val="20"/>
        </w:rPr>
        <w:t xml:space="preserve">гранты.рф</w:t>
      </w:r>
      <w:r>
        <w:rPr>
          <w:sz w:val="20"/>
        </w:rPr>
        <w:t xml:space="preserve"> (далее - информационный ресурс </w:t>
      </w:r>
      <w:r>
        <w:rPr>
          <w:sz w:val="20"/>
        </w:rPr>
        <w:t xml:space="preserve">гранты.рф</w:t>
      </w:r>
      <w:r>
        <w:rPr>
          <w:sz w:val="20"/>
        </w:rPr>
        <w:t xml:space="preserve">), настоящий Порядок и объявления о проведении отбора с указанием:</w:t>
      </w:r>
    </w:p>
    <w:p>
      <w:pPr>
        <w:pStyle w:val="0"/>
        <w:spacing w:before="200" w:line-rule="auto"/>
        <w:ind w:firstLine="540"/>
        <w:jc w:val="both"/>
      </w:pPr>
      <w:r>
        <w:rPr>
          <w:sz w:val="20"/>
        </w:rPr>
        <w:t xml:space="preserve">сроков проведения отбора, а также информации о возможности проведения нескольких этапов отбора с указанием сроков и порядка их проведения;</w:t>
      </w:r>
    </w:p>
    <w:p>
      <w:pPr>
        <w:pStyle w:val="0"/>
        <w:spacing w:before="200" w:line-rule="auto"/>
        <w:ind w:firstLine="540"/>
        <w:jc w:val="both"/>
      </w:pPr>
      <w:r>
        <w:rPr>
          <w:sz w:val="20"/>
        </w:rPr>
        <w:t xml:space="preserve">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наименования, местонахождения, почтового адреса, адреса электронной почты главного распорядителя как получателя бюджетных средств;</w:t>
      </w:r>
    </w:p>
    <w:p>
      <w:pPr>
        <w:pStyle w:val="0"/>
        <w:spacing w:before="200" w:line-rule="auto"/>
        <w:ind w:firstLine="540"/>
        <w:jc w:val="both"/>
      </w:pPr>
      <w:r>
        <w:rPr>
          <w:sz w:val="20"/>
        </w:rPr>
        <w:t xml:space="preserve">результата предоставления субсидии, указанного в </w:t>
      </w:r>
      <w:hyperlink w:history="0" w:anchor="P6272" w:tooltip="35. Результатом предоставления субсидии является достижение показателей результативности, установленных Соглашением, и завершение реализации проекта получателем субсидии на дату, определенную Соглашением. Срок использования субсидии, установленный в Соглашении, не может быть более 24 месяцев и завершаться позднее 31 декабря окончания двухлетнего периода реализации проекта.">
        <w:r>
          <w:rPr>
            <w:sz w:val="20"/>
            <w:color w:val="0000ff"/>
          </w:rPr>
          <w:t xml:space="preserve">пункте 35</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указателей страниц сайта в сети Интернет (далее - Интернет-портал),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в соответствии с </w:t>
      </w:r>
      <w:hyperlink w:history="0" w:anchor="P6144" w:tooltip="14. Участник отбора должен соответствовать следующим требованиям:">
        <w:r>
          <w:rPr>
            <w:sz w:val="20"/>
            <w:color w:val="0000ff"/>
          </w:rPr>
          <w:t xml:space="preserve">пунктом 14</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6098"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правил рассмотрения и оценки заявок участников отбора в соответствии с настоящим Порядком;</w:t>
      </w:r>
    </w:p>
    <w:p>
      <w:pPr>
        <w:pStyle w:val="0"/>
        <w:spacing w:before="200" w:line-rule="auto"/>
        <w:ind w:firstLine="540"/>
        <w:jc w:val="both"/>
      </w:pPr>
      <w:r>
        <w:rPr>
          <w:sz w:val="20"/>
        </w:rPr>
        <w:t xml:space="preserve">направления деятельности;</w:t>
      </w:r>
    </w:p>
    <w:p>
      <w:pPr>
        <w:pStyle w:val="0"/>
        <w:spacing w:before="200" w:line-rule="auto"/>
        <w:ind w:firstLine="540"/>
        <w:jc w:val="both"/>
      </w:pPr>
      <w:r>
        <w:rPr>
          <w:sz w:val="20"/>
        </w:rPr>
        <w:t xml:space="preserve">максимального размера запрашиваемой субсидии из областного бюджета;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получатели субсидий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условий признания некоммерческих организаций уклонившимися от заключения Соглашения;</w:t>
      </w:r>
    </w:p>
    <w:p>
      <w:pPr>
        <w:pStyle w:val="0"/>
        <w:spacing w:before="200" w:line-rule="auto"/>
        <w:ind w:firstLine="540"/>
        <w:jc w:val="both"/>
      </w:pPr>
      <w:r>
        <w:rPr>
          <w:sz w:val="20"/>
        </w:rPr>
        <w:t xml:space="preserve">условий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даты размещения результатов отбора на портале государственных органов, информационном ресурсе </w:t>
      </w:r>
      <w:r>
        <w:rPr>
          <w:sz w:val="20"/>
        </w:rPr>
        <w:t xml:space="preserve">гранты.рф</w:t>
      </w:r>
      <w:r>
        <w:rPr>
          <w:sz w:val="20"/>
        </w:rPr>
        <w:t xml:space="preserve"> (наименование организации - участника отбора, основной государственный регистрационный номер и (или) идентификационный номер налогоплательщика, название и (или) краткое описание проекта, запрашиваемый размер субсидии), которая не может быть позднее 5-го календарного дня, следующего за днем определения победителя отбора.</w:t>
      </w:r>
    </w:p>
    <w:p>
      <w:pPr>
        <w:pStyle w:val="0"/>
        <w:jc w:val="both"/>
      </w:pPr>
      <w:r>
        <w:rPr>
          <w:sz w:val="20"/>
        </w:rPr>
        <w:t xml:space="preserve">(п. 8 в ред. </w:t>
      </w:r>
      <w:hyperlink w:history="0" r:id="rId235"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bookmarkStart w:id="6098" w:name="P6098"/>
    <w:bookmarkEnd w:id="6098"/>
    <w:p>
      <w:pPr>
        <w:pStyle w:val="0"/>
        <w:spacing w:before="200" w:line-rule="auto"/>
        <w:ind w:firstLine="540"/>
        <w:jc w:val="both"/>
      </w:pPr>
      <w:r>
        <w:rPr>
          <w:sz w:val="20"/>
        </w:rPr>
        <w:t xml:space="preserve">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w:t>
      </w:r>
    </w:p>
    <w:bookmarkStart w:id="6099" w:name="P6099"/>
    <w:bookmarkEnd w:id="6099"/>
    <w:p>
      <w:pPr>
        <w:pStyle w:val="0"/>
        <w:spacing w:before="200" w:line-rule="auto"/>
        <w:ind w:firstLine="540"/>
        <w:jc w:val="both"/>
      </w:pPr>
      <w:r>
        <w:rPr>
          <w:sz w:val="20"/>
        </w:rPr>
        <w:t xml:space="preserve">1) направление, которому преимущественно соответствует планируемая деятельность по проекту;</w:t>
      </w:r>
    </w:p>
    <w:p>
      <w:pPr>
        <w:pStyle w:val="0"/>
        <w:spacing w:before="200" w:line-rule="auto"/>
        <w:ind w:firstLine="540"/>
        <w:jc w:val="both"/>
      </w:pPr>
      <w:r>
        <w:rPr>
          <w:sz w:val="20"/>
        </w:rPr>
        <w:t xml:space="preserve">2) название проекта, на реализацию которого запрашивается субсидия;</w:t>
      </w:r>
    </w:p>
    <w:p>
      <w:pPr>
        <w:pStyle w:val="0"/>
        <w:spacing w:before="200" w:line-rule="auto"/>
        <w:ind w:firstLine="540"/>
        <w:jc w:val="both"/>
      </w:pPr>
      <w:r>
        <w:rPr>
          <w:sz w:val="20"/>
        </w:rPr>
        <w:t xml:space="preserve">3) краткое описание проекта;</w:t>
      </w:r>
    </w:p>
    <w:p>
      <w:pPr>
        <w:pStyle w:val="0"/>
        <w:spacing w:before="200" w:line-rule="auto"/>
        <w:ind w:firstLine="540"/>
        <w:jc w:val="both"/>
      </w:pPr>
      <w:r>
        <w:rPr>
          <w:sz w:val="20"/>
        </w:rPr>
        <w:t xml:space="preserve">4) географию проекта;</w:t>
      </w:r>
    </w:p>
    <w:p>
      <w:pPr>
        <w:pStyle w:val="0"/>
        <w:spacing w:before="200" w:line-rule="auto"/>
        <w:ind w:firstLine="540"/>
        <w:jc w:val="both"/>
      </w:pPr>
      <w:r>
        <w:rPr>
          <w:sz w:val="20"/>
        </w:rPr>
        <w:t xml:space="preserve">5) срок реализации проекта (срок реализации проекта не должен превышать 24 месяцев и завершаться позднее 31 декабря года окончания двухлетнего периода реализации проекта);</w:t>
      </w:r>
    </w:p>
    <w:p>
      <w:pPr>
        <w:pStyle w:val="0"/>
        <w:spacing w:before="200" w:line-rule="auto"/>
        <w:ind w:firstLine="540"/>
        <w:jc w:val="both"/>
      </w:pPr>
      <w:r>
        <w:rPr>
          <w:sz w:val="20"/>
        </w:rPr>
        <w:t xml:space="preserve">6) обоснование социальной значимости проекта;</w:t>
      </w:r>
    </w:p>
    <w:p>
      <w:pPr>
        <w:pStyle w:val="0"/>
        <w:spacing w:before="200" w:line-rule="auto"/>
        <w:ind w:firstLine="540"/>
        <w:jc w:val="both"/>
      </w:pPr>
      <w:r>
        <w:rPr>
          <w:sz w:val="20"/>
        </w:rPr>
        <w:t xml:space="preserve">7) целевые группы проекта;</w:t>
      </w:r>
    </w:p>
    <w:bookmarkStart w:id="6106" w:name="P6106"/>
    <w:bookmarkEnd w:id="6106"/>
    <w:p>
      <w:pPr>
        <w:pStyle w:val="0"/>
        <w:spacing w:before="200" w:line-rule="auto"/>
        <w:ind w:firstLine="540"/>
        <w:jc w:val="both"/>
      </w:pPr>
      <w:r>
        <w:rPr>
          <w:sz w:val="20"/>
        </w:rPr>
        <w:t xml:space="preserve">8) цель (цели) и задачи проекта;</w:t>
      </w:r>
    </w:p>
    <w:p>
      <w:pPr>
        <w:pStyle w:val="0"/>
        <w:spacing w:before="200" w:line-rule="auto"/>
        <w:ind w:firstLine="540"/>
        <w:jc w:val="both"/>
      </w:pPr>
      <w:r>
        <w:rPr>
          <w:sz w:val="20"/>
        </w:rPr>
        <w:t xml:space="preserve">9) ожидаемые количественные и качественные результаты проекта;</w:t>
      </w:r>
    </w:p>
    <w:bookmarkStart w:id="6108" w:name="P6108"/>
    <w:bookmarkEnd w:id="6108"/>
    <w:p>
      <w:pPr>
        <w:pStyle w:val="0"/>
        <w:spacing w:before="200" w:line-rule="auto"/>
        <w:ind w:firstLine="540"/>
        <w:jc w:val="both"/>
      </w:pPr>
      <w:r>
        <w:rPr>
          <w:sz w:val="20"/>
        </w:rPr>
        <w:t xml:space="preserve">10) общую сумму расходов на реализацию проекта;</w:t>
      </w:r>
    </w:p>
    <w:bookmarkStart w:id="6109" w:name="P6109"/>
    <w:bookmarkEnd w:id="6109"/>
    <w:p>
      <w:pPr>
        <w:pStyle w:val="0"/>
        <w:spacing w:before="200" w:line-rule="auto"/>
        <w:ind w:firstLine="540"/>
        <w:jc w:val="both"/>
      </w:pPr>
      <w:r>
        <w:rPr>
          <w:sz w:val="20"/>
        </w:rPr>
        <w:t xml:space="preserve">11) запрашиваемую сумму субсидии;</w:t>
      </w:r>
    </w:p>
    <w:p>
      <w:pPr>
        <w:pStyle w:val="0"/>
        <w:spacing w:before="200" w:line-rule="auto"/>
        <w:ind w:firstLine="540"/>
        <w:jc w:val="both"/>
      </w:pPr>
      <w:r>
        <w:rPr>
          <w:sz w:val="20"/>
        </w:rPr>
        <w:t xml:space="preserve">12) календарный план проекта;</w:t>
      </w:r>
    </w:p>
    <w:p>
      <w:pPr>
        <w:pStyle w:val="0"/>
        <w:spacing w:before="200" w:line-rule="auto"/>
        <w:ind w:firstLine="540"/>
        <w:jc w:val="both"/>
      </w:pPr>
      <w:r>
        <w:rPr>
          <w:sz w:val="20"/>
        </w:rPr>
        <w:t xml:space="preserve">13) бюджет проекта;</w:t>
      </w:r>
    </w:p>
    <w:p>
      <w:pPr>
        <w:pStyle w:val="0"/>
        <w:spacing w:before="200" w:line-rule="auto"/>
        <w:ind w:firstLine="540"/>
        <w:jc w:val="both"/>
      </w:pPr>
      <w:r>
        <w:rPr>
          <w:sz w:val="20"/>
        </w:rPr>
        <w:t xml:space="preserve">14) информацию о руководителе проекта;</w:t>
      </w:r>
    </w:p>
    <w:p>
      <w:pPr>
        <w:pStyle w:val="0"/>
        <w:spacing w:before="200" w:line-rule="auto"/>
        <w:ind w:firstLine="540"/>
        <w:jc w:val="both"/>
      </w:pPr>
      <w:r>
        <w:rPr>
          <w:sz w:val="20"/>
        </w:rPr>
        <w:t xml:space="preserve">15) информацию о команде проекта;</w:t>
      </w:r>
    </w:p>
    <w:p>
      <w:pPr>
        <w:pStyle w:val="0"/>
        <w:spacing w:before="200" w:line-rule="auto"/>
        <w:ind w:firstLine="540"/>
        <w:jc w:val="both"/>
      </w:pPr>
      <w:r>
        <w:rPr>
          <w:sz w:val="20"/>
        </w:rPr>
        <w:t xml:space="preserve">16) информацию о некоммерческой организации,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местонахождение; основные виды деятельности; контактный телефон; адрес электронной почты для направления юридически значимых сообщений;</w:t>
      </w:r>
    </w:p>
    <w:p>
      <w:pPr>
        <w:pStyle w:val="0"/>
        <w:spacing w:before="200" w:line-rule="auto"/>
        <w:ind w:firstLine="540"/>
        <w:jc w:val="both"/>
      </w:pPr>
      <w:r>
        <w:rPr>
          <w:sz w:val="20"/>
        </w:rPr>
        <w:t xml:space="preserve">17) заверение о соответствии некоммерческой организации требованиям, установленным </w:t>
      </w:r>
      <w:hyperlink w:history="0" w:anchor="P6144" w:tooltip="14. Участник отбора должен соответствовать следующим требованиям:">
        <w:r>
          <w:rPr>
            <w:sz w:val="20"/>
            <w:color w:val="0000ff"/>
          </w:rPr>
          <w:t xml:space="preserve">пунктом 14</w:t>
        </w:r>
      </w:hyperlink>
      <w:r>
        <w:rPr>
          <w:sz w:val="20"/>
        </w:rPr>
        <w:t xml:space="preserve"> настоящего Порядка, и о достоверности содержащихся в заявке сведений и прилагаемых к ней документов;</w:t>
      </w:r>
    </w:p>
    <w:p>
      <w:pPr>
        <w:pStyle w:val="0"/>
        <w:spacing w:before="200" w:line-rule="auto"/>
        <w:ind w:firstLine="540"/>
        <w:jc w:val="both"/>
      </w:pPr>
      <w:r>
        <w:rPr>
          <w:sz w:val="20"/>
        </w:rPr>
        <w:t xml:space="preserve">18) согласие на публикацию (размещение) в сети Интернет информации о некоммерческой организации, информации о заявке, иной информации о некоммерческой организации, связанной с отбором, а также согласие на обработку персональных данных (для физических лиц, персональные данные которых включены в состав заявки).</w:t>
      </w:r>
    </w:p>
    <w:p>
      <w:pPr>
        <w:pStyle w:val="0"/>
        <w:spacing w:before="200" w:line-rule="auto"/>
        <w:ind w:firstLine="540"/>
        <w:jc w:val="both"/>
      </w:pPr>
      <w:r>
        <w:rPr>
          <w:sz w:val="20"/>
        </w:rPr>
        <w:t xml:space="preserve">В состав заявки включаются следующие документы:</w:t>
      </w:r>
    </w:p>
    <w:p>
      <w:pPr>
        <w:pStyle w:val="0"/>
        <w:spacing w:before="200" w:line-rule="auto"/>
        <w:ind w:firstLine="540"/>
        <w:jc w:val="both"/>
      </w:pPr>
      <w:r>
        <w:rPr>
          <w:sz w:val="20"/>
        </w:rPr>
        <w:t xml:space="preserve">электронная (отсканированная) копия действующей редакции устава некоммерческой организации (со всеми внесенными изменениями);</w:t>
      </w:r>
    </w:p>
    <w:p>
      <w:pPr>
        <w:pStyle w:val="0"/>
        <w:spacing w:before="200" w:line-rule="auto"/>
        <w:ind w:firstLine="540"/>
        <w:jc w:val="both"/>
      </w:pPr>
      <w:r>
        <w:rPr>
          <w:sz w:val="20"/>
        </w:rPr>
        <w:t xml:space="preserve">электронная (отсканированная) копия документа, подтверждающего полномочия лица на подачу заявки от имени некоммерческой организации, - в случае если заявку подает лицо, сведения о котором как о лице, имеющем право без доверенности действовать от имени некоммерческой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Каждый из указанных документов представляется в виде одного файла в формате pdf.</w:t>
      </w:r>
    </w:p>
    <w:p>
      <w:pPr>
        <w:pStyle w:val="0"/>
        <w:spacing w:before="200" w:line-rule="auto"/>
        <w:ind w:firstLine="540"/>
        <w:jc w:val="both"/>
      </w:pPr>
      <w:r>
        <w:rPr>
          <w:sz w:val="20"/>
        </w:rPr>
        <w:t xml:space="preserve">Некоммерческая организация несет ответственность за достоверность сведений, представленных в документах.</w:t>
      </w:r>
    </w:p>
    <w:p>
      <w:pPr>
        <w:pStyle w:val="0"/>
        <w:spacing w:before="200" w:line-rule="auto"/>
        <w:ind w:firstLine="540"/>
        <w:jc w:val="both"/>
      </w:pPr>
      <w:r>
        <w:rPr>
          <w:sz w:val="20"/>
        </w:rPr>
        <w:t xml:space="preserve">Некоммерческая организация вправе по собственной инициативе представить иную информацию (в том числе документы) о деятельности некоммерческой организации.</w:t>
      </w:r>
    </w:p>
    <w:p>
      <w:pPr>
        <w:pStyle w:val="0"/>
        <w:spacing w:before="200" w:line-rule="auto"/>
        <w:ind w:firstLine="540"/>
        <w:jc w:val="both"/>
      </w:pPr>
      <w:r>
        <w:rPr>
          <w:sz w:val="20"/>
        </w:rPr>
        <w:t xml:space="preserve">Заполненная некоммерческой организацией заявка скрепляется подписью руководителя некоммерческой организации (иного лица, уполномоченного действовать от имени некоммерческой организации), печатью некоммерческой организации (при наличии) и представляется на Интернет-портал в электронной форме в виде одного файла в формате pdf (скан-копии страниц документа в формате pdf, объединенные в один файл). Информация, предусмотренная настоящим пунктом, в каждой из указанных форм должна соответствовать информации в других формах.</w:t>
      </w:r>
    </w:p>
    <w:p>
      <w:pPr>
        <w:pStyle w:val="0"/>
        <w:jc w:val="both"/>
      </w:pPr>
      <w:r>
        <w:rPr>
          <w:sz w:val="20"/>
        </w:rPr>
        <w:t xml:space="preserve">(в ред. </w:t>
      </w:r>
      <w:hyperlink w:history="0" r:id="rId236"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Главный распорядитель как получатель бюджетных средств самостоятельно запрашивает путем межведомственного электронного взаимодействия:</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сведения из реестра дисквалифицированных лиц;</w:t>
      </w:r>
    </w:p>
    <w:p>
      <w:pPr>
        <w:pStyle w:val="0"/>
        <w:spacing w:before="200" w:line-rule="auto"/>
        <w:ind w:firstLine="540"/>
        <w:jc w:val="both"/>
      </w:pPr>
      <w:r>
        <w:rPr>
          <w:sz w:val="20"/>
        </w:rPr>
        <w:t xml:space="preserve">сведения об отсутствии у некоммерческой организации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237"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сведения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Костромской областью;</w:t>
      </w:r>
    </w:p>
    <w:p>
      <w:pPr>
        <w:pStyle w:val="0"/>
        <w:spacing w:before="200" w:line-rule="auto"/>
        <w:ind w:firstLine="540"/>
        <w:jc w:val="both"/>
      </w:pPr>
      <w:r>
        <w:rPr>
          <w:sz w:val="20"/>
        </w:rPr>
        <w:t xml:space="preserve">сведения, что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38" w:tooltip="Постановление Администрации Костромской области от 17.04.2023 N 156-а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17.04.2023 N 156-а)</w:t>
      </w:r>
    </w:p>
    <w:p>
      <w:pPr>
        <w:pStyle w:val="0"/>
        <w:spacing w:before="200" w:line-rule="auto"/>
        <w:ind w:firstLine="540"/>
        <w:jc w:val="both"/>
      </w:pPr>
      <w:r>
        <w:rPr>
          <w:sz w:val="20"/>
        </w:rPr>
        <w:t xml:space="preserve">копии документов, представленных некоммерческой организацией, подпадающей под требования подпункта 2 пункта 5 настоящего Порядка, в Министерство юстиции Российской Федерации (его территориальный орган) за предыдущий отчетный год в соответствии с требованиями </w:t>
      </w:r>
      <w:hyperlink w:history="0" r:id="rId239" w:tooltip="Федеральный закон от 12.01.1996 N 7-ФЗ (ред. от 19.12.2022) &quot;О некоммерческих организациях&quot; {КонсультантПлюс}">
        <w:r>
          <w:rPr>
            <w:sz w:val="20"/>
            <w:color w:val="0000ff"/>
          </w:rPr>
          <w:t xml:space="preserve">статьи 32</w:t>
        </w:r>
      </w:hyperlink>
      <w:r>
        <w:rPr>
          <w:sz w:val="20"/>
        </w:rPr>
        <w:t xml:space="preserve"> Федерального закона от 12 января 1996 года N 7-ФЗ "О некоммерческих организациях" по формам, утвержденным </w:t>
      </w:r>
      <w:hyperlink w:history="0" r:id="rId240" w:tooltip="Приказ Минюста России от 30.09.2021 N 185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КонсультантПлюс}">
        <w:r>
          <w:rPr>
            <w:sz w:val="20"/>
            <w:color w:val="0000ff"/>
          </w:rPr>
          <w:t xml:space="preserve">Приказом</w:t>
        </w:r>
      </w:hyperlink>
      <w:r>
        <w:rPr>
          <w:sz w:val="20"/>
        </w:rPr>
        <w:t xml:space="preserve"> Министерства юстиции Российской Федерации от 30 сентября 2021 года N 185 "О формах и сроках представления в Министерство юстиции Российской Федерации отчетности некоммерческих организаций".</w:t>
      </w:r>
    </w:p>
    <w:p>
      <w:pPr>
        <w:pStyle w:val="0"/>
        <w:jc w:val="both"/>
      </w:pPr>
      <w:r>
        <w:rPr>
          <w:sz w:val="20"/>
        </w:rPr>
        <w:t xml:space="preserve">(в ред. </w:t>
      </w:r>
      <w:hyperlink w:history="0" r:id="rId241"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10. Заявка должна быть представлена в течение срока приема заявок на участие в отборе, указанного в объявлении о проведении отбора.</w:t>
      </w:r>
    </w:p>
    <w:p>
      <w:pPr>
        <w:pStyle w:val="0"/>
        <w:spacing w:before="200" w:line-rule="auto"/>
        <w:ind w:firstLine="540"/>
        <w:jc w:val="both"/>
      </w:pPr>
      <w:r>
        <w:rPr>
          <w:sz w:val="20"/>
        </w:rPr>
        <w:t xml:space="preserve">Одна некоммерческая организация может подать только одну заявку.</w:t>
      </w:r>
    </w:p>
    <w:p>
      <w:pPr>
        <w:pStyle w:val="0"/>
        <w:spacing w:before="200" w:line-rule="auto"/>
        <w:ind w:firstLine="540"/>
        <w:jc w:val="both"/>
      </w:pPr>
      <w:r>
        <w:rPr>
          <w:sz w:val="20"/>
        </w:rPr>
        <w:t xml:space="preserve">Информация и документы, поступившие главному распорядителю как получателю бюджетных средств после окончания срока для приема заявок, не учитываются и не рассматриваются.</w:t>
      </w:r>
    </w:p>
    <w:p>
      <w:pPr>
        <w:pStyle w:val="0"/>
        <w:spacing w:before="200" w:line-rule="auto"/>
        <w:ind w:firstLine="540"/>
        <w:jc w:val="both"/>
      </w:pPr>
      <w:r>
        <w:rPr>
          <w:sz w:val="20"/>
        </w:rPr>
        <w:t xml:space="preserve">Информация и сведения (документы), указанные в </w:t>
      </w:r>
      <w:hyperlink w:history="0" w:anchor="P6098"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пункте 9</w:t>
        </w:r>
      </w:hyperlink>
      <w:r>
        <w:rPr>
          <w:sz w:val="20"/>
        </w:rPr>
        <w:t xml:space="preserve"> настоящего Порядка, представленные главному распорядителю как получателю бюджетных средств лицом, не уполномоченным на совершение соответствующих действий от имени некоммерческой организации, не признаются заявкой, не учитываются и со дня выявления факта их представления неуполномоченным лицом не рассматриваются.</w:t>
      </w:r>
    </w:p>
    <w:p>
      <w:pPr>
        <w:pStyle w:val="0"/>
        <w:spacing w:before="200" w:line-rule="auto"/>
        <w:ind w:firstLine="540"/>
        <w:jc w:val="both"/>
      </w:pPr>
      <w:r>
        <w:rPr>
          <w:sz w:val="20"/>
        </w:rPr>
        <w:t xml:space="preserve">11. Заявка, поступившая главному распорядителю как получателю бюджетных средств, в течение срока приема заявок, указанного в объявлении о проведении отбора, регистрируется главным распорядителем как получателем бюджетных средств с размещением информации о регистрации на портале государственных органов, в том числе с указанием на выявленные главным распорядителем как получателем бюджетных средств несоответствия требованиям настоящего Порядка, в течение пяти рабочих дней со дня представления заявки.</w:t>
      </w:r>
    </w:p>
    <w:p>
      <w:pPr>
        <w:pStyle w:val="0"/>
        <w:spacing w:before="200" w:line-rule="auto"/>
        <w:ind w:firstLine="540"/>
        <w:jc w:val="both"/>
      </w:pPr>
      <w:r>
        <w:rPr>
          <w:sz w:val="20"/>
        </w:rPr>
        <w:t xml:space="preserve">12. Некоммерческая организация в течение срока приема заявок, указанного в объявлении о проведении отбора, вправе на Интернет-портале внести изменения в заявку на участие в отборе с целью устранения выявленных главным распорядителем как получателем бюджетных средств несоответствий заявки требованиям настоящего Порядка.</w:t>
      </w:r>
    </w:p>
    <w:p>
      <w:pPr>
        <w:pStyle w:val="0"/>
        <w:spacing w:before="200" w:line-rule="auto"/>
        <w:ind w:firstLine="540"/>
        <w:jc w:val="both"/>
      </w:pPr>
      <w:r>
        <w:rPr>
          <w:sz w:val="20"/>
        </w:rPr>
        <w:t xml:space="preserve">Заявка на участие в отборе,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не регистрируется.</w:t>
      </w:r>
    </w:p>
    <w:p>
      <w:pPr>
        <w:pStyle w:val="0"/>
        <w:spacing w:before="200" w:line-rule="auto"/>
        <w:ind w:firstLine="540"/>
        <w:jc w:val="both"/>
      </w:pPr>
      <w:r>
        <w:rPr>
          <w:sz w:val="20"/>
        </w:rPr>
        <w:t xml:space="preserve">Некоммерческая организация вправе отказаться от участия в отборе путем направления соответствующего заявления, подписанного лицом, имеющим право действовать от имени некоммерческой организации.</w:t>
      </w:r>
    </w:p>
    <w:p>
      <w:pPr>
        <w:pStyle w:val="0"/>
        <w:spacing w:before="200" w:line-rule="auto"/>
        <w:ind w:firstLine="540"/>
        <w:jc w:val="both"/>
      </w:pPr>
      <w:r>
        <w:rPr>
          <w:sz w:val="20"/>
        </w:rPr>
        <w:t xml:space="preserve">13. Главный распорядитель как получатель бюджетных средств размещает информацию о каждой зарегистрированной заявке на участие в отборе, предусмотренную </w:t>
      </w:r>
      <w:hyperlink w:history="0" w:anchor="P6099" w:tooltip="1) направление, которому преимущественно соответствует планируемая деятельность по проекту;">
        <w:r>
          <w:rPr>
            <w:sz w:val="20"/>
            <w:color w:val="0000ff"/>
          </w:rPr>
          <w:t xml:space="preserve">подпунктами 1</w:t>
        </w:r>
      </w:hyperlink>
      <w:r>
        <w:rPr>
          <w:sz w:val="20"/>
        </w:rPr>
        <w:t xml:space="preserve">-</w:t>
      </w:r>
      <w:hyperlink w:history="0" w:anchor="P6106" w:tooltip="8) цель (цели) и задачи проекта;">
        <w:r>
          <w:rPr>
            <w:sz w:val="20"/>
            <w:color w:val="0000ff"/>
          </w:rPr>
          <w:t xml:space="preserve">8</w:t>
        </w:r>
      </w:hyperlink>
      <w:r>
        <w:rPr>
          <w:sz w:val="20"/>
        </w:rPr>
        <w:t xml:space="preserve">, </w:t>
      </w:r>
      <w:hyperlink w:history="0" w:anchor="P6108" w:tooltip="10) общую сумму расходов на реализацию проекта;">
        <w:r>
          <w:rPr>
            <w:sz w:val="20"/>
            <w:color w:val="0000ff"/>
          </w:rPr>
          <w:t xml:space="preserve">10</w:t>
        </w:r>
      </w:hyperlink>
      <w:r>
        <w:rPr>
          <w:sz w:val="20"/>
        </w:rPr>
        <w:t xml:space="preserve">, </w:t>
      </w:r>
      <w:hyperlink w:history="0" w:anchor="P6109" w:tooltip="11) запрашиваемую сумму субсидии;">
        <w:r>
          <w:rPr>
            <w:sz w:val="20"/>
            <w:color w:val="0000ff"/>
          </w:rPr>
          <w:t xml:space="preserve">11 пункта 9</w:t>
        </w:r>
      </w:hyperlink>
      <w:r>
        <w:rPr>
          <w:sz w:val="20"/>
        </w:rPr>
        <w:t xml:space="preserve"> настоящего Порядка, на портале государственных органов, информационном ресурсе </w:t>
      </w:r>
      <w:r>
        <w:rPr>
          <w:sz w:val="20"/>
        </w:rPr>
        <w:t xml:space="preserve">гранты.рф</w:t>
      </w:r>
      <w:r>
        <w:rPr>
          <w:sz w:val="20"/>
        </w:rPr>
        <w:t xml:space="preserve"> (наименование организации - участника отбора, основной государственный регистрационный номер и (или) идентификационный номер налогоплательщика, название и (или) краткое описание проекта, запрашиваемый размер субсидии) в течение 15 календарных дней со дня окончания срока приема заявок.</w:t>
      </w:r>
    </w:p>
    <w:bookmarkStart w:id="6144" w:name="P6144"/>
    <w:bookmarkEnd w:id="6144"/>
    <w:p>
      <w:pPr>
        <w:pStyle w:val="0"/>
        <w:spacing w:before="200" w:line-rule="auto"/>
        <w:ind w:firstLine="540"/>
        <w:jc w:val="both"/>
      </w:pPr>
      <w:r>
        <w:rPr>
          <w:sz w:val="20"/>
        </w:rPr>
        <w:t xml:space="preserve">14. Участник отбора должен соответствовать следующим требованиям:</w:t>
      </w:r>
    </w:p>
    <w:p>
      <w:pPr>
        <w:pStyle w:val="0"/>
        <w:spacing w:before="200" w:line-rule="auto"/>
        <w:ind w:firstLine="540"/>
        <w:jc w:val="both"/>
      </w:pPr>
      <w:r>
        <w:rPr>
          <w:sz w:val="20"/>
        </w:rPr>
        <w:t xml:space="preserve">1) по состоянию на последний день приема заявок:</w:t>
      </w:r>
    </w:p>
    <w:p>
      <w:pPr>
        <w:pStyle w:val="0"/>
        <w:spacing w:before="200" w:line-rule="auto"/>
        <w:ind w:firstLine="540"/>
        <w:jc w:val="both"/>
      </w:pPr>
      <w:r>
        <w:rPr>
          <w:sz w:val="20"/>
        </w:rPr>
        <w:t xml:space="preserve">у некоммерческой организации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Костромской областью;</w:t>
      </w:r>
    </w:p>
    <w:p>
      <w:pPr>
        <w:pStyle w:val="0"/>
        <w:spacing w:before="200" w:line-rule="auto"/>
        <w:ind w:firstLine="540"/>
        <w:jc w:val="both"/>
      </w:pPr>
      <w:r>
        <w:rPr>
          <w:sz w:val="20"/>
        </w:rPr>
        <w:t xml:space="preserve">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некоммерческая организация не должна получать средства из областного бюджета в соответствии с иными нормативными правовыми актами на цели, указанные в </w:t>
      </w:r>
      <w:hyperlink w:history="0" w:anchor="P6061" w:tooltip="2. Субсидии некоммерческим организациям предоставляются в целях финансового обеспечения затрат, связанных с деятельностью по укреплению межнациональных, межэтнических и межконфессиональных отношений, профилактике экстремизма и ксенофобии, развитию межнационального сотрудничества, сохранению и защите самобытности, культуры, языков и традиций народов Российской Федерации, на проведение мероприятий по гармонизации межэтнических, межконфессиональных отношений и этнокультурному развитию народов в Костромской ...">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некоммерческая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 на дату формирования ответа на межведомственный запрос 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 14 в ред. </w:t>
      </w:r>
      <w:hyperlink w:history="0" r:id="rId242" w:tooltip="Постановление Администрации Костромской области от 17.04.2023 N 156-а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17.04.2023 N 156-а)</w:t>
      </w:r>
    </w:p>
    <w:p>
      <w:pPr>
        <w:pStyle w:val="0"/>
        <w:jc w:val="both"/>
      </w:pPr>
      <w:r>
        <w:rPr>
          <w:sz w:val="20"/>
        </w:rPr>
      </w:r>
    </w:p>
    <w:p>
      <w:pPr>
        <w:pStyle w:val="2"/>
        <w:outlineLvl w:val="1"/>
        <w:jc w:val="center"/>
      </w:pPr>
      <w:r>
        <w:rPr>
          <w:sz w:val="20"/>
        </w:rPr>
        <w:t xml:space="preserve">Глава 3. ПРАВИЛА РАССМОТРЕНИЯ И ОЦЕНКИ ЗАЯВОК</w:t>
      </w:r>
    </w:p>
    <w:p>
      <w:pPr>
        <w:pStyle w:val="2"/>
        <w:jc w:val="center"/>
      </w:pPr>
      <w:r>
        <w:rPr>
          <w:sz w:val="20"/>
        </w:rPr>
        <w:t xml:space="preserve">УЧАСТНИКОВ ОТБОРА</w:t>
      </w:r>
    </w:p>
    <w:p>
      <w:pPr>
        <w:pStyle w:val="0"/>
        <w:jc w:val="both"/>
      </w:pPr>
      <w:r>
        <w:rPr>
          <w:sz w:val="20"/>
        </w:rPr>
      </w:r>
    </w:p>
    <w:p>
      <w:pPr>
        <w:pStyle w:val="0"/>
        <w:ind w:firstLine="540"/>
        <w:jc w:val="both"/>
      </w:pPr>
      <w:r>
        <w:rPr>
          <w:sz w:val="20"/>
        </w:rPr>
        <w:t xml:space="preserve">15. Для установления соответствия участников отбора категориям получателей субсидий, организации независимой экспертизы и определения некоммерческих организаций, прошедших отбор, создается конкурсная комиссия, состоящая из представителей:</w:t>
      </w:r>
    </w:p>
    <w:p>
      <w:pPr>
        <w:pStyle w:val="0"/>
        <w:spacing w:before="200" w:line-rule="auto"/>
        <w:ind w:firstLine="540"/>
        <w:jc w:val="both"/>
      </w:pPr>
      <w:r>
        <w:rPr>
          <w:sz w:val="20"/>
        </w:rPr>
        <w:t xml:space="preserve">1) Общественной палаты Костромской области;</w:t>
      </w:r>
    </w:p>
    <w:p>
      <w:pPr>
        <w:pStyle w:val="0"/>
        <w:spacing w:before="200" w:line-rule="auto"/>
        <w:ind w:firstLine="540"/>
        <w:jc w:val="both"/>
      </w:pPr>
      <w:r>
        <w:rPr>
          <w:sz w:val="20"/>
        </w:rPr>
        <w:t xml:space="preserve">2) некоммерческих организаций Костромской области;</w:t>
      </w:r>
    </w:p>
    <w:p>
      <w:pPr>
        <w:pStyle w:val="0"/>
        <w:spacing w:before="200" w:line-rule="auto"/>
        <w:ind w:firstLine="540"/>
        <w:jc w:val="both"/>
      </w:pPr>
      <w:r>
        <w:rPr>
          <w:sz w:val="20"/>
        </w:rPr>
        <w:t xml:space="preserve">3) бизнес-сообщества;</w:t>
      </w:r>
    </w:p>
    <w:p>
      <w:pPr>
        <w:pStyle w:val="0"/>
        <w:spacing w:before="200" w:line-rule="auto"/>
        <w:ind w:firstLine="540"/>
        <w:jc w:val="both"/>
      </w:pPr>
      <w:r>
        <w:rPr>
          <w:sz w:val="20"/>
        </w:rPr>
        <w:t xml:space="preserve">4) средств массовой информации;</w:t>
      </w:r>
    </w:p>
    <w:p>
      <w:pPr>
        <w:pStyle w:val="0"/>
        <w:spacing w:before="200" w:line-rule="auto"/>
        <w:ind w:firstLine="540"/>
        <w:jc w:val="both"/>
      </w:pPr>
      <w:r>
        <w:rPr>
          <w:sz w:val="20"/>
        </w:rPr>
        <w:t xml:space="preserve">5) Костромской областной Думы;</w:t>
      </w:r>
    </w:p>
    <w:p>
      <w:pPr>
        <w:pStyle w:val="0"/>
        <w:spacing w:before="200" w:line-rule="auto"/>
        <w:ind w:firstLine="540"/>
        <w:jc w:val="both"/>
      </w:pPr>
      <w:r>
        <w:rPr>
          <w:sz w:val="20"/>
        </w:rPr>
        <w:t xml:space="preserve">6) граждан, обладающих признанной высокой квалификацией в сфере приоритетных направлений (приоритетного направления) конкурса;</w:t>
      </w:r>
    </w:p>
    <w:p>
      <w:pPr>
        <w:pStyle w:val="0"/>
        <w:spacing w:before="200" w:line-rule="auto"/>
        <w:ind w:firstLine="540"/>
        <w:jc w:val="both"/>
      </w:pPr>
      <w:r>
        <w:rPr>
          <w:sz w:val="20"/>
        </w:rPr>
        <w:t xml:space="preserve">7) членов общественных советов при исполнительных органах Костромской области.</w:t>
      </w:r>
    </w:p>
    <w:p>
      <w:pPr>
        <w:pStyle w:val="0"/>
        <w:jc w:val="both"/>
      </w:pPr>
      <w:r>
        <w:rPr>
          <w:sz w:val="20"/>
        </w:rPr>
        <w:t xml:space="preserve">(в ред. </w:t>
      </w:r>
      <w:hyperlink w:history="0" r:id="rId243" w:tooltip="Постановление Администрации Костромской области от 17.04.2023 N 156-а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17.04.2023 N 156-а)</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9 человек. Персональный состав конкурсной комиссии утверждается постановлением администрации Костромской области по представлению Общественной палаты Костромской области.</w:t>
      </w:r>
    </w:p>
    <w:p>
      <w:pPr>
        <w:pStyle w:val="0"/>
        <w:spacing w:before="200" w:line-rule="auto"/>
        <w:ind w:firstLine="540"/>
        <w:jc w:val="both"/>
      </w:pPr>
      <w:r>
        <w:rPr>
          <w:sz w:val="20"/>
        </w:rPr>
        <w:t xml:space="preserve">В составе членов конкурсной комиссии лица, замещающие государственные и муниципальные должности, государственные и муниципальные служащие представляют не более 1/3 от общего числа членов конкурсной комиссии.</w:t>
      </w:r>
    </w:p>
    <w:p>
      <w:pPr>
        <w:pStyle w:val="0"/>
        <w:spacing w:before="200" w:line-rule="auto"/>
        <w:ind w:firstLine="540"/>
        <w:jc w:val="both"/>
      </w:pPr>
      <w:r>
        <w:rPr>
          <w:sz w:val="20"/>
        </w:rPr>
        <w:t xml:space="preserve">16. Конкурсная комиссия осуществляет следующие функции:</w:t>
      </w:r>
    </w:p>
    <w:p>
      <w:pPr>
        <w:pStyle w:val="0"/>
        <w:spacing w:before="200" w:line-rule="auto"/>
        <w:ind w:firstLine="540"/>
        <w:jc w:val="both"/>
      </w:pPr>
      <w:r>
        <w:rPr>
          <w:sz w:val="20"/>
        </w:rPr>
        <w:t xml:space="preserve">1) устанавливает соответствие участников отбора категориям получателей субсидий, предусмотренным </w:t>
      </w:r>
      <w:hyperlink w:history="0" w:anchor="P6069" w:tooltip="5. Категориями получателей субсидий являются некоммерческие организации - российские юридические лица, предоставившие на интернет-портале в порядке, указанном в пункте 9 настоящего Порядка, заявки на участие в отборе некоммерческих организаций для предоставления субсидий на проведение мероприятий по гармонизации межэтнических, межконфессиональных отношений и этнокультурному развитию народов в Костромской области (далее - заявка) и прошедшие отбор получателей субсидий для предоставления субсидий (далее - ...">
        <w:r>
          <w:rPr>
            <w:sz w:val="20"/>
            <w:color w:val="0000ff"/>
          </w:rPr>
          <w:t xml:space="preserve">пунктом 5</w:t>
        </w:r>
      </w:hyperlink>
      <w:r>
        <w:rPr>
          <w:sz w:val="20"/>
        </w:rPr>
        <w:t xml:space="preserve"> настоящего Порядка, и требованиям, указанным в </w:t>
      </w:r>
      <w:hyperlink w:history="0" w:anchor="P6144" w:tooltip="14. Участник отбора должен соответствовать следующим требованиям:">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2) принимает решение о допуске заявки для участия в отборе или об отклонении заявки для участия в отборе, которое оформляется протоколом заседания конкурсной комиссии и подлежит размещению на портале государственных органов, информационном ресурсе </w:t>
      </w:r>
      <w:r>
        <w:rPr>
          <w:sz w:val="20"/>
        </w:rPr>
        <w:t xml:space="preserve">гранты.рф</w:t>
      </w:r>
      <w:r>
        <w:rPr>
          <w:sz w:val="20"/>
        </w:rPr>
        <w:t xml:space="preserve"> в течение 5 календарных дней со дня подписания протокола;</w:t>
      </w:r>
    </w:p>
    <w:p>
      <w:pPr>
        <w:pStyle w:val="0"/>
        <w:spacing w:before="200" w:line-rule="auto"/>
        <w:ind w:firstLine="540"/>
        <w:jc w:val="both"/>
      </w:pPr>
      <w:r>
        <w:rPr>
          <w:sz w:val="20"/>
        </w:rPr>
        <w:t xml:space="preserve">3) формирует состав экспертов;</w:t>
      </w:r>
    </w:p>
    <w:p>
      <w:pPr>
        <w:pStyle w:val="0"/>
        <w:spacing w:before="200" w:line-rule="auto"/>
        <w:ind w:firstLine="540"/>
        <w:jc w:val="both"/>
      </w:pPr>
      <w:r>
        <w:rPr>
          <w:sz w:val="20"/>
        </w:rPr>
        <w:t xml:space="preserve">4) направляет заявки, допущенные для участия в отборе, на независимую экспертизу;</w:t>
      </w:r>
    </w:p>
    <w:p>
      <w:pPr>
        <w:pStyle w:val="0"/>
        <w:spacing w:before="200" w:line-rule="auto"/>
        <w:ind w:firstLine="540"/>
        <w:jc w:val="both"/>
      </w:pPr>
      <w:r>
        <w:rPr>
          <w:sz w:val="20"/>
        </w:rPr>
        <w:t xml:space="preserve">5) формирует счетную комиссию из числа своих членов для подсчета баллов;</w:t>
      </w:r>
    </w:p>
    <w:p>
      <w:pPr>
        <w:pStyle w:val="0"/>
        <w:spacing w:before="200" w:line-rule="auto"/>
        <w:ind w:firstLine="540"/>
        <w:jc w:val="both"/>
      </w:pPr>
      <w:r>
        <w:rPr>
          <w:sz w:val="20"/>
        </w:rPr>
        <w:t xml:space="preserve">6) формирует рейтинг заявок;</w:t>
      </w:r>
    </w:p>
    <w:p>
      <w:pPr>
        <w:pStyle w:val="0"/>
        <w:spacing w:before="200" w:line-rule="auto"/>
        <w:ind w:firstLine="540"/>
        <w:jc w:val="both"/>
      </w:pPr>
      <w:r>
        <w:rPr>
          <w:sz w:val="20"/>
        </w:rPr>
        <w:t xml:space="preserve">7) осуществляет ранжирование, присвоение порядковых номеров заявкам участников отбора;</w:t>
      </w:r>
    </w:p>
    <w:p>
      <w:pPr>
        <w:pStyle w:val="0"/>
        <w:spacing w:before="200" w:line-rule="auto"/>
        <w:ind w:firstLine="540"/>
        <w:jc w:val="both"/>
      </w:pPr>
      <w:r>
        <w:rPr>
          <w:sz w:val="20"/>
        </w:rPr>
        <w:t xml:space="preserve">8) устанавливает минимальное значение рейтинга заявки, при котором представившая ее некоммерческая организация признается прошедшей отбор;</w:t>
      </w:r>
    </w:p>
    <w:p>
      <w:pPr>
        <w:pStyle w:val="0"/>
        <w:spacing w:before="200" w:line-rule="auto"/>
        <w:ind w:firstLine="540"/>
        <w:jc w:val="both"/>
      </w:pPr>
      <w:r>
        <w:rPr>
          <w:sz w:val="20"/>
        </w:rPr>
        <w:t xml:space="preserve">9) принимает решение об определении перечня некоммерческих организаций, прошедших отбор, которое оформляется протоколом и подлежит размещению на портале государственных органов, информационном ресурсе </w:t>
      </w:r>
      <w:r>
        <w:rPr>
          <w:sz w:val="20"/>
        </w:rPr>
        <w:t xml:space="preserve">гранты.рф</w:t>
      </w:r>
      <w:r>
        <w:rPr>
          <w:sz w:val="20"/>
        </w:rPr>
        <w:t xml:space="preserve"> в течение 5 календарных дней со дня подписания протокола.</w:t>
      </w:r>
    </w:p>
    <w:p>
      <w:pPr>
        <w:pStyle w:val="0"/>
        <w:spacing w:before="200" w:line-rule="auto"/>
        <w:ind w:firstLine="540"/>
        <w:jc w:val="both"/>
      </w:pPr>
      <w:r>
        <w:rPr>
          <w:sz w:val="20"/>
        </w:rPr>
        <w:t xml:space="preserve">17. Заседание конкурсной комиссии является правомочным, если в нем принимает участие более половины ее членов (50% плюс 1 голос).</w:t>
      </w:r>
    </w:p>
    <w:p>
      <w:pPr>
        <w:pStyle w:val="0"/>
        <w:spacing w:before="200" w:line-rule="auto"/>
        <w:ind w:firstLine="540"/>
        <w:jc w:val="both"/>
      </w:pPr>
      <w:r>
        <w:rPr>
          <w:sz w:val="20"/>
        </w:rPr>
        <w:t xml:space="preserve">18. Решения конкурсной комиссии принимаются большинством голосов членов конкурсной комиссии, присутствующих на заседании.</w:t>
      </w:r>
    </w:p>
    <w:p>
      <w:pPr>
        <w:pStyle w:val="0"/>
        <w:spacing w:before="200" w:line-rule="auto"/>
        <w:ind w:firstLine="540"/>
        <w:jc w:val="both"/>
      </w:pPr>
      <w:r>
        <w:rPr>
          <w:sz w:val="20"/>
        </w:rPr>
        <w:t xml:space="preserve">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При равенстве голосов голос председательствующего на заседании конкурсной комиссии является решающим.</w:t>
      </w:r>
    </w:p>
    <w:p>
      <w:pPr>
        <w:pStyle w:val="0"/>
        <w:spacing w:before="200" w:line-rule="auto"/>
        <w:ind w:firstLine="540"/>
        <w:jc w:val="both"/>
      </w:pPr>
      <w:r>
        <w:rPr>
          <w:sz w:val="20"/>
        </w:rPr>
        <w:t xml:space="preserve">Решения конкурсной комиссии оформляются протоколом, который подписывается председателем конкурсной комиссии. В случае если у члена конкурсной комиссии имеется особое мнение, оно указывается в протоколе заседания конкурсной комиссии.</w:t>
      </w:r>
    </w:p>
    <w:p>
      <w:pPr>
        <w:pStyle w:val="0"/>
        <w:spacing w:before="200" w:line-rule="auto"/>
        <w:ind w:firstLine="540"/>
        <w:jc w:val="both"/>
      </w:pPr>
      <w:r>
        <w:rPr>
          <w:sz w:val="20"/>
        </w:rPr>
        <w:t xml:space="preserve">19. Члены конкурсной комиссии не вправе самостоятельно вступать в личные контакты с участниками отбора.</w:t>
      </w:r>
    </w:p>
    <w:p>
      <w:pPr>
        <w:pStyle w:val="0"/>
        <w:spacing w:before="200" w:line-rule="auto"/>
        <w:ind w:firstLine="540"/>
        <w:jc w:val="both"/>
      </w:pPr>
      <w:r>
        <w:rPr>
          <w:sz w:val="20"/>
        </w:rPr>
        <w:t xml:space="preserve">Члены конкурсной комиссии обязаны соблюдать права авторов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w:history="0" r:id="rId24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20. В случае если член конкурсной комиссии лично, прямо или косвенно заинтересован в итогах отбора, он обязан проинформировать об этом конкурсную комиссию до начала рассмотрения заявок.</w:t>
      </w:r>
    </w:p>
    <w:p>
      <w:pPr>
        <w:pStyle w:val="0"/>
        <w:spacing w:before="200" w:line-rule="auto"/>
        <w:ind w:firstLine="540"/>
        <w:jc w:val="both"/>
      </w:pPr>
      <w:r>
        <w:rPr>
          <w:sz w:val="20"/>
        </w:rPr>
        <w:t xml:space="preserve">Для целей настоящего Порядка под личной заинтересованностью члена конкурсной комиссии понимается возможность получения им доходов (необоснованного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21. К обстоятельствам, способным повлиять на возможность участия члена конкурсной комиссии в работе конкурсной комиссии, относятся:</w:t>
      </w:r>
    </w:p>
    <w:p>
      <w:pPr>
        <w:pStyle w:val="0"/>
        <w:spacing w:before="200" w:line-rule="auto"/>
        <w:ind w:firstLine="540"/>
        <w:jc w:val="both"/>
      </w:pPr>
      <w:r>
        <w:rPr>
          <w:sz w:val="20"/>
        </w:rPr>
        <w:t xml:space="preserve">1) участие члена конкурсной комиссии или его близких родственников в течение последних 12 месяцев в деятельности некоммерческой организации, являющейся участником отбора, в качестве учредителя, члена коллегиального органа, единоличного исполнительного органа или работника;</w:t>
      </w:r>
    </w:p>
    <w:p>
      <w:pPr>
        <w:pStyle w:val="0"/>
        <w:spacing w:before="200" w:line-rule="auto"/>
        <w:ind w:firstLine="540"/>
        <w:jc w:val="both"/>
      </w:pPr>
      <w:r>
        <w:rPr>
          <w:sz w:val="20"/>
        </w:rPr>
        <w:t xml:space="preserve">2) наличие в течение последних 2 лет у члена конкурсной комиссии или его близких родственников договорных отношений с некоммерческой организацией, являющейся участником отбора;</w:t>
      </w:r>
    </w:p>
    <w:p>
      <w:pPr>
        <w:pStyle w:val="0"/>
        <w:spacing w:before="200" w:line-rule="auto"/>
        <w:ind w:firstLine="540"/>
        <w:jc w:val="both"/>
      </w:pPr>
      <w:r>
        <w:rPr>
          <w:sz w:val="20"/>
        </w:rPr>
        <w:t xml:space="preserve">3) получение в течение последних 2 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некоммерческой организации, являющейся участником отбора;</w:t>
      </w:r>
    </w:p>
    <w:p>
      <w:pPr>
        <w:pStyle w:val="0"/>
        <w:spacing w:before="200" w:line-rule="auto"/>
        <w:ind w:firstLine="540"/>
        <w:jc w:val="both"/>
      </w:pPr>
      <w:r>
        <w:rPr>
          <w:sz w:val="20"/>
        </w:rPr>
        <w:t xml:space="preserve">4) наличие в течение последних 2 лет у члена конкурсной комиссии или его близких родственников судебных споров с некоммерческой организацией, являющейся участником отбора, ее учредителем или руководителем;</w:t>
      </w:r>
    </w:p>
    <w:p>
      <w:pPr>
        <w:pStyle w:val="0"/>
        <w:spacing w:before="200" w:line-rule="auto"/>
        <w:ind w:firstLine="540"/>
        <w:jc w:val="both"/>
      </w:pPr>
      <w:r>
        <w:rPr>
          <w:sz w:val="20"/>
        </w:rPr>
        <w:t xml:space="preserve">5) участие в течение последних 12 месяцев члена конкурсной комиссии в работе некоммерческой организации, являющейся участником отбора, в качестве добровольца;</w:t>
      </w:r>
    </w:p>
    <w:p>
      <w:pPr>
        <w:pStyle w:val="0"/>
        <w:spacing w:before="200" w:line-rule="auto"/>
        <w:ind w:firstLine="540"/>
        <w:jc w:val="both"/>
      </w:pPr>
      <w:r>
        <w:rPr>
          <w:sz w:val="20"/>
        </w:rPr>
        <w:t xml:space="preserve">6) оказание членом конкурсной комиссии содействия некоммерческой организации, являющейся участником отбора, в подготовке заявки, за исключением случаев консультирования на безвозмездной основе путем ответов на вопросы по подготовке заявки;</w:t>
      </w:r>
    </w:p>
    <w:p>
      <w:pPr>
        <w:pStyle w:val="0"/>
        <w:spacing w:before="200" w:line-rule="auto"/>
        <w:ind w:firstLine="540"/>
        <w:jc w:val="both"/>
      </w:pPr>
      <w:r>
        <w:rPr>
          <w:sz w:val="20"/>
        </w:rPr>
        <w:t xml:space="preserve">7) 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pPr>
        <w:pStyle w:val="0"/>
        <w:spacing w:before="200" w:line-rule="auto"/>
        <w:ind w:firstLine="540"/>
        <w:jc w:val="both"/>
      </w:pPr>
      <w:r>
        <w:rPr>
          <w:sz w:val="20"/>
        </w:rPr>
        <w:t xml:space="preserve">22. Конкурсная комиссия, если ей стало известно о наличии обстоятельств, способных повлиять на возможность участия члена конкурсной комиссии в заседании конкурсной комиссии, обязана рассмотреть заявки, в отношении которых имеется личная заинтересованность члена конкурсной комиссии, без участия данного члена конкурсной комиссии.</w:t>
      </w:r>
    </w:p>
    <w:p>
      <w:pPr>
        <w:pStyle w:val="0"/>
        <w:spacing w:before="200" w:line-rule="auto"/>
        <w:ind w:firstLine="540"/>
        <w:jc w:val="both"/>
      </w:pPr>
      <w:r>
        <w:rPr>
          <w:sz w:val="20"/>
        </w:rPr>
        <w:t xml:space="preserve">23. В целях рассмотрения заявок участников отбора на предмет их соответствия требованиям в объявлении о проведении отбора главный распорядитель как получатель бюджетных средств:</w:t>
      </w:r>
    </w:p>
    <w:p>
      <w:pPr>
        <w:pStyle w:val="0"/>
        <w:spacing w:before="200" w:line-rule="auto"/>
        <w:ind w:firstLine="540"/>
        <w:jc w:val="both"/>
      </w:pPr>
      <w:r>
        <w:rPr>
          <w:sz w:val="20"/>
        </w:rPr>
        <w:t xml:space="preserve">1) запрашивает сведения (документы), предусмотренные </w:t>
      </w:r>
      <w:hyperlink w:history="0" w:anchor="P6098"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пунктом 9</w:t>
        </w:r>
      </w:hyperlink>
      <w:r>
        <w:rPr>
          <w:sz w:val="20"/>
        </w:rPr>
        <w:t xml:space="preserve"> настоящего Порядка, посредством межведомственного электронного взаимодействия в организациях, уполномоченных на представление таких сведений (документов);</w:t>
      </w:r>
    </w:p>
    <w:p>
      <w:pPr>
        <w:pStyle w:val="0"/>
        <w:spacing w:before="200" w:line-rule="auto"/>
        <w:ind w:firstLine="540"/>
        <w:jc w:val="both"/>
      </w:pPr>
      <w:r>
        <w:rPr>
          <w:sz w:val="20"/>
        </w:rPr>
        <w:t xml:space="preserve">2) в течение 10 календарных дней со дня окончания срока приема заявок передает заявки и сведения (документы) на рассмотрение конкурсной комиссии, организует заседание конкурсной комиссии;</w:t>
      </w:r>
    </w:p>
    <w:p>
      <w:pPr>
        <w:pStyle w:val="0"/>
        <w:spacing w:before="200" w:line-rule="auto"/>
        <w:ind w:firstLine="540"/>
        <w:jc w:val="both"/>
      </w:pPr>
      <w:r>
        <w:rPr>
          <w:sz w:val="20"/>
        </w:rPr>
        <w:t xml:space="preserve">3) в течение 5 рабочих дней со дня принятия решения, предусмотренного </w:t>
      </w:r>
      <w:hyperlink w:history="0" w:anchor="P6204" w:tooltip="устанавливает соответствие участников отбора категориям получателей субсидий, предусмотренным пунктом 5 настоящего Порядка, и требованиям, указанным в пункте 14 настоящего Порядка, принимает решение о допуске заявки для участия в отборе или об отклонении заявки для участия в отборе, которое оформляется протоколом заседания конкурсной комиссии;">
        <w:r>
          <w:rPr>
            <w:sz w:val="20"/>
            <w:color w:val="0000ff"/>
          </w:rPr>
          <w:t xml:space="preserve">абзацем третьим подпункта 1 пункта 24</w:t>
        </w:r>
      </w:hyperlink>
      <w:r>
        <w:rPr>
          <w:sz w:val="20"/>
        </w:rPr>
        <w:t xml:space="preserve">, </w:t>
      </w:r>
      <w:hyperlink w:history="0" w:anchor="P6214" w:tooltip="принимает решение об определении перечня некоммерческих организаций, прошедших отбор, которое оформляется протоколом заседания конкурсной комиссии.">
        <w:r>
          <w:rPr>
            <w:sz w:val="20"/>
            <w:color w:val="0000ff"/>
          </w:rPr>
          <w:t xml:space="preserve">абзацем шестым подпункта 2 пункта 24</w:t>
        </w:r>
      </w:hyperlink>
      <w:r>
        <w:rPr>
          <w:sz w:val="20"/>
        </w:rPr>
        <w:t xml:space="preserve"> настоящего Порядка, письменно уведомляет участника отбора о принятом решении.</w:t>
      </w:r>
    </w:p>
    <w:p>
      <w:pPr>
        <w:pStyle w:val="0"/>
        <w:spacing w:before="200" w:line-rule="auto"/>
        <w:ind w:firstLine="540"/>
        <w:jc w:val="both"/>
      </w:pPr>
      <w:r>
        <w:rPr>
          <w:sz w:val="20"/>
        </w:rPr>
        <w:t xml:space="preserve">24. Конкурсная комиссия:</w:t>
      </w:r>
    </w:p>
    <w:p>
      <w:pPr>
        <w:pStyle w:val="0"/>
        <w:spacing w:before="200" w:line-rule="auto"/>
        <w:ind w:firstLine="540"/>
        <w:jc w:val="both"/>
      </w:pPr>
      <w:r>
        <w:rPr>
          <w:sz w:val="20"/>
        </w:rPr>
        <w:t xml:space="preserve">1) в течение 7 календарных дней со дня получения заявки и сведений (документов), предусмотренных </w:t>
      </w:r>
      <w:hyperlink w:history="0" w:anchor="P6098"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пунктом 9</w:t>
        </w:r>
      </w:hyperlink>
      <w:r>
        <w:rPr>
          <w:sz w:val="20"/>
        </w:rPr>
        <w:t xml:space="preserve"> настоящего Порядка, от главного распорядителя как получателя бюджетных средств:</w:t>
      </w:r>
    </w:p>
    <w:p>
      <w:pPr>
        <w:pStyle w:val="0"/>
        <w:spacing w:before="200" w:line-rule="auto"/>
        <w:ind w:firstLine="540"/>
        <w:jc w:val="both"/>
      </w:pPr>
      <w:r>
        <w:rPr>
          <w:sz w:val="20"/>
        </w:rPr>
        <w:t xml:space="preserve">проверяет их комплектность;</w:t>
      </w:r>
    </w:p>
    <w:bookmarkStart w:id="6204" w:name="P6204"/>
    <w:bookmarkEnd w:id="6204"/>
    <w:p>
      <w:pPr>
        <w:pStyle w:val="0"/>
        <w:spacing w:before="200" w:line-rule="auto"/>
        <w:ind w:firstLine="540"/>
        <w:jc w:val="both"/>
      </w:pPr>
      <w:r>
        <w:rPr>
          <w:sz w:val="20"/>
        </w:rPr>
        <w:t xml:space="preserve">устанавливает соответствие участников отбора категориям получателей субсидий, предусмотренным </w:t>
      </w:r>
      <w:hyperlink w:history="0" w:anchor="P6069" w:tooltip="5. Категориями получателей субсидий являются некоммерческие организации - российские юридические лица, предоставившие на интернет-портале в порядке, указанном в пункте 9 настоящего Порядка, заявки на участие в отборе некоммерческих организаций для предоставления субсидий на проведение мероприятий по гармонизации межэтнических, межконфессиональных отношений и этнокультурному развитию народов в Костромской области (далее - заявка) и прошедшие отбор получателей субсидий для предоставления субсидий (далее - ...">
        <w:r>
          <w:rPr>
            <w:sz w:val="20"/>
            <w:color w:val="0000ff"/>
          </w:rPr>
          <w:t xml:space="preserve">пунктом 5</w:t>
        </w:r>
      </w:hyperlink>
      <w:r>
        <w:rPr>
          <w:sz w:val="20"/>
        </w:rPr>
        <w:t xml:space="preserve"> настоящего Порядка, и требованиям, указанным в </w:t>
      </w:r>
      <w:hyperlink w:history="0" w:anchor="P6144" w:tooltip="14. Участник отбора должен соответствовать следующим требованиям:">
        <w:r>
          <w:rPr>
            <w:sz w:val="20"/>
            <w:color w:val="0000ff"/>
          </w:rPr>
          <w:t xml:space="preserve">пункте 14</w:t>
        </w:r>
      </w:hyperlink>
      <w:r>
        <w:rPr>
          <w:sz w:val="20"/>
        </w:rPr>
        <w:t xml:space="preserve"> настоящего Порядка, принимает решение о допуске заявки для участия в отборе или об отклонении заявки для участия в отборе, которое оформляется протоколом заседания конкурсной комиссии;</w:t>
      </w:r>
    </w:p>
    <w:p>
      <w:pPr>
        <w:pStyle w:val="0"/>
        <w:spacing w:before="200" w:line-rule="auto"/>
        <w:ind w:firstLine="540"/>
        <w:jc w:val="both"/>
      </w:pPr>
      <w:r>
        <w:rPr>
          <w:sz w:val="20"/>
        </w:rPr>
        <w:t xml:space="preserve">направляет заявки и сведения (документы) участников отбора, допущенных к участию в отборе, экспертам для проведения независимой экспертизы заявок в соответствии с критериями оценки заявок, указанными в </w:t>
      </w:r>
      <w:hyperlink w:history="0" w:anchor="P6360" w:tooltip="МЕТОДИКА">
        <w:r>
          <w:rPr>
            <w:sz w:val="20"/>
            <w:color w:val="0000ff"/>
          </w:rPr>
          <w:t xml:space="preserve">методике</w:t>
        </w:r>
      </w:hyperlink>
      <w:r>
        <w:rPr>
          <w:sz w:val="20"/>
        </w:rPr>
        <w:t xml:space="preserve"> оценки заявок некоммерческих организаций (приложение N 1 к настоящему Порядку), и </w:t>
      </w:r>
      <w:hyperlink w:history="0" w:anchor="P6670" w:tooltip="ПОРЯДОК">
        <w:r>
          <w:rPr>
            <w:sz w:val="20"/>
            <w:color w:val="0000ff"/>
          </w:rPr>
          <w:t xml:space="preserve">Порядком</w:t>
        </w:r>
      </w:hyperlink>
      <w:r>
        <w:rPr>
          <w:sz w:val="20"/>
        </w:rPr>
        <w:t xml:space="preserve"> проведения независимой экспертизы заявок, указанным в приложении N 2 к настоящему Порядку.</w:t>
      </w:r>
    </w:p>
    <w:p>
      <w:pPr>
        <w:pStyle w:val="0"/>
        <w:jc w:val="both"/>
      </w:pPr>
      <w:r>
        <w:rPr>
          <w:sz w:val="20"/>
        </w:rPr>
        <w:t xml:space="preserve">(в ред. </w:t>
      </w:r>
      <w:hyperlink w:history="0" r:id="rId245"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Состав экспертов утверждается решением конкурсной комиссии. В составе экспертов лица, замещающие государственные и муниципальные должности, государственные и муниципальные служащие представляют не более 1/3 от общего числа экспертов, привлекаемых к независимой экспертизе. Персональный состав экспертов не разглашается;</w:t>
      </w:r>
    </w:p>
    <w:p>
      <w:pPr>
        <w:pStyle w:val="0"/>
        <w:spacing w:before="200" w:line-rule="auto"/>
        <w:ind w:firstLine="540"/>
        <w:jc w:val="both"/>
      </w:pPr>
      <w:r>
        <w:rPr>
          <w:sz w:val="20"/>
        </w:rPr>
        <w:t xml:space="preserve">2) в течение 10 календарных дней со дня окончания независимой экспертизы:</w:t>
      </w:r>
    </w:p>
    <w:p>
      <w:pPr>
        <w:pStyle w:val="0"/>
        <w:jc w:val="both"/>
      </w:pPr>
      <w:r>
        <w:rPr>
          <w:sz w:val="20"/>
        </w:rPr>
        <w:t xml:space="preserve">(в ред. </w:t>
      </w:r>
      <w:hyperlink w:history="0" r:id="rId246"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рассматривает заявки с учетом их предварительного рейтинга, определяемого как сумма средних баллов, присвоенных оценившими заявку экспертами конкурса по каждому критерию, умноженных на соответствующий коэффициент значимости критерия (с округлением полученных чисел до сотен), а также рекомендаций экспертов конкурса;</w:t>
      </w:r>
    </w:p>
    <w:p>
      <w:pPr>
        <w:pStyle w:val="0"/>
        <w:spacing w:before="200" w:line-rule="auto"/>
        <w:ind w:firstLine="540"/>
        <w:jc w:val="both"/>
      </w:pPr>
      <w:r>
        <w:rPr>
          <w:sz w:val="20"/>
        </w:rPr>
        <w:t xml:space="preserve">определяет рейтинг каждой заявки, в том числе вправе пересмотреть оценки заявки в баллах по одному или нескольким критериям;</w:t>
      </w:r>
    </w:p>
    <w:p>
      <w:pPr>
        <w:pStyle w:val="0"/>
        <w:spacing w:before="200" w:line-rule="auto"/>
        <w:ind w:firstLine="540"/>
        <w:jc w:val="both"/>
      </w:pPr>
      <w:r>
        <w:rPr>
          <w:sz w:val="20"/>
        </w:rPr>
        <w:t xml:space="preserve">формирует рейтинг заявок с учетом итоговых баллов от наибольшего к наименьшему;</w:t>
      </w:r>
    </w:p>
    <w:p>
      <w:pPr>
        <w:pStyle w:val="0"/>
        <w:spacing w:before="200" w:line-rule="auto"/>
        <w:ind w:firstLine="540"/>
        <w:jc w:val="both"/>
      </w:pPr>
      <w:r>
        <w:rPr>
          <w:sz w:val="20"/>
        </w:rPr>
        <w:t xml:space="preserve">устанавливает минимальное значение рейтинга заявки, при котором представившая ее некоммерческая организация признается прошедшей отбор;</w:t>
      </w:r>
    </w:p>
    <w:bookmarkStart w:id="6214" w:name="P6214"/>
    <w:bookmarkEnd w:id="6214"/>
    <w:p>
      <w:pPr>
        <w:pStyle w:val="0"/>
        <w:spacing w:before="200" w:line-rule="auto"/>
        <w:ind w:firstLine="540"/>
        <w:jc w:val="both"/>
      </w:pPr>
      <w:r>
        <w:rPr>
          <w:sz w:val="20"/>
        </w:rPr>
        <w:t xml:space="preserve">принимает решение об определении перечня некоммерческих организаций, прошедших отбор, которое оформляется протоколом заседания конкурсной комиссии.</w:t>
      </w:r>
    </w:p>
    <w:p>
      <w:pPr>
        <w:pStyle w:val="0"/>
        <w:spacing w:before="200" w:line-rule="auto"/>
        <w:ind w:firstLine="540"/>
        <w:jc w:val="both"/>
      </w:pPr>
      <w:r>
        <w:rPr>
          <w:sz w:val="20"/>
        </w:rPr>
        <w:t xml:space="preserve">25. Основаниями для отклонения заявки для участия в отборе являются:</w:t>
      </w:r>
    </w:p>
    <w:p>
      <w:pPr>
        <w:pStyle w:val="0"/>
        <w:spacing w:before="200" w:line-rule="auto"/>
        <w:ind w:firstLine="540"/>
        <w:jc w:val="both"/>
      </w:pPr>
      <w:r>
        <w:rPr>
          <w:sz w:val="20"/>
        </w:rPr>
        <w:t xml:space="preserve">1) несоответствие некоммерческой организации категориям получателей субсидий, предусмотренным </w:t>
      </w:r>
      <w:hyperlink w:history="0" w:anchor="P6069" w:tooltip="5. Категориями получателей субсидий являются некоммерческие организации - российские юридические лица, предоставившие на интернет-портале в порядке, указанном в пункте 9 настоящего Порядка, заявки на участие в отборе некоммерческих организаций для предоставления субсидий на проведение мероприятий по гармонизации межэтнических, межконфессиональных отношений и этнокультурному развитию народов в Костромской области (далее - заявка) и прошедшие отбор получателей субсидий для предоставления субсидий (далее - ...">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 некоммерческая организация не соответствует требованиям, установленным в </w:t>
      </w:r>
      <w:hyperlink w:history="0" w:anchor="P6144" w:tooltip="14. Участник отбора должен соответствовать следующим требованиям:">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некоммерческой организацией заявки и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4) недостоверность представленной некоммерческой организацией информации, в том числе информации о местонахождении и адресе юридического лица;</w:t>
      </w:r>
    </w:p>
    <w:p>
      <w:pPr>
        <w:pStyle w:val="0"/>
        <w:spacing w:before="200" w:line-rule="auto"/>
        <w:ind w:firstLine="540"/>
        <w:jc w:val="both"/>
      </w:pPr>
      <w:r>
        <w:rPr>
          <w:sz w:val="20"/>
        </w:rPr>
        <w:t xml:space="preserve">5) подача некоммерческой организацией заявки после даты и (или) времени, определенных для подачи заявок;</w:t>
      </w:r>
    </w:p>
    <w:p>
      <w:pPr>
        <w:pStyle w:val="0"/>
        <w:spacing w:before="200" w:line-rule="auto"/>
        <w:ind w:firstLine="540"/>
        <w:jc w:val="both"/>
      </w:pPr>
      <w:r>
        <w:rPr>
          <w:sz w:val="20"/>
        </w:rPr>
        <w:t xml:space="preserve">6) направление реализации проекта не соответствует приоритетным направлениям (приоритетному направлению) отбора.</w:t>
      </w:r>
    </w:p>
    <w:p>
      <w:pPr>
        <w:pStyle w:val="0"/>
        <w:spacing w:before="200" w:line-rule="auto"/>
        <w:ind w:firstLine="540"/>
        <w:jc w:val="both"/>
      </w:pPr>
      <w:r>
        <w:rPr>
          <w:sz w:val="20"/>
        </w:rPr>
        <w:t xml:space="preserve">Не является основанием для отказа в допуске к независимой экспертизе наличие в представленных документах описок, опечаток, орфографических и арифметических ошибок.</w:t>
      </w:r>
    </w:p>
    <w:p>
      <w:pPr>
        <w:pStyle w:val="0"/>
        <w:jc w:val="both"/>
      </w:pPr>
      <w:r>
        <w:rPr>
          <w:sz w:val="20"/>
        </w:rPr>
      </w:r>
    </w:p>
    <w:p>
      <w:pPr>
        <w:pStyle w:val="2"/>
        <w:outlineLvl w:val="1"/>
        <w:jc w:val="center"/>
      </w:pPr>
      <w:r>
        <w:rPr>
          <w:sz w:val="20"/>
        </w:rPr>
        <w:t xml:space="preserve">Глава 4. УСЛОВИЯ И ПОРЯДОК ПРЕДОСТАВЛЕНИЯ СУБСИДИЙ</w:t>
      </w:r>
    </w:p>
    <w:p>
      <w:pPr>
        <w:pStyle w:val="0"/>
        <w:jc w:val="both"/>
      </w:pPr>
      <w:r>
        <w:rPr>
          <w:sz w:val="20"/>
        </w:rPr>
      </w:r>
    </w:p>
    <w:p>
      <w:pPr>
        <w:pStyle w:val="0"/>
        <w:ind w:firstLine="540"/>
        <w:jc w:val="both"/>
      </w:pPr>
      <w:r>
        <w:rPr>
          <w:sz w:val="20"/>
        </w:rPr>
        <w:t xml:space="preserve">26. Для получения субсидии некоммерческие организации, прошедшие отбор, в течение 3 рабочих дней со дня получения письменного уведомления о включении в перечень некоммерческих организаций, прошедших отбор, направляют главному распорядителю как получателю бюджетных средств по адресу: 156006, г. Кострома, ул. Дзержинского, 15, кабинет N 8 </w:t>
      </w:r>
      <w:hyperlink w:history="0" w:anchor="P6812" w:tooltip="                                 ЗАЯВЛЕНИЕ">
        <w:r>
          <w:rPr>
            <w:sz w:val="20"/>
            <w:color w:val="0000ff"/>
          </w:rPr>
          <w:t xml:space="preserve">заявление</w:t>
        </w:r>
      </w:hyperlink>
      <w:r>
        <w:rPr>
          <w:sz w:val="20"/>
        </w:rPr>
        <w:t xml:space="preserve"> о предоставлении субсидий из областного бюджета социально ориентированным некоммерческим организациям на проведение мероприятий по гармонизации межэтнических, межконфессиональных отношений и этнокультурному развитию народов в Костромской области (далее - заявление о предоставлении субсидии) по форме согласно приложению N 3 к настоящему Порядку.</w:t>
      </w:r>
    </w:p>
    <w:p>
      <w:pPr>
        <w:pStyle w:val="0"/>
        <w:spacing w:before="200" w:line-rule="auto"/>
        <w:ind w:firstLine="540"/>
        <w:jc w:val="both"/>
      </w:pPr>
      <w:r>
        <w:rPr>
          <w:sz w:val="20"/>
        </w:rPr>
        <w:t xml:space="preserve">27. Субсидии предоставляются на финансовое обеспечение затрат в рамках реализуемого проекта на:</w:t>
      </w:r>
    </w:p>
    <w:p>
      <w:pPr>
        <w:pStyle w:val="0"/>
        <w:spacing w:before="200" w:line-rule="auto"/>
        <w:ind w:firstLine="540"/>
        <w:jc w:val="both"/>
      </w:pPr>
      <w:r>
        <w:rPr>
          <w:sz w:val="20"/>
        </w:rPr>
        <w:t xml:space="preserve">1) оплату труда;</w:t>
      </w:r>
    </w:p>
    <w:p>
      <w:pPr>
        <w:pStyle w:val="0"/>
        <w:spacing w:before="200" w:line-rule="auto"/>
        <w:ind w:firstLine="540"/>
        <w:jc w:val="both"/>
      </w:pPr>
      <w:r>
        <w:rPr>
          <w:sz w:val="20"/>
        </w:rPr>
        <w:t xml:space="preserve">2) оплату товаров, работ, услуг;</w:t>
      </w:r>
    </w:p>
    <w:p>
      <w:pPr>
        <w:pStyle w:val="0"/>
        <w:spacing w:before="200" w:line-rule="auto"/>
        <w:ind w:firstLine="540"/>
        <w:jc w:val="both"/>
      </w:pPr>
      <w:r>
        <w:rPr>
          <w:sz w:val="20"/>
        </w:rPr>
        <w:t xml:space="preserve">3) арендную плату;</w:t>
      </w:r>
    </w:p>
    <w:p>
      <w:pPr>
        <w:pStyle w:val="0"/>
        <w:spacing w:before="200" w:line-rule="auto"/>
        <w:ind w:firstLine="540"/>
        <w:jc w:val="both"/>
      </w:pPr>
      <w:r>
        <w:rPr>
          <w:sz w:val="20"/>
        </w:rPr>
        <w:t xml:space="preserve">4) уплату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5) услуги банка;</w:t>
      </w:r>
    </w:p>
    <w:p>
      <w:pPr>
        <w:pStyle w:val="0"/>
        <w:spacing w:before="200" w:line-rule="auto"/>
        <w:ind w:firstLine="540"/>
        <w:jc w:val="both"/>
      </w:pPr>
      <w:r>
        <w:rPr>
          <w:sz w:val="20"/>
        </w:rPr>
        <w:t xml:space="preserve">6) прочие расходы, за исключением расходов:</w:t>
      </w:r>
    </w:p>
    <w:p>
      <w:pPr>
        <w:pStyle w:val="0"/>
        <w:spacing w:before="200" w:line-rule="auto"/>
        <w:ind w:firstLine="540"/>
        <w:jc w:val="both"/>
      </w:pPr>
      <w:r>
        <w:rPr>
          <w:sz w:val="20"/>
        </w:rPr>
        <w:t xml:space="preserve">связанных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связанных с осуществлением деятельности, напрямую не связанной с реализацией проекта;</w:t>
      </w:r>
    </w:p>
    <w:p>
      <w:pPr>
        <w:pStyle w:val="0"/>
        <w:spacing w:before="200" w:line-rule="auto"/>
        <w:ind w:firstLine="540"/>
        <w:jc w:val="both"/>
      </w:pPr>
      <w:r>
        <w:rPr>
          <w:sz w:val="20"/>
        </w:rPr>
        <w:t xml:space="preserve">на поддержку политических партий и кампаний;</w:t>
      </w:r>
    </w:p>
    <w:p>
      <w:pPr>
        <w:pStyle w:val="0"/>
        <w:spacing w:before="200" w:line-rule="auto"/>
        <w:ind w:firstLine="540"/>
        <w:jc w:val="both"/>
      </w:pPr>
      <w:r>
        <w:rPr>
          <w:sz w:val="20"/>
        </w:rPr>
        <w:t xml:space="preserve">на проведение митингов, демонстраций, пикетирований;</w:t>
      </w:r>
    </w:p>
    <w:p>
      <w:pPr>
        <w:pStyle w:val="0"/>
        <w:spacing w:before="200" w:line-rule="auto"/>
        <w:ind w:firstLine="540"/>
        <w:jc w:val="both"/>
      </w:pPr>
      <w:r>
        <w:rPr>
          <w:sz w:val="20"/>
        </w:rPr>
        <w:t xml:space="preserve">на фундаментальные научные исследования;</w:t>
      </w:r>
    </w:p>
    <w:p>
      <w:pPr>
        <w:pStyle w:val="0"/>
        <w:spacing w:before="200" w:line-rule="auto"/>
        <w:ind w:firstLine="540"/>
        <w:jc w:val="both"/>
      </w:pPr>
      <w:r>
        <w:rPr>
          <w:sz w:val="20"/>
        </w:rPr>
        <w:t xml:space="preserve">на приобретение алкогольных напитков и табачной продукции;</w:t>
      </w:r>
    </w:p>
    <w:p>
      <w:pPr>
        <w:pStyle w:val="0"/>
        <w:spacing w:before="200" w:line-rule="auto"/>
        <w:ind w:firstLine="540"/>
        <w:jc w:val="both"/>
      </w:pPr>
      <w:r>
        <w:rPr>
          <w:sz w:val="20"/>
        </w:rPr>
        <w:t xml:space="preserve">на уплату штрафов.</w:t>
      </w:r>
    </w:p>
    <w:p>
      <w:pPr>
        <w:pStyle w:val="0"/>
        <w:spacing w:before="200" w:line-rule="auto"/>
        <w:ind w:firstLine="540"/>
        <w:jc w:val="both"/>
      </w:pPr>
      <w:r>
        <w:rPr>
          <w:sz w:val="20"/>
        </w:rPr>
        <w:t xml:space="preserve">В случае если общий объем субсидий, предоставляемых некоммерческим организациям, превышает лимиты бюджетных обязательств, утвержденных главному распорядителю как получателю бюджетных средств на текущий финансовый год на цели, указанные в </w:t>
      </w:r>
      <w:hyperlink w:history="0" w:anchor="P6061" w:tooltip="2. Субсидии некоммерческим организациям предоставляются в целях финансового обеспечения затрат, связанных с деятельностью по укреплению межнациональных, межэтнических и межконфессиональных отношений, профилактике экстремизма и ксенофобии, развитию межнационального сотрудничества, сохранению и защите самобытности, культуры, языков и традиций народов Российской Федерации, на проведение мероприятий по гармонизации межэтнических, межконфессиональных отношений и этнокультурному развитию народов в Костромской ...">
        <w:r>
          <w:rPr>
            <w:sz w:val="20"/>
            <w:color w:val="0000ff"/>
          </w:rPr>
          <w:t xml:space="preserve">пункте 2</w:t>
        </w:r>
      </w:hyperlink>
      <w:r>
        <w:rPr>
          <w:sz w:val="20"/>
        </w:rPr>
        <w:t xml:space="preserve"> настоящего Порядка, распределение субсидий некоммерческим организациям сокращается пропорционально заявленным в сметах проектов суммам.</w:t>
      </w:r>
    </w:p>
    <w:p>
      <w:pPr>
        <w:pStyle w:val="0"/>
        <w:spacing w:before="200" w:line-rule="auto"/>
        <w:ind w:firstLine="540"/>
        <w:jc w:val="both"/>
      </w:pPr>
      <w:r>
        <w:rPr>
          <w:sz w:val="20"/>
        </w:rPr>
        <w:t xml:space="preserve">В случае если объем предоставляемой субсидии недостаточен для реализации проекта, некоммерческая организация вправе сократить мероприятия проекта.</w:t>
      </w:r>
    </w:p>
    <w:bookmarkStart w:id="6243" w:name="P6243"/>
    <w:bookmarkEnd w:id="6243"/>
    <w:p>
      <w:pPr>
        <w:pStyle w:val="0"/>
        <w:spacing w:before="200" w:line-rule="auto"/>
        <w:ind w:firstLine="540"/>
        <w:jc w:val="both"/>
      </w:pPr>
      <w:r>
        <w:rPr>
          <w:sz w:val="20"/>
        </w:rPr>
        <w:t xml:space="preserve">28. Условиями предоставления субсидии являются:</w:t>
      </w:r>
    </w:p>
    <w:p>
      <w:pPr>
        <w:pStyle w:val="0"/>
        <w:spacing w:before="200" w:line-rule="auto"/>
        <w:ind w:firstLine="540"/>
        <w:jc w:val="both"/>
      </w:pPr>
      <w:r>
        <w:rPr>
          <w:sz w:val="20"/>
        </w:rPr>
        <w:t xml:space="preserve">1) прохождение отбора некоммерческой организации;</w:t>
      </w:r>
    </w:p>
    <w:p>
      <w:pPr>
        <w:pStyle w:val="0"/>
        <w:spacing w:before="200" w:line-rule="auto"/>
        <w:ind w:firstLine="540"/>
        <w:jc w:val="both"/>
      </w:pPr>
      <w:r>
        <w:rPr>
          <w:sz w:val="20"/>
        </w:rPr>
        <w:t xml:space="preserve">2) согласие некоммерческой организации на осуществление в отношении нее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некоммерческой организацией порядка и условий предоставления субсидии в соответствии со </w:t>
      </w:r>
      <w:hyperlink w:history="0" r:id="rId24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4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предусмотренных настоящим Порядком.</w:t>
      </w:r>
    </w:p>
    <w:p>
      <w:pPr>
        <w:pStyle w:val="0"/>
        <w:jc w:val="both"/>
      </w:pPr>
      <w:r>
        <w:rPr>
          <w:sz w:val="20"/>
        </w:rPr>
        <w:t xml:space="preserve">(п. 28 в ред. </w:t>
      </w:r>
      <w:hyperlink w:history="0" r:id="rId249"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29. Главный распорядитель как получатель бюджетных средств в течение 21 календарного дня со дня принятия конкурсной комиссией решения, предусмотренного </w:t>
      </w:r>
      <w:hyperlink w:history="0" w:anchor="P6214" w:tooltip="принимает решение об определении перечня некоммерческих организаций, прошедших отбор, которое оформляется протоколом заседания конкурсной комиссии.">
        <w:r>
          <w:rPr>
            <w:sz w:val="20"/>
            <w:color w:val="0000ff"/>
          </w:rPr>
          <w:t xml:space="preserve">абзацем шестым подпункта 2 пункта 24</w:t>
        </w:r>
      </w:hyperlink>
      <w:r>
        <w:rPr>
          <w:sz w:val="20"/>
        </w:rPr>
        <w:t xml:space="preserve"> настоящего Порядка:</w:t>
      </w:r>
    </w:p>
    <w:p>
      <w:pPr>
        <w:pStyle w:val="0"/>
        <w:spacing w:before="200" w:line-rule="auto"/>
        <w:ind w:firstLine="540"/>
        <w:jc w:val="both"/>
      </w:pPr>
      <w:r>
        <w:rPr>
          <w:sz w:val="20"/>
        </w:rPr>
        <w:t xml:space="preserve">1) рассматривает протокол конкурсной комиссии, представленные заявки и сведения (документы) участников отбора, предусмотренные </w:t>
      </w:r>
      <w:hyperlink w:history="0" w:anchor="P6098" w:tooltip="9. Для участия в отборе некоммерческая организация, зарегистрированная в установленном порядке на Интернет-портале, в сроки, указанные в объявлении о проведении отбора, заполняет в электронном виде в личном кабинете на Интернет-портале заявку на русском языке, содержащую в том числе следующую информацию:">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2) оценивает соблюдение условий предоставления субсидии, предусмотренных </w:t>
      </w:r>
      <w:hyperlink w:history="0" w:anchor="P6243" w:tooltip="28. Условиями предоставления субсидии являются:">
        <w:r>
          <w:rPr>
            <w:sz w:val="20"/>
            <w:color w:val="0000ff"/>
          </w:rPr>
          <w:t xml:space="preserve">пунктом 28</w:t>
        </w:r>
      </w:hyperlink>
      <w:r>
        <w:rPr>
          <w:sz w:val="20"/>
        </w:rPr>
        <w:t xml:space="preserve"> настоящего Порядка;</w:t>
      </w:r>
    </w:p>
    <w:p>
      <w:pPr>
        <w:pStyle w:val="0"/>
        <w:spacing w:before="200" w:line-rule="auto"/>
        <w:ind w:firstLine="540"/>
        <w:jc w:val="both"/>
      </w:pPr>
      <w:r>
        <w:rPr>
          <w:sz w:val="20"/>
        </w:rPr>
        <w:t xml:space="preserve">3) принимает решение о предоставлении некоммерческим организациям, прошедшим отбор, субсидий, которое оформляется распоряжением администрации Костромской области, или об отказе в их предоставлении;</w:t>
      </w:r>
    </w:p>
    <w:p>
      <w:pPr>
        <w:pStyle w:val="0"/>
        <w:spacing w:before="200" w:line-rule="auto"/>
        <w:ind w:firstLine="540"/>
        <w:jc w:val="both"/>
      </w:pPr>
      <w:r>
        <w:rPr>
          <w:sz w:val="20"/>
        </w:rPr>
        <w:t xml:space="preserve">4) размещает на едином портале, портале государственных органов, также на информационном ресурсе </w:t>
      </w:r>
      <w:r>
        <w:rPr>
          <w:sz w:val="20"/>
        </w:rPr>
        <w:t xml:space="preserve">гранты.рф</w:t>
      </w:r>
      <w:r>
        <w:rPr>
          <w:sz w:val="20"/>
        </w:rPr>
        <w:t xml:space="preserve">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об участниках отбора, заявки которых были допущены до независимой экспертизы;</w:t>
      </w:r>
    </w:p>
    <w:p>
      <w:pPr>
        <w:pStyle w:val="0"/>
        <w:spacing w:before="200" w:line-rule="auto"/>
        <w:ind w:firstLine="540"/>
        <w:jc w:val="both"/>
      </w:pPr>
      <w:r>
        <w:rPr>
          <w:sz w:val="20"/>
        </w:rPr>
        <w:t xml:space="preserve">информацию об участниках отбора, заявки которых были не допущены до независимой экспертизы,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30. Основаниями для отказа в предоставлении субсидии являются:</w:t>
      </w:r>
    </w:p>
    <w:p>
      <w:pPr>
        <w:pStyle w:val="0"/>
        <w:spacing w:before="200" w:line-rule="auto"/>
        <w:ind w:firstLine="540"/>
        <w:jc w:val="both"/>
      </w:pPr>
      <w:r>
        <w:rPr>
          <w:sz w:val="20"/>
        </w:rPr>
        <w:t xml:space="preserve">1) отсутствие некоммерческой организации в перечне некоммерческих организаций, прошедших отбор, который утвержден решением, предусмотренным </w:t>
      </w:r>
      <w:hyperlink w:history="0" w:anchor="P6214" w:tooltip="принимает решение об определении перечня некоммерческих организаций, прошедших отбор, которое оформляется протоколом заседания конкурсной комиссии.">
        <w:r>
          <w:rPr>
            <w:sz w:val="20"/>
            <w:color w:val="0000ff"/>
          </w:rPr>
          <w:t xml:space="preserve">абзацем шестым подпункта 2 пункта 24</w:t>
        </w:r>
      </w:hyperlink>
      <w:r>
        <w:rPr>
          <w:sz w:val="20"/>
        </w:rPr>
        <w:t xml:space="preserve"> настоящего Порядка;</w:t>
      </w:r>
    </w:p>
    <w:p>
      <w:pPr>
        <w:pStyle w:val="0"/>
        <w:spacing w:before="200" w:line-rule="auto"/>
        <w:ind w:firstLine="540"/>
        <w:jc w:val="both"/>
      </w:pPr>
      <w:r>
        <w:rPr>
          <w:sz w:val="20"/>
        </w:rPr>
        <w:t xml:space="preserve">2) установление факта недостоверности представленной некоммерческой организацией информации;</w:t>
      </w:r>
    </w:p>
    <w:p>
      <w:pPr>
        <w:pStyle w:val="0"/>
        <w:spacing w:before="200" w:line-rule="auto"/>
        <w:ind w:firstLine="540"/>
        <w:jc w:val="both"/>
      </w:pPr>
      <w:r>
        <w:rPr>
          <w:sz w:val="20"/>
        </w:rPr>
        <w:t xml:space="preserve">3) непредставление некоммерческой организацией заявления о предоставлении субсидии.</w:t>
      </w:r>
    </w:p>
    <w:p>
      <w:pPr>
        <w:pStyle w:val="0"/>
        <w:spacing w:before="200" w:line-rule="auto"/>
        <w:ind w:firstLine="540"/>
        <w:jc w:val="both"/>
      </w:pPr>
      <w:r>
        <w:rPr>
          <w:sz w:val="20"/>
        </w:rPr>
        <w:t xml:space="preserve">31. Главный распорядитель как получатель бюджетных средств в срок, не превышающий 30 календарных дней со дня принятия решения о предоставлении субсидии, заключает с некоммерческой организацией Соглашение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Незаключение Соглашения в срок, указанный в настоящем пункте, отказ в подписании Соглашения некоммерческой организацией являются основаниями для отмены решения о предоставлении субсидии. Данное решение принимается главным распорядителем как получателем бюджетных средств в течение 5 рабочих дней со дня истечения срока для заключения Соглашения.</w:t>
      </w:r>
    </w:p>
    <w:p>
      <w:pPr>
        <w:pStyle w:val="0"/>
        <w:spacing w:before="200" w:line-rule="auto"/>
        <w:ind w:firstLine="540"/>
        <w:jc w:val="both"/>
      </w:pPr>
      <w:r>
        <w:rPr>
          <w:sz w:val="20"/>
        </w:rPr>
        <w:t xml:space="preserve">Соглашением предусматривается право главного распорядителя как получателя бюджетных средств на проведение проверки соблюдения порядка и условий предоставления субсидии, в том числе в части достижения результатов предоставления субсидии, и органов государственного финансового контроля на проведение проверки соблюдения некоммерческой организацией порядка и условий предоставления субсидии в соответствии со </w:t>
      </w:r>
      <w:hyperlink w:history="0" r:id="rId25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согласие некоммерческой организации (и лиц, получающих средства на основании договоров, заключенных с некоммерческой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проведение таких проверок.</w:t>
      </w:r>
    </w:p>
    <w:p>
      <w:pPr>
        <w:pStyle w:val="0"/>
        <w:jc w:val="both"/>
      </w:pPr>
      <w:r>
        <w:rPr>
          <w:sz w:val="20"/>
        </w:rPr>
        <w:t xml:space="preserve">(в ред. </w:t>
      </w:r>
      <w:hyperlink w:history="0" r:id="rId252"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32. Изменения и дополнения, вносимые в Соглашение, оформляются в виде дополнительного соглашения, в том числе дополнительным соглашением о расторжении Соглашения (при необходимости), в соответствии с типовой формой, утвержденной департаментом финансов Костромской области, и являются его неотъемлемой частью. Дополнительное соглашение к Соглашению заключается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33. Некоммерческой организации, а также иным юридическим лицам, получающим средства на основании договоров, заключенных с получателем субсидии, запрещается приобретать за счет полученной из областного бюджета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результата предоставления субсидии, предусмотренного настоящим Порядком.</w:t>
      </w:r>
    </w:p>
    <w:p>
      <w:pPr>
        <w:pStyle w:val="0"/>
        <w:jc w:val="both"/>
      </w:pPr>
      <w:r>
        <w:rPr>
          <w:sz w:val="20"/>
        </w:rPr>
        <w:t xml:space="preserve">(в ред. </w:t>
      </w:r>
      <w:hyperlink w:history="0" r:id="rId253"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34. В Соглашение включается условие о согласовании новых условий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6062" w:tooltip="3. Под мероприятием по гармонизации межэтнических, межконфессиональных отношений и этнокультурному развитию народов в Костромской области (далее - проект) понимается комплекс взаимосвязанных мероприятий, направленных на решение конкретных задач по следующим видам деятельности, предусмотренным статьей 3 Закона Костромской области от 20 октября 2011 года N 131-5-ЗКО &quot;О поддержке социально ориентированных некоммерческих организаций в Костромской области&quot;:">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К Соглашению прилагаются </w:t>
      </w:r>
      <w:hyperlink w:history="0" w:anchor="P6871" w:tooltip="РАСЧЕТ">
        <w:r>
          <w:rPr>
            <w:sz w:val="20"/>
            <w:color w:val="0000ff"/>
          </w:rPr>
          <w:t xml:space="preserve">расчет</w:t>
        </w:r>
      </w:hyperlink>
      <w:r>
        <w:rPr>
          <w:sz w:val="20"/>
        </w:rPr>
        <w:t xml:space="preserve"> средств для предоставления субсидии на проведение мероприятий по гармонизации межэтнических, межконфессиональных отношений и этнокультурному развитию народов в Костромской области по форме согласно приложению N 4 к настоящему Порядку и </w:t>
      </w:r>
      <w:hyperlink w:history="0" w:anchor="P6926" w:tooltip="ПЛАН РЕАЛИЗАЦИИ">
        <w:r>
          <w:rPr>
            <w:sz w:val="20"/>
            <w:color w:val="0000ff"/>
          </w:rPr>
          <w:t xml:space="preserve">план</w:t>
        </w:r>
      </w:hyperlink>
      <w:r>
        <w:rPr>
          <w:sz w:val="20"/>
        </w:rPr>
        <w:t xml:space="preserve"> реализации мероприятий по гармонизации межэтнических, межконфессиональных отношений и этнокультурному развитию народов в Костромской области по форме согласно приложению N 5 к настоящему Порядку.</w:t>
      </w:r>
    </w:p>
    <w:bookmarkStart w:id="6272" w:name="P6272"/>
    <w:bookmarkEnd w:id="6272"/>
    <w:p>
      <w:pPr>
        <w:pStyle w:val="0"/>
        <w:spacing w:before="200" w:line-rule="auto"/>
        <w:ind w:firstLine="540"/>
        <w:jc w:val="both"/>
      </w:pPr>
      <w:r>
        <w:rPr>
          <w:sz w:val="20"/>
        </w:rPr>
        <w:t xml:space="preserve">35. Результатом предоставления субсидии является достижение показателей результативности, установленных Соглашением, и завершение реализации проекта получателем субсидии на дату, определенную Соглашением. Срок использования субсидии, установленный в Соглашении, не может быть более 24 месяцев и завершаться позднее 31 декабря окончания двухлетнего периода реализации проекта.</w:t>
      </w:r>
    </w:p>
    <w:p>
      <w:pPr>
        <w:pStyle w:val="0"/>
        <w:spacing w:before="200" w:line-rule="auto"/>
        <w:ind w:firstLine="540"/>
        <w:jc w:val="both"/>
      </w:pPr>
      <w:r>
        <w:rPr>
          <w:sz w:val="20"/>
        </w:rPr>
        <w:t xml:space="preserve">Показатели, необходимые для достижения результата предоставления субсидии, устанавливаются главным распорядителем как получателем бюджетных средств в Соглашении.</w:t>
      </w:r>
    </w:p>
    <w:p>
      <w:pPr>
        <w:pStyle w:val="0"/>
        <w:spacing w:before="200" w:line-rule="auto"/>
        <w:ind w:firstLine="540"/>
        <w:jc w:val="both"/>
      </w:pPr>
      <w:r>
        <w:rPr>
          <w:sz w:val="20"/>
        </w:rPr>
        <w:t xml:space="preserve">35.1. Действия (бездействие), решения главного распорядителя как получателя бюджетных средств (его должностных лиц), осуществляемые (принимаемые) в ходе предоставления субсидий, могут быть обжалованы некоммерческими организациями в судебном порядке.</w:t>
      </w:r>
    </w:p>
    <w:p>
      <w:pPr>
        <w:pStyle w:val="0"/>
        <w:jc w:val="both"/>
      </w:pPr>
      <w:r>
        <w:rPr>
          <w:sz w:val="20"/>
        </w:rPr>
        <w:t xml:space="preserve">(п. 35.1 введен </w:t>
      </w:r>
      <w:hyperlink w:history="0" r:id="rId254" w:tooltip="Постановление Администрации Костромской области от 13.12.2022 N 615-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13.12.2022 N 615-а)</w:t>
      </w:r>
    </w:p>
    <w:p>
      <w:pPr>
        <w:pStyle w:val="0"/>
        <w:spacing w:before="200" w:line-rule="auto"/>
        <w:ind w:firstLine="540"/>
        <w:jc w:val="both"/>
      </w:pPr>
      <w:r>
        <w:rPr>
          <w:sz w:val="20"/>
        </w:rPr>
        <w:t xml:space="preserve">36. Субсидии перечисляются на расчетные или корреспондентские счета некоммерческих организаций, открытые ими в учреждениях Центрального банка Российской Федерации или кредитных организациях, не позднее десятого рабочего дня, следующего за днем заключения Соглашения.</w:t>
      </w:r>
    </w:p>
    <w:p>
      <w:pPr>
        <w:pStyle w:val="0"/>
        <w:spacing w:before="200" w:line-rule="auto"/>
        <w:ind w:firstLine="540"/>
        <w:jc w:val="both"/>
      </w:pPr>
      <w:r>
        <w:rPr>
          <w:sz w:val="20"/>
        </w:rPr>
        <w:t xml:space="preserve">Некоммерческая организация ведет обособленный учет финансовых операций в отношении предоставленной субсидии.</w:t>
      </w:r>
    </w:p>
    <w:p>
      <w:pPr>
        <w:pStyle w:val="0"/>
        <w:spacing w:before="200" w:line-rule="auto"/>
        <w:ind w:firstLine="540"/>
        <w:jc w:val="both"/>
      </w:pPr>
      <w:r>
        <w:rPr>
          <w:sz w:val="20"/>
        </w:rPr>
        <w:t xml:space="preserve">37. Порядок и сроки возврата субсидий в областной бюджет в случае нарушения условий их предоставления определены </w:t>
      </w:r>
      <w:hyperlink w:history="0" w:anchor="P6290" w:tooltip="Глава 6. КОНТРОЛЬ (МОНИТОРИНГ) ЗА СОБЛЮДЕНИЕМ УСЛОВИЙ">
        <w:r>
          <w:rPr>
            <w:sz w:val="20"/>
            <w:color w:val="0000ff"/>
          </w:rPr>
          <w:t xml:space="preserve">главой 6</w:t>
        </w:r>
      </w:hyperlink>
      <w:r>
        <w:rPr>
          <w:sz w:val="20"/>
        </w:rPr>
        <w:t xml:space="preserve"> настоящего Порядка.</w:t>
      </w:r>
    </w:p>
    <w:p>
      <w:pPr>
        <w:pStyle w:val="0"/>
        <w:jc w:val="both"/>
      </w:pPr>
      <w:r>
        <w:rPr>
          <w:sz w:val="20"/>
        </w:rPr>
      </w:r>
    </w:p>
    <w:p>
      <w:pPr>
        <w:pStyle w:val="2"/>
        <w:outlineLvl w:val="1"/>
        <w:jc w:val="center"/>
      </w:pPr>
      <w:r>
        <w:rPr>
          <w:sz w:val="20"/>
        </w:rPr>
        <w:t xml:space="preserve">Глава 5. ТРЕБОВАНИЯ К ОТЧЕТНОСТИ</w:t>
      </w:r>
    </w:p>
    <w:p>
      <w:pPr>
        <w:pStyle w:val="0"/>
        <w:jc w:val="both"/>
      </w:pPr>
      <w:r>
        <w:rPr>
          <w:sz w:val="20"/>
        </w:rPr>
      </w:r>
    </w:p>
    <w:p>
      <w:pPr>
        <w:pStyle w:val="0"/>
        <w:ind w:firstLine="540"/>
        <w:jc w:val="both"/>
      </w:pPr>
      <w:r>
        <w:rPr>
          <w:sz w:val="20"/>
        </w:rPr>
        <w:t xml:space="preserve">38. Некоммерческая организация ежеквартально в срок, установленный Соглашением, представляет главному распорядителю как получателю бюджетных средств следующие документы:</w:t>
      </w:r>
    </w:p>
    <w:p>
      <w:pPr>
        <w:pStyle w:val="0"/>
        <w:spacing w:before="200" w:line-rule="auto"/>
        <w:ind w:firstLine="540"/>
        <w:jc w:val="both"/>
      </w:pPr>
      <w:r>
        <w:rPr>
          <w:sz w:val="20"/>
        </w:rPr>
        <w:t xml:space="preserve">1) отчет об осуществлении расходов, источником финансового обеспечения которых является субсидия (далее - отчет об осуществлении расходов), по форме, определенной Соглашением;</w:t>
      </w:r>
    </w:p>
    <w:p>
      <w:pPr>
        <w:pStyle w:val="0"/>
        <w:spacing w:before="200" w:line-rule="auto"/>
        <w:ind w:firstLine="540"/>
        <w:jc w:val="both"/>
      </w:pPr>
      <w:r>
        <w:rPr>
          <w:sz w:val="20"/>
        </w:rPr>
        <w:t xml:space="preserve">2) отчет о достижении значений результата предоставления субсидии по форме, определенной типовой формой соглашения, установленной департаментом финансов Костромской области;</w:t>
      </w:r>
    </w:p>
    <w:p>
      <w:pPr>
        <w:pStyle w:val="0"/>
        <w:jc w:val="both"/>
      </w:pPr>
      <w:r>
        <w:rPr>
          <w:sz w:val="20"/>
        </w:rPr>
        <w:t xml:space="preserve">(пп. 2 в ред. </w:t>
      </w:r>
      <w:hyperlink w:history="0" r:id="rId255"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3) копии документов, подтверждающих расходы по реализации проекта;</w:t>
      </w:r>
    </w:p>
    <w:p>
      <w:pPr>
        <w:pStyle w:val="0"/>
        <w:spacing w:before="200" w:line-rule="auto"/>
        <w:ind w:firstLine="540"/>
        <w:jc w:val="both"/>
      </w:pPr>
      <w:r>
        <w:rPr>
          <w:sz w:val="20"/>
        </w:rPr>
        <w:t xml:space="preserve">4) аналитический отчет, оформленный в соответствии с </w:t>
      </w:r>
      <w:hyperlink w:history="0" w:anchor="P6968" w:tooltip="ТРЕБОВАНИЯ">
        <w:r>
          <w:rPr>
            <w:sz w:val="20"/>
            <w:color w:val="0000ff"/>
          </w:rPr>
          <w:t xml:space="preserve">требованиями</w:t>
        </w:r>
      </w:hyperlink>
      <w:r>
        <w:rPr>
          <w:sz w:val="20"/>
        </w:rPr>
        <w:t xml:space="preserve">, предусмотренными приложением N 6 к настоящему Порядку.</w:t>
      </w:r>
    </w:p>
    <w:p>
      <w:pPr>
        <w:pStyle w:val="0"/>
        <w:spacing w:before="200" w:line-rule="auto"/>
        <w:ind w:firstLine="540"/>
        <w:jc w:val="both"/>
      </w:pPr>
      <w:r>
        <w:rPr>
          <w:sz w:val="20"/>
        </w:rPr>
        <w:t xml:space="preserve">Ответственность за достоверность представленных главному распорядителю как получателю бюджетных средств документов и отчетов возлагается на некоммерческую организацию.</w:t>
      </w:r>
    </w:p>
    <w:p>
      <w:pPr>
        <w:pStyle w:val="0"/>
        <w:jc w:val="both"/>
      </w:pPr>
      <w:r>
        <w:rPr>
          <w:sz w:val="20"/>
        </w:rPr>
      </w:r>
    </w:p>
    <w:bookmarkStart w:id="6290" w:name="P6290"/>
    <w:bookmarkEnd w:id="6290"/>
    <w:p>
      <w:pPr>
        <w:pStyle w:val="2"/>
        <w:outlineLvl w:val="1"/>
        <w:jc w:val="center"/>
      </w:pPr>
      <w:r>
        <w:rPr>
          <w:sz w:val="20"/>
        </w:rPr>
        <w:t xml:space="preserve">Глава 6. КОНТРОЛЬ (МОНИТОРИНГ) ЗА СОБЛЮДЕНИЕМ УСЛОВИЙ</w:t>
      </w:r>
    </w:p>
    <w:p>
      <w:pPr>
        <w:pStyle w:val="2"/>
        <w:jc w:val="center"/>
      </w:pPr>
      <w:r>
        <w:rPr>
          <w:sz w:val="20"/>
        </w:rPr>
        <w:t xml:space="preserve">И ПОРЯДКА ПРЕДОСТАВЛЕНИЯ СУБСИДИЙ И ОТВЕТСТВЕННОСТЬ ЗА ИХ</w:t>
      </w:r>
    </w:p>
    <w:p>
      <w:pPr>
        <w:pStyle w:val="2"/>
        <w:jc w:val="center"/>
      </w:pPr>
      <w:r>
        <w:rPr>
          <w:sz w:val="20"/>
        </w:rPr>
        <w:t xml:space="preserve">НАРУШЕНИЕ</w:t>
      </w:r>
    </w:p>
    <w:p>
      <w:pPr>
        <w:pStyle w:val="0"/>
        <w:jc w:val="center"/>
      </w:pPr>
      <w:r>
        <w:rPr>
          <w:sz w:val="20"/>
        </w:rPr>
        <w:t xml:space="preserve">(в ред. </w:t>
      </w:r>
      <w:hyperlink w:history="0" r:id="rId256"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w:t>
      </w:r>
    </w:p>
    <w:p>
      <w:pPr>
        <w:pStyle w:val="0"/>
        <w:jc w:val="center"/>
      </w:pPr>
      <w:r>
        <w:rPr>
          <w:sz w:val="20"/>
        </w:rPr>
        <w:t xml:space="preserve">от 30.05.2022 N 262-а)</w:t>
      </w:r>
    </w:p>
    <w:p>
      <w:pPr>
        <w:pStyle w:val="0"/>
        <w:jc w:val="both"/>
      </w:pPr>
      <w:r>
        <w:rPr>
          <w:sz w:val="20"/>
        </w:rPr>
      </w:r>
    </w:p>
    <w:p>
      <w:pPr>
        <w:pStyle w:val="0"/>
        <w:ind w:firstLine="540"/>
        <w:jc w:val="both"/>
      </w:pPr>
      <w:r>
        <w:rPr>
          <w:sz w:val="20"/>
        </w:rPr>
        <w:t xml:space="preserve">39. Контроль за целевым использованием субсидий, проверку соблюдения условий и порядка предоставления субсидий некоммерческими организациями осуществляют главный распорядитель как получатель бюджетных средств, департамент финансового контроля Костромской области в соответствии с установленными полномочиями.</w:t>
      </w:r>
    </w:p>
    <w:p>
      <w:pPr>
        <w:pStyle w:val="0"/>
        <w:jc w:val="both"/>
      </w:pPr>
      <w:r>
        <w:rPr>
          <w:sz w:val="20"/>
        </w:rPr>
        <w:t xml:space="preserve">(в ред. </w:t>
      </w:r>
      <w:hyperlink w:history="0" r:id="rId257"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Контроль за реализацией проекта осуществляется главным распорядителем как получателем бюджетных средств в соответствии с </w:t>
      </w:r>
      <w:hyperlink w:history="0" w:anchor="P7004" w:tooltip="ПОЛОЖЕНИЕ">
        <w:r>
          <w:rPr>
            <w:sz w:val="20"/>
            <w:color w:val="0000ff"/>
          </w:rPr>
          <w:t xml:space="preserve">Положением</w:t>
        </w:r>
      </w:hyperlink>
      <w:r>
        <w:rPr>
          <w:sz w:val="20"/>
        </w:rPr>
        <w:t xml:space="preserve"> о порядке оценки результатов проектов победителей конкурсного отбора социально ориентированных некоммерческих организаций для предоставления субсидий из областного бюджета на проведение мероприятий по гармонизации межэтнических, межконфессиональных отношений и этнокультурному развитию народов в Костромской области, указанным в приложении N 7 к настоящему Порядку.</w:t>
      </w:r>
    </w:p>
    <w:p>
      <w:pPr>
        <w:pStyle w:val="0"/>
        <w:spacing w:before="200" w:line-rule="auto"/>
        <w:ind w:firstLine="540"/>
        <w:jc w:val="both"/>
      </w:pPr>
      <w:r>
        <w:rPr>
          <w:sz w:val="20"/>
        </w:rPr>
        <w:t xml:space="preserve">Департаментом финансового контроля Костромской области проверка осуществляется в соответствии со </w:t>
      </w:r>
      <w:hyperlink w:history="0" r:id="rId25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269.2</w:t>
        </w:r>
      </w:hyperlink>
      <w:r>
        <w:rPr>
          <w:sz w:val="20"/>
        </w:rPr>
        <w:t xml:space="preserve"> Бюджетного кодекса Российской Федерации.</w:t>
      </w:r>
    </w:p>
    <w:p>
      <w:pPr>
        <w:pStyle w:val="0"/>
        <w:jc w:val="both"/>
      </w:pPr>
      <w:r>
        <w:rPr>
          <w:sz w:val="20"/>
        </w:rPr>
        <w:t xml:space="preserve">(абзац введен </w:t>
      </w:r>
      <w:hyperlink w:history="0" r:id="rId259"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Главный распорядитель как получатель бюджетных средств проводит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на основании отчета о реализации плана мероприятий по достижению результата предоставления субсидии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260"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30.05.2022 N 262-а)</w:t>
      </w:r>
    </w:p>
    <w:bookmarkStart w:id="6303" w:name="P6303"/>
    <w:bookmarkEnd w:id="6303"/>
    <w:p>
      <w:pPr>
        <w:pStyle w:val="0"/>
        <w:spacing w:before="200" w:line-rule="auto"/>
        <w:ind w:firstLine="540"/>
        <w:jc w:val="both"/>
      </w:pPr>
      <w:r>
        <w:rPr>
          <w:sz w:val="20"/>
        </w:rPr>
        <w:t xml:space="preserve">40. В случаях установления факта нарушения некоммерческой организацией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значений результата предоставления субсидии, установленных настоящим Порядком и заключенным Соглашением, субсидия подлежит возврату в областной бюджет:</w:t>
      </w:r>
    </w:p>
    <w:p>
      <w:pPr>
        <w:pStyle w:val="0"/>
        <w:jc w:val="both"/>
      </w:pPr>
      <w:r>
        <w:rPr>
          <w:sz w:val="20"/>
        </w:rPr>
        <w:t xml:space="preserve">(в ред. </w:t>
      </w:r>
      <w:hyperlink w:history="0" r:id="rId261"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1) на основании письменного требования главного распорядителя как получателя бюджетных средств - в течение 10 рабочих дней со дня получения соответствующего требования;</w:t>
      </w:r>
    </w:p>
    <w:p>
      <w:pPr>
        <w:pStyle w:val="0"/>
        <w:spacing w:before="200" w:line-rule="auto"/>
        <w:ind w:firstLine="540"/>
        <w:jc w:val="both"/>
      </w:pPr>
      <w:r>
        <w:rPr>
          <w:sz w:val="20"/>
        </w:rPr>
        <w:t xml:space="preserve">2) на основании представления и (или) предписания департамента финансового контроля Костромской области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если некоммерческой организацией не достигнуты значения результата предоставления субсидии и показатели, необходимые для достижения результата предоставления субсидии, установленные настоящим Порядком и заключенным Соглашением, субсидия подлежит возврату в областной бюджет в размере, рассчитываемом по формуле:</w:t>
      </w:r>
    </w:p>
    <w:p>
      <w:pPr>
        <w:pStyle w:val="0"/>
        <w:jc w:val="both"/>
      </w:pPr>
      <w:r>
        <w:rPr>
          <w:sz w:val="20"/>
        </w:rPr>
        <w:t xml:space="preserve">(в ред. </w:t>
      </w:r>
      <w:hyperlink w:history="0" r:id="rId262"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jc w:val="both"/>
      </w:pPr>
      <w:r>
        <w:rPr>
          <w:sz w:val="20"/>
        </w:rPr>
      </w:r>
    </w:p>
    <w:p>
      <w:pPr>
        <w:pStyle w:val="0"/>
        <w:jc w:val="center"/>
      </w:pPr>
      <w:r>
        <w:rPr>
          <w:sz w:val="20"/>
        </w:rPr>
        <w:t xml:space="preserve">Vвозврата = (Vсубсидии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Vвозврата - объем средств, подлежащих возврату некоммерческой организацией в областной бюджет;</w:t>
      </w:r>
    </w:p>
    <w:p>
      <w:pPr>
        <w:pStyle w:val="0"/>
        <w:spacing w:before="200" w:line-rule="auto"/>
        <w:ind w:firstLine="540"/>
        <w:jc w:val="both"/>
      </w:pPr>
      <w:r>
        <w:rPr>
          <w:sz w:val="20"/>
        </w:rPr>
        <w:t xml:space="preserve">Vсубсидии - размер субсидии, предоставленной некоммерческой организации;</w:t>
      </w:r>
    </w:p>
    <w:p>
      <w:pPr>
        <w:pStyle w:val="0"/>
        <w:spacing w:before="200" w:line-rule="auto"/>
        <w:ind w:firstLine="540"/>
        <w:jc w:val="both"/>
      </w:pPr>
      <w:r>
        <w:rPr>
          <w:sz w:val="20"/>
        </w:rPr>
        <w:t xml:space="preserve">m - количество показателей, необходимых для достижения результата предоставления субсидии, по которым индекс, отражающий уровень недостижения i-го показателя, необходимого для достижения результата предоставления субсидии, имеет положительное значение;</w:t>
      </w:r>
    </w:p>
    <w:p>
      <w:pPr>
        <w:pStyle w:val="0"/>
        <w:spacing w:before="200" w:line-rule="auto"/>
        <w:ind w:firstLine="540"/>
        <w:jc w:val="both"/>
      </w:pPr>
      <w:r>
        <w:rPr>
          <w:sz w:val="20"/>
        </w:rPr>
        <w:t xml:space="preserve">N - общее количество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расчете объема средств, подлежащих возврату социально ориентированной некоммерческой организацией в областной бюджет, в размере субсидии, предоставленной социально ориентированной некоммерческой организации, не учитывается размер остатка субсидии, не использованного по состоянию на отчетную дату.</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sz w:val="20"/>
        </w:rPr>
        <w:t xml:space="preserve">k = SUM Di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Di - индекс, отражающий уровень недостижения i-го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i-го показателя, необходимого для достижения результата предоставления субсидии, определяется:</w:t>
      </w:r>
    </w:p>
    <w:p>
      <w:pPr>
        <w:pStyle w:val="0"/>
        <w:spacing w:before="200" w:line-rule="auto"/>
        <w:ind w:firstLine="540"/>
        <w:jc w:val="both"/>
      </w:pPr>
      <w:r>
        <w:rPr>
          <w:sz w:val="20"/>
        </w:rPr>
        <w:t xml:space="preserve">1) для показателей, необходимых для достижения результата предоставления субсидии, по которым большее значение фактически достигнутого значения отражает большую эффективность предоставления субсидии, - по формуле:</w:t>
      </w:r>
    </w:p>
    <w:p>
      <w:pPr>
        <w:pStyle w:val="0"/>
        <w:jc w:val="both"/>
      </w:pPr>
      <w:r>
        <w:rPr>
          <w:sz w:val="20"/>
        </w:rPr>
      </w:r>
    </w:p>
    <w:p>
      <w:pPr>
        <w:pStyle w:val="0"/>
        <w:jc w:val="center"/>
      </w:pPr>
      <w:r>
        <w:rPr>
          <w:sz w:val="20"/>
        </w:rPr>
        <w:t xml:space="preserve">Di = 1 - Ti / Si,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i-го показателя, необходимого для достижения результата предоставления субсидии, на отчетную дату;</w:t>
      </w:r>
    </w:p>
    <w:p>
      <w:pPr>
        <w:pStyle w:val="0"/>
        <w:spacing w:before="200" w:line-rule="auto"/>
        <w:ind w:firstLine="540"/>
        <w:jc w:val="both"/>
      </w:pPr>
      <w:r>
        <w:rPr>
          <w:sz w:val="20"/>
        </w:rPr>
        <w:t xml:space="preserve">Si - плановое значение i-го показателя, необходимого для достижения результата предоставления субсидии, установленное Соглашением;</w:t>
      </w:r>
    </w:p>
    <w:p>
      <w:pPr>
        <w:pStyle w:val="0"/>
        <w:spacing w:before="200" w:line-rule="auto"/>
        <w:ind w:firstLine="540"/>
        <w:jc w:val="both"/>
      </w:pPr>
      <w:r>
        <w:rPr>
          <w:sz w:val="20"/>
        </w:rPr>
        <w:t xml:space="preserve">2) для показателей, необходимых для достижения результата предоставления субсидии, по которым большее значение фактически достигнутого значения отражает меньшую эффективность предоставления субсидии, - по формуле:</w:t>
      </w:r>
    </w:p>
    <w:p>
      <w:pPr>
        <w:pStyle w:val="0"/>
        <w:jc w:val="both"/>
      </w:pPr>
      <w:r>
        <w:rPr>
          <w:sz w:val="20"/>
        </w:rPr>
      </w:r>
    </w:p>
    <w:p>
      <w:pPr>
        <w:pStyle w:val="0"/>
        <w:jc w:val="center"/>
      </w:pPr>
      <w:r>
        <w:rPr>
          <w:sz w:val="20"/>
        </w:rPr>
        <w:t xml:space="preserve">Di = 1 - Si / Ti.</w:t>
      </w:r>
    </w:p>
    <w:p>
      <w:pPr>
        <w:pStyle w:val="0"/>
        <w:jc w:val="both"/>
      </w:pPr>
      <w:r>
        <w:rPr>
          <w:sz w:val="20"/>
        </w:rPr>
      </w:r>
    </w:p>
    <w:bookmarkStart w:id="6338" w:name="P6338"/>
    <w:bookmarkEnd w:id="6338"/>
    <w:p>
      <w:pPr>
        <w:pStyle w:val="0"/>
        <w:ind w:firstLine="540"/>
        <w:jc w:val="both"/>
      </w:pPr>
      <w:r>
        <w:rPr>
          <w:sz w:val="20"/>
        </w:rPr>
        <w:t xml:space="preserve">41. Остатки субсидий, не использованные в течение срока, предусмотренного Соглашением, подлежат возврату некоммерческими организациями в областной бюджет не позднее истечения срока представления отчета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42. Требования главного распорядителя как получателя бюджетных средств о возврате субсидии направляются некоммерческой организации в течение 10 рабочих дней со дня обнаружения обстоятельств, предусмотренных </w:t>
      </w:r>
      <w:hyperlink w:history="0" w:anchor="P6303" w:tooltip="40. В случаях установления факта нарушения некоммерческой организацией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й результата предоставления субсидии, установленных настоящим Порядком и заключенным Соглашением, субсидия подлежит возврату в областной бюджет:">
        <w:r>
          <w:rPr>
            <w:sz w:val="20"/>
            <w:color w:val="0000ff"/>
          </w:rPr>
          <w:t xml:space="preserve">пунктом 40</w:t>
        </w:r>
      </w:hyperlink>
      <w:r>
        <w:rPr>
          <w:sz w:val="20"/>
        </w:rPr>
        <w:t xml:space="preserve"> настоящего Порядка, заказным письмом с уведомлением о вручении.</w:t>
      </w:r>
    </w:p>
    <w:p>
      <w:pPr>
        <w:pStyle w:val="0"/>
        <w:jc w:val="both"/>
      </w:pPr>
      <w:r>
        <w:rPr>
          <w:sz w:val="20"/>
        </w:rPr>
        <w:t xml:space="preserve">(в ред. </w:t>
      </w:r>
      <w:hyperlink w:history="0" r:id="rId263"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Представления и (или) предписания департамента финансового контроля Костромской области о возврате субсидии при обнаружении обстоятельств, предусмотренных </w:t>
      </w:r>
      <w:hyperlink w:history="0" w:anchor="P6338" w:tooltip="41. Остатки субсидий, не использованные в течение срока, предусмотренного Соглашением, подлежат возврату некоммерческими организациями в областной бюджет не позднее истечения срока представления отчета об осуществлении расходов, источником финансового обеспечения которых является субсидия.">
        <w:r>
          <w:rPr>
            <w:sz w:val="20"/>
            <w:color w:val="0000ff"/>
          </w:rPr>
          <w:t xml:space="preserve">пунктом 41</w:t>
        </w:r>
      </w:hyperlink>
      <w:r>
        <w:rPr>
          <w:sz w:val="20"/>
        </w:rPr>
        <w:t xml:space="preserve"> настоящего Порядка, направляются социально ориентированной некоммерческой организации в порядке и в сроки, установленные </w:t>
      </w:r>
      <w:hyperlink w:history="0" r:id="rId264" w:tooltip="Постановление Правительства РФ от 23.07.2020 N 1095 (ред. от 09.12.2022) &quot;Об утверждении федерального стандарта внутреннего государственного (муниципального) финансового контроля &quot;Реализация результатов проверок, ревизий и обследований&quot; {КонсультантПлюс}">
        <w:r>
          <w:rPr>
            <w:sz w:val="20"/>
            <w:color w:val="0000ff"/>
          </w:rPr>
          <w:t xml:space="preserve">Постановлением</w:t>
        </w:r>
      </w:hyperlink>
      <w:r>
        <w:rPr>
          <w:sz w:val="20"/>
        </w:rPr>
        <w:t xml:space="preserve"> Правительства Российской Федерации от 23 июля 2020 года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p>
    <w:p>
      <w:pPr>
        <w:pStyle w:val="0"/>
        <w:spacing w:before="200" w:line-rule="auto"/>
        <w:ind w:firstLine="540"/>
        <w:jc w:val="both"/>
      </w:pPr>
      <w:r>
        <w:rPr>
          <w:sz w:val="20"/>
        </w:rPr>
        <w:t xml:space="preserve">43. При невозвращении субсидий в областной бюджет некоммерческими организациями в добровольном порядке в случаях, указанных в </w:t>
      </w:r>
      <w:hyperlink w:history="0" w:anchor="P6303" w:tooltip="40. В случаях установления факта нарушения некоммерческой организацией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й результата предоставления субсидии, установленных настоящим Порядком и заключенным Соглашением, субсидия подлежит возврату в областной бюджет:">
        <w:r>
          <w:rPr>
            <w:sz w:val="20"/>
            <w:color w:val="0000ff"/>
          </w:rPr>
          <w:t xml:space="preserve">пунктах 40</w:t>
        </w:r>
      </w:hyperlink>
      <w:r>
        <w:rPr>
          <w:sz w:val="20"/>
        </w:rPr>
        <w:t xml:space="preserve">, </w:t>
      </w:r>
      <w:hyperlink w:history="0" w:anchor="P6338" w:tooltip="41. Остатки субсидий, не использованные в течение срока, предусмотренного Соглашением, подлежат возврату некоммерческими организациями в областной бюджет не позднее истечения срока представления отчета об осуществлении расходов, источником финансового обеспечения которых является субсидия.">
        <w:r>
          <w:rPr>
            <w:sz w:val="20"/>
            <w:color w:val="0000ff"/>
          </w:rPr>
          <w:t xml:space="preserve">41</w:t>
        </w:r>
      </w:hyperlink>
      <w:r>
        <w:rPr>
          <w:sz w:val="20"/>
        </w:rPr>
        <w:t xml:space="preserve"> настоящего Порядка, взыскание субсидий осуществляется в судебном порядке.</w:t>
      </w:r>
    </w:p>
    <w:p>
      <w:pPr>
        <w:pStyle w:val="0"/>
        <w:jc w:val="both"/>
      </w:pPr>
      <w:r>
        <w:rPr>
          <w:sz w:val="20"/>
        </w:rPr>
        <w:t xml:space="preserve">(в ред. </w:t>
      </w:r>
      <w:hyperlink w:history="0" r:id="rId265"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по гармонизации межэтнических,</w:t>
      </w:r>
    </w:p>
    <w:p>
      <w:pPr>
        <w:pStyle w:val="0"/>
        <w:jc w:val="right"/>
      </w:pPr>
      <w:r>
        <w:rPr>
          <w:sz w:val="20"/>
        </w:rPr>
        <w:t xml:space="preserve">межконфессиональных отношений и</w:t>
      </w:r>
    </w:p>
    <w:p>
      <w:pPr>
        <w:pStyle w:val="0"/>
        <w:jc w:val="right"/>
      </w:pPr>
      <w:r>
        <w:rPr>
          <w:sz w:val="20"/>
        </w:rPr>
        <w:t xml:space="preserve">этнокультурному развитию народов</w:t>
      </w:r>
    </w:p>
    <w:p>
      <w:pPr>
        <w:pStyle w:val="0"/>
        <w:jc w:val="right"/>
      </w:pPr>
      <w:r>
        <w:rPr>
          <w:sz w:val="20"/>
        </w:rPr>
        <w:t xml:space="preserve">в Костромской области</w:t>
      </w:r>
    </w:p>
    <w:p>
      <w:pPr>
        <w:pStyle w:val="0"/>
        <w:jc w:val="both"/>
      </w:pPr>
      <w:r>
        <w:rPr>
          <w:sz w:val="20"/>
        </w:rPr>
      </w:r>
    </w:p>
    <w:bookmarkStart w:id="6360" w:name="P6360"/>
    <w:bookmarkEnd w:id="6360"/>
    <w:p>
      <w:pPr>
        <w:pStyle w:val="2"/>
        <w:jc w:val="center"/>
      </w:pPr>
      <w:r>
        <w:rPr>
          <w:sz w:val="20"/>
        </w:rPr>
        <w:t xml:space="preserve">МЕТОДИКА</w:t>
      </w:r>
    </w:p>
    <w:p>
      <w:pPr>
        <w:pStyle w:val="2"/>
        <w:jc w:val="center"/>
      </w:pPr>
      <w:r>
        <w:rPr>
          <w:sz w:val="20"/>
        </w:rPr>
        <w:t xml:space="preserve">ОЦЕНКИ ЗАЯВОК 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6"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30.05.2022 N 262-а)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Эксперт конкурса при оценке заявки проводит полное исследование представленных в ее составе документов и информации.</w:t>
      </w:r>
    </w:p>
    <w:p>
      <w:pPr>
        <w:pStyle w:val="0"/>
        <w:spacing w:before="200" w:line-rule="auto"/>
        <w:ind w:firstLine="540"/>
        <w:jc w:val="both"/>
      </w:pPr>
      <w:r>
        <w:rPr>
          <w:sz w:val="20"/>
        </w:rPr>
        <w:t xml:space="preserve">2. Эксперт конкурса оценивает заявку по 10 критериям, присваивая по каждому из них от 0 до 10 баллов (целым числом).</w:t>
      </w:r>
    </w:p>
    <w:p>
      <w:pPr>
        <w:pStyle w:val="0"/>
        <w:spacing w:before="200" w:line-rule="auto"/>
        <w:ind w:firstLine="540"/>
        <w:jc w:val="both"/>
      </w:pPr>
      <w:r>
        <w:rPr>
          <w:sz w:val="20"/>
        </w:rPr>
        <w:t xml:space="preserve">3. Общая оценка эксперта конкурса по заявке рассчитывается как сумма баллов, присвоенных заявке по каждому критерию, умноженных на соответствующий коэффициент значимости критерия, которая сопровождается обосновывающим ее комментарием.</w:t>
      </w:r>
    </w:p>
    <w:bookmarkStart w:id="6369" w:name="P6369"/>
    <w:bookmarkEnd w:id="6369"/>
    <w:p>
      <w:pPr>
        <w:pStyle w:val="0"/>
        <w:spacing w:before="200" w:line-rule="auto"/>
        <w:ind w:firstLine="540"/>
        <w:jc w:val="both"/>
      </w:pPr>
      <w:r>
        <w:rPr>
          <w:sz w:val="20"/>
        </w:rPr>
        <w:t xml:space="preserve">4. Критерии оценки заявок и коэффициенты их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803"/>
        <w:gridCol w:w="1701"/>
      </w:tblGrid>
      <w:tr>
        <w:tc>
          <w:tcPr>
            <w:tcW w:w="567" w:type="dxa"/>
          </w:tcPr>
          <w:p>
            <w:pPr>
              <w:pStyle w:val="0"/>
              <w:jc w:val="center"/>
            </w:pPr>
            <w:r>
              <w:rPr>
                <w:sz w:val="20"/>
              </w:rPr>
              <w:t xml:space="preserve">N п/п</w:t>
            </w:r>
          </w:p>
        </w:tc>
        <w:tc>
          <w:tcPr>
            <w:tcW w:w="6803" w:type="dxa"/>
          </w:tcPr>
          <w:p>
            <w:pPr>
              <w:pStyle w:val="0"/>
              <w:jc w:val="center"/>
            </w:pPr>
            <w:r>
              <w:rPr>
                <w:sz w:val="20"/>
              </w:rPr>
              <w:t xml:space="preserve">Критерии оценки заявок</w:t>
            </w:r>
          </w:p>
        </w:tc>
        <w:tc>
          <w:tcPr>
            <w:tcW w:w="1701" w:type="dxa"/>
          </w:tcPr>
          <w:p>
            <w:pPr>
              <w:pStyle w:val="0"/>
              <w:jc w:val="center"/>
            </w:pPr>
            <w:r>
              <w:rPr>
                <w:sz w:val="20"/>
              </w:rPr>
              <w:t xml:space="preserve">Коэффициенты значимости</w:t>
            </w:r>
          </w:p>
        </w:tc>
      </w:tr>
      <w:tr>
        <w:tc>
          <w:tcPr>
            <w:tcW w:w="567" w:type="dxa"/>
          </w:tcPr>
          <w:p>
            <w:pPr>
              <w:pStyle w:val="0"/>
              <w:jc w:val="center"/>
            </w:pPr>
            <w:r>
              <w:rPr>
                <w:sz w:val="20"/>
              </w:rPr>
              <w:t xml:space="preserve">1.</w:t>
            </w:r>
          </w:p>
        </w:tc>
        <w:tc>
          <w:tcPr>
            <w:tcW w:w="6803" w:type="dxa"/>
          </w:tcPr>
          <w:p>
            <w:pPr>
              <w:pStyle w:val="0"/>
              <w:jc w:val="both"/>
            </w:pPr>
            <w:r>
              <w:rPr>
                <w:sz w:val="20"/>
              </w:rPr>
              <w:t xml:space="preserve">Актуальность и социальная значимость проекта</w:t>
            </w:r>
          </w:p>
        </w:tc>
        <w:tc>
          <w:tcPr>
            <w:tcW w:w="1701" w:type="dxa"/>
          </w:tcPr>
          <w:p>
            <w:pPr>
              <w:pStyle w:val="0"/>
              <w:jc w:val="center"/>
            </w:pPr>
            <w:r>
              <w:rPr>
                <w:sz w:val="20"/>
              </w:rPr>
              <w:t xml:space="preserve">2</w:t>
            </w:r>
          </w:p>
        </w:tc>
      </w:tr>
      <w:tr>
        <w:tc>
          <w:tcPr>
            <w:tcW w:w="567" w:type="dxa"/>
          </w:tcPr>
          <w:p>
            <w:pPr>
              <w:pStyle w:val="0"/>
              <w:jc w:val="center"/>
            </w:pPr>
            <w:r>
              <w:rPr>
                <w:sz w:val="20"/>
              </w:rPr>
              <w:t xml:space="preserve">2.</w:t>
            </w:r>
          </w:p>
        </w:tc>
        <w:tc>
          <w:tcPr>
            <w:tcW w:w="6803" w:type="dxa"/>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701" w:type="dxa"/>
          </w:tcPr>
          <w:p>
            <w:pPr>
              <w:pStyle w:val="0"/>
              <w:jc w:val="center"/>
            </w:pPr>
            <w:r>
              <w:rPr>
                <w:sz w:val="20"/>
              </w:rPr>
              <w:t xml:space="preserve">2</w:t>
            </w:r>
          </w:p>
        </w:tc>
      </w:tr>
      <w:tr>
        <w:tc>
          <w:tcPr>
            <w:tcW w:w="567" w:type="dxa"/>
          </w:tcPr>
          <w:p>
            <w:pPr>
              <w:pStyle w:val="0"/>
              <w:jc w:val="center"/>
            </w:pPr>
            <w:r>
              <w:rPr>
                <w:sz w:val="20"/>
              </w:rPr>
              <w:t xml:space="preserve">3.</w:t>
            </w:r>
          </w:p>
        </w:tc>
        <w:tc>
          <w:tcPr>
            <w:tcW w:w="6803" w:type="dxa"/>
          </w:tcPr>
          <w:p>
            <w:pPr>
              <w:pStyle w:val="0"/>
              <w:jc w:val="both"/>
            </w:pPr>
            <w:r>
              <w:rPr>
                <w:sz w:val="20"/>
              </w:rPr>
              <w:t xml:space="preserve">Инновационность, уникальность проекта</w:t>
            </w:r>
          </w:p>
        </w:tc>
        <w:tc>
          <w:tcPr>
            <w:tcW w:w="1701" w:type="dxa"/>
          </w:tcPr>
          <w:p>
            <w:pPr>
              <w:pStyle w:val="0"/>
              <w:jc w:val="center"/>
            </w:pPr>
            <w:r>
              <w:rPr>
                <w:sz w:val="20"/>
              </w:rPr>
              <w:t xml:space="preserve">0,5</w:t>
            </w:r>
          </w:p>
        </w:tc>
      </w:tr>
      <w:tr>
        <w:tc>
          <w:tcPr>
            <w:tcW w:w="567" w:type="dxa"/>
          </w:tcPr>
          <w:p>
            <w:pPr>
              <w:pStyle w:val="0"/>
              <w:jc w:val="center"/>
            </w:pPr>
            <w:r>
              <w:rPr>
                <w:sz w:val="20"/>
              </w:rPr>
              <w:t xml:space="preserve">4.</w:t>
            </w:r>
          </w:p>
        </w:tc>
        <w:tc>
          <w:tcPr>
            <w:tcW w:w="6803" w:type="dxa"/>
          </w:tcPr>
          <w:p>
            <w:pPr>
              <w:pStyle w:val="0"/>
              <w:jc w:val="both"/>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701" w:type="dxa"/>
          </w:tcPr>
          <w:p>
            <w:pPr>
              <w:pStyle w:val="0"/>
              <w:jc w:val="center"/>
            </w:pPr>
            <w:r>
              <w:rPr>
                <w:sz w:val="20"/>
              </w:rPr>
              <w:t xml:space="preserve">2</w:t>
            </w:r>
          </w:p>
        </w:tc>
      </w:tr>
      <w:tr>
        <w:tc>
          <w:tcPr>
            <w:tcW w:w="567" w:type="dxa"/>
          </w:tcPr>
          <w:p>
            <w:pPr>
              <w:pStyle w:val="0"/>
              <w:jc w:val="center"/>
            </w:pPr>
            <w:r>
              <w:rPr>
                <w:sz w:val="20"/>
              </w:rPr>
              <w:t xml:space="preserve">5.</w:t>
            </w:r>
          </w:p>
        </w:tc>
        <w:tc>
          <w:tcPr>
            <w:tcW w:w="6803" w:type="dxa"/>
          </w:tcPr>
          <w:p>
            <w:pPr>
              <w:pStyle w:val="0"/>
              <w:jc w:val="both"/>
            </w:pPr>
            <w:r>
              <w:rPr>
                <w:sz w:val="20"/>
              </w:rPr>
              <w:t xml:space="preserve">Реалистичность сметы проекта и обоснованность планируемых расходов на реализацию проекта</w:t>
            </w:r>
          </w:p>
        </w:tc>
        <w:tc>
          <w:tcPr>
            <w:tcW w:w="1701" w:type="dxa"/>
          </w:tcPr>
          <w:p>
            <w:pPr>
              <w:pStyle w:val="0"/>
              <w:jc w:val="center"/>
            </w:pPr>
            <w:r>
              <w:rPr>
                <w:sz w:val="20"/>
              </w:rPr>
              <w:t xml:space="preserve">1</w:t>
            </w:r>
          </w:p>
        </w:tc>
      </w:tr>
      <w:tr>
        <w:tc>
          <w:tcPr>
            <w:tcW w:w="567" w:type="dxa"/>
          </w:tcPr>
          <w:p>
            <w:pPr>
              <w:pStyle w:val="0"/>
              <w:jc w:val="center"/>
            </w:pPr>
            <w:r>
              <w:rPr>
                <w:sz w:val="20"/>
              </w:rPr>
              <w:t xml:space="preserve">6.</w:t>
            </w:r>
          </w:p>
        </w:tc>
        <w:tc>
          <w:tcPr>
            <w:tcW w:w="6803" w:type="dxa"/>
          </w:tcPr>
          <w:p>
            <w:pPr>
              <w:pStyle w:val="0"/>
              <w:jc w:val="both"/>
            </w:pPr>
            <w:r>
              <w:rPr>
                <w:sz w:val="20"/>
              </w:rPr>
              <w:t xml:space="preserve">Масштабность реализации проекта</w:t>
            </w:r>
          </w:p>
        </w:tc>
        <w:tc>
          <w:tcPr>
            <w:tcW w:w="1701" w:type="dxa"/>
          </w:tcPr>
          <w:p>
            <w:pPr>
              <w:pStyle w:val="0"/>
              <w:jc w:val="center"/>
            </w:pPr>
            <w:r>
              <w:rPr>
                <w:sz w:val="20"/>
              </w:rPr>
              <w:t xml:space="preserve">0,5</w:t>
            </w:r>
          </w:p>
        </w:tc>
      </w:tr>
      <w:tr>
        <w:tc>
          <w:tcPr>
            <w:tcW w:w="567" w:type="dxa"/>
          </w:tcPr>
          <w:p>
            <w:pPr>
              <w:pStyle w:val="0"/>
              <w:jc w:val="center"/>
            </w:pPr>
            <w:r>
              <w:rPr>
                <w:sz w:val="20"/>
              </w:rPr>
              <w:t xml:space="preserve">7.</w:t>
            </w:r>
          </w:p>
        </w:tc>
        <w:tc>
          <w:tcPr>
            <w:tcW w:w="6803" w:type="dxa"/>
          </w:tcPr>
          <w:p>
            <w:pPr>
              <w:pStyle w:val="0"/>
              <w:jc w:val="both"/>
            </w:pPr>
            <w:r>
              <w:rPr>
                <w:sz w:val="20"/>
              </w:rPr>
              <w:t xml:space="preserve">Собственный вклад заявителя и дополнительные ресурсы, привлекаемые на реализацию проекта, перспективы его дальнейшего развития</w:t>
            </w:r>
          </w:p>
        </w:tc>
        <w:tc>
          <w:tcPr>
            <w:tcW w:w="1701" w:type="dxa"/>
          </w:tcPr>
          <w:p>
            <w:pPr>
              <w:pStyle w:val="0"/>
              <w:jc w:val="center"/>
            </w:pPr>
            <w:r>
              <w:rPr>
                <w:sz w:val="20"/>
              </w:rPr>
              <w:t xml:space="preserve">0,5</w:t>
            </w:r>
          </w:p>
        </w:tc>
      </w:tr>
      <w:tr>
        <w:tc>
          <w:tcPr>
            <w:tcW w:w="567" w:type="dxa"/>
          </w:tcPr>
          <w:p>
            <w:pPr>
              <w:pStyle w:val="0"/>
              <w:jc w:val="center"/>
            </w:pPr>
            <w:r>
              <w:rPr>
                <w:sz w:val="20"/>
              </w:rPr>
              <w:t xml:space="preserve">8.</w:t>
            </w:r>
          </w:p>
        </w:tc>
        <w:tc>
          <w:tcPr>
            <w:tcW w:w="6803" w:type="dxa"/>
          </w:tcPr>
          <w:p>
            <w:pPr>
              <w:pStyle w:val="0"/>
              <w:jc w:val="both"/>
            </w:pPr>
            <w:r>
              <w:rPr>
                <w:sz w:val="20"/>
              </w:rPr>
              <w:t xml:space="preserve">Опыт заявителя по успешной реализации проектов, программ по соответствующему направлению деятельности</w:t>
            </w:r>
          </w:p>
        </w:tc>
        <w:tc>
          <w:tcPr>
            <w:tcW w:w="1701" w:type="dxa"/>
          </w:tcPr>
          <w:p>
            <w:pPr>
              <w:pStyle w:val="0"/>
              <w:jc w:val="center"/>
            </w:pPr>
            <w:r>
              <w:rPr>
                <w:sz w:val="20"/>
              </w:rPr>
              <w:t xml:space="preserve">0,5</w:t>
            </w:r>
          </w:p>
        </w:tc>
      </w:tr>
      <w:tr>
        <w:tc>
          <w:tcPr>
            <w:tcW w:w="567" w:type="dxa"/>
          </w:tcPr>
          <w:p>
            <w:pPr>
              <w:pStyle w:val="0"/>
              <w:jc w:val="center"/>
            </w:pPr>
            <w:r>
              <w:rPr>
                <w:sz w:val="20"/>
              </w:rPr>
              <w:t xml:space="preserve">9.</w:t>
            </w:r>
          </w:p>
        </w:tc>
        <w:tc>
          <w:tcPr>
            <w:tcW w:w="6803" w:type="dxa"/>
          </w:tcPr>
          <w:p>
            <w:pPr>
              <w:pStyle w:val="0"/>
              <w:jc w:val="both"/>
            </w:pPr>
            <w:r>
              <w:rPr>
                <w:sz w:val="20"/>
              </w:rPr>
              <w:t xml:space="preserve">Соответствие опыта и компетенций команды проекта планируемой деятельности</w:t>
            </w:r>
          </w:p>
        </w:tc>
        <w:tc>
          <w:tcPr>
            <w:tcW w:w="1701" w:type="dxa"/>
          </w:tcPr>
          <w:p>
            <w:pPr>
              <w:pStyle w:val="0"/>
              <w:jc w:val="center"/>
            </w:pPr>
            <w:r>
              <w:rPr>
                <w:sz w:val="20"/>
              </w:rPr>
              <w:t xml:space="preserve">1</w:t>
            </w:r>
          </w:p>
        </w:tc>
      </w:tr>
      <w:tr>
        <w:tc>
          <w:tcPr>
            <w:tcW w:w="567" w:type="dxa"/>
          </w:tcPr>
          <w:p>
            <w:pPr>
              <w:pStyle w:val="0"/>
              <w:jc w:val="center"/>
            </w:pPr>
            <w:r>
              <w:rPr>
                <w:sz w:val="20"/>
              </w:rPr>
              <w:t xml:space="preserve">10.</w:t>
            </w:r>
          </w:p>
        </w:tc>
        <w:tc>
          <w:tcPr>
            <w:tcW w:w="6803" w:type="dxa"/>
          </w:tcPr>
          <w:p>
            <w:pPr>
              <w:pStyle w:val="0"/>
              <w:jc w:val="both"/>
            </w:pPr>
            <w:r>
              <w:rPr>
                <w:sz w:val="20"/>
              </w:rPr>
              <w:t xml:space="preserve">Информационная открытость заявителя</w:t>
            </w:r>
          </w:p>
        </w:tc>
        <w:tc>
          <w:tcPr>
            <w:tcW w:w="1701" w:type="dxa"/>
          </w:tcPr>
          <w:p>
            <w:pPr>
              <w:pStyle w:val="0"/>
              <w:jc w:val="center"/>
            </w:pPr>
            <w:r>
              <w:rPr>
                <w:sz w:val="20"/>
              </w:rPr>
              <w:t xml:space="preserve">0,5</w:t>
            </w:r>
          </w:p>
        </w:tc>
      </w:tr>
    </w:tbl>
    <w:p>
      <w:pPr>
        <w:pStyle w:val="0"/>
        <w:jc w:val="both"/>
      </w:pPr>
      <w:r>
        <w:rPr>
          <w:sz w:val="20"/>
        </w:rPr>
      </w:r>
    </w:p>
    <w:p>
      <w:pPr>
        <w:pStyle w:val="0"/>
        <w:ind w:firstLine="540"/>
        <w:jc w:val="both"/>
      </w:pPr>
      <w:r>
        <w:rPr>
          <w:sz w:val="20"/>
        </w:rPr>
        <w:t xml:space="preserve">5. Определение оценки (от 0 до 10 баллов) по критериям оценки заявок, установленным </w:t>
      </w:r>
      <w:hyperlink w:history="0" w:anchor="P6369" w:tooltip="4. Критерии оценки заявок и коэффициенты их значимости:">
        <w:r>
          <w:rPr>
            <w:sz w:val="20"/>
            <w:color w:val="0000ff"/>
          </w:rPr>
          <w:t xml:space="preserve">пунктом 4</w:t>
        </w:r>
      </w:hyperlink>
      <w:r>
        <w:rPr>
          <w:sz w:val="20"/>
        </w:rPr>
        <w:t xml:space="preserve"> настоящей Методики:</w:t>
      </w:r>
    </w:p>
    <w:p>
      <w:pPr>
        <w:pStyle w:val="0"/>
        <w:spacing w:before="200" w:line-rule="auto"/>
        <w:ind w:firstLine="540"/>
        <w:jc w:val="both"/>
      </w:pPr>
      <w:r>
        <w:rPr>
          <w:sz w:val="20"/>
        </w:rPr>
        <w:t xml:space="preserve">1) актуальность и социальная значимость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9-10 баллов</w:t>
            </w:r>
          </w:p>
        </w:tc>
        <w:tc>
          <w:tcPr>
            <w:tcW w:w="8164" w:type="dxa"/>
          </w:tcPr>
          <w:p>
            <w:pPr>
              <w:pStyle w:val="0"/>
              <w:jc w:val="both"/>
            </w:pPr>
            <w:r>
              <w:rPr>
                <w:sz w:val="20"/>
              </w:rPr>
              <w:t xml:space="preserve">Актуальность и социальная значимость проекта убедительно доказаны:</w:t>
            </w:r>
          </w:p>
          <w:p>
            <w:pPr>
              <w:pStyle w:val="0"/>
              <w:jc w:val="both"/>
            </w:pPr>
            <w:r>
              <w:rPr>
                <w:sz w:val="20"/>
              </w:rPr>
              <w:t xml:space="preserve">1)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jc w:val="both"/>
            </w:pPr>
            <w:r>
              <w:rPr>
                <w:sz w:val="20"/>
              </w:rPr>
              <w:t xml:space="preserve">2) проект направлен в полной мере на решение именно тех проблем, которые обозначены как значимые;</w:t>
            </w:r>
          </w:p>
          <w:p>
            <w:pPr>
              <w:pStyle w:val="0"/>
              <w:jc w:val="both"/>
            </w:pPr>
            <w:r>
              <w:rPr>
                <w:sz w:val="20"/>
              </w:rPr>
              <w:t xml:space="preserve">3) имеется подтверждение актуальности проблемы представителями целевой аудитории, потенциальными благополучателями, партнерами;</w:t>
            </w:r>
          </w:p>
          <w:p>
            <w:pPr>
              <w:pStyle w:val="0"/>
              <w:jc w:val="both"/>
            </w:pPr>
            <w:r>
              <w:rPr>
                <w:sz w:val="20"/>
              </w:rPr>
              <w:t xml:space="preserve">4) мероприятия проекта полностью соответствуют направлениям деятельности (в том числе другим, помимо указанного в качестве направления, по которому подана заявка)</w:t>
            </w:r>
          </w:p>
        </w:tc>
      </w:tr>
      <w:tr>
        <w:tc>
          <w:tcPr>
            <w:tcW w:w="907" w:type="dxa"/>
          </w:tcPr>
          <w:p>
            <w:pPr>
              <w:pStyle w:val="0"/>
              <w:jc w:val="center"/>
            </w:pPr>
            <w:r>
              <w:rPr>
                <w:sz w:val="20"/>
              </w:rPr>
              <w:t xml:space="preserve">6-8 баллов</w:t>
            </w:r>
          </w:p>
        </w:tc>
        <w:tc>
          <w:tcPr>
            <w:tcW w:w="8164" w:type="dxa"/>
          </w:tcPr>
          <w:p>
            <w:pPr>
              <w:pStyle w:val="0"/>
              <w:jc w:val="both"/>
            </w:pPr>
            <w:r>
              <w:rPr>
                <w:sz w:val="20"/>
              </w:rPr>
              <w:t xml:space="preserve">Актуальность и социальная значимость проекта в целом доказаны, однако имеются несущественные замечания эксперта:</w:t>
            </w:r>
          </w:p>
          <w:p>
            <w:pPr>
              <w:pStyle w:val="0"/>
              <w:jc w:val="both"/>
            </w:pPr>
            <w:r>
              <w:rPr>
                <w:sz w:val="20"/>
              </w:rPr>
              <w:t xml:space="preserve">1)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jc w:val="both"/>
            </w:pPr>
            <w:r>
              <w:rPr>
                <w:sz w:val="20"/>
              </w:rPr>
              <w:t xml:space="preserve">2)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pPr>
              <w:pStyle w:val="0"/>
              <w:jc w:val="both"/>
            </w:pPr>
            <w:r>
              <w:rPr>
                <w:sz w:val="20"/>
              </w:rPr>
              <w:t xml:space="preserve">3) имеются другие замечания эксперта (с комментарием)</w:t>
            </w:r>
          </w:p>
        </w:tc>
      </w:tr>
      <w:tr>
        <w:tc>
          <w:tcPr>
            <w:tcW w:w="907" w:type="dxa"/>
          </w:tcPr>
          <w:p>
            <w:pPr>
              <w:pStyle w:val="0"/>
              <w:jc w:val="center"/>
            </w:pPr>
            <w:r>
              <w:rPr>
                <w:sz w:val="20"/>
              </w:rPr>
              <w:t xml:space="preserve">3-5 баллов</w:t>
            </w:r>
          </w:p>
        </w:tc>
        <w:tc>
          <w:tcPr>
            <w:tcW w:w="8164" w:type="dxa"/>
          </w:tcPr>
          <w:p>
            <w:pPr>
              <w:pStyle w:val="0"/>
              <w:jc w:val="both"/>
            </w:pPr>
            <w:r>
              <w:rPr>
                <w:sz w:val="20"/>
              </w:rPr>
              <w:t xml:space="preserve">Актуальность и социальная значимость проекта доказаны недостаточно убедительно:</w:t>
            </w:r>
          </w:p>
          <w:p>
            <w:pPr>
              <w:pStyle w:val="0"/>
              <w:jc w:val="both"/>
            </w:pPr>
            <w:r>
              <w:rPr>
                <w:sz w:val="20"/>
              </w:rPr>
              <w:t xml:space="preserve">1) проблема не имеет острой значимости для целевой группы или территории реализации проекта;</w:t>
            </w:r>
          </w:p>
          <w:p>
            <w:pPr>
              <w:pStyle w:val="0"/>
              <w:jc w:val="both"/>
            </w:pPr>
            <w:r>
              <w:rPr>
                <w:sz w:val="20"/>
              </w:rPr>
              <w:t xml:space="preserve">2) 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p>
            <w:pPr>
              <w:pStyle w:val="0"/>
              <w:jc w:val="both"/>
            </w:pPr>
            <w:r>
              <w:rPr>
                <w:sz w:val="20"/>
              </w:rPr>
              <w:t xml:space="preserve">3) имеются другие замечания эксперта (с комментарием)</w:t>
            </w:r>
          </w:p>
        </w:tc>
      </w:tr>
      <w:tr>
        <w:tc>
          <w:tcPr>
            <w:tcW w:w="907" w:type="dxa"/>
          </w:tcPr>
          <w:p>
            <w:pPr>
              <w:pStyle w:val="0"/>
              <w:jc w:val="center"/>
            </w:pPr>
            <w:r>
              <w:rPr>
                <w:sz w:val="20"/>
              </w:rPr>
              <w:t xml:space="preserve">0-2 баллов</w:t>
            </w:r>
          </w:p>
        </w:tc>
        <w:tc>
          <w:tcPr>
            <w:tcW w:w="8164" w:type="dxa"/>
          </w:tcPr>
          <w:p>
            <w:pPr>
              <w:pStyle w:val="0"/>
              <w:jc w:val="both"/>
            </w:pPr>
            <w:r>
              <w:rPr>
                <w:sz w:val="20"/>
              </w:rPr>
              <w:t xml:space="preserve">Актуальность и социальная значимость проекта не доказаны:</w:t>
            </w:r>
          </w:p>
          <w:p>
            <w:pPr>
              <w:pStyle w:val="0"/>
              <w:jc w:val="both"/>
            </w:pPr>
            <w:r>
              <w:rPr>
                <w:sz w:val="20"/>
              </w:rPr>
              <w:t xml:space="preserve">1) проблема, которой посвящен проект, не относится к разряду востребованных обществом либо слабо обоснована авторами;</w:t>
            </w:r>
          </w:p>
          <w:p>
            <w:pPr>
              <w:pStyle w:val="0"/>
              <w:jc w:val="both"/>
            </w:pPr>
            <w:r>
              <w:rPr>
                <w:sz w:val="20"/>
              </w:rPr>
              <w:t xml:space="preserve">2) большая часть мероприятий проекта не связана с выбранным направлением деятельности;</w:t>
            </w:r>
          </w:p>
          <w:p>
            <w:pPr>
              <w:pStyle w:val="0"/>
              <w:jc w:val="both"/>
            </w:pPr>
            <w:r>
              <w:rPr>
                <w:sz w:val="20"/>
              </w:rPr>
              <w:t xml:space="preserve">3)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2) логическая связность и реализуемость проекта, соответствие мероприятий проекта его целям, задачам и ожидаемым результатам: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9-10 баллов</w:t>
            </w:r>
          </w:p>
        </w:tc>
        <w:tc>
          <w:tcPr>
            <w:tcW w:w="8164" w:type="dxa"/>
          </w:tcPr>
          <w:p>
            <w:pPr>
              <w:pStyle w:val="0"/>
              <w:jc w:val="both"/>
            </w:pPr>
            <w:r>
              <w:rPr>
                <w:sz w:val="20"/>
              </w:rPr>
              <w:t xml:space="preserve">Проект полностью соответствует данному критерию:</w:t>
            </w:r>
          </w:p>
          <w:p>
            <w:pPr>
              <w:pStyle w:val="0"/>
              <w:jc w:val="both"/>
            </w:pPr>
            <w:r>
              <w:rPr>
                <w:sz w:val="20"/>
              </w:rPr>
              <w:t xml:space="preserve">1) 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pPr>
              <w:pStyle w:val="0"/>
              <w:jc w:val="both"/>
            </w:pPr>
            <w:r>
              <w:rPr>
                <w:sz w:val="20"/>
              </w:rPr>
              <w:t xml:space="preserve">2) календарный план проекта хорошо структурирован, детализирован, содержит описание конкретных мероприятий;</w:t>
            </w:r>
          </w:p>
          <w:p>
            <w:pPr>
              <w:pStyle w:val="0"/>
              <w:jc w:val="both"/>
            </w:pPr>
            <w:r>
              <w:rPr>
                <w:sz w:val="20"/>
              </w:rPr>
              <w:t xml:space="preserve">3)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pPr>
              <w:pStyle w:val="0"/>
              <w:jc w:val="both"/>
            </w:pPr>
            <w:r>
              <w:rPr>
                <w:sz w:val="20"/>
              </w:rPr>
              <w:t xml:space="preserve">4) указаны конкретные и разумные сроки, позволяющие в полной мере решить задачи проекта</w:t>
            </w:r>
          </w:p>
        </w:tc>
      </w:tr>
      <w:tr>
        <w:tc>
          <w:tcPr>
            <w:tcW w:w="907" w:type="dxa"/>
          </w:tcPr>
          <w:p>
            <w:pPr>
              <w:pStyle w:val="0"/>
              <w:jc w:val="center"/>
            </w:pPr>
            <w:r>
              <w:rPr>
                <w:sz w:val="20"/>
              </w:rPr>
              <w:t xml:space="preserve">6-8 баллов</w:t>
            </w:r>
          </w:p>
        </w:tc>
        <w:tc>
          <w:tcPr>
            <w:tcW w:w="8164" w:type="dxa"/>
          </w:tcPr>
          <w:p>
            <w:pPr>
              <w:pStyle w:val="0"/>
              <w:jc w:val="both"/>
            </w:pPr>
            <w:r>
              <w:rPr>
                <w:sz w:val="20"/>
              </w:rPr>
              <w:t xml:space="preserve">По данному критерию проект в целом проработан, однако имеются несущественные замечания эксперта:</w:t>
            </w:r>
          </w:p>
          <w:p>
            <w:pPr>
              <w:pStyle w:val="0"/>
              <w:jc w:val="both"/>
            </w:pPr>
            <w:r>
              <w:rPr>
                <w:sz w:val="20"/>
              </w:rPr>
              <w:t xml:space="preserve">1) все разделы заявки логически взаимосвязаны, однако имеются несущественные смысловые несоответствия, что нарушает внутреннюю целостность проекта;</w:t>
            </w:r>
          </w:p>
          <w:p>
            <w:pPr>
              <w:pStyle w:val="0"/>
              <w:jc w:val="both"/>
            </w:pPr>
            <w:r>
              <w:rPr>
                <w:sz w:val="20"/>
              </w:rPr>
              <w:t xml:space="preserve">2)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r>
      <w:tr>
        <w:tc>
          <w:tcPr>
            <w:tcW w:w="907" w:type="dxa"/>
          </w:tcPr>
          <w:p>
            <w:pPr>
              <w:pStyle w:val="0"/>
              <w:jc w:val="center"/>
            </w:pPr>
            <w:r>
              <w:rPr>
                <w:sz w:val="20"/>
              </w:rPr>
              <w:t xml:space="preserve">3-5 баллов</w:t>
            </w:r>
          </w:p>
        </w:tc>
        <w:tc>
          <w:tcPr>
            <w:tcW w:w="8164" w:type="dxa"/>
          </w:tcPr>
          <w:p>
            <w:pPr>
              <w:pStyle w:val="0"/>
              <w:jc w:val="both"/>
            </w:pPr>
            <w:r>
              <w:rPr>
                <w:sz w:val="20"/>
              </w:rPr>
              <w:t xml:space="preserve">Проект по данному критерию проработан недостаточно, имеются замечания эксперта, которые обязательно необходимо устранить:</w:t>
            </w:r>
          </w:p>
          <w:p>
            <w:pPr>
              <w:pStyle w:val="0"/>
              <w:jc w:val="both"/>
            </w:pPr>
            <w:r>
              <w:rPr>
                <w:sz w:val="20"/>
              </w:rPr>
              <w:t xml:space="preserve">1) календарный план проекта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jc w:val="both"/>
            </w:pPr>
            <w:r>
              <w:rPr>
                <w:sz w:val="20"/>
              </w:rPr>
              <w:t xml:space="preserve">2) имеются устранимые нарушения логической связи между задачами, мероприятиями и предполагаемыми результатами;</w:t>
            </w:r>
          </w:p>
          <w:p>
            <w:pPr>
              <w:pStyle w:val="0"/>
              <w:jc w:val="both"/>
            </w:pPr>
            <w:r>
              <w:rPr>
                <w:sz w:val="20"/>
              </w:rPr>
              <w:t xml:space="preserve">3) имеются другие замечания эксперта (с комментарием)</w:t>
            </w:r>
          </w:p>
        </w:tc>
      </w:tr>
      <w:tr>
        <w:tc>
          <w:tcPr>
            <w:tcW w:w="907" w:type="dxa"/>
          </w:tcPr>
          <w:p>
            <w:pPr>
              <w:pStyle w:val="0"/>
              <w:jc w:val="center"/>
            </w:pPr>
            <w:r>
              <w:rPr>
                <w:sz w:val="20"/>
              </w:rPr>
              <w:t xml:space="preserve">0-2 баллов</w:t>
            </w:r>
          </w:p>
        </w:tc>
        <w:tc>
          <w:tcPr>
            <w:tcW w:w="8164" w:type="dxa"/>
          </w:tcPr>
          <w:p>
            <w:pPr>
              <w:pStyle w:val="0"/>
              <w:jc w:val="both"/>
            </w:pPr>
            <w:r>
              <w:rPr>
                <w:sz w:val="20"/>
              </w:rPr>
              <w:t xml:space="preserve">Проект не соответствует данному критерию:</w:t>
            </w:r>
          </w:p>
          <w:p>
            <w:pPr>
              <w:pStyle w:val="0"/>
              <w:jc w:val="both"/>
            </w:pPr>
            <w:r>
              <w:rPr>
                <w:sz w:val="20"/>
              </w:rPr>
              <w:t xml:space="preserve">1)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jc w:val="both"/>
            </w:pPr>
            <w:r>
              <w:rPr>
                <w:sz w:val="20"/>
              </w:rPr>
              <w:t xml:space="preserve">2) 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jc w:val="both"/>
            </w:pPr>
            <w:r>
              <w:rPr>
                <w:sz w:val="20"/>
              </w:rPr>
              <w:t xml:space="preserve">3) 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jc w:val="both"/>
            </w:pPr>
            <w:r>
              <w:rPr>
                <w:sz w:val="20"/>
              </w:rPr>
              <w:t xml:space="preserve">4)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3) инновационность, уникальность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9-10 баллов</w:t>
            </w:r>
          </w:p>
        </w:tc>
        <w:tc>
          <w:tcPr>
            <w:tcW w:w="8164" w:type="dxa"/>
          </w:tcPr>
          <w:p>
            <w:pPr>
              <w:pStyle w:val="0"/>
              <w:jc w:val="both"/>
            </w:pPr>
            <w:r>
              <w:rPr>
                <w:sz w:val="20"/>
              </w:rPr>
              <w:t xml:space="preserve">Проект является инновационным, уникальным:</w:t>
            </w:r>
          </w:p>
          <w:p>
            <w:pPr>
              <w:pStyle w:val="0"/>
              <w:jc w:val="both"/>
            </w:pPr>
            <w:r>
              <w:rPr>
                <w:sz w:val="20"/>
              </w:rPr>
              <w:t xml:space="preserve">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улучшить такую деятельность</w:t>
            </w:r>
          </w:p>
        </w:tc>
      </w:tr>
      <w:tr>
        <w:tc>
          <w:tcPr>
            <w:tcW w:w="907" w:type="dxa"/>
          </w:tcPr>
          <w:p>
            <w:pPr>
              <w:pStyle w:val="0"/>
              <w:jc w:val="center"/>
            </w:pPr>
            <w:r>
              <w:rPr>
                <w:sz w:val="20"/>
              </w:rPr>
              <w:t xml:space="preserve">6-8 баллов</w:t>
            </w:r>
          </w:p>
        </w:tc>
        <w:tc>
          <w:tcPr>
            <w:tcW w:w="8164" w:type="dxa"/>
          </w:tcPr>
          <w:p>
            <w:pPr>
              <w:pStyle w:val="0"/>
              <w:jc w:val="both"/>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jc w:val="both"/>
            </w:pPr>
            <w:r>
              <w:rPr>
                <w:sz w:val="20"/>
              </w:rPr>
              <w:t xml:space="preserve">1)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p>
            <w:pPr>
              <w:pStyle w:val="0"/>
              <w:jc w:val="both"/>
            </w:pPr>
            <w:r>
              <w:rPr>
                <w:sz w:val="20"/>
              </w:rPr>
              <w:t xml:space="preserve">2) у организации есть ресурсы и опыт, чтобы успешно внедрить описанные инновации;</w:t>
            </w:r>
          </w:p>
          <w:p>
            <w:pPr>
              <w:pStyle w:val="0"/>
              <w:jc w:val="both"/>
            </w:pPr>
            <w:r>
              <w:rPr>
                <w:sz w:val="20"/>
              </w:rPr>
              <w:t xml:space="preserve">3) имеются другие замечания эксперта (с комментарием)</w:t>
            </w:r>
          </w:p>
        </w:tc>
      </w:tr>
      <w:tr>
        <w:tc>
          <w:tcPr>
            <w:tcW w:w="907" w:type="dxa"/>
          </w:tcPr>
          <w:p>
            <w:pPr>
              <w:pStyle w:val="0"/>
              <w:jc w:val="center"/>
            </w:pPr>
            <w:r>
              <w:rPr>
                <w:sz w:val="20"/>
              </w:rPr>
              <w:t xml:space="preserve">3-5 баллов</w:t>
            </w:r>
          </w:p>
        </w:tc>
        <w:tc>
          <w:tcPr>
            <w:tcW w:w="8164" w:type="dxa"/>
          </w:tcPr>
          <w:p>
            <w:pPr>
              <w:pStyle w:val="0"/>
              <w:jc w:val="both"/>
            </w:pPr>
            <w:r>
              <w:rPr>
                <w:sz w:val="20"/>
              </w:rPr>
              <w:t xml:space="preserve">Проект практически не имеет признаков инновационности, уникальности:</w:t>
            </w:r>
          </w:p>
          <w:p>
            <w:pPr>
              <w:pStyle w:val="0"/>
              <w:jc w:val="both"/>
            </w:pPr>
            <w:r>
              <w:rPr>
                <w:sz w:val="20"/>
              </w:rPr>
              <w:t xml:space="preserve">1) 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jc w:val="both"/>
            </w:pPr>
            <w:r>
              <w:rPr>
                <w:sz w:val="20"/>
              </w:rPr>
              <w:t xml:space="preserve">2) практики и методики, указанные в заявке, не являются инновационными;</w:t>
            </w:r>
          </w:p>
          <w:p>
            <w:pPr>
              <w:pStyle w:val="0"/>
              <w:jc w:val="both"/>
            </w:pPr>
            <w:r>
              <w:rPr>
                <w:sz w:val="20"/>
              </w:rPr>
              <w:t xml:space="preserve">3) имеются другие замечания эксперта (с комментарием)</w:t>
            </w:r>
          </w:p>
        </w:tc>
      </w:tr>
      <w:tr>
        <w:tc>
          <w:tcPr>
            <w:tcW w:w="907" w:type="dxa"/>
          </w:tcPr>
          <w:p>
            <w:pPr>
              <w:pStyle w:val="0"/>
              <w:jc w:val="center"/>
            </w:pPr>
            <w:r>
              <w:rPr>
                <w:sz w:val="20"/>
              </w:rPr>
              <w:t xml:space="preserve">0-2 баллов</w:t>
            </w:r>
          </w:p>
        </w:tc>
        <w:tc>
          <w:tcPr>
            <w:tcW w:w="8164" w:type="dxa"/>
          </w:tcPr>
          <w:p>
            <w:pPr>
              <w:pStyle w:val="0"/>
              <w:jc w:val="both"/>
            </w:pPr>
            <w:r>
              <w:rPr>
                <w:sz w:val="20"/>
              </w:rPr>
              <w:t xml:space="preserve">Проект не является инновационным, уникальным:</w:t>
            </w:r>
          </w:p>
          <w:p>
            <w:pPr>
              <w:pStyle w:val="0"/>
              <w:jc w:val="both"/>
            </w:pPr>
            <w:r>
              <w:rPr>
                <w:sz w:val="20"/>
              </w:rPr>
              <w:t xml:space="preserve">1) проект, по сути, является продолжением уже осуществляемой (ранее осуществлявшейся) деятельности организации;</w:t>
            </w:r>
          </w:p>
          <w:p>
            <w:pPr>
              <w:pStyle w:val="0"/>
              <w:jc w:val="both"/>
            </w:pPr>
            <w:r>
              <w:rPr>
                <w:sz w:val="20"/>
              </w:rPr>
              <w:t xml:space="preserve">2) 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r>
    </w:tbl>
    <w:p>
      <w:pPr>
        <w:pStyle w:val="0"/>
        <w:jc w:val="both"/>
      </w:pPr>
      <w:r>
        <w:rPr>
          <w:sz w:val="20"/>
        </w:rPr>
      </w:r>
    </w:p>
    <w:p>
      <w:pPr>
        <w:pStyle w:val="0"/>
        <w:ind w:firstLine="540"/>
        <w:jc w:val="both"/>
      </w:pPr>
      <w:r>
        <w:rPr>
          <w:sz w:val="20"/>
        </w:rPr>
        <w:t xml:space="preserve">4) 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p>
      <w:pPr>
        <w:pStyle w:val="0"/>
        <w:jc w:val="both"/>
      </w:pPr>
      <w:r>
        <w:rPr>
          <w:sz w:val="20"/>
        </w:rPr>
        <w:t xml:space="preserve">(в ред. </w:t>
      </w:r>
      <w:hyperlink w:history="0" r:id="rId267"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9-10 баллов</w:t>
            </w:r>
          </w:p>
        </w:tc>
        <w:tc>
          <w:tcPr>
            <w:tcW w:w="8164" w:type="dxa"/>
          </w:tcPr>
          <w:p>
            <w:pPr>
              <w:pStyle w:val="0"/>
              <w:jc w:val="both"/>
            </w:pPr>
            <w:r>
              <w:rPr>
                <w:sz w:val="20"/>
              </w:rPr>
              <w:t xml:space="preserve">Данный критерий отлично выражен в заявке:</w:t>
            </w:r>
          </w:p>
          <w:p>
            <w:pPr>
              <w:pStyle w:val="0"/>
              <w:jc w:val="both"/>
            </w:pPr>
            <w:r>
              <w:rPr>
                <w:sz w:val="20"/>
              </w:rPr>
              <w:t xml:space="preserve">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w:t>
            </w:r>
          </w:p>
        </w:tc>
      </w:tr>
      <w:tr>
        <w:tc>
          <w:tcPr>
            <w:tcW w:w="907" w:type="dxa"/>
          </w:tcPr>
          <w:p>
            <w:pPr>
              <w:pStyle w:val="0"/>
              <w:jc w:val="center"/>
            </w:pPr>
            <w:r>
              <w:rPr>
                <w:sz w:val="20"/>
              </w:rPr>
              <w:t xml:space="preserve">6-8 баллов</w:t>
            </w:r>
          </w:p>
        </w:tc>
        <w:tc>
          <w:tcPr>
            <w:tcW w:w="8164" w:type="dxa"/>
          </w:tcPr>
          <w:p>
            <w:pPr>
              <w:pStyle w:val="0"/>
              <w:jc w:val="both"/>
            </w:pPr>
            <w:r>
              <w:rPr>
                <w:sz w:val="20"/>
              </w:rPr>
              <w:t xml:space="preserve">Данный критерий хорошо выражен в заявке:</w:t>
            </w:r>
          </w:p>
          <w:p>
            <w:pPr>
              <w:pStyle w:val="0"/>
              <w:jc w:val="both"/>
            </w:pPr>
            <w:r>
              <w:rPr>
                <w:sz w:val="20"/>
              </w:rPr>
              <w:t xml:space="preserve">1) 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jc w:val="both"/>
            </w:pPr>
            <w:r>
              <w:rPr>
                <w:sz w:val="20"/>
              </w:rPr>
              <w:t xml:space="preserve">2) по описанию запланированных результатов у эксперта имеются несущественные замечания в части их адекватности, измеримости и достижимости (замечания необходимо указать в комментарии к оценке)</w:t>
            </w:r>
          </w:p>
        </w:tc>
      </w:tr>
      <w:tr>
        <w:tc>
          <w:tcPr>
            <w:tcW w:w="907" w:type="dxa"/>
          </w:tcPr>
          <w:p>
            <w:pPr>
              <w:pStyle w:val="0"/>
              <w:jc w:val="center"/>
            </w:pPr>
            <w:r>
              <w:rPr>
                <w:sz w:val="20"/>
              </w:rPr>
              <w:t xml:space="preserve">3-5 баллов</w:t>
            </w:r>
          </w:p>
        </w:tc>
        <w:tc>
          <w:tcPr>
            <w:tcW w:w="8164"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1) в заявке изложены ожидаемые результаты проекта, но они не полностью соответствуют критериям адекватности, измеримости, достижимости;</w:t>
            </w:r>
          </w:p>
          <w:p>
            <w:pPr>
              <w:pStyle w:val="0"/>
              <w:jc w:val="both"/>
            </w:pPr>
            <w:r>
              <w:rPr>
                <w:sz w:val="20"/>
              </w:rPr>
              <w:t xml:space="preserve">2) запланированные результаты могут быть достигнуты при меньших затратах;</w:t>
            </w:r>
          </w:p>
          <w:p>
            <w:pPr>
              <w:pStyle w:val="0"/>
              <w:jc w:val="both"/>
            </w:pPr>
            <w:r>
              <w:rPr>
                <w:sz w:val="20"/>
              </w:rPr>
              <w:t xml:space="preserve">3) имеются другие замечания эксперта (с комментарием)</w:t>
            </w:r>
          </w:p>
        </w:tc>
      </w:tr>
      <w:tr>
        <w:tc>
          <w:tcPr>
            <w:tcW w:w="907" w:type="dxa"/>
          </w:tcPr>
          <w:p>
            <w:pPr>
              <w:pStyle w:val="0"/>
              <w:jc w:val="center"/>
            </w:pPr>
            <w:r>
              <w:rPr>
                <w:sz w:val="20"/>
              </w:rPr>
              <w:t xml:space="preserve">0-2 баллов</w:t>
            </w:r>
          </w:p>
        </w:tc>
        <w:tc>
          <w:tcPr>
            <w:tcW w:w="8164" w:type="dxa"/>
          </w:tcPr>
          <w:p>
            <w:pPr>
              <w:pStyle w:val="0"/>
              <w:jc w:val="both"/>
            </w:pPr>
            <w:r>
              <w:rPr>
                <w:sz w:val="20"/>
              </w:rPr>
              <w:t xml:space="preserve">Данный критерий плохо выражен в заявке:</w:t>
            </w:r>
          </w:p>
          <w:p>
            <w:pPr>
              <w:pStyle w:val="0"/>
              <w:jc w:val="both"/>
            </w:pPr>
            <w:r>
              <w:rPr>
                <w:sz w:val="20"/>
              </w:rPr>
              <w:t xml:space="preserve">1) ожидаемые результаты проекта изложены неконкретно;</w:t>
            </w:r>
          </w:p>
          <w:p>
            <w:pPr>
              <w:pStyle w:val="0"/>
              <w:jc w:val="both"/>
            </w:pPr>
            <w:r>
              <w:rPr>
                <w:sz w:val="20"/>
              </w:rPr>
              <w:t xml:space="preserve">2) предполагаемые затраты на достижение результатов проекта явно завышены;</w:t>
            </w:r>
          </w:p>
          <w:p>
            <w:pPr>
              <w:pStyle w:val="0"/>
              <w:jc w:val="both"/>
            </w:pPr>
            <w:r>
              <w:rPr>
                <w:sz w:val="20"/>
              </w:rPr>
              <w:t xml:space="preserve">3) описанная в заявке деятельность является, по сути, предпринимательской;</w:t>
            </w:r>
          </w:p>
          <w:p>
            <w:pPr>
              <w:pStyle w:val="0"/>
              <w:jc w:val="both"/>
            </w:pPr>
            <w:r>
              <w:rPr>
                <w:sz w:val="20"/>
              </w:rPr>
              <w:t xml:space="preserve">4)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5) реалистичность сметы проекта и обоснованность планируемых расходов на реализацию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9-10 баллов</w:t>
            </w:r>
          </w:p>
        </w:tc>
        <w:tc>
          <w:tcPr>
            <w:tcW w:w="8164" w:type="dxa"/>
          </w:tcPr>
          <w:p>
            <w:pPr>
              <w:pStyle w:val="0"/>
              <w:jc w:val="both"/>
            </w:pPr>
            <w:r>
              <w:rPr>
                <w:sz w:val="20"/>
              </w:rPr>
              <w:t xml:space="preserve">Проект полностью соответствует данному критерию:</w:t>
            </w:r>
          </w:p>
          <w:p>
            <w:pPr>
              <w:pStyle w:val="0"/>
              <w:jc w:val="both"/>
            </w:pPr>
            <w:r>
              <w:rPr>
                <w:sz w:val="20"/>
              </w:rPr>
              <w:t xml:space="preserve">1) в смете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jc w:val="both"/>
            </w:pPr>
            <w:r>
              <w:rPr>
                <w:sz w:val="20"/>
              </w:rPr>
              <w:t xml:space="preserve">2) все планируемые расходы реалистичны и обоснованы;</w:t>
            </w:r>
          </w:p>
          <w:p>
            <w:pPr>
              <w:pStyle w:val="0"/>
              <w:jc w:val="both"/>
            </w:pPr>
            <w:r>
              <w:rPr>
                <w:sz w:val="20"/>
              </w:rPr>
              <w:t xml:space="preserve">3) к смете прилагаются коммерческие предложения (не менее двух) на приобретение товаров, оказание работ/услуг;</w:t>
            </w:r>
          </w:p>
          <w:p>
            <w:pPr>
              <w:pStyle w:val="0"/>
              <w:jc w:val="both"/>
            </w:pPr>
            <w:r>
              <w:rPr>
                <w:sz w:val="20"/>
              </w:rPr>
              <w:t xml:space="preserve">4) даны корректные комментарии по всем предполагаемым расходам за счет субсидии, позволяющие четко определить состав (детализацию) расходов;</w:t>
            </w:r>
          </w:p>
          <w:p>
            <w:pPr>
              <w:pStyle w:val="0"/>
              <w:jc w:val="both"/>
            </w:pPr>
            <w:r>
              <w:rPr>
                <w:sz w:val="20"/>
              </w:rPr>
              <w:t xml:space="preserve">5) в проекте предусмотрено активное использование имеющихся у организации ресурсов</w:t>
            </w:r>
          </w:p>
        </w:tc>
      </w:tr>
      <w:tr>
        <w:tc>
          <w:tcPr>
            <w:tcW w:w="907" w:type="dxa"/>
          </w:tcPr>
          <w:p>
            <w:pPr>
              <w:pStyle w:val="0"/>
              <w:jc w:val="center"/>
            </w:pPr>
            <w:r>
              <w:rPr>
                <w:sz w:val="20"/>
              </w:rPr>
              <w:t xml:space="preserve">6-8 баллов</w:t>
            </w:r>
          </w:p>
        </w:tc>
        <w:tc>
          <w:tcPr>
            <w:tcW w:w="8164" w:type="dxa"/>
          </w:tcPr>
          <w:p>
            <w:pPr>
              <w:pStyle w:val="0"/>
              <w:jc w:val="both"/>
            </w:pPr>
            <w:r>
              <w:rPr>
                <w:sz w:val="20"/>
              </w:rPr>
              <w:t xml:space="preserve">Проект в целом соответствует данному критерию, однако имеются несущественные замечания эксперта:</w:t>
            </w:r>
          </w:p>
          <w:p>
            <w:pPr>
              <w:pStyle w:val="0"/>
              <w:jc w:val="both"/>
            </w:pPr>
            <w:r>
              <w:rPr>
                <w:sz w:val="20"/>
              </w:rPr>
              <w:t xml:space="preserve">1)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pPr>
              <w:pStyle w:val="0"/>
              <w:jc w:val="both"/>
            </w:pPr>
            <w:r>
              <w:rPr>
                <w:sz w:val="20"/>
              </w:rPr>
              <w:t xml:space="preserve">2) имеются другие замечания эксперта (с комментарием).</w:t>
            </w:r>
          </w:p>
          <w:p>
            <w:pPr>
              <w:pStyle w:val="0"/>
              <w:jc w:val="both"/>
            </w:pPr>
            <w:r>
              <w:rPr>
                <w:sz w:val="20"/>
              </w:rPr>
              <w:t xml:space="preserve">К смете прилагаются коммерческие предложения (не менее двух) на приобретение товаров, оказание работ/услуг</w:t>
            </w:r>
          </w:p>
        </w:tc>
      </w:tr>
      <w:tr>
        <w:tc>
          <w:tcPr>
            <w:tcW w:w="907" w:type="dxa"/>
          </w:tcPr>
          <w:p>
            <w:pPr>
              <w:pStyle w:val="0"/>
              <w:jc w:val="center"/>
            </w:pPr>
            <w:r>
              <w:rPr>
                <w:sz w:val="20"/>
              </w:rPr>
              <w:t xml:space="preserve">3-5 баллов</w:t>
            </w:r>
          </w:p>
        </w:tc>
        <w:tc>
          <w:tcPr>
            <w:tcW w:w="8164" w:type="dxa"/>
          </w:tcPr>
          <w:p>
            <w:pPr>
              <w:pStyle w:val="0"/>
              <w:jc w:val="both"/>
            </w:pPr>
            <w:r>
              <w:rPr>
                <w:sz w:val="20"/>
              </w:rPr>
              <w:t xml:space="preserve">Проект в целом соответствует данному критерию, однако имеются замечания эксперта, которые обязательно необходимо устранить:</w:t>
            </w:r>
          </w:p>
          <w:p>
            <w:pPr>
              <w:pStyle w:val="0"/>
              <w:jc w:val="both"/>
            </w:pPr>
            <w:r>
              <w:rPr>
                <w:sz w:val="20"/>
              </w:rPr>
              <w:t xml:space="preserve">1) не все предполагаемые расходы непосредственно связаны с мероприятиями проекта и достижением ожидаемых результатов;</w:t>
            </w:r>
          </w:p>
          <w:p>
            <w:pPr>
              <w:pStyle w:val="0"/>
              <w:jc w:val="both"/>
            </w:pPr>
            <w:r>
              <w:rPr>
                <w:sz w:val="20"/>
              </w:rPr>
              <w:t xml:space="preserve">2) в смете проекта предусмотрены побочные, не имеющие прямого отношения к реализации проекта расходы;</w:t>
            </w:r>
          </w:p>
          <w:p>
            <w:pPr>
              <w:pStyle w:val="0"/>
              <w:jc w:val="both"/>
            </w:pPr>
            <w:r>
              <w:rPr>
                <w:sz w:val="20"/>
              </w:rPr>
              <w:t xml:space="preserve">3)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jc w:val="both"/>
            </w:pPr>
            <w:r>
              <w:rPr>
                <w:sz w:val="20"/>
              </w:rPr>
              <w:t xml:space="preserve">4) отсутствуют коммерческие предложения к смете на приобретение товаров, оказание работ/услуг;</w:t>
            </w:r>
          </w:p>
          <w:p>
            <w:pPr>
              <w:pStyle w:val="0"/>
              <w:jc w:val="both"/>
            </w:pPr>
            <w:r>
              <w:rPr>
                <w:sz w:val="20"/>
              </w:rPr>
              <w:t xml:space="preserve">5) обоснование некоторых запланированных расходов не позволяет оценить их взаимосвязь с мероприятиями проекта;</w:t>
            </w:r>
          </w:p>
          <w:p>
            <w:pPr>
              <w:pStyle w:val="0"/>
              <w:jc w:val="both"/>
            </w:pPr>
            <w:r>
              <w:rPr>
                <w:sz w:val="20"/>
              </w:rPr>
              <w:t xml:space="preserve">6) имеются другие замечания эксперта (с комментарием)</w:t>
            </w:r>
          </w:p>
        </w:tc>
      </w:tr>
      <w:tr>
        <w:tc>
          <w:tcPr>
            <w:tcW w:w="907" w:type="dxa"/>
          </w:tcPr>
          <w:p>
            <w:pPr>
              <w:pStyle w:val="0"/>
              <w:jc w:val="center"/>
            </w:pPr>
            <w:r>
              <w:rPr>
                <w:sz w:val="20"/>
              </w:rPr>
              <w:t xml:space="preserve">0-2 баллов</w:t>
            </w:r>
          </w:p>
        </w:tc>
        <w:tc>
          <w:tcPr>
            <w:tcW w:w="8164" w:type="dxa"/>
          </w:tcPr>
          <w:p>
            <w:pPr>
              <w:pStyle w:val="0"/>
              <w:jc w:val="both"/>
            </w:pPr>
            <w:r>
              <w:rPr>
                <w:sz w:val="20"/>
              </w:rPr>
              <w:t xml:space="preserve">Проект не соответствует данному критерию:</w:t>
            </w:r>
          </w:p>
          <w:p>
            <w:pPr>
              <w:pStyle w:val="0"/>
              <w:jc w:val="both"/>
            </w:pPr>
            <w:r>
              <w:rPr>
                <w:sz w:val="20"/>
              </w:rPr>
              <w:t xml:space="preserve">1) предполагаемые затраты на реализацию проекта явно завышены либо занижены и (или) не соответствуют мероприятиям проекта, условиям конкурса;</w:t>
            </w:r>
          </w:p>
          <w:p>
            <w:pPr>
              <w:pStyle w:val="0"/>
              <w:jc w:val="both"/>
            </w:pPr>
            <w:r>
              <w:rPr>
                <w:sz w:val="20"/>
              </w:rPr>
              <w:t xml:space="preserve">2) отсутствуют коммерческие предложения к смете на приобретение товаров, оказание работ/услуг;</w:t>
            </w:r>
          </w:p>
          <w:p>
            <w:pPr>
              <w:pStyle w:val="0"/>
              <w:jc w:val="both"/>
            </w:pPr>
            <w:r>
              <w:rPr>
                <w:sz w:val="20"/>
              </w:rPr>
              <w:t xml:space="preserve">3) в смете проекта предусмотрено осуществление за счет субсидии расходов, которые не допускаются в соответствии с требованиями положения о конкурсе;</w:t>
            </w:r>
          </w:p>
          <w:p>
            <w:pPr>
              <w:pStyle w:val="0"/>
              <w:jc w:val="both"/>
            </w:pPr>
            <w:r>
              <w:rPr>
                <w:sz w:val="20"/>
              </w:rPr>
              <w:t xml:space="preserve">4) смета проекта нереалистична, не соответствует тексту заявки;</w:t>
            </w:r>
          </w:p>
          <w:p>
            <w:pPr>
              <w:pStyle w:val="0"/>
              <w:jc w:val="both"/>
            </w:pPr>
            <w:r>
              <w:rPr>
                <w:sz w:val="20"/>
              </w:rPr>
              <w:t xml:space="preserve">5) смета проекта не соответствует целевому характеру проекта, часть расходов не направлена на выполнение мероприятий проекта либо вообще не имеет отношения к реализации проекта;</w:t>
            </w:r>
          </w:p>
          <w:p>
            <w:pPr>
              <w:pStyle w:val="0"/>
              <w:jc w:val="both"/>
            </w:pPr>
            <w:r>
              <w:rPr>
                <w:sz w:val="20"/>
              </w:rPr>
              <w:t xml:space="preserve">6) имеются несоответствия между суммами в описании проекта и в его смете;</w:t>
            </w:r>
          </w:p>
          <w:p>
            <w:pPr>
              <w:pStyle w:val="0"/>
              <w:jc w:val="both"/>
            </w:pPr>
            <w:r>
              <w:rPr>
                <w:sz w:val="20"/>
              </w:rPr>
              <w:t xml:space="preserve">7) комментарии к запланированным расходам неполные, некорректные, нелогичные;</w:t>
            </w:r>
          </w:p>
          <w:p>
            <w:pPr>
              <w:pStyle w:val="0"/>
              <w:jc w:val="both"/>
            </w:pPr>
            <w:r>
              <w:rPr>
                <w:sz w:val="20"/>
              </w:rPr>
              <w:t xml:space="preserve">8)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6) масштабность реализации проекта:</w:t>
      </w:r>
    </w:p>
    <w:p>
      <w:pPr>
        <w:pStyle w:val="0"/>
        <w:jc w:val="both"/>
      </w:pPr>
      <w:r>
        <w:rPr>
          <w:sz w:val="20"/>
        </w:rPr>
        <w:t xml:space="preserve">(в ред. </w:t>
      </w:r>
      <w:hyperlink w:history="0" r:id="rId268"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9-10 баллов</w:t>
            </w:r>
          </w:p>
        </w:tc>
        <w:tc>
          <w:tcPr>
            <w:tcW w:w="8164" w:type="dxa"/>
          </w:tcPr>
          <w:p>
            <w:pPr>
              <w:pStyle w:val="0"/>
              <w:jc w:val="both"/>
            </w:pPr>
            <w:r>
              <w:rPr>
                <w:sz w:val="20"/>
              </w:rPr>
              <w:t xml:space="preserve">Проект по данному критерию проработан отлично:</w:t>
            </w:r>
          </w:p>
          <w:p>
            <w:pPr>
              <w:pStyle w:val="0"/>
              <w:jc w:val="both"/>
            </w:pPr>
            <w:r>
              <w:rPr>
                <w:sz w:val="20"/>
              </w:rPr>
              <w:t xml:space="preserve">1) 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p>
          <w:p>
            <w:pPr>
              <w:pStyle w:val="0"/>
              <w:jc w:val="both"/>
            </w:pPr>
            <w:r>
              <w:rPr>
                <w:sz w:val="20"/>
              </w:rPr>
              <w:t xml:space="preserve">2) в проекте предусмотрена деятельность в пределах территории его реализации, самостоятельно или с активным вовлечением партнеров</w:t>
            </w:r>
          </w:p>
        </w:tc>
      </w:tr>
      <w:tr>
        <w:tc>
          <w:tcPr>
            <w:tcW w:w="907" w:type="dxa"/>
          </w:tcPr>
          <w:p>
            <w:pPr>
              <w:pStyle w:val="0"/>
              <w:jc w:val="center"/>
            </w:pPr>
            <w:r>
              <w:rPr>
                <w:sz w:val="20"/>
              </w:rPr>
              <w:t xml:space="preserve">6-8 баллов</w:t>
            </w:r>
          </w:p>
        </w:tc>
        <w:tc>
          <w:tcPr>
            <w:tcW w:w="8164" w:type="dxa"/>
          </w:tcPr>
          <w:p>
            <w:pPr>
              <w:pStyle w:val="0"/>
              <w:jc w:val="both"/>
            </w:pPr>
            <w:r>
              <w:rPr>
                <w:sz w:val="20"/>
              </w:rPr>
              <w:t xml:space="preserve">Проект по данному критерию проработан хорошо:</w:t>
            </w:r>
          </w:p>
          <w:p>
            <w:pPr>
              <w:pStyle w:val="0"/>
              <w:jc w:val="both"/>
            </w:pPr>
            <w:r>
              <w:rPr>
                <w:sz w:val="20"/>
              </w:rPr>
              <w:t xml:space="preserve">1) 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jc w:val="both"/>
            </w:pPr>
            <w:r>
              <w:rPr>
                <w:sz w:val="20"/>
              </w:rPr>
              <w:t xml:space="preserve">2) 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p>
            <w:pPr>
              <w:pStyle w:val="0"/>
              <w:jc w:val="both"/>
            </w:pPr>
            <w:r>
              <w:rPr>
                <w:sz w:val="20"/>
              </w:rPr>
              <w:t xml:space="preserve">3) имеются другие замечания эксперта (с комментарием)</w:t>
            </w:r>
          </w:p>
        </w:tc>
      </w:tr>
      <w:tr>
        <w:tc>
          <w:tcPr>
            <w:tcW w:w="907" w:type="dxa"/>
          </w:tcPr>
          <w:p>
            <w:pPr>
              <w:pStyle w:val="0"/>
              <w:jc w:val="center"/>
            </w:pPr>
            <w:r>
              <w:rPr>
                <w:sz w:val="20"/>
              </w:rPr>
              <w:t xml:space="preserve">3-5 баллов</w:t>
            </w:r>
          </w:p>
        </w:tc>
        <w:tc>
          <w:tcPr>
            <w:tcW w:w="8164" w:type="dxa"/>
          </w:tcPr>
          <w:p>
            <w:pPr>
              <w:pStyle w:val="0"/>
              <w:jc w:val="both"/>
            </w:pPr>
            <w:r>
              <w:rPr>
                <w:sz w:val="20"/>
              </w:rPr>
              <w:t xml:space="preserve">Проект по данному критерию проработан удовлетворительно:</w:t>
            </w:r>
          </w:p>
          <w:p>
            <w:pPr>
              <w:pStyle w:val="0"/>
              <w:jc w:val="both"/>
            </w:pPr>
            <w:r>
              <w:rPr>
                <w:sz w:val="20"/>
              </w:rPr>
              <w:t xml:space="preserve">1) 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pPr>
              <w:pStyle w:val="0"/>
              <w:jc w:val="both"/>
            </w:pPr>
            <w:r>
              <w:rPr>
                <w:sz w:val="20"/>
              </w:rPr>
              <w:t xml:space="preserve">2) 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p>
            <w:pPr>
              <w:pStyle w:val="0"/>
              <w:jc w:val="both"/>
            </w:pPr>
            <w:r>
              <w:rPr>
                <w:sz w:val="20"/>
              </w:rPr>
              <w:t xml:space="preserve">3) имеются другие замечания эксперта (с комментарием)</w:t>
            </w:r>
          </w:p>
        </w:tc>
      </w:tr>
      <w:tr>
        <w:tc>
          <w:tcPr>
            <w:tcW w:w="907" w:type="dxa"/>
          </w:tcPr>
          <w:p>
            <w:pPr>
              <w:pStyle w:val="0"/>
              <w:jc w:val="center"/>
            </w:pPr>
            <w:r>
              <w:rPr>
                <w:sz w:val="20"/>
              </w:rPr>
              <w:t xml:space="preserve">0-2 баллов</w:t>
            </w:r>
          </w:p>
        </w:tc>
        <w:tc>
          <w:tcPr>
            <w:tcW w:w="8164" w:type="dxa"/>
          </w:tcPr>
          <w:p>
            <w:pPr>
              <w:pStyle w:val="0"/>
              <w:jc w:val="both"/>
            </w:pPr>
            <w:r>
              <w:rPr>
                <w:sz w:val="20"/>
              </w:rPr>
              <w:t xml:space="preserve">Проект по данному критерию проработан плохо:</w:t>
            </w:r>
          </w:p>
          <w:p>
            <w:pPr>
              <w:pStyle w:val="0"/>
              <w:jc w:val="both"/>
            </w:pPr>
            <w:r>
              <w:rPr>
                <w:sz w:val="20"/>
              </w:rPr>
              <w:t xml:space="preserve">1) заявленная территория реализации проекта не подтверждается содержанием заявки;</w:t>
            </w:r>
          </w:p>
          <w:p>
            <w:pPr>
              <w:pStyle w:val="0"/>
              <w:jc w:val="both"/>
            </w:pPr>
            <w:r>
              <w:rPr>
                <w:sz w:val="20"/>
              </w:rPr>
              <w:t xml:space="preserve">2) не доказано взаимодействие с территориями, обозначенными в заявке;</w:t>
            </w:r>
          </w:p>
          <w:p>
            <w:pPr>
              <w:pStyle w:val="0"/>
              <w:jc w:val="both"/>
            </w:pPr>
            <w:r>
              <w:rPr>
                <w:sz w:val="20"/>
              </w:rPr>
              <w:t xml:space="preserve">3)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7) собственный вклад заявителя и дополнительные ресурсы, привлекаемые на реализацию проекта, перспективы его дальнейшего развития:</w:t>
      </w:r>
    </w:p>
    <w:p>
      <w:pPr>
        <w:pStyle w:val="0"/>
        <w:jc w:val="both"/>
      </w:pPr>
      <w:r>
        <w:rPr>
          <w:sz w:val="20"/>
        </w:rPr>
        <w:t xml:space="preserve">(в ред. </w:t>
      </w:r>
      <w:hyperlink w:history="0" r:id="rId269"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9-10 баллов</w:t>
            </w:r>
          </w:p>
        </w:tc>
        <w:tc>
          <w:tcPr>
            <w:tcW w:w="8164" w:type="dxa"/>
          </w:tcPr>
          <w:p>
            <w:pPr>
              <w:pStyle w:val="0"/>
              <w:jc w:val="both"/>
            </w:pPr>
            <w:r>
              <w:rPr>
                <w:sz w:val="20"/>
              </w:rPr>
              <w:t xml:space="preserve">Заявитель обеспечивает реальное привлечение дополнительных ресурсов на реализацию проекта в объеме более 30% бюджета проекта:</w:t>
            </w:r>
          </w:p>
          <w:p>
            <w:pPr>
              <w:pStyle w:val="0"/>
              <w:jc w:val="both"/>
            </w:pPr>
            <w:r>
              <w:rPr>
                <w:sz w:val="20"/>
              </w:rPr>
              <w:t xml:space="preserve">1) заявитель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jc w:val="both"/>
            </w:pPr>
            <w:r>
              <w:rPr>
                <w:sz w:val="20"/>
              </w:rPr>
              <w:t xml:space="preserve">2) уровень собственного вклада и дополнительных ресурсов превышает 30% бюджета проекта (не суммы субсидии,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w:t>
            </w:r>
          </w:p>
          <w:p>
            <w:pPr>
              <w:pStyle w:val="0"/>
              <w:jc w:val="both"/>
            </w:pPr>
            <w:r>
              <w:rPr>
                <w:sz w:val="20"/>
              </w:rPr>
              <w:t xml:space="preserve">3) 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jc w:val="both"/>
            </w:pPr>
            <w:r>
              <w:rPr>
                <w:sz w:val="20"/>
              </w:rPr>
              <w:t xml:space="preserve">4) заявителем представлено четкое видение дальнейшего развития деятельности по проекту и использования его результатов после завершения проекта</w:t>
            </w:r>
          </w:p>
        </w:tc>
      </w:tr>
      <w:tr>
        <w:tc>
          <w:tcPr>
            <w:tcW w:w="907" w:type="dxa"/>
          </w:tcPr>
          <w:p>
            <w:pPr>
              <w:pStyle w:val="0"/>
              <w:jc w:val="center"/>
            </w:pPr>
            <w:r>
              <w:rPr>
                <w:sz w:val="20"/>
              </w:rPr>
              <w:t xml:space="preserve">6-8 баллов</w:t>
            </w:r>
          </w:p>
        </w:tc>
        <w:tc>
          <w:tcPr>
            <w:tcW w:w="8164" w:type="dxa"/>
          </w:tcPr>
          <w:p>
            <w:pPr>
              <w:pStyle w:val="0"/>
              <w:jc w:val="both"/>
            </w:pPr>
            <w:r>
              <w:rPr>
                <w:sz w:val="20"/>
              </w:rPr>
              <w:t xml:space="preserve">Заявитель обеспечивает реальное привлечение дополнительных ресурсов на реализацию проекта в объеме от 20 до 30% бюджета проекта:</w:t>
            </w:r>
          </w:p>
          <w:p>
            <w:pPr>
              <w:pStyle w:val="0"/>
              <w:jc w:val="both"/>
            </w:pPr>
            <w:r>
              <w:rPr>
                <w:sz w:val="20"/>
              </w:rPr>
              <w:t xml:space="preserve">1) заявитель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jc w:val="both"/>
            </w:pPr>
            <w:r>
              <w:rPr>
                <w:sz w:val="20"/>
              </w:rPr>
              <w:t xml:space="preserve">2) уровень собственного вклада и дополнительных ресурсов составляет от 20 до 30% бюджета проекта, при этом он в целом корректно рассчитан;</w:t>
            </w:r>
          </w:p>
          <w:p>
            <w:pPr>
              <w:pStyle w:val="0"/>
              <w:jc w:val="both"/>
            </w:pPr>
            <w:r>
              <w:rPr>
                <w:sz w:val="20"/>
              </w:rPr>
              <w:t xml:space="preserve">3) в заявке в целом описаны механизмы дальнейшего развития проекта, источники ресурсного обеспечения после завершения проекта, но отсутствуют достаточные сведения, позволяющие сделать обоснованный вывод о наличии перспектив продолжения деятельности по проекту</w:t>
            </w:r>
          </w:p>
        </w:tc>
      </w:tr>
      <w:tr>
        <w:tc>
          <w:tcPr>
            <w:tcW w:w="907" w:type="dxa"/>
          </w:tcPr>
          <w:p>
            <w:pPr>
              <w:pStyle w:val="0"/>
              <w:jc w:val="center"/>
            </w:pPr>
            <w:r>
              <w:rPr>
                <w:sz w:val="20"/>
              </w:rPr>
              <w:t xml:space="preserve">3-5 баллов</w:t>
            </w:r>
          </w:p>
        </w:tc>
        <w:tc>
          <w:tcPr>
            <w:tcW w:w="8164" w:type="dxa"/>
          </w:tcPr>
          <w:p>
            <w:pPr>
              <w:pStyle w:val="0"/>
              <w:jc w:val="both"/>
            </w:pPr>
            <w:r>
              <w:rPr>
                <w:sz w:val="20"/>
              </w:rPr>
              <w:t xml:space="preserve">Дополнительные ресурсы на реализацию проекта не подтверждены и (или) несоразмерны с запрашиваемой суммой субсидии:</w:t>
            </w:r>
          </w:p>
          <w:p>
            <w:pPr>
              <w:pStyle w:val="0"/>
              <w:jc w:val="both"/>
            </w:pPr>
            <w:r>
              <w:rPr>
                <w:sz w:val="20"/>
              </w:rPr>
              <w:t xml:space="preserve">1) уровень собственного вклада и дополнительных ресурсов составляет от 10 до 20%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jc w:val="both"/>
            </w:pPr>
            <w:r>
              <w:rPr>
                <w:sz w:val="20"/>
              </w:rPr>
              <w:t xml:space="preserve">2) продолжение реализации проекта после окончания финансирования описано общими фразами;</w:t>
            </w:r>
          </w:p>
          <w:p>
            <w:pPr>
              <w:pStyle w:val="0"/>
              <w:jc w:val="both"/>
            </w:pPr>
            <w:r>
              <w:rPr>
                <w:sz w:val="20"/>
              </w:rPr>
              <w:t xml:space="preserve">3) имеются другие замечания эксперта (с комментарием)</w:t>
            </w:r>
          </w:p>
        </w:tc>
      </w:tr>
      <w:tr>
        <w:tc>
          <w:tcPr>
            <w:tcW w:w="907" w:type="dxa"/>
          </w:tcPr>
          <w:p>
            <w:pPr>
              <w:pStyle w:val="0"/>
              <w:jc w:val="center"/>
            </w:pPr>
            <w:r>
              <w:rPr>
                <w:sz w:val="20"/>
              </w:rPr>
              <w:t xml:space="preserve">0-2 баллов</w:t>
            </w:r>
          </w:p>
        </w:tc>
        <w:tc>
          <w:tcPr>
            <w:tcW w:w="8164" w:type="dxa"/>
          </w:tcPr>
          <w:p>
            <w:pPr>
              <w:pStyle w:val="0"/>
              <w:jc w:val="both"/>
            </w:pPr>
            <w:r>
              <w:rPr>
                <w:sz w:val="20"/>
              </w:rPr>
              <w:t xml:space="preserve">Реализация проекта предполагается практически только за счет субсидии:</w:t>
            </w:r>
          </w:p>
          <w:p>
            <w:pPr>
              <w:pStyle w:val="0"/>
              <w:jc w:val="both"/>
            </w:pPr>
            <w:r>
              <w:rPr>
                <w:sz w:val="20"/>
              </w:rPr>
              <w:t xml:space="preserve">1) уровень собственного вклада и дополнительных ресурсов составляет менее 10% бюджета проекта либо заявлен в большем объеме, но ничем не подтвержден;</w:t>
            </w:r>
          </w:p>
          <w:p>
            <w:pPr>
              <w:pStyle w:val="0"/>
              <w:jc w:val="both"/>
            </w:pPr>
            <w:r>
              <w:rPr>
                <w:sz w:val="20"/>
              </w:rPr>
              <w:t xml:space="preserve">2) отсутствует описание работы по выбранному направлению после завершения проекта;</w:t>
            </w:r>
          </w:p>
          <w:p>
            <w:pPr>
              <w:pStyle w:val="0"/>
              <w:jc w:val="both"/>
            </w:pPr>
            <w:r>
              <w:rPr>
                <w:sz w:val="20"/>
              </w:rPr>
              <w:t xml:space="preserve">3)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8) опыт заявителя по успешной реализации проектов, программ по соответствующему направлению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9-10 баллов</w:t>
            </w:r>
          </w:p>
        </w:tc>
        <w:tc>
          <w:tcPr>
            <w:tcW w:w="8164" w:type="dxa"/>
          </w:tcPr>
          <w:p>
            <w:pPr>
              <w:pStyle w:val="0"/>
              <w:jc w:val="both"/>
            </w:pPr>
            <w:r>
              <w:rPr>
                <w:sz w:val="20"/>
              </w:rPr>
              <w:t xml:space="preserve">У заявителя отличный опыт проектной работы по выбранному направлению деятельности:</w:t>
            </w:r>
          </w:p>
          <w:p>
            <w:pPr>
              <w:pStyle w:val="0"/>
              <w:jc w:val="both"/>
            </w:pPr>
            <w:r>
              <w:rPr>
                <w:sz w:val="20"/>
              </w:rPr>
              <w:t xml:space="preserve">1) заявитель имеет опыт устойчивой активной деятельности по выбранному направлению деятельности на протяжении более 3 лет;</w:t>
            </w:r>
          </w:p>
          <w:p>
            <w:pPr>
              <w:pStyle w:val="0"/>
              <w:jc w:val="both"/>
            </w:pPr>
            <w:r>
              <w:rPr>
                <w:sz w:val="20"/>
              </w:rPr>
              <w:t xml:space="preserve">2) в заявке представлено описание собственного опыта заявителя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сети Интернет;</w:t>
            </w:r>
          </w:p>
          <w:p>
            <w:pPr>
              <w:pStyle w:val="0"/>
              <w:jc w:val="both"/>
            </w:pPr>
            <w:r>
              <w:rPr>
                <w:sz w:val="20"/>
              </w:rPr>
              <w:t xml:space="preserve">3) заявитель получал целевые поступления на реализацию своих программ, проектов, информация о претензиях по поводу их использования отсутствует;</w:t>
            </w:r>
          </w:p>
          <w:p>
            <w:pPr>
              <w:pStyle w:val="0"/>
              <w:jc w:val="both"/>
            </w:pPr>
            <w:r>
              <w:rPr>
                <w:sz w:val="20"/>
              </w:rPr>
              <w:t xml:space="preserve">4) у заявителя имеется сопоставимый с содержанием заявки опыт проектной деятельности (по масштабу и количеству мероприятий);</w:t>
            </w:r>
          </w:p>
          <w:p>
            <w:pPr>
              <w:pStyle w:val="0"/>
              <w:jc w:val="both"/>
            </w:pPr>
            <w:r>
              <w:rPr>
                <w:sz w:val="20"/>
              </w:rPr>
              <w:t xml:space="preserve">5) у заявителя есть материально-техническая база для реализации проектов по выбранному направлению деятельности, имеются (если применимо) лицензии, иные разрешительные документы, обязательные для осуществления запланированной деятельности</w:t>
            </w:r>
          </w:p>
        </w:tc>
      </w:tr>
      <w:tr>
        <w:tc>
          <w:tcPr>
            <w:tcW w:w="907" w:type="dxa"/>
          </w:tcPr>
          <w:p>
            <w:pPr>
              <w:pStyle w:val="0"/>
              <w:jc w:val="center"/>
            </w:pPr>
            <w:r>
              <w:rPr>
                <w:sz w:val="20"/>
              </w:rPr>
              <w:t xml:space="preserve">6-8 баллов</w:t>
            </w:r>
          </w:p>
        </w:tc>
        <w:tc>
          <w:tcPr>
            <w:tcW w:w="8164" w:type="dxa"/>
          </w:tcPr>
          <w:p>
            <w:pPr>
              <w:pStyle w:val="0"/>
              <w:jc w:val="both"/>
            </w:pPr>
            <w:r>
              <w:rPr>
                <w:sz w:val="20"/>
              </w:rPr>
              <w:t xml:space="preserve">У заявителя хороший опыт проектной работы по выбранному направлению деятельности:</w:t>
            </w:r>
          </w:p>
          <w:p>
            <w:pPr>
              <w:pStyle w:val="0"/>
              <w:jc w:val="both"/>
            </w:pPr>
            <w:r>
              <w:rPr>
                <w:sz w:val="20"/>
              </w:rPr>
              <w:t xml:space="preserve">1) у заявителя имеется сопоставимый с содержанием заявки опыт системной и устойчивой проектной деятельности по выбранному направлению деятельности (по масштабу и количеству мероприятий);</w:t>
            </w:r>
          </w:p>
          <w:p>
            <w:pPr>
              <w:pStyle w:val="0"/>
              <w:jc w:val="both"/>
            </w:pPr>
            <w:r>
              <w:rPr>
                <w:sz w:val="20"/>
              </w:rPr>
              <w:t xml:space="preserve">2) в заявке представлено описание собственного опыта заявителя с указанием конкретных программ, проектов или мероприятий; успешность опыта заявителя подтверждается наградами, отзывами, публикациями в средствах массовой информации и сети Интернет;</w:t>
            </w:r>
          </w:p>
          <w:p>
            <w:pPr>
              <w:pStyle w:val="0"/>
              <w:jc w:val="both"/>
            </w:pPr>
            <w:r>
              <w:rPr>
                <w:sz w:val="20"/>
              </w:rPr>
              <w:t xml:space="preserve">3) заявитель имеет опыт активной деятельности на протяжении более 2 лет либо имеет опыт работы менее 2 лет, но создана гражданами, имеющими значительный опыт аналогичной деятельности</w:t>
            </w:r>
          </w:p>
        </w:tc>
      </w:tr>
      <w:tr>
        <w:tc>
          <w:tcPr>
            <w:tcW w:w="907" w:type="dxa"/>
          </w:tcPr>
          <w:p>
            <w:pPr>
              <w:pStyle w:val="0"/>
              <w:jc w:val="center"/>
            </w:pPr>
            <w:r>
              <w:rPr>
                <w:sz w:val="20"/>
              </w:rPr>
              <w:t xml:space="preserve">3-5 баллов</w:t>
            </w:r>
          </w:p>
        </w:tc>
        <w:tc>
          <w:tcPr>
            <w:tcW w:w="8164" w:type="dxa"/>
          </w:tcPr>
          <w:p>
            <w:pPr>
              <w:pStyle w:val="0"/>
              <w:jc w:val="both"/>
            </w:pPr>
            <w:r>
              <w:rPr>
                <w:sz w:val="20"/>
              </w:rPr>
              <w:t xml:space="preserve">У заявителя удовлетворительный опыт проектной работы по выбранному направлению деятельности:</w:t>
            </w:r>
          </w:p>
          <w:p>
            <w:pPr>
              <w:pStyle w:val="0"/>
              <w:jc w:val="both"/>
            </w:pPr>
            <w:r>
              <w:rPr>
                <w:sz w:val="20"/>
              </w:rPr>
              <w:t xml:space="preserve">1) в заявке приведено описание собственного опыта организации по реализации программ, проектов по выбранному направлению деятельности,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p>
            <w:pPr>
              <w:pStyle w:val="0"/>
              <w:jc w:val="both"/>
            </w:pPr>
            <w:r>
              <w:rPr>
                <w:sz w:val="20"/>
              </w:rPr>
              <w:t xml:space="preserve">2) заявитель имеет опыт реализации менее масштабных проектов по выбранному направлению деятельности и не имеет опыта работы с соизмеримыми (с запрашиваемой суммой субсидии) объемами целевых средств;</w:t>
            </w:r>
          </w:p>
          <w:p>
            <w:pPr>
              <w:pStyle w:val="0"/>
              <w:jc w:val="both"/>
            </w:pPr>
            <w:r>
              <w:rPr>
                <w:sz w:val="20"/>
              </w:rPr>
              <w:t xml:space="preserve">3) заявитель имеет опыт управления соизмеримыми (с запрашиваемой суммой субсидии) объемами целевых средств, однако информация о реализованных проектах не освещена на сайте заявителя, заявленные достигнутые результаты не представлены;</w:t>
            </w:r>
          </w:p>
          <w:p>
            <w:pPr>
              <w:pStyle w:val="0"/>
              <w:jc w:val="both"/>
            </w:pPr>
            <w:r>
              <w:rPr>
                <w:sz w:val="20"/>
              </w:rPr>
              <w:t xml:space="preserve">4) имеются другие замечания эксперта (с комментарием)</w:t>
            </w:r>
          </w:p>
        </w:tc>
      </w:tr>
      <w:tr>
        <w:tc>
          <w:tcPr>
            <w:tcW w:w="907" w:type="dxa"/>
          </w:tcPr>
          <w:p>
            <w:pPr>
              <w:pStyle w:val="0"/>
              <w:jc w:val="center"/>
            </w:pPr>
            <w:r>
              <w:rPr>
                <w:sz w:val="20"/>
              </w:rPr>
              <w:t xml:space="preserve">0-2 баллов</w:t>
            </w:r>
          </w:p>
        </w:tc>
        <w:tc>
          <w:tcPr>
            <w:tcW w:w="8164" w:type="dxa"/>
          </w:tcPr>
          <w:p>
            <w:pPr>
              <w:pStyle w:val="0"/>
              <w:jc w:val="both"/>
            </w:pPr>
            <w:r>
              <w:rPr>
                <w:sz w:val="20"/>
              </w:rPr>
              <w:t xml:space="preserve">У заявителя практически отсутствует опыт работы по выбранному направлению деятельности:</w:t>
            </w:r>
          </w:p>
          <w:p>
            <w:pPr>
              <w:pStyle w:val="0"/>
              <w:jc w:val="both"/>
            </w:pPr>
            <w:r>
              <w:rPr>
                <w:sz w:val="20"/>
              </w:rPr>
              <w:t xml:space="preserve">1) заявитель не имеет опыта активной деятельности либо подтвержденной деятельности за последний год;</w:t>
            </w:r>
          </w:p>
          <w:p>
            <w:pPr>
              <w:pStyle w:val="0"/>
              <w:jc w:val="both"/>
            </w:pPr>
            <w:r>
              <w:rPr>
                <w:sz w:val="20"/>
              </w:rPr>
              <w:t xml:space="preserve">2) опыт проектной работы заявителя в заявке практически не описан;</w:t>
            </w:r>
          </w:p>
          <w:p>
            <w:pPr>
              <w:pStyle w:val="0"/>
              <w:jc w:val="both"/>
            </w:pPr>
            <w:r>
              <w:rPr>
                <w:sz w:val="20"/>
              </w:rPr>
              <w:t xml:space="preserve">3) имеются противоречия между описанным в заявке опытом заявителя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jc w:val="both"/>
            </w:pPr>
            <w:r>
              <w:rPr>
                <w:sz w:val="20"/>
              </w:rPr>
              <w:t xml:space="preserve">4) основной профиль деятельности заявителя не соответствует выбранному направлению деятельности;</w:t>
            </w:r>
          </w:p>
          <w:p>
            <w:pPr>
              <w:pStyle w:val="0"/>
              <w:jc w:val="both"/>
            </w:pPr>
            <w:r>
              <w:rPr>
                <w:sz w:val="20"/>
              </w:rPr>
              <w:t xml:space="preserve">5)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9) соответствие опыта и компетенций команды проекта планируемой деятельности:</w:t>
      </w:r>
    </w:p>
    <w:p>
      <w:pPr>
        <w:pStyle w:val="0"/>
        <w:jc w:val="both"/>
      </w:pPr>
      <w:r>
        <w:rPr>
          <w:sz w:val="20"/>
        </w:rPr>
        <w:t xml:space="preserve">(в ред. </w:t>
      </w:r>
      <w:hyperlink w:history="0" r:id="rId270"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9-10 баллов</w:t>
            </w:r>
          </w:p>
        </w:tc>
        <w:tc>
          <w:tcPr>
            <w:tcW w:w="8164" w:type="dxa"/>
          </w:tcPr>
          <w:p>
            <w:pPr>
              <w:pStyle w:val="0"/>
              <w:jc w:val="both"/>
            </w:pPr>
            <w:r>
              <w:rPr>
                <w:sz w:val="20"/>
              </w:rPr>
              <w:t xml:space="preserve">Данный критерий отлично выражен в заявке:</w:t>
            </w:r>
          </w:p>
          <w:p>
            <w:pPr>
              <w:pStyle w:val="0"/>
              <w:jc w:val="both"/>
            </w:pPr>
            <w:r>
              <w:rPr>
                <w:sz w:val="20"/>
              </w:rPr>
              <w:t xml:space="preserve">1) проект полностью обеспечен опытными, квалифицированными специалистами по всем необходимым для реализации проекта профилям;</w:t>
            </w:r>
          </w:p>
          <w:p>
            <w:pPr>
              <w:pStyle w:val="0"/>
              <w:jc w:val="both"/>
            </w:pPr>
            <w:r>
              <w:rPr>
                <w:sz w:val="20"/>
              </w:rPr>
              <w:t xml:space="preserve">2)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w:t>
            </w:r>
          </w:p>
        </w:tc>
      </w:tr>
      <w:tr>
        <w:tc>
          <w:tcPr>
            <w:tcW w:w="907" w:type="dxa"/>
          </w:tcPr>
          <w:p>
            <w:pPr>
              <w:pStyle w:val="0"/>
              <w:jc w:val="center"/>
            </w:pPr>
            <w:r>
              <w:rPr>
                <w:sz w:val="20"/>
              </w:rPr>
              <w:t xml:space="preserve">6-8 баллов</w:t>
            </w:r>
          </w:p>
        </w:tc>
        <w:tc>
          <w:tcPr>
            <w:tcW w:w="8164" w:type="dxa"/>
          </w:tcPr>
          <w:p>
            <w:pPr>
              <w:pStyle w:val="0"/>
              <w:jc w:val="both"/>
            </w:pPr>
            <w:r>
              <w:rPr>
                <w:sz w:val="20"/>
              </w:rPr>
              <w:t xml:space="preserve">Данный критерий хорошо выражен в заявке:</w:t>
            </w:r>
          </w:p>
          <w:p>
            <w:pPr>
              <w:pStyle w:val="0"/>
              <w:jc w:val="both"/>
            </w:pPr>
            <w:r>
              <w:rPr>
                <w:sz w:val="20"/>
              </w:rPr>
              <w:t xml:space="preserve">1) проект в целом обеспечен опытными, квалифицированными специалистами, но по некоторым необходимым профилям информация отсутствует;</w:t>
            </w:r>
          </w:p>
          <w:p>
            <w:pPr>
              <w:pStyle w:val="0"/>
              <w:jc w:val="both"/>
            </w:pPr>
            <w:r>
              <w:rPr>
                <w:sz w:val="20"/>
              </w:rPr>
              <w:t xml:space="preserve">2) имеются другие замечания эксперта (с комментарием)</w:t>
            </w:r>
          </w:p>
        </w:tc>
      </w:tr>
      <w:tr>
        <w:tc>
          <w:tcPr>
            <w:tcW w:w="907" w:type="dxa"/>
          </w:tcPr>
          <w:p>
            <w:pPr>
              <w:pStyle w:val="0"/>
              <w:jc w:val="center"/>
            </w:pPr>
            <w:r>
              <w:rPr>
                <w:sz w:val="20"/>
              </w:rPr>
              <w:t xml:space="preserve">3-5 баллов</w:t>
            </w:r>
          </w:p>
        </w:tc>
        <w:tc>
          <w:tcPr>
            <w:tcW w:w="8164"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1) в заявке содержится описание команды проекта, но конкретные исполнители основных мероприятий не названы либо не приводятся;</w:t>
            </w:r>
          </w:p>
          <w:p>
            <w:pPr>
              <w:pStyle w:val="0"/>
              <w:jc w:val="both"/>
            </w:pPr>
            <w:r>
              <w:rPr>
                <w:sz w:val="20"/>
              </w:rPr>
              <w:t xml:space="preserve">2) сведения об их знаниях и опыте или о выполняемых функциях в рамках реализации проекта;</w:t>
            </w:r>
          </w:p>
          <w:p>
            <w:pPr>
              <w:pStyle w:val="0"/>
              <w:jc w:val="both"/>
            </w:pPr>
            <w:r>
              <w:rPr>
                <w:sz w:val="20"/>
              </w:rPr>
              <w:t xml:space="preserve">3) указанные в заявке члены команды проекта не в полной мере соответствуют уровню опыта и компетенций, необходимых для реализации проекта;</w:t>
            </w:r>
          </w:p>
          <w:p>
            <w:pPr>
              <w:pStyle w:val="0"/>
              <w:jc w:val="both"/>
            </w:pPr>
            <w:r>
              <w:rPr>
                <w:sz w:val="20"/>
              </w:rPr>
              <w:t xml:space="preserve">4) имеются другие замечания эксперта (с комментарием)</w:t>
            </w:r>
          </w:p>
        </w:tc>
      </w:tr>
      <w:tr>
        <w:tc>
          <w:tcPr>
            <w:tcW w:w="907" w:type="dxa"/>
          </w:tcPr>
          <w:p>
            <w:pPr>
              <w:pStyle w:val="0"/>
              <w:jc w:val="center"/>
            </w:pPr>
            <w:r>
              <w:rPr>
                <w:sz w:val="20"/>
              </w:rPr>
              <w:t xml:space="preserve">0-2 баллов</w:t>
            </w:r>
          </w:p>
        </w:tc>
        <w:tc>
          <w:tcPr>
            <w:tcW w:w="8164" w:type="dxa"/>
          </w:tcPr>
          <w:p>
            <w:pPr>
              <w:pStyle w:val="0"/>
              <w:jc w:val="both"/>
            </w:pPr>
            <w:r>
              <w:rPr>
                <w:sz w:val="20"/>
              </w:rPr>
              <w:t xml:space="preserve">Данный критерий плохо выражен в заявке:</w:t>
            </w:r>
          </w:p>
          <w:p>
            <w:pPr>
              <w:pStyle w:val="0"/>
              <w:jc w:val="both"/>
            </w:pPr>
            <w:r>
              <w:rPr>
                <w:sz w:val="20"/>
              </w:rPr>
              <w:t xml:space="preserve">1) описание команды проекта, ее квалификации, опыта работы в заявке практически отсутствует;</w:t>
            </w:r>
          </w:p>
          <w:p>
            <w:pPr>
              <w:pStyle w:val="0"/>
              <w:jc w:val="both"/>
            </w:pPr>
            <w:r>
              <w:rPr>
                <w:sz w:val="20"/>
              </w:rPr>
              <w:t xml:space="preserve">2) имеются высокие риски реализации проекта в силу недостаточности опыта и низкой квалификации команды проекта;</w:t>
            </w:r>
          </w:p>
          <w:p>
            <w:pPr>
              <w:pStyle w:val="0"/>
              <w:jc w:val="both"/>
            </w:pPr>
            <w:r>
              <w:rPr>
                <w:sz w:val="20"/>
              </w:rPr>
              <w:t xml:space="preserve">3)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10) информационная открытость заявителя:</w:t>
      </w:r>
    </w:p>
    <w:p>
      <w:pPr>
        <w:pStyle w:val="0"/>
        <w:jc w:val="both"/>
      </w:pPr>
      <w:r>
        <w:rPr>
          <w:sz w:val="20"/>
        </w:rPr>
        <w:t xml:space="preserve">(в ред. </w:t>
      </w:r>
      <w:hyperlink w:history="0" r:id="rId271"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9-10 баллов</w:t>
            </w:r>
          </w:p>
        </w:tc>
        <w:tc>
          <w:tcPr>
            <w:tcW w:w="8164" w:type="dxa"/>
          </w:tcPr>
          <w:p>
            <w:pPr>
              <w:pStyle w:val="0"/>
              <w:jc w:val="both"/>
            </w:pPr>
            <w:r>
              <w:rPr>
                <w:sz w:val="20"/>
              </w:rPr>
              <w:t xml:space="preserve">Данный критерий отлично выражен в заявке:</w:t>
            </w:r>
          </w:p>
          <w:p>
            <w:pPr>
              <w:pStyle w:val="0"/>
              <w:jc w:val="both"/>
            </w:pPr>
            <w:r>
              <w:rPr>
                <w:sz w:val="20"/>
              </w:rPr>
              <w:t xml:space="preserve">1) информацию о деятельности легко найти в сети Интернет с помощью поисковых запросов;</w:t>
            </w:r>
          </w:p>
          <w:p>
            <w:pPr>
              <w:pStyle w:val="0"/>
              <w:jc w:val="both"/>
            </w:pPr>
            <w:r>
              <w:rPr>
                <w:sz w:val="20"/>
              </w:rPr>
              <w:t xml:space="preserve">2) деятельность заявителя систематически освещается в средствах массовой информации;</w:t>
            </w:r>
          </w:p>
          <w:p>
            <w:pPr>
              <w:pStyle w:val="0"/>
              <w:jc w:val="both"/>
            </w:pPr>
            <w:r>
              <w:rPr>
                <w:sz w:val="20"/>
              </w:rPr>
              <w:t xml:space="preserve">3) заявитель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p>
            <w:pPr>
              <w:pStyle w:val="0"/>
              <w:jc w:val="both"/>
            </w:pPr>
            <w:r>
              <w:rPr>
                <w:sz w:val="20"/>
              </w:rPr>
              <w:t xml:space="preserve">4) заявитель имеет страницы (группы) в социальных сетях, на которых регулярно обновляется информация;</w:t>
            </w:r>
          </w:p>
          <w:p>
            <w:pPr>
              <w:pStyle w:val="0"/>
              <w:jc w:val="both"/>
            </w:pPr>
            <w:r>
              <w:rPr>
                <w:sz w:val="20"/>
              </w:rPr>
              <w:t xml:space="preserve">5) заявитель регулярно публикует годовую отчетность о своей деятельности</w:t>
            </w:r>
          </w:p>
        </w:tc>
      </w:tr>
      <w:tr>
        <w:tc>
          <w:tcPr>
            <w:tcW w:w="907" w:type="dxa"/>
          </w:tcPr>
          <w:p>
            <w:pPr>
              <w:pStyle w:val="0"/>
              <w:jc w:val="center"/>
            </w:pPr>
            <w:r>
              <w:rPr>
                <w:sz w:val="20"/>
              </w:rPr>
              <w:t xml:space="preserve">6-8 баллов</w:t>
            </w:r>
          </w:p>
        </w:tc>
        <w:tc>
          <w:tcPr>
            <w:tcW w:w="8164" w:type="dxa"/>
          </w:tcPr>
          <w:p>
            <w:pPr>
              <w:pStyle w:val="0"/>
              <w:jc w:val="both"/>
            </w:pPr>
            <w:r>
              <w:rPr>
                <w:sz w:val="20"/>
              </w:rPr>
              <w:t xml:space="preserve">Данный критерий хорошо выражен в заявке:</w:t>
            </w:r>
          </w:p>
          <w:p>
            <w:pPr>
              <w:pStyle w:val="0"/>
              <w:jc w:val="both"/>
            </w:pPr>
            <w:r>
              <w:rPr>
                <w:sz w:val="20"/>
              </w:rPr>
              <w:t xml:space="preserve">1) заявитель имеет действующий сайт, страницы (группы) в социальных сетях с актуальной информацией, однако без подробных сведений о работе заявителя, привлекаемых им ресурсах, составе органов управления, реализованных программах, проектах;</w:t>
            </w:r>
          </w:p>
          <w:p>
            <w:pPr>
              <w:pStyle w:val="0"/>
              <w:jc w:val="both"/>
            </w:pPr>
            <w:r>
              <w:rPr>
                <w:sz w:val="20"/>
              </w:rPr>
              <w:t xml:space="preserve">2) информацию о деятельности легко найти в сети Интернет с помощью поисковых запросов;</w:t>
            </w:r>
          </w:p>
          <w:p>
            <w:pPr>
              <w:pStyle w:val="0"/>
              <w:jc w:val="both"/>
            </w:pPr>
            <w:r>
              <w:rPr>
                <w:sz w:val="20"/>
              </w:rPr>
              <w:t xml:space="preserve">3) деятельность заявителя периодически освещается в средствах массовой информации;</w:t>
            </w:r>
          </w:p>
          <w:p>
            <w:pPr>
              <w:pStyle w:val="0"/>
              <w:jc w:val="both"/>
            </w:pPr>
            <w:r>
              <w:rPr>
                <w:sz w:val="20"/>
              </w:rPr>
              <w:t xml:space="preserve">4) имеются другие замечания эксперта (с комментарием)</w:t>
            </w:r>
          </w:p>
        </w:tc>
      </w:tr>
      <w:tr>
        <w:tc>
          <w:tcPr>
            <w:tcW w:w="907" w:type="dxa"/>
          </w:tcPr>
          <w:p>
            <w:pPr>
              <w:pStyle w:val="0"/>
              <w:jc w:val="center"/>
            </w:pPr>
            <w:r>
              <w:rPr>
                <w:sz w:val="20"/>
              </w:rPr>
              <w:t xml:space="preserve">3-5 баллов</w:t>
            </w:r>
          </w:p>
        </w:tc>
        <w:tc>
          <w:tcPr>
            <w:tcW w:w="8164"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1) деятельность заявителя мало освещается в средствах массовой информации и в сети Интернет;</w:t>
            </w:r>
          </w:p>
          <w:p>
            <w:pPr>
              <w:pStyle w:val="0"/>
              <w:jc w:val="both"/>
            </w:pPr>
            <w:r>
              <w:rPr>
                <w:sz w:val="20"/>
              </w:rPr>
              <w:t xml:space="preserve">2) у заявителя есть сайт и (или) страница (группа) в социальной сети, которые содержат неактуальную (устаревшую) информацию;</w:t>
            </w:r>
          </w:p>
          <w:p>
            <w:pPr>
              <w:pStyle w:val="0"/>
              <w:jc w:val="both"/>
            </w:pPr>
            <w:r>
              <w:rPr>
                <w:sz w:val="20"/>
              </w:rPr>
              <w:t xml:space="preserve">3) отчеты о деятельности заявителя отсутствуют в открытом доступе;</w:t>
            </w:r>
          </w:p>
          <w:p>
            <w:pPr>
              <w:pStyle w:val="0"/>
              <w:jc w:val="both"/>
            </w:pPr>
            <w:r>
              <w:rPr>
                <w:sz w:val="20"/>
              </w:rPr>
              <w:t xml:space="preserve">4) имеются другие замечания эксперта (с комментарием)</w:t>
            </w:r>
          </w:p>
        </w:tc>
      </w:tr>
      <w:tr>
        <w:tc>
          <w:tcPr>
            <w:tcW w:w="907" w:type="dxa"/>
          </w:tcPr>
          <w:p>
            <w:pPr>
              <w:pStyle w:val="0"/>
              <w:jc w:val="center"/>
            </w:pPr>
            <w:r>
              <w:rPr>
                <w:sz w:val="20"/>
              </w:rPr>
              <w:t xml:space="preserve">0-2 баллов</w:t>
            </w:r>
          </w:p>
        </w:tc>
        <w:tc>
          <w:tcPr>
            <w:tcW w:w="8164" w:type="dxa"/>
          </w:tcPr>
          <w:p>
            <w:pPr>
              <w:pStyle w:val="0"/>
              <w:jc w:val="both"/>
            </w:pPr>
            <w:r>
              <w:rPr>
                <w:sz w:val="20"/>
              </w:rPr>
              <w:t xml:space="preserve">Данный критерий плохо выражен в заявке:</w:t>
            </w:r>
          </w:p>
          <w:p>
            <w:pPr>
              <w:pStyle w:val="0"/>
              <w:jc w:val="both"/>
            </w:pPr>
            <w:r>
              <w:rPr>
                <w:sz w:val="20"/>
              </w:rPr>
              <w:t xml:space="preserve">1) информация о деятельности заявителя практически отсутствует в сети Интернет;</w:t>
            </w:r>
          </w:p>
          <w:p>
            <w:pPr>
              <w:pStyle w:val="0"/>
              <w:jc w:val="both"/>
            </w:pPr>
            <w:r>
              <w:rPr>
                <w:sz w:val="20"/>
              </w:rPr>
              <w:t xml:space="preserve">2) имеются другие серьезные замечания эксперта (с комментарием)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по гармонизации межэтнических,</w:t>
      </w:r>
    </w:p>
    <w:p>
      <w:pPr>
        <w:pStyle w:val="0"/>
        <w:jc w:val="right"/>
      </w:pPr>
      <w:r>
        <w:rPr>
          <w:sz w:val="20"/>
        </w:rPr>
        <w:t xml:space="preserve">межконфессиональных отношений и</w:t>
      </w:r>
    </w:p>
    <w:p>
      <w:pPr>
        <w:pStyle w:val="0"/>
        <w:jc w:val="right"/>
      </w:pPr>
      <w:r>
        <w:rPr>
          <w:sz w:val="20"/>
        </w:rPr>
        <w:t xml:space="preserve">этнокультурному развитию народов</w:t>
      </w:r>
    </w:p>
    <w:p>
      <w:pPr>
        <w:pStyle w:val="0"/>
        <w:jc w:val="right"/>
      </w:pPr>
      <w:r>
        <w:rPr>
          <w:sz w:val="20"/>
        </w:rPr>
        <w:t xml:space="preserve">в Костромской области</w:t>
      </w:r>
    </w:p>
    <w:p>
      <w:pPr>
        <w:pStyle w:val="0"/>
        <w:jc w:val="both"/>
      </w:pPr>
      <w:r>
        <w:rPr>
          <w:sz w:val="20"/>
        </w:rPr>
      </w:r>
    </w:p>
    <w:bookmarkStart w:id="6670" w:name="P6670"/>
    <w:bookmarkEnd w:id="6670"/>
    <w:p>
      <w:pPr>
        <w:pStyle w:val="2"/>
        <w:jc w:val="center"/>
      </w:pPr>
      <w:r>
        <w:rPr>
          <w:sz w:val="20"/>
        </w:rPr>
        <w:t xml:space="preserve">ПОРЯДОК</w:t>
      </w:r>
    </w:p>
    <w:p>
      <w:pPr>
        <w:pStyle w:val="2"/>
        <w:jc w:val="center"/>
      </w:pPr>
      <w:r>
        <w:rPr>
          <w:sz w:val="20"/>
        </w:rPr>
        <w:t xml:space="preserve">ПРОВЕДЕНИЯ НЕЗАВИСИМОЙ ЭКСПЕРТИЗЫ ЗАЯВОК</w:t>
      </w:r>
    </w:p>
    <w:p>
      <w:pPr>
        <w:pStyle w:val="0"/>
        <w:jc w:val="both"/>
      </w:pPr>
      <w:r>
        <w:rPr>
          <w:sz w:val="20"/>
        </w:rPr>
      </w:r>
    </w:p>
    <w:p>
      <w:pPr>
        <w:pStyle w:val="0"/>
        <w:ind w:firstLine="540"/>
        <w:jc w:val="both"/>
      </w:pPr>
      <w:r>
        <w:rPr>
          <w:sz w:val="20"/>
        </w:rPr>
        <w:t xml:space="preserve">1. Настоящий Порядок определяет механизм проведения независимой экспертизы заявок на участие в отборе некоммерческих организаций для предоставления субсидий на проведение мероприятий по гармонизации межэтнических, межконфессиональных отношений и этнокультурному развитию народов в Костромской области (далее - заявка), допущенных к участию в отборе получателей субсидий из областного бюджета социально ориентированным некоммерческим организациям на проведение мероприятий по гармонизации межэтнических, межконфессиональных отношений и этнокультурному развитию народов в Костромской области (далее - независимая экспертиза).</w:t>
      </w:r>
    </w:p>
    <w:p>
      <w:pPr>
        <w:pStyle w:val="0"/>
        <w:spacing w:before="200" w:line-rule="auto"/>
        <w:ind w:firstLine="540"/>
        <w:jc w:val="both"/>
      </w:pPr>
      <w:r>
        <w:rPr>
          <w:sz w:val="20"/>
        </w:rPr>
        <w:t xml:space="preserve">2. Заявка, допущенная к участию в отборе получателей субсидий из областного бюджета социально ориентированным некоммерческим организациям на проведение мероприятий по гармонизации межэтнических, межконфессиональных отношений и этнокультурному развитию народов в Костромской области, оценивается не менее чем двумя экспертами конкурса из состава экспертов конкурса, сформированного конкурсной комиссией.</w:t>
      </w:r>
    </w:p>
    <w:p>
      <w:pPr>
        <w:pStyle w:val="0"/>
        <w:spacing w:before="200" w:line-rule="auto"/>
        <w:ind w:firstLine="540"/>
        <w:jc w:val="both"/>
      </w:pPr>
      <w:r>
        <w:rPr>
          <w:sz w:val="20"/>
        </w:rPr>
        <w:t xml:space="preserve">Распределение заявок на участие в конкурсе экспертам конкурса осуществляется на основании решения конкурсной комиссии и оформляется протоколом (без опубликования).</w:t>
      </w:r>
    </w:p>
    <w:p>
      <w:pPr>
        <w:pStyle w:val="0"/>
        <w:spacing w:before="200" w:line-rule="auto"/>
        <w:ind w:firstLine="540"/>
        <w:jc w:val="both"/>
      </w:pPr>
      <w:r>
        <w:rPr>
          <w:sz w:val="20"/>
        </w:rPr>
        <w:t xml:space="preserve">3. Эксперт конкурса оценивает заявки лично и не вправе передавать на рассмотрение заявки другому лицу.</w:t>
      </w:r>
    </w:p>
    <w:p>
      <w:pPr>
        <w:pStyle w:val="0"/>
        <w:spacing w:before="200" w:line-rule="auto"/>
        <w:ind w:firstLine="540"/>
        <w:jc w:val="both"/>
      </w:pPr>
      <w:r>
        <w:rPr>
          <w:sz w:val="20"/>
        </w:rPr>
        <w:t xml:space="preserve">4. Эксперт конкурса обязан:</w:t>
      </w:r>
    </w:p>
    <w:p>
      <w:pPr>
        <w:pStyle w:val="0"/>
        <w:spacing w:before="200" w:line-rule="auto"/>
        <w:ind w:firstLine="540"/>
        <w:jc w:val="both"/>
      </w:pPr>
      <w:r>
        <w:rPr>
          <w:sz w:val="20"/>
        </w:rPr>
        <w:t xml:space="preserve">1) ознакомиться с порядком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по гармонизации межэтнических, межконфессиональных отношений и этнокультурному развитию народов в Костромской области, методикой оценки заявок некоммерческих организаций, настоящим Порядком;</w:t>
      </w:r>
    </w:p>
    <w:p>
      <w:pPr>
        <w:pStyle w:val="0"/>
        <w:spacing w:before="200" w:line-rule="auto"/>
        <w:ind w:firstLine="540"/>
        <w:jc w:val="both"/>
      </w:pPr>
      <w:r>
        <w:rPr>
          <w:sz w:val="20"/>
        </w:rPr>
        <w:t xml:space="preserve">2) не разглашать свой статус эксперта конкурса;</w:t>
      </w:r>
    </w:p>
    <w:p>
      <w:pPr>
        <w:pStyle w:val="0"/>
        <w:spacing w:before="200" w:line-rule="auto"/>
        <w:ind w:firstLine="540"/>
        <w:jc w:val="both"/>
      </w:pPr>
      <w:r>
        <w:rPr>
          <w:sz w:val="20"/>
        </w:rPr>
        <w:t xml:space="preserve">3) не разглашать перечень заявок на участие в отборе, которые оцениваются или были оценены экспертом конкурса;</w:t>
      </w:r>
    </w:p>
    <w:p>
      <w:pPr>
        <w:pStyle w:val="0"/>
        <w:spacing w:before="200" w:line-rule="auto"/>
        <w:ind w:firstLine="540"/>
        <w:jc w:val="both"/>
      </w:pPr>
      <w:r>
        <w:rPr>
          <w:sz w:val="20"/>
        </w:rPr>
        <w:t xml:space="preserve">4) не использовать с целью получения финансовой или любой другой выгоды (иначе как для целей проведения оценки заявок в соответствии с настоящим порядком) информацию, которая не находилась в открытом доступе и была получена экспертом конкурса благодаря доступу к заявкам;</w:t>
      </w:r>
    </w:p>
    <w:p>
      <w:pPr>
        <w:pStyle w:val="0"/>
        <w:spacing w:before="200" w:line-rule="auto"/>
        <w:ind w:firstLine="540"/>
        <w:jc w:val="both"/>
      </w:pPr>
      <w:r>
        <w:rPr>
          <w:sz w:val="20"/>
        </w:rPr>
        <w:t xml:space="preserve">5) незамедлительно сообщить конкурсной комиссии о возникновении обстоятельств, при которых личная заинтересованность (прямая или косвенная) эксперта конкурса влияет или может повлиять на надлежащее, объективное и беспристрастное выполнение им функций эксперта конкурса.</w:t>
      </w:r>
    </w:p>
    <w:p>
      <w:pPr>
        <w:pStyle w:val="0"/>
        <w:spacing w:before="200" w:line-rule="auto"/>
        <w:ind w:firstLine="540"/>
        <w:jc w:val="both"/>
      </w:pPr>
      <w:r>
        <w:rPr>
          <w:sz w:val="20"/>
        </w:rPr>
        <w:t xml:space="preserve">5. Услуги экспертов конкурса осуществляются на общественных началах.</w:t>
      </w:r>
    </w:p>
    <w:p>
      <w:pPr>
        <w:pStyle w:val="0"/>
        <w:spacing w:before="200" w:line-rule="auto"/>
        <w:ind w:firstLine="540"/>
        <w:jc w:val="both"/>
      </w:pPr>
      <w:r>
        <w:rPr>
          <w:sz w:val="20"/>
        </w:rPr>
        <w:t xml:space="preserve">6. Эксперт конкурса при оценке заявки на участие в отборе не вправе обсуждать ее с организацией, представившей данную заявку, напрямую запрашивать у такой организации документы, информацию и (или) пояснения, а также совершать иные действия, на основе которых организация может определить эксперта, оценивающего ее заявку на участие в отборе.</w:t>
      </w:r>
    </w:p>
    <w:p>
      <w:pPr>
        <w:pStyle w:val="0"/>
        <w:spacing w:before="200" w:line-rule="auto"/>
        <w:ind w:firstLine="540"/>
        <w:jc w:val="both"/>
      </w:pPr>
      <w:r>
        <w:rPr>
          <w:sz w:val="20"/>
        </w:rPr>
        <w:t xml:space="preserve">7. Эксперт конкурса не вправе оценивать заявку на участие в конкурсе, если она представлена организацией, в которой он или его близкий родственник является работником или членом коллегиального органа, а также в иных случаях, если имеются обстоятельства, дающие основание полагать, что эксперт конкурса лично, прямо или косвенно заинтересован в результатах рассмотрения соответствующей заявки.</w:t>
      </w:r>
    </w:p>
    <w:p>
      <w:pPr>
        <w:pStyle w:val="0"/>
        <w:spacing w:before="200" w:line-rule="auto"/>
        <w:ind w:firstLine="540"/>
        <w:jc w:val="both"/>
      </w:pPr>
      <w:r>
        <w:rPr>
          <w:sz w:val="20"/>
        </w:rPr>
        <w:t xml:space="preserve">8. Эксперт конкурса оценивает заявку по критериям оценки заявок некоммерческих организаций, предусмотренным </w:t>
      </w:r>
      <w:hyperlink w:history="0" w:anchor="P6360" w:tooltip="МЕТОДИКА">
        <w:r>
          <w:rPr>
            <w:sz w:val="20"/>
            <w:color w:val="0000ff"/>
          </w:rPr>
          <w:t xml:space="preserve">методикой</w:t>
        </w:r>
      </w:hyperlink>
      <w:r>
        <w:rPr>
          <w:sz w:val="20"/>
        </w:rPr>
        <w:t xml:space="preserve"> оценки заявок некоммерческих организаций (приложение N 1 к порядку определения объема и предоставления субсидий из областного бюджета социально ориентированным некоммерческим организациям на проведение мероприятий по гармонизации межэтнических, межконфессиональных отношений и этнокультурному развитию народов в Костромской области), присваивая по каждому из них от 0 до 10 баллов (целым числом).</w:t>
      </w:r>
    </w:p>
    <w:p>
      <w:pPr>
        <w:pStyle w:val="0"/>
        <w:spacing w:before="200" w:line-rule="auto"/>
        <w:ind w:firstLine="540"/>
        <w:jc w:val="both"/>
      </w:pPr>
      <w:r>
        <w:rPr>
          <w:sz w:val="20"/>
        </w:rPr>
        <w:t xml:space="preserve">Оценка заявки осуществляется экспертом конкурса в течение 15 календарных дней со дня направления конкурсной комиссией заявок и сведений (документов) экспертам конкурса.</w:t>
      </w:r>
    </w:p>
    <w:p>
      <w:pPr>
        <w:pStyle w:val="0"/>
        <w:spacing w:before="200" w:line-rule="auto"/>
        <w:ind w:firstLine="540"/>
        <w:jc w:val="both"/>
      </w:pPr>
      <w:r>
        <w:rPr>
          <w:sz w:val="20"/>
        </w:rPr>
        <w:t xml:space="preserve">К оценке по каждому критерию оценки заявок на участие в конкурсе эксперт конкурса, как правило, дает комментарий.</w:t>
      </w:r>
    </w:p>
    <w:p>
      <w:pPr>
        <w:pStyle w:val="0"/>
        <w:spacing w:before="200" w:line-rule="auto"/>
        <w:ind w:firstLine="540"/>
        <w:jc w:val="both"/>
      </w:pPr>
      <w:r>
        <w:rPr>
          <w:sz w:val="20"/>
        </w:rPr>
        <w:t xml:space="preserve">9. По результатам оценки заявки на участие в конкурсе эксперт конкурса делает по данной заявке один из следующих выводов:</w:t>
      </w:r>
    </w:p>
    <w:p>
      <w:pPr>
        <w:pStyle w:val="0"/>
        <w:spacing w:before="200" w:line-rule="auto"/>
        <w:ind w:firstLine="540"/>
        <w:jc w:val="both"/>
      </w:pPr>
      <w:r>
        <w:rPr>
          <w:sz w:val="20"/>
        </w:rPr>
        <w:t xml:space="preserve">1) проект рекомендуется к поддержке;</w:t>
      </w:r>
    </w:p>
    <w:p>
      <w:pPr>
        <w:pStyle w:val="0"/>
        <w:spacing w:before="200" w:line-rule="auto"/>
        <w:ind w:firstLine="540"/>
        <w:jc w:val="both"/>
      </w:pPr>
      <w:r>
        <w:rPr>
          <w:sz w:val="20"/>
        </w:rPr>
        <w:t xml:space="preserve">2) проект имеет недочеты, которые не позволяют сделать однозначный вывод о целесообразности поддержки проекта;</w:t>
      </w:r>
    </w:p>
    <w:p>
      <w:pPr>
        <w:pStyle w:val="0"/>
        <w:spacing w:before="200" w:line-rule="auto"/>
        <w:ind w:firstLine="540"/>
        <w:jc w:val="both"/>
      </w:pPr>
      <w:r>
        <w:rPr>
          <w:sz w:val="20"/>
        </w:rPr>
        <w:t xml:space="preserve">3) проект не рекомендуется к поддержке.</w:t>
      </w:r>
    </w:p>
    <w:p>
      <w:pPr>
        <w:pStyle w:val="0"/>
        <w:spacing w:before="200" w:line-rule="auto"/>
        <w:ind w:firstLine="540"/>
        <w:jc w:val="both"/>
      </w:pPr>
      <w:r>
        <w:rPr>
          <w:sz w:val="20"/>
        </w:rPr>
        <w:t xml:space="preserve">10. Эксперт конкурса может дать по заявке на участие в конкурсе общий комментарий. Такой комментарий может содержать обоснование вывода эксперта конкурса по данной заявке, а также рекомендации по доработке проекта и (или) предоставлению на его реализацию субсидии в меньшем размере, чем запрашиваемая сумма субсидии.</w:t>
      </w:r>
    </w:p>
    <w:p>
      <w:pPr>
        <w:pStyle w:val="0"/>
        <w:spacing w:before="200" w:line-rule="auto"/>
        <w:ind w:firstLine="540"/>
        <w:jc w:val="both"/>
      </w:pPr>
      <w:r>
        <w:rPr>
          <w:sz w:val="20"/>
        </w:rPr>
        <w:t xml:space="preserve">11. Заключение эксперта конкурса формируется из оценок, комментариев и вывода эксперта конкурса по заявке на участие в отборе, внесенных в оценочный </w:t>
      </w:r>
      <w:hyperlink w:history="0" w:anchor="P6698" w:tooltip="Оценочный лист">
        <w:r>
          <w:rPr>
            <w:sz w:val="20"/>
            <w:color w:val="0000ff"/>
          </w:rPr>
          <w:t xml:space="preserve">лист</w:t>
        </w:r>
      </w:hyperlink>
      <w:r>
        <w:rPr>
          <w:sz w:val="20"/>
        </w:rPr>
        <w:t xml:space="preserve"> по следующей форме:</w:t>
      </w:r>
    </w:p>
    <w:p>
      <w:pPr>
        <w:pStyle w:val="0"/>
        <w:jc w:val="both"/>
      </w:pPr>
      <w:r>
        <w:rPr>
          <w:sz w:val="20"/>
        </w:rPr>
      </w:r>
    </w:p>
    <w:p>
      <w:pPr>
        <w:pStyle w:val="0"/>
        <w:jc w:val="right"/>
      </w:pPr>
      <w:r>
        <w:rPr>
          <w:sz w:val="20"/>
        </w:rPr>
        <w:t xml:space="preserve">ФОРМА</w:t>
      </w:r>
    </w:p>
    <w:p>
      <w:pPr>
        <w:pStyle w:val="0"/>
        <w:jc w:val="both"/>
      </w:pPr>
      <w:r>
        <w:rPr>
          <w:sz w:val="20"/>
        </w:rPr>
      </w:r>
    </w:p>
    <w:bookmarkStart w:id="6698" w:name="P6698"/>
    <w:bookmarkEnd w:id="6698"/>
    <w:p>
      <w:pPr>
        <w:pStyle w:val="0"/>
        <w:outlineLvl w:val="2"/>
        <w:jc w:val="center"/>
      </w:pPr>
      <w:r>
        <w:rPr>
          <w:sz w:val="20"/>
        </w:rPr>
        <w:t xml:space="preserve">Оценочный лист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4819"/>
      </w:tblGrid>
      <w:tr>
        <w:tc>
          <w:tcPr>
            <w:tcW w:w="4252" w:type="dxa"/>
          </w:tcPr>
          <w:p>
            <w:pPr>
              <w:pStyle w:val="0"/>
              <w:jc w:val="both"/>
            </w:pPr>
            <w:r>
              <w:rPr>
                <w:sz w:val="20"/>
              </w:rPr>
              <w:t xml:space="preserve">Наименование проекта</w:t>
            </w:r>
          </w:p>
        </w:tc>
        <w:tc>
          <w:tcPr>
            <w:tcW w:w="4819" w:type="dxa"/>
          </w:tcPr>
          <w:p>
            <w:pPr>
              <w:pStyle w:val="0"/>
            </w:pPr>
            <w:r>
              <w:rPr>
                <w:sz w:val="20"/>
              </w:rPr>
            </w:r>
          </w:p>
        </w:tc>
      </w:tr>
      <w:tr>
        <w:tc>
          <w:tcPr>
            <w:tcW w:w="4252" w:type="dxa"/>
          </w:tcPr>
          <w:p>
            <w:pPr>
              <w:pStyle w:val="0"/>
              <w:jc w:val="both"/>
            </w:pPr>
            <w:r>
              <w:rPr>
                <w:sz w:val="20"/>
              </w:rPr>
              <w:t xml:space="preserve">Полное наименование заявителя</w:t>
            </w:r>
          </w:p>
        </w:tc>
        <w:tc>
          <w:tcPr>
            <w:tcW w:w="4819"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742"/>
        <w:gridCol w:w="1020"/>
        <w:gridCol w:w="1295"/>
        <w:gridCol w:w="1474"/>
        <w:gridCol w:w="1030"/>
      </w:tblGrid>
      <w:tr>
        <w:tc>
          <w:tcPr>
            <w:tcW w:w="510" w:type="dxa"/>
          </w:tcPr>
          <w:p>
            <w:pPr>
              <w:pStyle w:val="0"/>
              <w:jc w:val="center"/>
            </w:pPr>
            <w:r>
              <w:rPr>
                <w:sz w:val="20"/>
              </w:rPr>
              <w:t xml:space="preserve">N п/п</w:t>
            </w:r>
          </w:p>
        </w:tc>
        <w:tc>
          <w:tcPr>
            <w:tcW w:w="3742" w:type="dxa"/>
          </w:tcPr>
          <w:p>
            <w:pPr>
              <w:pStyle w:val="0"/>
              <w:jc w:val="center"/>
            </w:pPr>
            <w:r>
              <w:rPr>
                <w:sz w:val="20"/>
              </w:rPr>
              <w:t xml:space="preserve">Критерии оценки заявок</w:t>
            </w:r>
          </w:p>
        </w:tc>
        <w:tc>
          <w:tcPr>
            <w:tcW w:w="1020" w:type="dxa"/>
          </w:tcPr>
          <w:p>
            <w:pPr>
              <w:pStyle w:val="0"/>
              <w:jc w:val="center"/>
            </w:pPr>
            <w:r>
              <w:rPr>
                <w:sz w:val="20"/>
              </w:rPr>
              <w:t xml:space="preserve">Коэффициенты значимости</w:t>
            </w:r>
          </w:p>
        </w:tc>
        <w:tc>
          <w:tcPr>
            <w:tcW w:w="1295" w:type="dxa"/>
          </w:tcPr>
          <w:p>
            <w:pPr>
              <w:pStyle w:val="0"/>
              <w:jc w:val="center"/>
            </w:pPr>
            <w:r>
              <w:rPr>
                <w:sz w:val="20"/>
              </w:rPr>
              <w:t xml:space="preserve">Оценка по критерию (от 0 до 10 баллов)</w:t>
            </w:r>
          </w:p>
        </w:tc>
        <w:tc>
          <w:tcPr>
            <w:tcW w:w="1474" w:type="dxa"/>
          </w:tcPr>
          <w:p>
            <w:pPr>
              <w:pStyle w:val="0"/>
              <w:jc w:val="center"/>
            </w:pPr>
            <w:r>
              <w:rPr>
                <w:sz w:val="20"/>
              </w:rPr>
              <w:t xml:space="preserve">Итоговый балл по критерию (</w:t>
            </w:r>
            <w:hyperlink w:history="0" w:anchor="P6713" w:tooltip="3">
              <w:r>
                <w:rPr>
                  <w:sz w:val="20"/>
                  <w:color w:val="0000ff"/>
                </w:rPr>
                <w:t xml:space="preserve">ст. 3</w:t>
              </w:r>
            </w:hyperlink>
            <w:r>
              <w:rPr>
                <w:sz w:val="20"/>
              </w:rPr>
              <w:t xml:space="preserve"> x </w:t>
            </w:r>
            <w:hyperlink w:history="0" w:anchor="P6714" w:tooltip="4">
              <w:r>
                <w:rPr>
                  <w:sz w:val="20"/>
                  <w:color w:val="0000ff"/>
                </w:rPr>
                <w:t xml:space="preserve">ст. 4</w:t>
              </w:r>
            </w:hyperlink>
            <w:r>
              <w:rPr>
                <w:sz w:val="20"/>
              </w:rPr>
              <w:t xml:space="preserve">)</w:t>
            </w:r>
          </w:p>
        </w:tc>
        <w:tc>
          <w:tcPr>
            <w:tcW w:w="1030" w:type="dxa"/>
          </w:tcPr>
          <w:p>
            <w:pPr>
              <w:pStyle w:val="0"/>
              <w:jc w:val="center"/>
            </w:pPr>
            <w:r>
              <w:rPr>
                <w:sz w:val="20"/>
              </w:rPr>
              <w:t xml:space="preserve">Комментарий</w:t>
            </w:r>
          </w:p>
        </w:tc>
      </w:tr>
      <w:tr>
        <w:tc>
          <w:tcPr>
            <w:tcW w:w="510" w:type="dxa"/>
          </w:tcPr>
          <w:p>
            <w:pPr>
              <w:pStyle w:val="0"/>
              <w:jc w:val="center"/>
            </w:pPr>
            <w:r>
              <w:rPr>
                <w:sz w:val="20"/>
              </w:rPr>
              <w:t xml:space="preserve">1</w:t>
            </w:r>
          </w:p>
        </w:tc>
        <w:tc>
          <w:tcPr>
            <w:tcW w:w="3742" w:type="dxa"/>
          </w:tcPr>
          <w:p>
            <w:pPr>
              <w:pStyle w:val="0"/>
              <w:jc w:val="center"/>
            </w:pPr>
            <w:r>
              <w:rPr>
                <w:sz w:val="20"/>
              </w:rPr>
              <w:t xml:space="preserve">2</w:t>
            </w:r>
          </w:p>
        </w:tc>
        <w:tc>
          <w:tcPr>
            <w:tcW w:w="1020" w:type="dxa"/>
          </w:tcPr>
          <w:bookmarkStart w:id="6713" w:name="P6713"/>
          <w:bookmarkEnd w:id="6713"/>
          <w:p>
            <w:pPr>
              <w:pStyle w:val="0"/>
              <w:jc w:val="center"/>
            </w:pPr>
            <w:r>
              <w:rPr>
                <w:sz w:val="20"/>
              </w:rPr>
              <w:t xml:space="preserve">3</w:t>
            </w:r>
          </w:p>
        </w:tc>
        <w:tc>
          <w:tcPr>
            <w:tcW w:w="1295" w:type="dxa"/>
          </w:tcPr>
          <w:bookmarkStart w:id="6714" w:name="P6714"/>
          <w:bookmarkEnd w:id="6714"/>
          <w:p>
            <w:pPr>
              <w:pStyle w:val="0"/>
              <w:jc w:val="center"/>
            </w:pPr>
            <w:r>
              <w:rPr>
                <w:sz w:val="20"/>
              </w:rPr>
              <w:t xml:space="preserve">4</w:t>
            </w:r>
          </w:p>
        </w:tc>
        <w:tc>
          <w:tcPr>
            <w:tcW w:w="1474" w:type="dxa"/>
          </w:tcPr>
          <w:p>
            <w:pPr>
              <w:pStyle w:val="0"/>
              <w:jc w:val="center"/>
            </w:pPr>
            <w:r>
              <w:rPr>
                <w:sz w:val="20"/>
              </w:rPr>
              <w:t xml:space="preserve">5</w:t>
            </w:r>
          </w:p>
        </w:tc>
        <w:tc>
          <w:tcPr>
            <w:tcW w:w="1030" w:type="dxa"/>
          </w:tcPr>
          <w:p>
            <w:pPr>
              <w:pStyle w:val="0"/>
              <w:jc w:val="center"/>
            </w:pPr>
            <w:r>
              <w:rPr>
                <w:sz w:val="20"/>
              </w:rPr>
              <w:t xml:space="preserve">6</w:t>
            </w:r>
          </w:p>
        </w:tc>
      </w:tr>
      <w:tr>
        <w:tc>
          <w:tcPr>
            <w:tcW w:w="510" w:type="dxa"/>
          </w:tcPr>
          <w:p>
            <w:pPr>
              <w:pStyle w:val="0"/>
              <w:jc w:val="center"/>
            </w:pPr>
            <w:r>
              <w:rPr>
                <w:sz w:val="20"/>
              </w:rPr>
              <w:t xml:space="preserve">1.</w:t>
            </w:r>
          </w:p>
        </w:tc>
        <w:tc>
          <w:tcPr>
            <w:tcW w:w="3742" w:type="dxa"/>
          </w:tcPr>
          <w:p>
            <w:pPr>
              <w:pStyle w:val="0"/>
              <w:jc w:val="both"/>
            </w:pPr>
            <w:r>
              <w:rPr>
                <w:sz w:val="20"/>
              </w:rPr>
              <w:t xml:space="preserve">Актуальность и социальная значимость проекта</w:t>
            </w:r>
          </w:p>
        </w:tc>
        <w:tc>
          <w:tcPr>
            <w:tcW w:w="1020" w:type="dxa"/>
          </w:tcPr>
          <w:p>
            <w:pPr>
              <w:pStyle w:val="0"/>
              <w:jc w:val="center"/>
            </w:pPr>
            <w:r>
              <w:rPr>
                <w:sz w:val="20"/>
              </w:rPr>
              <w:t xml:space="preserve">2</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2.</w:t>
            </w:r>
          </w:p>
        </w:tc>
        <w:tc>
          <w:tcPr>
            <w:tcW w:w="3742" w:type="dxa"/>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020" w:type="dxa"/>
          </w:tcPr>
          <w:p>
            <w:pPr>
              <w:pStyle w:val="0"/>
              <w:jc w:val="center"/>
            </w:pPr>
            <w:r>
              <w:rPr>
                <w:sz w:val="20"/>
              </w:rPr>
              <w:t xml:space="preserve">2</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3.</w:t>
            </w:r>
          </w:p>
        </w:tc>
        <w:tc>
          <w:tcPr>
            <w:tcW w:w="3742" w:type="dxa"/>
          </w:tcPr>
          <w:p>
            <w:pPr>
              <w:pStyle w:val="0"/>
              <w:jc w:val="both"/>
            </w:pPr>
            <w:r>
              <w:rPr>
                <w:sz w:val="20"/>
              </w:rPr>
              <w:t xml:space="preserve">Инновационность, уникальность проекта</w:t>
            </w:r>
          </w:p>
        </w:tc>
        <w:tc>
          <w:tcPr>
            <w:tcW w:w="1020" w:type="dxa"/>
          </w:tcPr>
          <w:p>
            <w:pPr>
              <w:pStyle w:val="0"/>
              <w:jc w:val="center"/>
            </w:pPr>
            <w:r>
              <w:rPr>
                <w:sz w:val="20"/>
              </w:rPr>
              <w:t xml:space="preserve">0,5</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4.</w:t>
            </w:r>
          </w:p>
        </w:tc>
        <w:tc>
          <w:tcPr>
            <w:tcW w:w="3742" w:type="dxa"/>
          </w:tcPr>
          <w:p>
            <w:pPr>
              <w:pStyle w:val="0"/>
              <w:jc w:val="both"/>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020" w:type="dxa"/>
          </w:tcPr>
          <w:p>
            <w:pPr>
              <w:pStyle w:val="0"/>
              <w:jc w:val="center"/>
            </w:pPr>
            <w:r>
              <w:rPr>
                <w:sz w:val="20"/>
              </w:rPr>
              <w:t xml:space="preserve">2</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5.</w:t>
            </w:r>
          </w:p>
        </w:tc>
        <w:tc>
          <w:tcPr>
            <w:tcW w:w="3742" w:type="dxa"/>
          </w:tcPr>
          <w:p>
            <w:pPr>
              <w:pStyle w:val="0"/>
              <w:jc w:val="both"/>
            </w:pPr>
            <w:r>
              <w:rPr>
                <w:sz w:val="20"/>
              </w:rPr>
              <w:t xml:space="preserve">Реалистичность сметы проекта и обоснованность планируемых расходов на реализацию проекта</w:t>
            </w:r>
          </w:p>
        </w:tc>
        <w:tc>
          <w:tcPr>
            <w:tcW w:w="1020" w:type="dxa"/>
          </w:tcPr>
          <w:p>
            <w:pPr>
              <w:pStyle w:val="0"/>
              <w:jc w:val="center"/>
            </w:pPr>
            <w:r>
              <w:rPr>
                <w:sz w:val="20"/>
              </w:rPr>
              <w:t xml:space="preserve">1</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6.</w:t>
            </w:r>
          </w:p>
        </w:tc>
        <w:tc>
          <w:tcPr>
            <w:tcW w:w="3742" w:type="dxa"/>
          </w:tcPr>
          <w:p>
            <w:pPr>
              <w:pStyle w:val="0"/>
              <w:jc w:val="both"/>
            </w:pPr>
            <w:r>
              <w:rPr>
                <w:sz w:val="20"/>
              </w:rPr>
              <w:t xml:space="preserve">Масштабность реализации проекта</w:t>
            </w:r>
          </w:p>
        </w:tc>
        <w:tc>
          <w:tcPr>
            <w:tcW w:w="1020" w:type="dxa"/>
          </w:tcPr>
          <w:p>
            <w:pPr>
              <w:pStyle w:val="0"/>
              <w:jc w:val="center"/>
            </w:pPr>
            <w:r>
              <w:rPr>
                <w:sz w:val="20"/>
              </w:rPr>
              <w:t xml:space="preserve">0,5</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7.</w:t>
            </w:r>
          </w:p>
        </w:tc>
        <w:tc>
          <w:tcPr>
            <w:tcW w:w="3742" w:type="dxa"/>
          </w:tcPr>
          <w:p>
            <w:pPr>
              <w:pStyle w:val="0"/>
              <w:jc w:val="both"/>
            </w:pPr>
            <w:r>
              <w:rPr>
                <w:sz w:val="20"/>
              </w:rPr>
              <w:t xml:space="preserve">Собственный вклад Заявителя и дополнительные ресурсы, привлекаемые на реализацию проекта, перспективы его дальнейшего развития</w:t>
            </w:r>
          </w:p>
        </w:tc>
        <w:tc>
          <w:tcPr>
            <w:tcW w:w="1020" w:type="dxa"/>
          </w:tcPr>
          <w:p>
            <w:pPr>
              <w:pStyle w:val="0"/>
              <w:jc w:val="center"/>
            </w:pPr>
            <w:r>
              <w:rPr>
                <w:sz w:val="20"/>
              </w:rPr>
              <w:t xml:space="preserve">0,5</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8.</w:t>
            </w:r>
          </w:p>
        </w:tc>
        <w:tc>
          <w:tcPr>
            <w:tcW w:w="3742" w:type="dxa"/>
          </w:tcPr>
          <w:p>
            <w:pPr>
              <w:pStyle w:val="0"/>
              <w:jc w:val="both"/>
            </w:pPr>
            <w:r>
              <w:rPr>
                <w:sz w:val="20"/>
              </w:rPr>
              <w:t xml:space="preserve">Опыт заявителя по успешной реализации проектов, программ по соответствующему направлению деятельности</w:t>
            </w:r>
          </w:p>
        </w:tc>
        <w:tc>
          <w:tcPr>
            <w:tcW w:w="1020" w:type="dxa"/>
          </w:tcPr>
          <w:p>
            <w:pPr>
              <w:pStyle w:val="0"/>
              <w:jc w:val="center"/>
            </w:pPr>
            <w:r>
              <w:rPr>
                <w:sz w:val="20"/>
              </w:rPr>
              <w:t xml:space="preserve">0,5</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9.</w:t>
            </w:r>
          </w:p>
        </w:tc>
        <w:tc>
          <w:tcPr>
            <w:tcW w:w="3742" w:type="dxa"/>
          </w:tcPr>
          <w:p>
            <w:pPr>
              <w:pStyle w:val="0"/>
              <w:jc w:val="both"/>
            </w:pPr>
            <w:r>
              <w:rPr>
                <w:sz w:val="20"/>
              </w:rPr>
              <w:t xml:space="preserve">Соответствие опыта и компетенций команды проекта планируемой деятельности</w:t>
            </w:r>
          </w:p>
        </w:tc>
        <w:tc>
          <w:tcPr>
            <w:tcW w:w="1020" w:type="dxa"/>
          </w:tcPr>
          <w:p>
            <w:pPr>
              <w:pStyle w:val="0"/>
              <w:jc w:val="center"/>
            </w:pPr>
            <w:r>
              <w:rPr>
                <w:sz w:val="20"/>
              </w:rPr>
              <w:t xml:space="preserve">1</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tcW w:w="510" w:type="dxa"/>
          </w:tcPr>
          <w:p>
            <w:pPr>
              <w:pStyle w:val="0"/>
              <w:jc w:val="center"/>
            </w:pPr>
            <w:r>
              <w:rPr>
                <w:sz w:val="20"/>
              </w:rPr>
              <w:t xml:space="preserve">10.</w:t>
            </w:r>
          </w:p>
        </w:tc>
        <w:tc>
          <w:tcPr>
            <w:tcW w:w="3742" w:type="dxa"/>
          </w:tcPr>
          <w:p>
            <w:pPr>
              <w:pStyle w:val="0"/>
              <w:jc w:val="both"/>
            </w:pPr>
            <w:r>
              <w:rPr>
                <w:sz w:val="20"/>
              </w:rPr>
              <w:t xml:space="preserve">Информационная открытость заявителя</w:t>
            </w:r>
          </w:p>
        </w:tc>
        <w:tc>
          <w:tcPr>
            <w:tcW w:w="1020" w:type="dxa"/>
          </w:tcPr>
          <w:p>
            <w:pPr>
              <w:pStyle w:val="0"/>
              <w:jc w:val="center"/>
            </w:pPr>
            <w:r>
              <w:rPr>
                <w:sz w:val="20"/>
              </w:rPr>
              <w:t xml:space="preserve">0,5</w:t>
            </w:r>
          </w:p>
        </w:tc>
        <w:tc>
          <w:tcPr>
            <w:tcW w:w="1295" w:type="dxa"/>
          </w:tcPr>
          <w:p>
            <w:pPr>
              <w:pStyle w:val="0"/>
            </w:pPr>
            <w:r>
              <w:rPr>
                <w:sz w:val="20"/>
              </w:rPr>
            </w:r>
          </w:p>
        </w:tc>
        <w:tc>
          <w:tcPr>
            <w:tcW w:w="1474" w:type="dxa"/>
          </w:tcPr>
          <w:p>
            <w:pPr>
              <w:pStyle w:val="0"/>
            </w:pPr>
            <w:r>
              <w:rPr>
                <w:sz w:val="20"/>
              </w:rPr>
            </w:r>
          </w:p>
        </w:tc>
        <w:tc>
          <w:tcPr>
            <w:tcW w:w="1030" w:type="dxa"/>
          </w:tcPr>
          <w:p>
            <w:pPr>
              <w:pStyle w:val="0"/>
            </w:pPr>
            <w:r>
              <w:rPr>
                <w:sz w:val="20"/>
              </w:rPr>
            </w:r>
          </w:p>
        </w:tc>
      </w:tr>
      <w:tr>
        <w:tc>
          <w:tcPr>
            <w:gridSpan w:val="5"/>
            <w:tcW w:w="8041" w:type="dxa"/>
          </w:tcPr>
          <w:p>
            <w:pPr>
              <w:pStyle w:val="0"/>
              <w:jc w:val="both"/>
            </w:pPr>
            <w:r>
              <w:rPr>
                <w:sz w:val="20"/>
              </w:rPr>
              <w:t xml:space="preserve">Итоговый балл:</w:t>
            </w:r>
          </w:p>
        </w:tc>
        <w:tc>
          <w:tcPr>
            <w:tcW w:w="1030" w:type="dxa"/>
          </w:tcPr>
          <w:p>
            <w:pPr>
              <w:pStyle w:val="0"/>
            </w:pPr>
            <w:r>
              <w:rPr>
                <w:sz w:val="20"/>
              </w:rPr>
            </w:r>
          </w:p>
        </w:tc>
      </w:tr>
    </w:tbl>
    <w:p>
      <w:pPr>
        <w:pStyle w:val="0"/>
        <w:jc w:val="both"/>
      </w:pPr>
      <w:r>
        <w:rPr>
          <w:sz w:val="20"/>
        </w:rPr>
      </w:r>
    </w:p>
    <w:p>
      <w:pPr>
        <w:pStyle w:val="1"/>
        <w:jc w:val="both"/>
      </w:pPr>
      <w:r>
        <w:rPr>
          <w:sz w:val="20"/>
        </w:rPr>
        <w:t xml:space="preserve">    Вывод по результатам оценки заявки: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Общий комментарий эксперта конкурса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 /Ф.И.О./</w:t>
      </w:r>
    </w:p>
    <w:p>
      <w:pPr>
        <w:pStyle w:val="1"/>
        <w:jc w:val="both"/>
      </w:pPr>
      <w:r>
        <w:rPr>
          <w:sz w:val="20"/>
        </w:rPr>
      </w:r>
    </w:p>
    <w:p>
      <w:pPr>
        <w:pStyle w:val="1"/>
        <w:jc w:val="both"/>
      </w:pPr>
      <w:r>
        <w:rPr>
          <w:sz w:val="20"/>
        </w:rPr>
        <w:t xml:space="preserve">"___" _____________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по гармонизации межэтнических,</w:t>
      </w:r>
    </w:p>
    <w:p>
      <w:pPr>
        <w:pStyle w:val="0"/>
        <w:jc w:val="right"/>
      </w:pPr>
      <w:r>
        <w:rPr>
          <w:sz w:val="20"/>
        </w:rPr>
        <w:t xml:space="preserve">межконфессиональных отношений и</w:t>
      </w:r>
    </w:p>
    <w:p>
      <w:pPr>
        <w:pStyle w:val="0"/>
        <w:jc w:val="right"/>
      </w:pPr>
      <w:r>
        <w:rPr>
          <w:sz w:val="20"/>
        </w:rPr>
        <w:t xml:space="preserve">этнокультурному развитию народов</w:t>
      </w:r>
    </w:p>
    <w:p>
      <w:pPr>
        <w:pStyle w:val="0"/>
        <w:jc w:val="right"/>
      </w:pPr>
      <w:r>
        <w:rPr>
          <w:sz w:val="20"/>
        </w:rPr>
        <w:t xml:space="preserve">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2"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30.05.2022 N 262-а)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6812" w:name="P6812"/>
    <w:bookmarkEnd w:id="6812"/>
    <w:p>
      <w:pPr>
        <w:pStyle w:val="1"/>
        <w:jc w:val="both"/>
      </w:pPr>
      <w:r>
        <w:rPr>
          <w:sz w:val="20"/>
        </w:rPr>
        <w:t xml:space="preserve">                                 ЗАЯВЛЕНИЕ</w:t>
      </w:r>
    </w:p>
    <w:p>
      <w:pPr>
        <w:pStyle w:val="1"/>
        <w:jc w:val="both"/>
      </w:pPr>
      <w:r>
        <w:rPr>
          <w:sz w:val="20"/>
        </w:rPr>
        <w:t xml:space="preserve">              о предоставлении субсидий из областного бюджета</w:t>
      </w:r>
    </w:p>
    <w:p>
      <w:pPr>
        <w:pStyle w:val="1"/>
        <w:jc w:val="both"/>
      </w:pPr>
      <w:r>
        <w:rPr>
          <w:sz w:val="20"/>
        </w:rPr>
        <w:t xml:space="preserve">           социально ориентированным некоммерческим организациям</w:t>
      </w:r>
    </w:p>
    <w:p>
      <w:pPr>
        <w:pStyle w:val="1"/>
        <w:jc w:val="both"/>
      </w:pPr>
      <w:r>
        <w:rPr>
          <w:sz w:val="20"/>
        </w:rPr>
        <w:t xml:space="preserve">         на проведение мероприятий по гармонизации межэтнических,</w:t>
      </w:r>
    </w:p>
    <w:p>
      <w:pPr>
        <w:pStyle w:val="1"/>
        <w:jc w:val="both"/>
      </w:pPr>
      <w:r>
        <w:rPr>
          <w:sz w:val="20"/>
        </w:rPr>
        <w:t xml:space="preserve">         межконфессиональных отношений и этнокультурному развитию</w:t>
      </w:r>
    </w:p>
    <w:p>
      <w:pPr>
        <w:pStyle w:val="1"/>
        <w:jc w:val="both"/>
      </w:pPr>
      <w:r>
        <w:rPr>
          <w:sz w:val="20"/>
        </w:rPr>
        <w:t xml:space="preserve">                       народов в Костромской области</w:t>
      </w:r>
    </w:p>
    <w:p>
      <w:pPr>
        <w:pStyle w:val="1"/>
        <w:jc w:val="both"/>
      </w:pPr>
      <w:r>
        <w:rPr>
          <w:sz w:val="20"/>
        </w:rPr>
      </w:r>
    </w:p>
    <w:p>
      <w:pPr>
        <w:pStyle w:val="1"/>
        <w:jc w:val="both"/>
      </w:pPr>
      <w:r>
        <w:rPr>
          <w:sz w:val="20"/>
        </w:rPr>
        <w:t xml:space="preserve">    Прошу предоставить субсидию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(адрес, контактный телефон)</w:t>
      </w:r>
    </w:p>
    <w:p>
      <w:pPr>
        <w:pStyle w:val="1"/>
        <w:jc w:val="both"/>
      </w:pPr>
      <w:r>
        <w:rPr>
          <w:sz w:val="20"/>
        </w:rPr>
        <w:t xml:space="preserve">на финансовое обеспечение затрат на реализацию проекта "___________________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 "___" ______________ 20__ года по "___" _______________ 20__ года в сумме</w:t>
      </w:r>
    </w:p>
    <w:p>
      <w:pPr>
        <w:pStyle w:val="1"/>
        <w:jc w:val="both"/>
      </w:pPr>
      <w:r>
        <w:rPr>
          <w:sz w:val="20"/>
        </w:rPr>
        <w:t xml:space="preserve">_____________ (___________________________________________________) рублей.</w:t>
      </w:r>
    </w:p>
    <w:p>
      <w:pPr>
        <w:pStyle w:val="1"/>
        <w:jc w:val="both"/>
      </w:pPr>
      <w:r>
        <w:rPr>
          <w:sz w:val="20"/>
        </w:rPr>
        <w:t xml:space="preserve">  (цифрами)                        (прописью)</w:t>
      </w:r>
    </w:p>
    <w:p>
      <w:pPr>
        <w:pStyle w:val="1"/>
        <w:jc w:val="both"/>
      </w:pPr>
      <w:r>
        <w:rPr>
          <w:sz w:val="20"/>
        </w:rPr>
        <w:t xml:space="preserve">    Субсидию прошу перечислять на расчетный счет: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(банковские реквизиты для перечисления денежных средств)</w:t>
      </w:r>
    </w:p>
    <w:p>
      <w:pPr>
        <w:pStyle w:val="1"/>
        <w:jc w:val="both"/>
      </w:pPr>
      <w:r>
        <w:rPr>
          <w:sz w:val="20"/>
        </w:rPr>
      </w:r>
    </w:p>
    <w:p>
      <w:pPr>
        <w:pStyle w:val="1"/>
        <w:jc w:val="both"/>
      </w:pPr>
      <w:r>
        <w:rPr>
          <w:sz w:val="20"/>
        </w:rPr>
        <w:t xml:space="preserve">    Приложение: 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Согласен   на  осуществление  главным  распорядителем  как  получателем</w:t>
      </w:r>
    </w:p>
    <w:p>
      <w:pPr>
        <w:pStyle w:val="1"/>
        <w:jc w:val="both"/>
      </w:pPr>
      <w:r>
        <w:rPr>
          <w:sz w:val="20"/>
        </w:rPr>
        <w:t xml:space="preserve">бюджетных  средств и департаментом финансового контроля Костромской области</w:t>
      </w:r>
    </w:p>
    <w:p>
      <w:pPr>
        <w:pStyle w:val="1"/>
        <w:jc w:val="both"/>
      </w:pPr>
      <w:r>
        <w:rPr>
          <w:sz w:val="20"/>
        </w:rPr>
        <w:t xml:space="preserve">проверок   соблюдения   некоммерческой   организацией   условий  и  порядка</w:t>
      </w:r>
    </w:p>
    <w:p>
      <w:pPr>
        <w:pStyle w:val="1"/>
        <w:jc w:val="both"/>
      </w:pPr>
      <w:r>
        <w:rPr>
          <w:sz w:val="20"/>
        </w:rPr>
        <w:t xml:space="preserve">предоставления  субсидий  и  запрет приобретения за счет полученных средств</w:t>
      </w:r>
    </w:p>
    <w:p>
      <w:pPr>
        <w:pStyle w:val="1"/>
        <w:jc w:val="both"/>
      </w:pPr>
      <w:r>
        <w:rPr>
          <w:sz w:val="20"/>
        </w:rPr>
        <w:t xml:space="preserve">иностранной  валюты, за исключением операций, осуществляемых в соответствии</w:t>
      </w:r>
    </w:p>
    <w:p>
      <w:pPr>
        <w:pStyle w:val="1"/>
        <w:jc w:val="both"/>
      </w:pPr>
      <w:r>
        <w:rPr>
          <w:sz w:val="20"/>
        </w:rPr>
        <w:t xml:space="preserve">с  валютным  законодательством  Российской Федерации при закупке (поставке)</w:t>
      </w:r>
    </w:p>
    <w:p>
      <w:pPr>
        <w:pStyle w:val="1"/>
        <w:jc w:val="both"/>
      </w:pPr>
      <w:r>
        <w:rPr>
          <w:sz w:val="20"/>
        </w:rPr>
        <w:t xml:space="preserve">высокотехнологичного   импортного   оборудования,   сырья  и  комплектующих</w:t>
      </w:r>
    </w:p>
    <w:p>
      <w:pPr>
        <w:pStyle w:val="1"/>
        <w:jc w:val="both"/>
      </w:pPr>
      <w:r>
        <w:rPr>
          <w:sz w:val="20"/>
        </w:rPr>
        <w:t xml:space="preserve">изделий,   а  также  связанных  с  достижением  результатов  предоставления</w:t>
      </w:r>
    </w:p>
    <w:p>
      <w:pPr>
        <w:pStyle w:val="1"/>
        <w:jc w:val="both"/>
      </w:pPr>
      <w:r>
        <w:rPr>
          <w:sz w:val="20"/>
        </w:rPr>
        <w:t xml:space="preserve">указанных средств иных операций.</w:t>
      </w:r>
    </w:p>
    <w:p>
      <w:pPr>
        <w:pStyle w:val="1"/>
        <w:jc w:val="both"/>
      </w:pPr>
      <w:r>
        <w:rPr>
          <w:sz w:val="20"/>
        </w:rPr>
      </w:r>
    </w:p>
    <w:p>
      <w:pPr>
        <w:pStyle w:val="1"/>
        <w:jc w:val="both"/>
      </w:pPr>
      <w:r>
        <w:rPr>
          <w:sz w:val="20"/>
        </w:rPr>
        <w:t xml:space="preserve">_________________________ ___________ _____________________________________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по гармонизации межэтнических,</w:t>
      </w:r>
    </w:p>
    <w:p>
      <w:pPr>
        <w:pStyle w:val="0"/>
        <w:jc w:val="right"/>
      </w:pPr>
      <w:r>
        <w:rPr>
          <w:sz w:val="20"/>
        </w:rPr>
        <w:t xml:space="preserve">межконфессиональных отношений и</w:t>
      </w:r>
    </w:p>
    <w:p>
      <w:pPr>
        <w:pStyle w:val="0"/>
        <w:jc w:val="right"/>
      </w:pPr>
      <w:r>
        <w:rPr>
          <w:sz w:val="20"/>
        </w:rPr>
        <w:t xml:space="preserve">этнокультурному развитию народов</w:t>
      </w:r>
    </w:p>
    <w:p>
      <w:pPr>
        <w:pStyle w:val="0"/>
        <w:jc w:val="right"/>
      </w:pPr>
      <w:r>
        <w:rPr>
          <w:sz w:val="20"/>
        </w:rPr>
        <w:t xml:space="preserve">в Костромской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6871" w:name="P6871"/>
    <w:bookmarkEnd w:id="6871"/>
    <w:p>
      <w:pPr>
        <w:pStyle w:val="0"/>
        <w:jc w:val="center"/>
      </w:pPr>
      <w:r>
        <w:rPr>
          <w:sz w:val="20"/>
        </w:rPr>
        <w:t xml:space="preserve">РАСЧЕТ</w:t>
      </w:r>
    </w:p>
    <w:p>
      <w:pPr>
        <w:pStyle w:val="0"/>
        <w:jc w:val="center"/>
      </w:pPr>
      <w:r>
        <w:rPr>
          <w:sz w:val="20"/>
        </w:rPr>
        <w:t xml:space="preserve">средств для предоставления субсидии</w:t>
      </w:r>
    </w:p>
    <w:p>
      <w:pPr>
        <w:pStyle w:val="0"/>
        <w:jc w:val="center"/>
      </w:pPr>
      <w:r>
        <w:rPr>
          <w:sz w:val="20"/>
        </w:rPr>
        <w:t xml:space="preserve">на проведение мероприятий по гармонизации межэтнических,</w:t>
      </w:r>
    </w:p>
    <w:p>
      <w:pPr>
        <w:pStyle w:val="0"/>
        <w:jc w:val="center"/>
      </w:pPr>
      <w:r>
        <w:rPr>
          <w:sz w:val="20"/>
        </w:rPr>
        <w:t xml:space="preserve">межконфессиональных отношений и этнокультурному развитию</w:t>
      </w:r>
    </w:p>
    <w:p>
      <w:pPr>
        <w:pStyle w:val="0"/>
        <w:jc w:val="center"/>
      </w:pPr>
      <w:r>
        <w:rPr>
          <w:sz w:val="20"/>
        </w:rPr>
        <w:t xml:space="preserve">народов в Костромской области</w:t>
      </w:r>
    </w:p>
    <w:p>
      <w:pPr>
        <w:pStyle w:val="0"/>
        <w:jc w:val="center"/>
      </w:pPr>
      <w:r>
        <w:rPr>
          <w:sz w:val="20"/>
        </w:rPr>
        <w:t xml:space="preserve">____________________________________________________________</w:t>
      </w:r>
    </w:p>
    <w:p>
      <w:pPr>
        <w:pStyle w:val="0"/>
        <w:jc w:val="center"/>
      </w:pPr>
      <w:r>
        <w:rPr>
          <w:sz w:val="20"/>
        </w:rPr>
        <w:t xml:space="preserve">(наименование социально ориентированной</w:t>
      </w:r>
    </w:p>
    <w:p>
      <w:pPr>
        <w:pStyle w:val="0"/>
        <w:jc w:val="center"/>
      </w:pPr>
      <w:r>
        <w:rPr>
          <w:sz w:val="20"/>
        </w:rPr>
        <w:t xml:space="preserve">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803"/>
        <w:gridCol w:w="2268"/>
      </w:tblGrid>
      <w:tr>
        <w:tc>
          <w:tcPr>
            <w:tcW w:w="6803" w:type="dxa"/>
            <w:vAlign w:val="center"/>
            <w:tcBorders>
              <w:top w:val="single" w:sz="4"/>
              <w:bottom w:val="single" w:sz="4"/>
            </w:tcBorders>
          </w:tcPr>
          <w:p>
            <w:pPr>
              <w:pStyle w:val="0"/>
            </w:pPr>
            <w:r>
              <w:rPr>
                <w:sz w:val="20"/>
              </w:rPr>
              <w:t xml:space="preserve">Размер субсидии (руб.)</w:t>
            </w:r>
          </w:p>
        </w:tc>
        <w:tc>
          <w:tcPr>
            <w:tcW w:w="2268" w:type="dxa"/>
            <w:vAlign w:val="center"/>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293"/>
        <w:gridCol w:w="2268"/>
      </w:tblGrid>
      <w:tr>
        <w:tc>
          <w:tcPr>
            <w:tcW w:w="510" w:type="dxa"/>
            <w:vAlign w:val="center"/>
          </w:tcPr>
          <w:p>
            <w:pPr>
              <w:pStyle w:val="0"/>
              <w:jc w:val="center"/>
            </w:pPr>
            <w:r>
              <w:rPr>
                <w:sz w:val="20"/>
              </w:rPr>
              <w:t xml:space="preserve">N п/п</w:t>
            </w:r>
          </w:p>
        </w:tc>
        <w:tc>
          <w:tcPr>
            <w:tcW w:w="6293" w:type="dxa"/>
            <w:vAlign w:val="center"/>
          </w:tcPr>
          <w:p>
            <w:pPr>
              <w:pStyle w:val="0"/>
              <w:jc w:val="center"/>
            </w:pPr>
            <w:r>
              <w:rPr>
                <w:sz w:val="20"/>
              </w:rPr>
              <w:t xml:space="preserve">Статья расходов</w:t>
            </w:r>
          </w:p>
        </w:tc>
        <w:tc>
          <w:tcPr>
            <w:tcW w:w="2268" w:type="dxa"/>
            <w:vAlign w:val="center"/>
          </w:tcPr>
          <w:p>
            <w:pPr>
              <w:pStyle w:val="0"/>
              <w:jc w:val="center"/>
            </w:pPr>
            <w:r>
              <w:rPr>
                <w:sz w:val="20"/>
              </w:rPr>
              <w:t xml:space="preserve">Сумма, руб.</w:t>
            </w:r>
          </w:p>
        </w:tc>
      </w:tr>
      <w:tr>
        <w:tc>
          <w:tcPr>
            <w:tcW w:w="510" w:type="dxa"/>
            <w:vAlign w:val="center"/>
          </w:tcPr>
          <w:p>
            <w:pPr>
              <w:pStyle w:val="0"/>
              <w:jc w:val="center"/>
            </w:pPr>
            <w:r>
              <w:rPr>
                <w:sz w:val="20"/>
              </w:rPr>
              <w:t xml:space="preserve">1</w:t>
            </w:r>
          </w:p>
        </w:tc>
        <w:tc>
          <w:tcPr>
            <w:tcW w:w="6293" w:type="dxa"/>
            <w:vAlign w:val="center"/>
          </w:tcPr>
          <w:p>
            <w:pPr>
              <w:pStyle w:val="0"/>
              <w:jc w:val="center"/>
            </w:pPr>
            <w:r>
              <w:rPr>
                <w:sz w:val="20"/>
              </w:rPr>
              <w:t xml:space="preserve">2</w:t>
            </w:r>
          </w:p>
        </w:tc>
        <w:tc>
          <w:tcPr>
            <w:tcW w:w="2268" w:type="dxa"/>
            <w:vAlign w:val="center"/>
          </w:tcPr>
          <w:p>
            <w:pPr>
              <w:pStyle w:val="0"/>
              <w:jc w:val="center"/>
            </w:pPr>
            <w:r>
              <w:rPr>
                <w:sz w:val="20"/>
              </w:rPr>
              <w:t xml:space="preserve">3</w:t>
            </w:r>
          </w:p>
        </w:tc>
      </w:tr>
      <w:tr>
        <w:tc>
          <w:tcPr>
            <w:tcW w:w="510" w:type="dxa"/>
          </w:tcPr>
          <w:p>
            <w:pPr>
              <w:pStyle w:val="0"/>
              <w:jc w:val="center"/>
            </w:pPr>
            <w:r>
              <w:rPr>
                <w:sz w:val="20"/>
              </w:rPr>
              <w:t xml:space="preserve">1.</w:t>
            </w:r>
          </w:p>
        </w:tc>
        <w:tc>
          <w:tcPr>
            <w:tcW w:w="6293" w:type="dxa"/>
          </w:tcPr>
          <w:p>
            <w:pPr>
              <w:pStyle w:val="0"/>
            </w:pPr>
            <w:r>
              <w:rPr>
                <w:sz w:val="20"/>
              </w:rPr>
            </w:r>
          </w:p>
        </w:tc>
        <w:tc>
          <w:tcPr>
            <w:tcW w:w="2268" w:type="dxa"/>
          </w:tcPr>
          <w:p>
            <w:pPr>
              <w:pStyle w:val="0"/>
            </w:pPr>
            <w:r>
              <w:rPr>
                <w:sz w:val="20"/>
              </w:rPr>
            </w:r>
          </w:p>
        </w:tc>
      </w:tr>
      <w:tr>
        <w:tc>
          <w:tcPr>
            <w:tcW w:w="510" w:type="dxa"/>
          </w:tcPr>
          <w:p>
            <w:pPr>
              <w:pStyle w:val="0"/>
              <w:jc w:val="center"/>
            </w:pPr>
            <w:r>
              <w:rPr>
                <w:sz w:val="20"/>
              </w:rPr>
              <w:t xml:space="preserve">...</w:t>
            </w:r>
          </w:p>
        </w:tc>
        <w:tc>
          <w:tcPr>
            <w:tcW w:w="6293" w:type="dxa"/>
          </w:tcPr>
          <w:p>
            <w:pPr>
              <w:pStyle w:val="0"/>
            </w:pPr>
            <w:r>
              <w:rPr>
                <w:sz w:val="20"/>
              </w:rPr>
            </w:r>
          </w:p>
        </w:tc>
        <w:tc>
          <w:tcPr>
            <w:tcW w:w="2268" w:type="dxa"/>
          </w:tcPr>
          <w:p>
            <w:pPr>
              <w:pStyle w:val="0"/>
            </w:pPr>
            <w:r>
              <w:rPr>
                <w:sz w:val="20"/>
              </w:rPr>
            </w:r>
          </w:p>
        </w:tc>
      </w:tr>
      <w:tr>
        <w:tc>
          <w:tcPr>
            <w:tcW w:w="510" w:type="dxa"/>
          </w:tcPr>
          <w:p>
            <w:pPr>
              <w:pStyle w:val="0"/>
            </w:pPr>
            <w:r>
              <w:rPr>
                <w:sz w:val="20"/>
              </w:rPr>
            </w:r>
          </w:p>
        </w:tc>
        <w:tc>
          <w:tcPr>
            <w:tcW w:w="6293" w:type="dxa"/>
          </w:tcPr>
          <w:p>
            <w:pPr>
              <w:pStyle w:val="0"/>
              <w:jc w:val="both"/>
            </w:pPr>
            <w:r>
              <w:rPr>
                <w:sz w:val="20"/>
              </w:rPr>
              <w:t xml:space="preserve">Итого</w:t>
            </w:r>
          </w:p>
        </w:tc>
        <w:tc>
          <w:tcPr>
            <w:tcW w:w="2268" w:type="dxa"/>
          </w:tcPr>
          <w:p>
            <w:pPr>
              <w:pStyle w:val="0"/>
            </w:pPr>
            <w:r>
              <w:rPr>
                <w:sz w:val="20"/>
              </w:rPr>
            </w:r>
          </w:p>
        </w:tc>
      </w:tr>
    </w:tbl>
    <w:p>
      <w:pPr>
        <w:pStyle w:val="0"/>
        <w:jc w:val="both"/>
      </w:pPr>
      <w:r>
        <w:rPr>
          <w:sz w:val="20"/>
        </w:rPr>
      </w:r>
    </w:p>
    <w:p>
      <w:pPr>
        <w:pStyle w:val="1"/>
        <w:jc w:val="both"/>
      </w:pPr>
      <w:r>
        <w:rPr>
          <w:sz w:val="20"/>
        </w:rPr>
        <w:t xml:space="preserve">_________________________ ___________ _____________________________________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_________________________ ___________ _____________________________________</w:t>
      </w:r>
    </w:p>
    <w:p>
      <w:pPr>
        <w:pStyle w:val="1"/>
        <w:jc w:val="both"/>
      </w:pPr>
      <w:r>
        <w:rPr>
          <w:sz w:val="20"/>
        </w:rPr>
        <w:t xml:space="preserve">    (главный бухгалтер     (подпись)                (Ф.И.О.)</w:t>
      </w:r>
    </w:p>
    <w:p>
      <w:pPr>
        <w:pStyle w:val="1"/>
        <w:jc w:val="both"/>
      </w:pPr>
      <w:r>
        <w:rPr>
          <w:sz w:val="20"/>
        </w:rPr>
        <w:t xml:space="preserve">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по гармонизации межэтнических,</w:t>
      </w:r>
    </w:p>
    <w:p>
      <w:pPr>
        <w:pStyle w:val="0"/>
        <w:jc w:val="right"/>
      </w:pPr>
      <w:r>
        <w:rPr>
          <w:sz w:val="20"/>
        </w:rPr>
        <w:t xml:space="preserve">межконфессиональных отношений и</w:t>
      </w:r>
    </w:p>
    <w:p>
      <w:pPr>
        <w:pStyle w:val="0"/>
        <w:jc w:val="right"/>
      </w:pPr>
      <w:r>
        <w:rPr>
          <w:sz w:val="20"/>
        </w:rPr>
        <w:t xml:space="preserve">этнокультурному развитию народов</w:t>
      </w:r>
    </w:p>
    <w:p>
      <w:pPr>
        <w:pStyle w:val="0"/>
        <w:jc w:val="right"/>
      </w:pPr>
      <w:r>
        <w:rPr>
          <w:sz w:val="20"/>
        </w:rPr>
        <w:t xml:space="preserve">в Костромской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6926" w:name="P6926"/>
    <w:bookmarkEnd w:id="6926"/>
    <w:p>
      <w:pPr>
        <w:pStyle w:val="0"/>
        <w:jc w:val="center"/>
      </w:pPr>
      <w:r>
        <w:rPr>
          <w:sz w:val="20"/>
        </w:rPr>
        <w:t xml:space="preserve">ПЛАН РЕАЛИЗАЦИИ</w:t>
      </w:r>
    </w:p>
    <w:p>
      <w:pPr>
        <w:pStyle w:val="0"/>
        <w:jc w:val="center"/>
      </w:pPr>
      <w:r>
        <w:rPr>
          <w:sz w:val="20"/>
        </w:rPr>
        <w:t xml:space="preserve">мероприятий по гармонизации межэтнических,</w:t>
      </w:r>
    </w:p>
    <w:p>
      <w:pPr>
        <w:pStyle w:val="0"/>
        <w:jc w:val="center"/>
      </w:pPr>
      <w:r>
        <w:rPr>
          <w:sz w:val="20"/>
        </w:rPr>
        <w:t xml:space="preserve">межконфессиональных отношений и этнокультурному развитию</w:t>
      </w:r>
    </w:p>
    <w:p>
      <w:pPr>
        <w:pStyle w:val="0"/>
        <w:jc w:val="center"/>
      </w:pPr>
      <w:r>
        <w:rPr>
          <w:sz w:val="20"/>
        </w:rPr>
        <w:t xml:space="preserve">народов в Костромской области</w:t>
      </w:r>
    </w:p>
    <w:p>
      <w:pPr>
        <w:pStyle w:val="0"/>
        <w:jc w:val="center"/>
      </w:pPr>
      <w:r>
        <w:rPr>
          <w:sz w:val="20"/>
        </w:rPr>
        <w:t xml:space="preserve">____________________________________________________________</w:t>
      </w:r>
    </w:p>
    <w:p>
      <w:pPr>
        <w:pStyle w:val="0"/>
        <w:jc w:val="center"/>
      </w:pPr>
      <w:r>
        <w:rPr>
          <w:sz w:val="20"/>
        </w:rPr>
        <w:t xml:space="preserve">(наименование социально ориентированной</w:t>
      </w:r>
    </w:p>
    <w:p>
      <w:pPr>
        <w:pStyle w:val="0"/>
        <w:jc w:val="center"/>
      </w:pPr>
      <w:r>
        <w:rPr>
          <w:sz w:val="20"/>
        </w:rPr>
        <w:t xml:space="preserve">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6066"/>
        <w:gridCol w:w="2268"/>
      </w:tblGrid>
      <w:tr>
        <w:tc>
          <w:tcPr>
            <w:tcW w:w="737" w:type="dxa"/>
            <w:vAlign w:val="center"/>
          </w:tcPr>
          <w:p>
            <w:pPr>
              <w:pStyle w:val="0"/>
              <w:jc w:val="center"/>
            </w:pPr>
            <w:r>
              <w:rPr>
                <w:sz w:val="20"/>
              </w:rPr>
              <w:t xml:space="preserve">N п/п</w:t>
            </w:r>
          </w:p>
        </w:tc>
        <w:tc>
          <w:tcPr>
            <w:tcW w:w="6066" w:type="dxa"/>
            <w:vAlign w:val="center"/>
          </w:tcPr>
          <w:p>
            <w:pPr>
              <w:pStyle w:val="0"/>
              <w:jc w:val="center"/>
            </w:pPr>
            <w:r>
              <w:rPr>
                <w:sz w:val="20"/>
              </w:rPr>
              <w:t xml:space="preserve">Ключевая контрольная точка</w:t>
            </w:r>
          </w:p>
        </w:tc>
        <w:tc>
          <w:tcPr>
            <w:tcW w:w="2268" w:type="dxa"/>
            <w:vAlign w:val="center"/>
          </w:tcPr>
          <w:p>
            <w:pPr>
              <w:pStyle w:val="0"/>
              <w:jc w:val="center"/>
            </w:pPr>
            <w:r>
              <w:rPr>
                <w:sz w:val="20"/>
              </w:rPr>
              <w:t xml:space="preserve">Дата завершения</w:t>
            </w:r>
          </w:p>
        </w:tc>
      </w:tr>
      <w:tr>
        <w:tc>
          <w:tcPr>
            <w:tcW w:w="737" w:type="dxa"/>
            <w:vAlign w:val="center"/>
          </w:tcPr>
          <w:p>
            <w:pPr>
              <w:pStyle w:val="0"/>
              <w:jc w:val="center"/>
            </w:pPr>
            <w:r>
              <w:rPr>
                <w:sz w:val="20"/>
              </w:rPr>
              <w:t xml:space="preserve">1</w:t>
            </w:r>
          </w:p>
        </w:tc>
        <w:tc>
          <w:tcPr>
            <w:tcW w:w="6066" w:type="dxa"/>
            <w:vAlign w:val="center"/>
          </w:tcPr>
          <w:p>
            <w:pPr>
              <w:pStyle w:val="0"/>
              <w:jc w:val="center"/>
            </w:pPr>
            <w:r>
              <w:rPr>
                <w:sz w:val="20"/>
              </w:rPr>
              <w:t xml:space="preserve">2</w:t>
            </w:r>
          </w:p>
        </w:tc>
        <w:tc>
          <w:tcPr>
            <w:tcW w:w="2268" w:type="dxa"/>
            <w:vAlign w:val="center"/>
          </w:tcPr>
          <w:p>
            <w:pPr>
              <w:pStyle w:val="0"/>
              <w:jc w:val="center"/>
            </w:pPr>
            <w:r>
              <w:rPr>
                <w:sz w:val="20"/>
              </w:rPr>
              <w:t xml:space="preserve">3</w:t>
            </w:r>
          </w:p>
        </w:tc>
      </w:tr>
      <w:tr>
        <w:tc>
          <w:tcPr>
            <w:tcW w:w="737" w:type="dxa"/>
          </w:tcPr>
          <w:p>
            <w:pPr>
              <w:pStyle w:val="0"/>
              <w:jc w:val="center"/>
            </w:pPr>
            <w:r>
              <w:rPr>
                <w:sz w:val="20"/>
              </w:rPr>
              <w:t xml:space="preserve">1.</w:t>
            </w:r>
          </w:p>
        </w:tc>
        <w:tc>
          <w:tcPr>
            <w:tcW w:w="6066" w:type="dxa"/>
          </w:tcPr>
          <w:p>
            <w:pPr>
              <w:pStyle w:val="0"/>
            </w:pPr>
            <w:r>
              <w:rPr>
                <w:sz w:val="20"/>
              </w:rPr>
            </w:r>
          </w:p>
        </w:tc>
        <w:tc>
          <w:tcPr>
            <w:tcW w:w="2268" w:type="dxa"/>
          </w:tcPr>
          <w:p>
            <w:pPr>
              <w:pStyle w:val="0"/>
            </w:pPr>
            <w:r>
              <w:rPr>
                <w:sz w:val="20"/>
              </w:rPr>
            </w:r>
          </w:p>
        </w:tc>
      </w:tr>
      <w:tr>
        <w:tc>
          <w:tcPr>
            <w:tcW w:w="737" w:type="dxa"/>
          </w:tcPr>
          <w:p>
            <w:pPr>
              <w:pStyle w:val="0"/>
              <w:jc w:val="center"/>
            </w:pPr>
            <w:r>
              <w:rPr>
                <w:sz w:val="20"/>
              </w:rPr>
              <w:t xml:space="preserve">...</w:t>
            </w:r>
          </w:p>
        </w:tc>
        <w:tc>
          <w:tcPr>
            <w:tcW w:w="6066" w:type="dxa"/>
          </w:tcPr>
          <w:p>
            <w:pPr>
              <w:pStyle w:val="0"/>
            </w:pPr>
            <w:r>
              <w:rPr>
                <w:sz w:val="20"/>
              </w:rPr>
            </w:r>
          </w:p>
        </w:tc>
        <w:tc>
          <w:tcPr>
            <w:tcW w:w="2268" w:type="dxa"/>
          </w:tcPr>
          <w:p>
            <w:pPr>
              <w:pStyle w:val="0"/>
            </w:pPr>
            <w:r>
              <w:rPr>
                <w:sz w:val="20"/>
              </w:rPr>
            </w:r>
          </w:p>
        </w:tc>
      </w:tr>
    </w:tbl>
    <w:p>
      <w:pPr>
        <w:pStyle w:val="0"/>
        <w:jc w:val="both"/>
      </w:pPr>
      <w:r>
        <w:rPr>
          <w:sz w:val="20"/>
        </w:rPr>
      </w:r>
    </w:p>
    <w:p>
      <w:pPr>
        <w:pStyle w:val="1"/>
        <w:jc w:val="both"/>
      </w:pPr>
      <w:r>
        <w:rPr>
          <w:sz w:val="20"/>
        </w:rPr>
        <w:t xml:space="preserve">_________________________ ___________ _____________________________________</w:t>
      </w:r>
    </w:p>
    <w:p>
      <w:pPr>
        <w:pStyle w:val="1"/>
        <w:jc w:val="both"/>
      </w:pPr>
      <w:r>
        <w:rPr>
          <w:sz w:val="20"/>
        </w:rPr>
        <w:t xml:space="preserve"> (должность руководителя   (подпись)                (Ф.И.О.)</w:t>
      </w:r>
    </w:p>
    <w:p>
      <w:pPr>
        <w:pStyle w:val="1"/>
        <w:jc w:val="both"/>
      </w:pPr>
      <w:r>
        <w:rPr>
          <w:sz w:val="20"/>
        </w:rPr>
        <w:t xml:space="preserve">       организации)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по гармонизации межэтнических,</w:t>
      </w:r>
    </w:p>
    <w:p>
      <w:pPr>
        <w:pStyle w:val="0"/>
        <w:jc w:val="right"/>
      </w:pPr>
      <w:r>
        <w:rPr>
          <w:sz w:val="20"/>
        </w:rPr>
        <w:t xml:space="preserve">межконфессиональных отношений и</w:t>
      </w:r>
    </w:p>
    <w:p>
      <w:pPr>
        <w:pStyle w:val="0"/>
        <w:jc w:val="right"/>
      </w:pPr>
      <w:r>
        <w:rPr>
          <w:sz w:val="20"/>
        </w:rPr>
        <w:t xml:space="preserve">этнокультурному развитию народов</w:t>
      </w:r>
    </w:p>
    <w:p>
      <w:pPr>
        <w:pStyle w:val="0"/>
        <w:jc w:val="right"/>
      </w:pPr>
      <w:r>
        <w:rPr>
          <w:sz w:val="20"/>
        </w:rPr>
        <w:t xml:space="preserve">в Костромской области</w:t>
      </w:r>
    </w:p>
    <w:p>
      <w:pPr>
        <w:pStyle w:val="0"/>
        <w:jc w:val="both"/>
      </w:pPr>
      <w:r>
        <w:rPr>
          <w:sz w:val="20"/>
        </w:rPr>
      </w:r>
    </w:p>
    <w:bookmarkStart w:id="6968" w:name="P6968"/>
    <w:bookmarkEnd w:id="6968"/>
    <w:p>
      <w:pPr>
        <w:pStyle w:val="2"/>
        <w:jc w:val="center"/>
      </w:pPr>
      <w:r>
        <w:rPr>
          <w:sz w:val="20"/>
        </w:rPr>
        <w:t xml:space="preserve">ТРЕБОВАНИЯ</w:t>
      </w:r>
    </w:p>
    <w:p>
      <w:pPr>
        <w:pStyle w:val="2"/>
        <w:jc w:val="center"/>
      </w:pPr>
      <w:r>
        <w:rPr>
          <w:sz w:val="20"/>
        </w:rPr>
        <w:t xml:space="preserve">К АНАЛИТИЧЕСКОМУ ОТЧЕТУ</w:t>
      </w:r>
    </w:p>
    <w:p>
      <w:pPr>
        <w:pStyle w:val="0"/>
        <w:jc w:val="both"/>
      </w:pPr>
      <w:r>
        <w:rPr>
          <w:sz w:val="20"/>
        </w:rPr>
      </w:r>
    </w:p>
    <w:p>
      <w:pPr>
        <w:pStyle w:val="0"/>
        <w:ind w:firstLine="540"/>
        <w:jc w:val="both"/>
      </w:pPr>
      <w:r>
        <w:rPr>
          <w:sz w:val="20"/>
        </w:rPr>
        <w:t xml:space="preserve">Аналитический отчет должен включать в себя следующее:</w:t>
      </w:r>
    </w:p>
    <w:p>
      <w:pPr>
        <w:pStyle w:val="0"/>
        <w:spacing w:before="200" w:line-rule="auto"/>
        <w:ind w:firstLine="540"/>
        <w:jc w:val="both"/>
      </w:pPr>
      <w:r>
        <w:rPr>
          <w:sz w:val="20"/>
        </w:rPr>
        <w:t xml:space="preserve">1) сведения о выполнении ключевых контрольных точек, указанных в приложении к Соглашению;</w:t>
      </w:r>
    </w:p>
    <w:p>
      <w:pPr>
        <w:pStyle w:val="0"/>
        <w:spacing w:before="200" w:line-rule="auto"/>
        <w:ind w:firstLine="540"/>
        <w:jc w:val="both"/>
      </w:pPr>
      <w:r>
        <w:rPr>
          <w:sz w:val="20"/>
        </w:rPr>
        <w:t xml:space="preserve">2) описание содержания деятельности по проекту;</w:t>
      </w:r>
    </w:p>
    <w:p>
      <w:pPr>
        <w:pStyle w:val="0"/>
        <w:spacing w:before="200" w:line-rule="auto"/>
        <w:ind w:firstLine="540"/>
        <w:jc w:val="both"/>
      </w:pPr>
      <w:r>
        <w:rPr>
          <w:sz w:val="20"/>
        </w:rPr>
        <w:t xml:space="preserve">3) обзор (описание) проведенных мероприятий (запланированные сроки (по приведенному в заявке календарному плану), фактические сроки выполнения);</w:t>
      </w:r>
    </w:p>
    <w:p>
      <w:pPr>
        <w:pStyle w:val="0"/>
        <w:spacing w:before="200" w:line-rule="auto"/>
        <w:ind w:firstLine="540"/>
        <w:jc w:val="both"/>
      </w:pPr>
      <w:r>
        <w:rPr>
          <w:sz w:val="20"/>
        </w:rPr>
        <w:t xml:space="preserve">4) основные достигнутые качественные результаты реализации проекта, а также результаты предоставления субсидии (если организация выявила значимые количественные результаты по показателям, не предусмотренным Соглашением, и считает целесообразным отметить их в составе результатов проекта);</w:t>
      </w:r>
    </w:p>
    <w:p>
      <w:pPr>
        <w:pStyle w:val="0"/>
        <w:spacing w:before="200" w:line-rule="auto"/>
        <w:ind w:firstLine="540"/>
        <w:jc w:val="both"/>
      </w:pPr>
      <w:r>
        <w:rPr>
          <w:sz w:val="20"/>
        </w:rPr>
        <w:t xml:space="preserve">5) базовые показатели мониторинговой оценки реализации проекта;</w:t>
      </w:r>
    </w:p>
    <w:bookmarkStart w:id="6977" w:name="P6977"/>
    <w:bookmarkEnd w:id="6977"/>
    <w:p>
      <w:pPr>
        <w:pStyle w:val="0"/>
        <w:spacing w:before="200" w:line-rule="auto"/>
        <w:ind w:firstLine="540"/>
        <w:jc w:val="both"/>
      </w:pPr>
      <w:r>
        <w:rPr>
          <w:sz w:val="20"/>
        </w:rPr>
        <w:t xml:space="preserve">6) электронные ссылки на публикации и (или) материалы, содержащие информацию о реализации проекта, в средствах массовой информации и сети Интернет (включая социальные сети);</w:t>
      </w:r>
    </w:p>
    <w:bookmarkStart w:id="6978" w:name="P6978"/>
    <w:bookmarkEnd w:id="6978"/>
    <w:p>
      <w:pPr>
        <w:pStyle w:val="0"/>
        <w:spacing w:before="200" w:line-rule="auto"/>
        <w:ind w:firstLine="540"/>
        <w:jc w:val="both"/>
      </w:pPr>
      <w:r>
        <w:rPr>
          <w:sz w:val="20"/>
        </w:rPr>
        <w:t xml:space="preserve">7) фотографии с мероприятий, проведенных в рамках проекта (выставок, презентаций, встреч, круглых столов, конференций, симпозиумов, кружков, конкурсов и иных аналогичных мероприятий; вручения дипломов, премий, призов, приобретенных за счет средств субсидии; кофе-брейков, обедов, ужинов, организованных за счет средств субсидии), а также видео- и аудиозаписи (если такие записи производились) выступлений (докладов) участников, оплата выступления и (или) проезда, проживания, питания которых осуществлялась за счет средств субсидии, при этом на фотографиях должны быть отражены ход (этапы) мероприятия и существенные его характеристики (масштаб, количество участников, зрителей, ключевые выступающие, использованная атрибутика);</w:t>
      </w:r>
    </w:p>
    <w:p>
      <w:pPr>
        <w:pStyle w:val="0"/>
        <w:spacing w:before="200" w:line-rule="auto"/>
        <w:ind w:firstLine="540"/>
        <w:jc w:val="both"/>
      </w:pPr>
      <w:r>
        <w:rPr>
          <w:sz w:val="20"/>
        </w:rPr>
        <w:t xml:space="preserve">8) электронные версии материалов (бюллетеней, брошюр, буклетов, газет, докладов, журналов, книг, презентаций, сборников и иных), созданных с использованием субсидии;</w:t>
      </w:r>
    </w:p>
    <w:bookmarkStart w:id="6980" w:name="P6980"/>
    <w:bookmarkEnd w:id="6980"/>
    <w:p>
      <w:pPr>
        <w:pStyle w:val="0"/>
        <w:spacing w:before="200" w:line-rule="auto"/>
        <w:ind w:firstLine="540"/>
        <w:jc w:val="both"/>
      </w:pPr>
      <w:r>
        <w:rPr>
          <w:sz w:val="20"/>
        </w:rPr>
        <w:t xml:space="preserve">9) электронные ссылки на сайты в сети Интернет, созданные или доработанные с использованием средств субсидии;</w:t>
      </w:r>
    </w:p>
    <w:p>
      <w:pPr>
        <w:pStyle w:val="0"/>
        <w:spacing w:before="200" w:line-rule="auto"/>
        <w:ind w:firstLine="540"/>
        <w:jc w:val="both"/>
      </w:pPr>
      <w:r>
        <w:rPr>
          <w:sz w:val="20"/>
        </w:rPr>
        <w:t xml:space="preserve">10) фотографии материальных объектов (сооружений, площадок, экспозиций и аналогичных), созданных (восстановленных, приобретенных) с использованием субсидии (фотографии до, во время и после создания (восстановления) объектов), и (или) видеозаписи их создания (восстановления);</w:t>
      </w:r>
    </w:p>
    <w:bookmarkStart w:id="6982" w:name="P6982"/>
    <w:bookmarkEnd w:id="6982"/>
    <w:p>
      <w:pPr>
        <w:pStyle w:val="0"/>
        <w:spacing w:before="200" w:line-rule="auto"/>
        <w:ind w:firstLine="540"/>
        <w:jc w:val="both"/>
      </w:pPr>
      <w:r>
        <w:rPr>
          <w:sz w:val="20"/>
        </w:rPr>
        <w:t xml:space="preserve">11) оценку результатов реализации проекта, в том числе полученного социального эффекта;</w:t>
      </w:r>
    </w:p>
    <w:p>
      <w:pPr>
        <w:pStyle w:val="0"/>
        <w:spacing w:before="200" w:line-rule="auto"/>
        <w:ind w:firstLine="540"/>
        <w:jc w:val="both"/>
      </w:pPr>
      <w:r>
        <w:rPr>
          <w:sz w:val="20"/>
        </w:rPr>
        <w:t xml:space="preserve">12) наличие и характер незапланированных результатов реализации проекта;</w:t>
      </w:r>
    </w:p>
    <w:p>
      <w:pPr>
        <w:pStyle w:val="0"/>
        <w:spacing w:before="200" w:line-rule="auto"/>
        <w:ind w:firstLine="540"/>
        <w:jc w:val="both"/>
      </w:pPr>
      <w:r>
        <w:rPr>
          <w:sz w:val="20"/>
        </w:rPr>
        <w:t xml:space="preserve">13) недостатки, выявленные в ходе реализации проекта;</w:t>
      </w:r>
    </w:p>
    <w:p>
      <w:pPr>
        <w:pStyle w:val="0"/>
        <w:spacing w:before="200" w:line-rule="auto"/>
        <w:ind w:firstLine="540"/>
        <w:jc w:val="both"/>
      </w:pPr>
      <w:r>
        <w:rPr>
          <w:sz w:val="20"/>
        </w:rPr>
        <w:t xml:space="preserve">14) общие выводы по результатам реализации проекта.</w:t>
      </w:r>
    </w:p>
    <w:p>
      <w:pPr>
        <w:pStyle w:val="0"/>
        <w:spacing w:before="200" w:line-rule="auto"/>
        <w:ind w:firstLine="540"/>
        <w:jc w:val="both"/>
      </w:pPr>
      <w:r>
        <w:rPr>
          <w:sz w:val="20"/>
        </w:rPr>
        <w:t xml:space="preserve">По согласованию с главным распорядителем как получателем бюджетных средств получатель субсидии может включить в аналитический отчет иные документы, информацию вместо указанных в </w:t>
      </w:r>
      <w:hyperlink w:history="0" w:anchor="P6978" w:tooltip="7) фотографии с мероприятий, проведенных в рамках проекта (выставок, презентаций, встреч, круглых столов, конференций, симпозиумов, кружков, конкурсов и иных аналогичных мероприятий; вручения дипломов, премий, призов, приобретенных за счет средств субсидии; кофе-брейков, обедов, ужинов, организованных за счет средств субсидии), а также видео- и аудиозаписи (если такие записи производились) выступлений (докладов) участников, оплата выступления и (или) проезда, проживания, питания которых осуществлялась за...">
        <w:r>
          <w:rPr>
            <w:sz w:val="20"/>
            <w:color w:val="0000ff"/>
          </w:rPr>
          <w:t xml:space="preserve">подпунктах 7</w:t>
        </w:r>
      </w:hyperlink>
      <w:r>
        <w:rPr>
          <w:sz w:val="20"/>
        </w:rPr>
        <w:t xml:space="preserve">-</w:t>
      </w:r>
      <w:hyperlink w:history="0" w:anchor="P6982" w:tooltip="11) оценку результатов реализации проекта, в том числе полученного социального эффекта;">
        <w:r>
          <w:rPr>
            <w:sz w:val="20"/>
            <w:color w:val="0000ff"/>
          </w:rPr>
          <w:t xml:space="preserve">11</w:t>
        </w:r>
      </w:hyperlink>
      <w:r>
        <w:rPr>
          <w:sz w:val="20"/>
        </w:rPr>
        <w:t xml:space="preserve"> настоящих требований.</w:t>
      </w:r>
    </w:p>
    <w:p>
      <w:pPr>
        <w:pStyle w:val="0"/>
        <w:spacing w:before="200" w:line-rule="auto"/>
        <w:ind w:firstLine="540"/>
        <w:jc w:val="both"/>
      </w:pPr>
      <w:r>
        <w:rPr>
          <w:sz w:val="20"/>
        </w:rPr>
        <w:t xml:space="preserve">Аналитический отчет скрепляется подписью руководителя некоммерческой организации (иного лица, уполномоченного действовать от имени некоммерческой организации), печатью некоммерческой организации (при наличии). Информация, предусмотренная </w:t>
      </w:r>
      <w:hyperlink w:history="0" w:anchor="P6977" w:tooltip="6) электронные ссылки на публикации и (или) материалы, содержащие информацию о реализации проекта, в средствах массовой информации и сети Интернет (включая социальные сети);">
        <w:r>
          <w:rPr>
            <w:sz w:val="20"/>
            <w:color w:val="0000ff"/>
          </w:rPr>
          <w:t xml:space="preserve">подпунктами 6</w:t>
        </w:r>
      </w:hyperlink>
      <w:r>
        <w:rPr>
          <w:sz w:val="20"/>
        </w:rPr>
        <w:t xml:space="preserve">, </w:t>
      </w:r>
      <w:hyperlink w:history="0" w:anchor="P6978" w:tooltip="7) фотографии с мероприятий, проведенных в рамках проекта (выставок, презентаций, встреч, круглых столов, конференций, симпозиумов, кружков, конкурсов и иных аналогичных мероприятий; вручения дипломов, премий, призов, приобретенных за счет средств субсидии; кофе-брейков, обедов, ужинов, организованных за счет средств субсидии), а также видео- и аудиозаписи (если такие записи производились) выступлений (докладов) участников, оплата выступления и (или) проезда, проживания, питания которых осуществлялась за...">
        <w:r>
          <w:rPr>
            <w:sz w:val="20"/>
            <w:color w:val="0000ff"/>
          </w:rPr>
          <w:t xml:space="preserve">7</w:t>
        </w:r>
      </w:hyperlink>
      <w:r>
        <w:rPr>
          <w:sz w:val="20"/>
        </w:rPr>
        <w:t xml:space="preserve">, </w:t>
      </w:r>
      <w:hyperlink w:history="0" w:anchor="P6980" w:tooltip="9) электронные ссылки на сайты в сети Интернет, созданные или доработанные с использованием средств субсидии;">
        <w:r>
          <w:rPr>
            <w:sz w:val="20"/>
            <w:color w:val="0000ff"/>
          </w:rPr>
          <w:t xml:space="preserve">9</w:t>
        </w:r>
      </w:hyperlink>
      <w:r>
        <w:rPr>
          <w:sz w:val="20"/>
        </w:rPr>
        <w:t xml:space="preserve"> настоящих требований, представляется на электронном носителе.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проведение мероприятий</w:t>
      </w:r>
    </w:p>
    <w:p>
      <w:pPr>
        <w:pStyle w:val="0"/>
        <w:jc w:val="right"/>
      </w:pPr>
      <w:r>
        <w:rPr>
          <w:sz w:val="20"/>
        </w:rPr>
        <w:t xml:space="preserve">по гармонизации межэтнических,</w:t>
      </w:r>
    </w:p>
    <w:p>
      <w:pPr>
        <w:pStyle w:val="0"/>
        <w:jc w:val="right"/>
      </w:pPr>
      <w:r>
        <w:rPr>
          <w:sz w:val="20"/>
        </w:rPr>
        <w:t xml:space="preserve">межконфессиональных отношений и</w:t>
      </w:r>
    </w:p>
    <w:p>
      <w:pPr>
        <w:pStyle w:val="0"/>
        <w:jc w:val="right"/>
      </w:pPr>
      <w:r>
        <w:rPr>
          <w:sz w:val="20"/>
        </w:rPr>
        <w:t xml:space="preserve">этнокультурному развитию народов</w:t>
      </w:r>
    </w:p>
    <w:p>
      <w:pPr>
        <w:pStyle w:val="0"/>
        <w:jc w:val="right"/>
      </w:pPr>
      <w:r>
        <w:rPr>
          <w:sz w:val="20"/>
        </w:rPr>
        <w:t xml:space="preserve">в Костромской области</w:t>
      </w:r>
    </w:p>
    <w:p>
      <w:pPr>
        <w:pStyle w:val="0"/>
        <w:jc w:val="both"/>
      </w:pPr>
      <w:r>
        <w:rPr>
          <w:sz w:val="20"/>
        </w:rPr>
      </w:r>
    </w:p>
    <w:bookmarkStart w:id="7004" w:name="P7004"/>
    <w:bookmarkEnd w:id="7004"/>
    <w:p>
      <w:pPr>
        <w:pStyle w:val="2"/>
        <w:jc w:val="center"/>
      </w:pPr>
      <w:r>
        <w:rPr>
          <w:sz w:val="20"/>
        </w:rPr>
        <w:t xml:space="preserve">ПОЛОЖЕНИЕ</w:t>
      </w:r>
    </w:p>
    <w:p>
      <w:pPr>
        <w:pStyle w:val="2"/>
        <w:jc w:val="center"/>
      </w:pPr>
      <w:r>
        <w:rPr>
          <w:sz w:val="20"/>
        </w:rPr>
        <w:t xml:space="preserve">О ПОРЯДКЕ ОЦЕНКИ РЕЗУЛЬТАТОВ ПРОЕКТОВ ПОБЕДИТЕЛЕЙ</w:t>
      </w:r>
    </w:p>
    <w:p>
      <w:pPr>
        <w:pStyle w:val="2"/>
        <w:jc w:val="center"/>
      </w:pPr>
      <w:r>
        <w:rPr>
          <w:sz w:val="20"/>
        </w:rPr>
        <w:t xml:space="preserve">КОНКУРСНОГО ОТБОРА СОЦИАЛЬНО ОРИЕНТИРОВАННЫХ НЕКОММЕРЧЕСКИХ</w:t>
      </w:r>
    </w:p>
    <w:p>
      <w:pPr>
        <w:pStyle w:val="2"/>
        <w:jc w:val="center"/>
      </w:pPr>
      <w:r>
        <w:rPr>
          <w:sz w:val="20"/>
        </w:rPr>
        <w:t xml:space="preserve">ОРГАНИЗАЦИЙ ДЛЯ ПРЕДОСТАВЛЕНИЯ СУБСИДИЙ ИЗ ОБЛАСТНОГО</w:t>
      </w:r>
    </w:p>
    <w:p>
      <w:pPr>
        <w:pStyle w:val="2"/>
        <w:jc w:val="center"/>
      </w:pPr>
      <w:r>
        <w:rPr>
          <w:sz w:val="20"/>
        </w:rPr>
        <w:t xml:space="preserve">БЮДЖЕТА НА ПРОВЕДЕНИЕ МЕРОПРИЯТИЙ ПО ГАРМОНИЗАЦИИ</w:t>
      </w:r>
    </w:p>
    <w:p>
      <w:pPr>
        <w:pStyle w:val="2"/>
        <w:jc w:val="center"/>
      </w:pPr>
      <w:r>
        <w:rPr>
          <w:sz w:val="20"/>
        </w:rPr>
        <w:t xml:space="preserve">МЕЖЭТНИЧЕСКИХ, МЕЖКОНФЕССИОНАЛЬНЫХ ОТНОШЕНИЙ</w:t>
      </w:r>
    </w:p>
    <w:p>
      <w:pPr>
        <w:pStyle w:val="2"/>
        <w:jc w:val="center"/>
      </w:pPr>
      <w:r>
        <w:rPr>
          <w:sz w:val="20"/>
        </w:rPr>
        <w:t xml:space="preserve">И ЭТНОКУЛЬТУРНОМУ РАЗВИТИЮ НАРОДОВ 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3"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30.05.2022 N 262-а)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Настоящее Положение определяет порядок осуществления оценки результатов мероприятий по гармонизации межэтнических, межконфессиональных отношений и этнокультурному развитию народов в Костромской области (далее - проект) победителей конкурсного отбора социально ориентированных некоммерческих организаций для предоставления субсидий из областного бюджета на проведение мероприятий по гармонизации межэтнических, межконфессиональных отношений и этнокультурному развитию народов в Костромской области (далее - оценка результатов).</w:t>
      </w:r>
    </w:p>
    <w:p>
      <w:pPr>
        <w:pStyle w:val="0"/>
        <w:spacing w:before="200" w:line-rule="auto"/>
        <w:ind w:firstLine="540"/>
        <w:jc w:val="both"/>
      </w:pPr>
      <w:r>
        <w:rPr>
          <w:sz w:val="20"/>
        </w:rPr>
        <w:t xml:space="preserve">2. Оценка результатов осуществляется в целях обеспечения эффективности и совершенствования деятельности, связанной с подготовкой и проведением конкурсного отбора социально ориентированных некоммерческих организаций для предоставления субсидий из областного бюджета на проведение мероприятий по гармонизации межэтнических, межконфессиональных отношений и этнокультурному развитию народов в Костромской области, включая информационное сопровождение конкурсов, оказание информационной, консультационной и методической поддержки некоммерческим организациям при разработке и реализации проектов, проведение независимой экспертизы представленных на конкурсный отбор проектов, мониторинг проектов, в том числе формирования у некоммерческих организаций - победителей конкурсного отбора дополнительных стимулов к успешному выполнению проектов.</w:t>
      </w:r>
    </w:p>
    <w:p>
      <w:pPr>
        <w:pStyle w:val="0"/>
        <w:spacing w:before="200" w:line-rule="auto"/>
        <w:ind w:firstLine="540"/>
        <w:jc w:val="both"/>
      </w:pPr>
      <w:r>
        <w:rPr>
          <w:sz w:val="20"/>
        </w:rPr>
        <w:t xml:space="preserve">3. Оценке в соответствии с настоящим положением подлежат результаты проектов, реализованных с использованием субсидии из областного бюджета.</w:t>
      </w:r>
    </w:p>
    <w:p>
      <w:pPr>
        <w:pStyle w:val="0"/>
        <w:jc w:val="both"/>
      </w:pPr>
      <w:r>
        <w:rPr>
          <w:sz w:val="20"/>
        </w:rPr>
      </w:r>
    </w:p>
    <w:p>
      <w:pPr>
        <w:pStyle w:val="2"/>
        <w:outlineLvl w:val="2"/>
        <w:jc w:val="center"/>
      </w:pPr>
      <w:r>
        <w:rPr>
          <w:sz w:val="20"/>
        </w:rPr>
        <w:t xml:space="preserve">Глава 2. ОБЩИЙ ПОРЯДОК ОСУЩЕСТВЛЕНИЯ ОЦЕНКИ РЕЗУЛЬТАТОВ</w:t>
      </w:r>
    </w:p>
    <w:p>
      <w:pPr>
        <w:pStyle w:val="0"/>
        <w:jc w:val="both"/>
      </w:pPr>
      <w:r>
        <w:rPr>
          <w:sz w:val="20"/>
        </w:rPr>
      </w:r>
    </w:p>
    <w:bookmarkStart w:id="7023" w:name="P7023"/>
    <w:bookmarkEnd w:id="7023"/>
    <w:p>
      <w:pPr>
        <w:pStyle w:val="0"/>
        <w:ind w:firstLine="540"/>
        <w:jc w:val="both"/>
      </w:pPr>
      <w:r>
        <w:rPr>
          <w:sz w:val="20"/>
        </w:rPr>
        <w:t xml:space="preserve">4. Оценка результатов включает в том числе следующие процедуры:</w:t>
      </w:r>
    </w:p>
    <w:bookmarkStart w:id="7024" w:name="P7024"/>
    <w:bookmarkEnd w:id="7024"/>
    <w:p>
      <w:pPr>
        <w:pStyle w:val="0"/>
        <w:spacing w:before="200" w:line-rule="auto"/>
        <w:ind w:firstLine="540"/>
        <w:jc w:val="both"/>
      </w:pPr>
      <w:r>
        <w:rPr>
          <w:sz w:val="20"/>
        </w:rPr>
        <w:t xml:space="preserve">1) оценку результатов организациями, реализовавшими данные проекты;</w:t>
      </w:r>
    </w:p>
    <w:bookmarkStart w:id="7025" w:name="P7025"/>
    <w:bookmarkEnd w:id="7025"/>
    <w:p>
      <w:pPr>
        <w:pStyle w:val="0"/>
        <w:spacing w:before="200" w:line-rule="auto"/>
        <w:ind w:firstLine="540"/>
        <w:jc w:val="both"/>
      </w:pPr>
      <w:r>
        <w:rPr>
          <w:sz w:val="20"/>
        </w:rPr>
        <w:t xml:space="preserve">2) оценку результатов проектов сотрудниками управления по вопросам внутренней политики администрации Костромской области на основе информации, собранной в ходе мониторинга реализации данных проектов;</w:t>
      </w:r>
    </w:p>
    <w:p>
      <w:pPr>
        <w:pStyle w:val="0"/>
        <w:spacing w:before="200" w:line-rule="auto"/>
        <w:ind w:firstLine="540"/>
        <w:jc w:val="both"/>
      </w:pPr>
      <w:r>
        <w:rPr>
          <w:sz w:val="20"/>
        </w:rPr>
        <w:t xml:space="preserve">3) оценку результатов заинтересованными сторонами;</w:t>
      </w:r>
    </w:p>
    <w:p>
      <w:pPr>
        <w:pStyle w:val="0"/>
        <w:spacing w:before="200" w:line-rule="auto"/>
        <w:ind w:firstLine="540"/>
        <w:jc w:val="both"/>
      </w:pPr>
      <w:r>
        <w:rPr>
          <w:sz w:val="20"/>
        </w:rPr>
        <w:t xml:space="preserve">4) подведение итогов оценки результатов проектов.</w:t>
      </w:r>
    </w:p>
    <w:p>
      <w:pPr>
        <w:pStyle w:val="0"/>
        <w:spacing w:before="200" w:line-rule="auto"/>
        <w:ind w:firstLine="540"/>
        <w:jc w:val="both"/>
      </w:pPr>
      <w:r>
        <w:rPr>
          <w:sz w:val="20"/>
        </w:rPr>
        <w:t xml:space="preserve">Оценка результатов в соответствии с процедурами, предусмотренными настоящим Положением, осуществляется последовательно.</w:t>
      </w:r>
    </w:p>
    <w:p>
      <w:pPr>
        <w:pStyle w:val="0"/>
        <w:jc w:val="both"/>
      </w:pPr>
      <w:r>
        <w:rPr>
          <w:sz w:val="20"/>
        </w:rPr>
      </w:r>
    </w:p>
    <w:p>
      <w:pPr>
        <w:pStyle w:val="2"/>
        <w:outlineLvl w:val="2"/>
        <w:jc w:val="center"/>
      </w:pPr>
      <w:r>
        <w:rPr>
          <w:sz w:val="20"/>
        </w:rPr>
        <w:t xml:space="preserve">Глава 3. ОЦЕНКА РЕЗУЛЬТАТОВ ПРОЕКТА</w:t>
      </w:r>
    </w:p>
    <w:p>
      <w:pPr>
        <w:pStyle w:val="2"/>
        <w:jc w:val="center"/>
      </w:pPr>
      <w:r>
        <w:rPr>
          <w:sz w:val="20"/>
        </w:rPr>
        <w:t xml:space="preserve">РЕАЛИЗОВАВШЕЙ ЕГО ОРГАНИЗАЦИЕЙ</w:t>
      </w:r>
    </w:p>
    <w:p>
      <w:pPr>
        <w:pStyle w:val="0"/>
        <w:jc w:val="both"/>
      </w:pPr>
      <w:r>
        <w:rPr>
          <w:sz w:val="20"/>
        </w:rPr>
      </w:r>
    </w:p>
    <w:p>
      <w:pPr>
        <w:pStyle w:val="0"/>
        <w:ind w:firstLine="540"/>
        <w:jc w:val="both"/>
      </w:pPr>
      <w:r>
        <w:rPr>
          <w:sz w:val="20"/>
        </w:rPr>
        <w:t xml:space="preserve">5. Оценка результатов, предусмотренная </w:t>
      </w:r>
      <w:hyperlink w:history="0" w:anchor="P7024" w:tooltip="1) оценку результатов организациями, реализовавшими данные проекты;">
        <w:r>
          <w:rPr>
            <w:sz w:val="20"/>
            <w:color w:val="0000ff"/>
          </w:rPr>
          <w:t xml:space="preserve">подпунктом 1 пункта 4</w:t>
        </w:r>
      </w:hyperlink>
      <w:r>
        <w:rPr>
          <w:sz w:val="20"/>
        </w:rPr>
        <w:t xml:space="preserve"> настоящего Положения, проводится осуществившей его организацией и состоит в определении количественных и качественных результатов, полученных в ходе реализации проекта.</w:t>
      </w:r>
    </w:p>
    <w:p>
      <w:pPr>
        <w:pStyle w:val="0"/>
        <w:spacing w:before="200" w:line-rule="auto"/>
        <w:ind w:firstLine="540"/>
        <w:jc w:val="both"/>
      </w:pPr>
      <w:r>
        <w:rPr>
          <w:sz w:val="20"/>
        </w:rPr>
        <w:t xml:space="preserve">Данная оценка проводится при подготовке аналитического отчета и отчета о достижении значений результата предоставления субсидии, подлежащих представлению некоммерческой организацией главному распорядителю как получателю бюджетных средств в сроки, предусмотренные Соглашением.</w:t>
      </w:r>
    </w:p>
    <w:p>
      <w:pPr>
        <w:pStyle w:val="0"/>
        <w:jc w:val="both"/>
      </w:pPr>
      <w:r>
        <w:rPr>
          <w:sz w:val="20"/>
        </w:rPr>
        <w:t xml:space="preserve">(в ред. </w:t>
      </w:r>
      <w:hyperlink w:history="0" r:id="rId274"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6. В части достижения результата предоставления субсидии некоммерческая организация, реализовавшая проект, определяет достигнутые при реализации проекта:</w:t>
      </w:r>
    </w:p>
    <w:p>
      <w:pPr>
        <w:pStyle w:val="0"/>
        <w:jc w:val="both"/>
      </w:pPr>
      <w:r>
        <w:rPr>
          <w:sz w:val="20"/>
        </w:rPr>
        <w:t xml:space="preserve">(в ред. </w:t>
      </w:r>
      <w:hyperlink w:history="0" r:id="rId275"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bookmarkStart w:id="7038" w:name="P7038"/>
    <w:bookmarkEnd w:id="7038"/>
    <w:p>
      <w:pPr>
        <w:pStyle w:val="0"/>
        <w:spacing w:before="200" w:line-rule="auto"/>
        <w:ind w:firstLine="540"/>
        <w:jc w:val="both"/>
      </w:pPr>
      <w:r>
        <w:rPr>
          <w:sz w:val="20"/>
        </w:rPr>
        <w:t xml:space="preserve">1) фактические значения результата предоставления субсидии, предусмотренные Соглашением;</w:t>
      </w:r>
    </w:p>
    <w:bookmarkStart w:id="7039" w:name="P7039"/>
    <w:bookmarkEnd w:id="7039"/>
    <w:p>
      <w:pPr>
        <w:pStyle w:val="0"/>
        <w:spacing w:before="200" w:line-rule="auto"/>
        <w:ind w:firstLine="540"/>
        <w:jc w:val="both"/>
      </w:pPr>
      <w:r>
        <w:rPr>
          <w:sz w:val="20"/>
        </w:rPr>
        <w:t xml:space="preserve">2) базовые показатели мониторинговой оценки результатов проекта, определенные </w:t>
      </w:r>
      <w:hyperlink w:history="0" w:anchor="P7076" w:tooltip="18. Базовыми показателями мониторинговой оценки результатов проекта, используемыми при осуществлении оценки результатов проекта в соответствии с процедурами, предусмотренными пунктом 4 настоящего Положения, являются:">
        <w:r>
          <w:rPr>
            <w:sz w:val="20"/>
            <w:color w:val="0000ff"/>
          </w:rPr>
          <w:t xml:space="preserve">пунктом 18</w:t>
        </w:r>
      </w:hyperlink>
      <w:r>
        <w:rPr>
          <w:sz w:val="20"/>
        </w:rPr>
        <w:t xml:space="preserve"> настоящего Положения.</w:t>
      </w:r>
    </w:p>
    <w:bookmarkStart w:id="7040" w:name="P7040"/>
    <w:bookmarkEnd w:id="7040"/>
    <w:p>
      <w:pPr>
        <w:pStyle w:val="0"/>
        <w:spacing w:before="200" w:line-rule="auto"/>
        <w:ind w:firstLine="540"/>
        <w:jc w:val="both"/>
      </w:pPr>
      <w:r>
        <w:rPr>
          <w:sz w:val="20"/>
        </w:rPr>
        <w:t xml:space="preserve">7. В части качественных результатов некоммерческая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w:t>
      </w:r>
    </w:p>
    <w:p>
      <w:pPr>
        <w:pStyle w:val="0"/>
        <w:spacing w:before="200" w:line-rule="auto"/>
        <w:ind w:firstLine="540"/>
        <w:jc w:val="both"/>
      </w:pPr>
      <w:r>
        <w:rPr>
          <w:sz w:val="20"/>
        </w:rPr>
        <w:t xml:space="preserve">Если некоммерческой организацией выявлено иное незапланированное влияние на положение дел на территории реализации проекта и она может определить соответствующие изменения, произошедшие именно вследствие осуществления проекта, организация может учесть такие изменения в оценке социального эффекта.</w:t>
      </w:r>
    </w:p>
    <w:p>
      <w:pPr>
        <w:pStyle w:val="0"/>
        <w:spacing w:before="200" w:line-rule="auto"/>
        <w:ind w:firstLine="540"/>
        <w:jc w:val="both"/>
      </w:pPr>
      <w:r>
        <w:rPr>
          <w:sz w:val="20"/>
        </w:rPr>
        <w:t xml:space="preserve">8. Информация о результатах проекта, определенных в соответствии с </w:t>
      </w:r>
      <w:hyperlink w:history="0" w:anchor="P7039" w:tooltip="2) базовые показатели мониторинговой оценки результатов проекта, определенные пунктом 18 настоящего Положения.">
        <w:r>
          <w:rPr>
            <w:sz w:val="20"/>
            <w:color w:val="0000ff"/>
          </w:rPr>
          <w:t xml:space="preserve">подпунктом 2 пункта 6</w:t>
        </w:r>
      </w:hyperlink>
      <w:r>
        <w:rPr>
          <w:sz w:val="20"/>
        </w:rPr>
        <w:t xml:space="preserve"> и </w:t>
      </w:r>
      <w:hyperlink w:history="0" w:anchor="P7040" w:tooltip="7. В части качественных результатов некоммерческая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пункта 7</w:t>
        </w:r>
      </w:hyperlink>
      <w:r>
        <w:rPr>
          <w:sz w:val="20"/>
        </w:rPr>
        <w:t xml:space="preserve"> настоящего Положения, включается в аналитический отчет.</w:t>
      </w:r>
    </w:p>
    <w:p>
      <w:pPr>
        <w:pStyle w:val="0"/>
        <w:spacing w:before="200" w:line-rule="auto"/>
        <w:ind w:firstLine="540"/>
        <w:jc w:val="both"/>
      </w:pPr>
      <w:r>
        <w:rPr>
          <w:sz w:val="20"/>
        </w:rPr>
        <w:t xml:space="preserve">9. В случае если для определения полученных в ходе реализации проекта результатов проводилась внешняя оценка (оценка сторонними организациями, специалистами), социологические, мониторинговые или иные исследования, другие аналогичные мероприятия, информация об этом и подготовленные по итогам таких мероприятий документы (отчеты) включаются в аналитический отчет.</w:t>
      </w:r>
    </w:p>
    <w:p>
      <w:pPr>
        <w:pStyle w:val="0"/>
        <w:spacing w:before="200" w:line-rule="auto"/>
        <w:ind w:firstLine="540"/>
        <w:jc w:val="both"/>
      </w:pPr>
      <w:r>
        <w:rPr>
          <w:sz w:val="20"/>
        </w:rPr>
        <w:t xml:space="preserve">10. Главный распорядитель как получатель бюджетных средств оказывает информационную, консультационную и методическую поддержку некоммерческим организациям при проведении оценки результатов проектов, в том числе полученного социального эффекта.</w:t>
      </w:r>
    </w:p>
    <w:p>
      <w:pPr>
        <w:pStyle w:val="0"/>
        <w:jc w:val="both"/>
      </w:pPr>
      <w:r>
        <w:rPr>
          <w:sz w:val="20"/>
        </w:rPr>
      </w:r>
    </w:p>
    <w:p>
      <w:pPr>
        <w:pStyle w:val="2"/>
        <w:outlineLvl w:val="2"/>
        <w:jc w:val="center"/>
      </w:pPr>
      <w:r>
        <w:rPr>
          <w:sz w:val="20"/>
        </w:rPr>
        <w:t xml:space="preserve">Глава 4. ОЦЕНКА РЕЗУЛЬТАТОВ ПРОЕКТА СОТРУДНИКАМИ УПРАВЛЕНИЯ</w:t>
      </w:r>
    </w:p>
    <w:p>
      <w:pPr>
        <w:pStyle w:val="2"/>
        <w:jc w:val="center"/>
      </w:pPr>
      <w:r>
        <w:rPr>
          <w:sz w:val="20"/>
        </w:rPr>
        <w:t xml:space="preserve">ПО ВОПРОСАМ ВНУТРЕННЕЙ ПОЛИТИКИ АДМИНИСТРАЦИИ</w:t>
      </w:r>
    </w:p>
    <w:p>
      <w:pPr>
        <w:pStyle w:val="2"/>
        <w:jc w:val="center"/>
      </w:pPr>
      <w:r>
        <w:rPr>
          <w:sz w:val="20"/>
        </w:rPr>
        <w:t xml:space="preserve">КОСТРОМСКОЙ ОБЛАСТИ НА ОСНОВЕ ИНФОРМАЦИИ, СОБРАННОЙ</w:t>
      </w:r>
    </w:p>
    <w:p>
      <w:pPr>
        <w:pStyle w:val="2"/>
        <w:jc w:val="center"/>
      </w:pPr>
      <w:r>
        <w:rPr>
          <w:sz w:val="20"/>
        </w:rPr>
        <w:t xml:space="preserve">В ХОДЕ МОНИТОРИНГА ЕГО РЕАЛИЗАЦИИ</w:t>
      </w:r>
    </w:p>
    <w:p>
      <w:pPr>
        <w:pStyle w:val="0"/>
        <w:jc w:val="both"/>
      </w:pPr>
      <w:r>
        <w:rPr>
          <w:sz w:val="20"/>
        </w:rPr>
      </w:r>
    </w:p>
    <w:p>
      <w:pPr>
        <w:pStyle w:val="0"/>
        <w:ind w:firstLine="540"/>
        <w:jc w:val="both"/>
      </w:pPr>
      <w:r>
        <w:rPr>
          <w:sz w:val="20"/>
        </w:rPr>
        <w:t xml:space="preserve">11. Оценка результатов, предусмотренная </w:t>
      </w:r>
      <w:hyperlink w:history="0" w:anchor="P7025" w:tooltip="2) оценку результатов проектов сотрудниками управления по вопросам внутренней политики администрации Костромской области на основе информации, собранной в ходе мониторинга реализации данных проектов;">
        <w:r>
          <w:rPr>
            <w:sz w:val="20"/>
            <w:color w:val="0000ff"/>
          </w:rPr>
          <w:t xml:space="preserve">подпунктом 2 пункта 4</w:t>
        </w:r>
      </w:hyperlink>
      <w:r>
        <w:rPr>
          <w:sz w:val="20"/>
        </w:rPr>
        <w:t xml:space="preserve"> настоящего Положения, проводится сотрудниками управления по вопросам внутренней политики администрации Костромской области, осуществлявшими контроль за использованием субсидии, и состоит в определении в соответствии с настоящим Положением значений базовых показателей мониторинговой оценки результатов и общего вывода об успешности его реализации.</w:t>
      </w:r>
    </w:p>
    <w:p>
      <w:pPr>
        <w:pStyle w:val="0"/>
        <w:spacing w:before="200" w:line-rule="auto"/>
        <w:ind w:firstLine="540"/>
        <w:jc w:val="both"/>
      </w:pPr>
      <w:r>
        <w:rPr>
          <w:sz w:val="20"/>
        </w:rPr>
        <w:t xml:space="preserve">Данная оценка проводится на основе информации, собранной в ходе выездных контрольных мероприятий, мониторинга реализации проекта (в том числе содержащейся в отчетности и иных документах, представленных главному распорядителю как получателю бюджетных средств некоммерческой организацией, осуществившей данный проект).</w:t>
      </w:r>
    </w:p>
    <w:p>
      <w:pPr>
        <w:pStyle w:val="0"/>
        <w:spacing w:before="200" w:line-rule="auto"/>
        <w:ind w:firstLine="540"/>
        <w:jc w:val="both"/>
      </w:pPr>
      <w:r>
        <w:rPr>
          <w:sz w:val="20"/>
        </w:rPr>
        <w:t xml:space="preserve">Оценка проводится в течение трех месяцев со дня получения главным распорядителем как получателем бюджетных средств отчетности.</w:t>
      </w:r>
    </w:p>
    <w:p>
      <w:pPr>
        <w:pStyle w:val="0"/>
        <w:spacing w:before="200" w:line-rule="auto"/>
        <w:ind w:firstLine="540"/>
        <w:jc w:val="both"/>
      </w:pPr>
      <w:r>
        <w:rPr>
          <w:sz w:val="20"/>
        </w:rPr>
        <w:t xml:space="preserve">В случае если в информации о реализации проекта и его результатах выявлены неточности, ошибки, противоречия, оценка проводится в течение шести месяцев со дня получения главным распорядителем как получателем бюджетных средств отчетности.</w:t>
      </w:r>
    </w:p>
    <w:bookmarkStart w:id="7055" w:name="P7055"/>
    <w:bookmarkEnd w:id="7055"/>
    <w:p>
      <w:pPr>
        <w:pStyle w:val="0"/>
        <w:spacing w:before="200" w:line-rule="auto"/>
        <w:ind w:firstLine="540"/>
        <w:jc w:val="both"/>
      </w:pPr>
      <w:r>
        <w:rPr>
          <w:sz w:val="20"/>
        </w:rPr>
        <w:t xml:space="preserve">12. Значение базового показателя мониторинговой оценки результатов проекта "уровень достижения целевых показателей (ожидаемых количественных результатов) проекта" определяется сотрудником управления по вопросам внутренней политики администрации Костромской области, проводящим оценку, в соответствии с </w:t>
      </w:r>
      <w:hyperlink w:history="0" w:anchor="P7076" w:tooltip="18. Базовыми показателями мониторинговой оценки результатов проекта, используемыми при осуществлении оценки результатов проекта в соответствии с процедурами, предусмотренными пунктом 4 настоящего Положения, являются:">
        <w:r>
          <w:rPr>
            <w:sz w:val="20"/>
            <w:color w:val="0000ff"/>
          </w:rPr>
          <w:t xml:space="preserve">пунктом 18</w:t>
        </w:r>
      </w:hyperlink>
      <w:r>
        <w:rPr>
          <w:sz w:val="20"/>
        </w:rPr>
        <w:t xml:space="preserve"> настоящего Положения на основе сопоставления достигнутых значений показателей, предусмотренных </w:t>
      </w:r>
      <w:hyperlink w:history="0" w:anchor="P7038" w:tooltip="1) фактические значения результата предоставления субсидии, предусмотренные Соглашением;">
        <w:r>
          <w:rPr>
            <w:sz w:val="20"/>
            <w:color w:val="0000ff"/>
          </w:rPr>
          <w:t xml:space="preserve">подпунктом 1 пункта 6</w:t>
        </w:r>
      </w:hyperlink>
      <w:r>
        <w:rPr>
          <w:sz w:val="20"/>
        </w:rPr>
        <w:t xml:space="preserve"> настоящего Положения, и их целевых значений.</w:t>
      </w:r>
    </w:p>
    <w:p>
      <w:pPr>
        <w:pStyle w:val="0"/>
        <w:spacing w:before="200" w:line-rule="auto"/>
        <w:ind w:firstLine="540"/>
        <w:jc w:val="both"/>
      </w:pPr>
      <w:r>
        <w:rPr>
          <w:sz w:val="20"/>
        </w:rPr>
        <w:t xml:space="preserve">За достигнутое значение показателя сотрудником управления по вопросам внутренней политики администрации Костромской области, проводящим оценку, принимается значение, заявленное некоммерческой организацией, реализовавшей проект (при отсутствии у главного распорядителя как получателя бюджетных средств доказательств, свидетельствующих о недостоверности такого значения), или значение, определенное указанным работником путем уточнения заявленного значения на основе имеющейся информации либо исправления очевидной ошибки.</w:t>
      </w:r>
    </w:p>
    <w:bookmarkStart w:id="7057" w:name="P7057"/>
    <w:bookmarkEnd w:id="7057"/>
    <w:p>
      <w:pPr>
        <w:pStyle w:val="0"/>
        <w:spacing w:before="200" w:line-rule="auto"/>
        <w:ind w:firstLine="540"/>
        <w:jc w:val="both"/>
      </w:pPr>
      <w:r>
        <w:rPr>
          <w:sz w:val="20"/>
        </w:rPr>
        <w:t xml:space="preserve">13. Значение базового показателя мониторинговой оценки результатов проекта "уровень выполнения ключевых контрольных точек проекта" определяется сотрудником управления по вопросам внутренней политики администрации Костромской области, проводящим оценку, в соответствии с </w:t>
      </w:r>
      <w:hyperlink w:history="0" w:anchor="P7076" w:tooltip="18. Базовыми показателями мониторинговой оценки результатов проекта, используемыми при осуществлении оценки результатов проекта в соответствии с процедурами, предусмотренными пунктом 4 настоящего Положения, являются:">
        <w:r>
          <w:rPr>
            <w:sz w:val="20"/>
            <w:color w:val="0000ff"/>
          </w:rPr>
          <w:t xml:space="preserve">пунктом 18</w:t>
        </w:r>
      </w:hyperlink>
      <w:r>
        <w:rPr>
          <w:sz w:val="20"/>
        </w:rPr>
        <w:t xml:space="preserve"> настоящего Положения на основе сопоставления информации о ключевых контрольных точках проекта, предусмотренных Соглашением, и информации об их выполнении.</w:t>
      </w:r>
    </w:p>
    <w:p>
      <w:pPr>
        <w:pStyle w:val="0"/>
        <w:spacing w:before="200" w:line-rule="auto"/>
        <w:ind w:firstLine="540"/>
        <w:jc w:val="both"/>
      </w:pPr>
      <w:r>
        <w:rPr>
          <w:sz w:val="20"/>
        </w:rPr>
        <w:t xml:space="preserve">14. Значение каждого из базовых показателей мониторинговой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"количество благополучателей проекта" и "количество добровольцев, участвовавших в реализации проекта" определяется сотрудником управления по вопросам внутренней политики администрации Костромской области, проводящим оценку, путем принятия значений, заявленных некоммерческой организацией, реализовавшей проект (при отсутствии у главного распорядителя как получателя бюджетных средств доказательств, свидетельствующих о недостоверности такого значения), в том числе с исправлением при необходимости в заявленном значении очевидной ошибки, или уточнения заявленного значения на основе имеющейся информации.</w:t>
      </w:r>
    </w:p>
    <w:p>
      <w:pPr>
        <w:pStyle w:val="0"/>
        <w:spacing w:before="200" w:line-rule="auto"/>
        <w:ind w:firstLine="540"/>
        <w:jc w:val="both"/>
      </w:pPr>
      <w:r>
        <w:rPr>
          <w:sz w:val="20"/>
        </w:rPr>
        <w:t xml:space="preserve">15. В случае выявления сотрудником управления по вопросам внутренней политики администрации Костромской области в ходе проведения оценки или ранее обстоятельств, свидетельствующих о нарушении (неисполнении) организацией, реализовавшей проект, условий Соглашения, информация об этом вносится в Реестр социально ориентированных некоммерческих организаций - получателей поддержки администрации Костромской области.</w:t>
      </w:r>
    </w:p>
    <w:bookmarkStart w:id="7060" w:name="P7060"/>
    <w:bookmarkEnd w:id="7060"/>
    <w:p>
      <w:pPr>
        <w:pStyle w:val="0"/>
        <w:spacing w:before="200" w:line-rule="auto"/>
        <w:ind w:firstLine="540"/>
        <w:jc w:val="both"/>
      </w:pPr>
      <w:r>
        <w:rPr>
          <w:sz w:val="20"/>
        </w:rPr>
        <w:t xml:space="preserve">16. Оценка результатов проекта завершается определением общего вывода об успешности реализации проекта и заполнением формы оценки результатов проектов победителей конкурсного отбора социально ориентированных некоммерческих организаций для предоставления субсидий из областного бюджета на проведение мероприятий по гармонизации межэтнических, межконфессиональных отношений и этнокультурному развитию народов в Костромской области (далее - форма) согласно приложению к настоящему Положению.</w:t>
      </w:r>
    </w:p>
    <w:p>
      <w:pPr>
        <w:pStyle w:val="0"/>
        <w:jc w:val="both"/>
      </w:pPr>
      <w:r>
        <w:rPr>
          <w:sz w:val="20"/>
        </w:rPr>
        <w:t xml:space="preserve">(в ред. </w:t>
      </w:r>
      <w:hyperlink w:history="0" r:id="rId276"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Указанный вывод формулируется одной из следующих оценок: проект реализован успешно; проект реализован удовлетворительно; проект реализован неудовлетворительно.</w:t>
      </w:r>
    </w:p>
    <w:p>
      <w:pPr>
        <w:pStyle w:val="0"/>
        <w:spacing w:before="200" w:line-rule="auto"/>
        <w:ind w:firstLine="540"/>
        <w:jc w:val="both"/>
      </w:pPr>
      <w:r>
        <w:rPr>
          <w:sz w:val="20"/>
        </w:rPr>
        <w:t xml:space="preserve">Оценка "проект реализован успешно" дается в случае высокого уровня (как правило, более 75%) достижения целевых показателей (ожидаемых количественных результатов) проекта, высокого или среднего уровня информационной открытости проекта и отсутствия фактов нарушения (неисполнения) существенных условий Соглашения.</w:t>
      </w:r>
    </w:p>
    <w:p>
      <w:pPr>
        <w:pStyle w:val="0"/>
        <w:spacing w:before="200" w:line-rule="auto"/>
        <w:ind w:firstLine="540"/>
        <w:jc w:val="both"/>
      </w:pPr>
      <w:r>
        <w:rPr>
          <w:sz w:val="20"/>
        </w:rPr>
        <w:t xml:space="preserve">Оценка "проект реализован удовлетворительно" дается в случае частичного (как правило, не ниже 40%) достижения целевых показателей (ожидаемых количественных результатов) проекта, наличия незначительных замечаний со стороны главного распорядителя как получателя бюджетных средств к реализации проекта и (или) представлению отчетности при отсутствии фактов нарушения (неисполнения) существенных условий Соглашения.</w:t>
      </w:r>
    </w:p>
    <w:p>
      <w:pPr>
        <w:pStyle w:val="0"/>
        <w:spacing w:before="200" w:line-rule="auto"/>
        <w:ind w:firstLine="540"/>
        <w:jc w:val="both"/>
      </w:pPr>
      <w:r>
        <w:rPr>
          <w:sz w:val="20"/>
        </w:rPr>
        <w:t xml:space="preserve">Оценка "проект реализован неудовлетворительно" дается в случае нарушения (неисполнения) существенных условий Соглашения. К таким случаям относятся в том числе: низкий уровень (менее 40%) достижения целевых показателей (ожидаемых количественных результатов) проекта, использование субсидии не по целевому назначению, непредставление отчетности.</w:t>
      </w:r>
    </w:p>
    <w:p>
      <w:pPr>
        <w:pStyle w:val="0"/>
        <w:spacing w:before="200" w:line-rule="auto"/>
        <w:ind w:firstLine="540"/>
        <w:jc w:val="both"/>
      </w:pPr>
      <w:r>
        <w:rPr>
          <w:sz w:val="20"/>
        </w:rPr>
        <w:t xml:space="preserve">За процент достижения целевых показателей (ожидаемых количественных результатов) проекта принимается значение базового показателя мониторинговой оценки результатов проекта "уровень достижения целевых показателей (ожидаемых количественных результатов) проекта", определенное в соответствии с </w:t>
      </w:r>
      <w:hyperlink w:history="0" w:anchor="P7055" w:tooltip="12. Значение базового показателя мониторинговой оценки результатов проекта &quot;уровень достижения целевых показателей (ожидаемых количественных результатов) проекта&quot; определяется сотрудником управления по вопросам внутренней политики администрации Костромской области, проводящим оценку, в соответствии с пунктом 18 настоящего Положения на основе сопоставления достигнутых значений показателей, предусмотренных подпунктом 1 пункта 6 настоящего Положения, и их целевых значений.">
        <w:r>
          <w:rPr>
            <w:sz w:val="20"/>
            <w:color w:val="0000ff"/>
          </w:rPr>
          <w:t xml:space="preserve">пунктом 12</w:t>
        </w:r>
      </w:hyperlink>
      <w:r>
        <w:rPr>
          <w:sz w:val="20"/>
        </w:rPr>
        <w:t xml:space="preserve"> настоящего Положения.</w:t>
      </w:r>
    </w:p>
    <w:bookmarkStart w:id="7067" w:name="P7067"/>
    <w:bookmarkEnd w:id="7067"/>
    <w:p>
      <w:pPr>
        <w:pStyle w:val="0"/>
        <w:spacing w:before="200" w:line-rule="auto"/>
        <w:ind w:firstLine="540"/>
        <w:jc w:val="both"/>
      </w:pPr>
      <w:r>
        <w:rPr>
          <w:sz w:val="20"/>
        </w:rPr>
        <w:t xml:space="preserve">17. Сотрудник управления по вопросам внутренней политики администрации Костромской области, проводящий оценку, вправе номинировать проект, оцененный им как успешно реализованный, в число 5 лучших проектов, внеся соответствующую отметку в форму.</w:t>
      </w:r>
    </w:p>
    <w:p>
      <w:pPr>
        <w:pStyle w:val="0"/>
        <w:spacing w:before="200" w:line-rule="auto"/>
        <w:ind w:firstLine="540"/>
        <w:jc w:val="both"/>
      </w:pPr>
      <w:r>
        <w:rPr>
          <w:sz w:val="20"/>
        </w:rPr>
        <w:t xml:space="preserve">Номинирование осуществляется на основе следующих критериев:</w:t>
      </w:r>
    </w:p>
    <w:p>
      <w:pPr>
        <w:pStyle w:val="0"/>
        <w:spacing w:before="200" w:line-rule="auto"/>
        <w:ind w:firstLine="540"/>
        <w:jc w:val="both"/>
      </w:pPr>
      <w:r>
        <w:rPr>
          <w:sz w:val="20"/>
        </w:rPr>
        <w:t xml:space="preserve">уровень достижения результатов проекта;</w:t>
      </w:r>
    </w:p>
    <w:p>
      <w:pPr>
        <w:pStyle w:val="0"/>
        <w:spacing w:before="200" w:line-rule="auto"/>
        <w:ind w:firstLine="540"/>
        <w:jc w:val="both"/>
      </w:pPr>
      <w:r>
        <w:rPr>
          <w:sz w:val="20"/>
        </w:rPr>
        <w:t xml:space="preserve">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jc w:val="both"/>
      </w:pPr>
      <w:r>
        <w:rPr>
          <w:sz w:val="20"/>
        </w:rPr>
      </w:r>
    </w:p>
    <w:p>
      <w:pPr>
        <w:pStyle w:val="2"/>
        <w:outlineLvl w:val="2"/>
        <w:jc w:val="center"/>
      </w:pPr>
      <w:r>
        <w:rPr>
          <w:sz w:val="20"/>
        </w:rPr>
        <w:t xml:space="preserve">Глава 5. БАЗОВЫЕ ПОКАЗАТЕЛИ МОНИТОРИНГОВОЙ ОЦЕНКИ</w:t>
      </w:r>
    </w:p>
    <w:p>
      <w:pPr>
        <w:pStyle w:val="2"/>
        <w:jc w:val="center"/>
      </w:pPr>
      <w:r>
        <w:rPr>
          <w:sz w:val="20"/>
        </w:rPr>
        <w:t xml:space="preserve">РЕЗУЛЬТАТОВ ПРОЕКТА</w:t>
      </w:r>
    </w:p>
    <w:p>
      <w:pPr>
        <w:pStyle w:val="0"/>
        <w:jc w:val="both"/>
      </w:pPr>
      <w:r>
        <w:rPr>
          <w:sz w:val="20"/>
        </w:rPr>
      </w:r>
    </w:p>
    <w:bookmarkStart w:id="7076" w:name="P7076"/>
    <w:bookmarkEnd w:id="7076"/>
    <w:p>
      <w:pPr>
        <w:pStyle w:val="0"/>
        <w:ind w:firstLine="540"/>
        <w:jc w:val="both"/>
      </w:pPr>
      <w:r>
        <w:rPr>
          <w:sz w:val="20"/>
        </w:rPr>
        <w:t xml:space="preserve">18. Базовыми показателями мониторинговой оценки результатов проекта, используемыми при осуществлении оценки результатов проекта в соответствии с процедурами, предусмотренными </w:t>
      </w:r>
      <w:hyperlink w:history="0" w:anchor="P7023" w:tooltip="4. Оценка результатов включает в том числе следующие процедуры:">
        <w:r>
          <w:rPr>
            <w:sz w:val="20"/>
            <w:color w:val="0000ff"/>
          </w:rPr>
          <w:t xml:space="preserve">пунктом 4</w:t>
        </w:r>
      </w:hyperlink>
      <w:r>
        <w:rPr>
          <w:sz w:val="20"/>
        </w:rPr>
        <w:t xml:space="preserve"> настоящего Положения,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231"/>
        <w:gridCol w:w="794"/>
        <w:gridCol w:w="4535"/>
      </w:tblGrid>
      <w:tr>
        <w:tc>
          <w:tcPr>
            <w:tcW w:w="510" w:type="dxa"/>
            <w:vAlign w:val="center"/>
          </w:tcPr>
          <w:p>
            <w:pPr>
              <w:pStyle w:val="0"/>
              <w:jc w:val="center"/>
            </w:pPr>
            <w:r>
              <w:rPr>
                <w:sz w:val="20"/>
              </w:rPr>
              <w:t xml:space="preserve">N п/п</w:t>
            </w:r>
          </w:p>
        </w:tc>
        <w:tc>
          <w:tcPr>
            <w:tcW w:w="3231" w:type="dxa"/>
            <w:vAlign w:val="center"/>
          </w:tcPr>
          <w:p>
            <w:pPr>
              <w:pStyle w:val="0"/>
              <w:jc w:val="center"/>
            </w:pPr>
            <w:r>
              <w:rPr>
                <w:sz w:val="20"/>
              </w:rPr>
              <w:t xml:space="preserve">Наименование показателя</w:t>
            </w:r>
          </w:p>
        </w:tc>
        <w:tc>
          <w:tcPr>
            <w:tcW w:w="794" w:type="dxa"/>
            <w:vAlign w:val="center"/>
          </w:tcPr>
          <w:p>
            <w:pPr>
              <w:pStyle w:val="0"/>
              <w:jc w:val="center"/>
            </w:pPr>
            <w:r>
              <w:rPr>
                <w:sz w:val="20"/>
              </w:rPr>
              <w:t xml:space="preserve">Единица измерения</w:t>
            </w:r>
          </w:p>
        </w:tc>
        <w:tc>
          <w:tcPr>
            <w:tcW w:w="4535" w:type="dxa"/>
            <w:vAlign w:val="center"/>
          </w:tcPr>
          <w:p>
            <w:pPr>
              <w:pStyle w:val="0"/>
              <w:jc w:val="center"/>
            </w:pPr>
            <w:r>
              <w:rPr>
                <w:sz w:val="20"/>
              </w:rPr>
              <w:t xml:space="preserve">Особенности определения значения показателя</w:t>
            </w:r>
          </w:p>
        </w:tc>
      </w:tr>
      <w:tr>
        <w:tc>
          <w:tcPr>
            <w:tcW w:w="510" w:type="dxa"/>
          </w:tcPr>
          <w:p>
            <w:pPr>
              <w:pStyle w:val="0"/>
              <w:jc w:val="center"/>
            </w:pPr>
            <w:r>
              <w:rPr>
                <w:sz w:val="20"/>
              </w:rPr>
              <w:t xml:space="preserve">1.</w:t>
            </w:r>
          </w:p>
        </w:tc>
        <w:tc>
          <w:tcPr>
            <w:tcW w:w="3231" w:type="dxa"/>
          </w:tcPr>
          <w:p>
            <w:pPr>
              <w:pStyle w:val="0"/>
              <w:jc w:val="both"/>
            </w:pPr>
            <w:r>
              <w:rPr>
                <w:sz w:val="20"/>
              </w:rPr>
              <w:t xml:space="preserve">Уровень достижения целевых показателей (ожидаемых количественных результатов) проекта</w:t>
            </w:r>
          </w:p>
        </w:tc>
        <w:tc>
          <w:tcPr>
            <w:tcW w:w="794" w:type="dxa"/>
          </w:tcPr>
          <w:p>
            <w:pPr>
              <w:pStyle w:val="0"/>
              <w:jc w:val="center"/>
            </w:pPr>
            <w:r>
              <w:rPr>
                <w:sz w:val="20"/>
              </w:rPr>
              <w:t xml:space="preserve">процентов</w:t>
            </w:r>
          </w:p>
        </w:tc>
        <w:tc>
          <w:tcPr>
            <w:tcW w:w="4535" w:type="dxa"/>
          </w:tcPr>
          <w:p>
            <w:pPr>
              <w:pStyle w:val="0"/>
              <w:jc w:val="both"/>
            </w:pPr>
            <w:r>
              <w:rPr>
                <w:sz w:val="20"/>
              </w:rPr>
              <w:t xml:space="preserve">Определяется как среднее арифметическое процентов достижения всех целевых показателей (ожидаемых количественных результатов), предусмотренных описанием проекта, при этом процент достижения каждого целевого показателя рассчитывается делением достигнутого значения показателя на целевое значение показателя, указанное в описании проекта, и умножением полученного результата на 100, а в случае, если результат деления и последующего умножения превышает 100, признается равным 100</w:t>
            </w:r>
          </w:p>
        </w:tc>
      </w:tr>
      <w:tr>
        <w:tc>
          <w:tcPr>
            <w:tcW w:w="510" w:type="dxa"/>
          </w:tcPr>
          <w:p>
            <w:pPr>
              <w:pStyle w:val="0"/>
              <w:jc w:val="center"/>
            </w:pPr>
            <w:r>
              <w:rPr>
                <w:sz w:val="20"/>
              </w:rPr>
              <w:t xml:space="preserve">2.</w:t>
            </w:r>
          </w:p>
        </w:tc>
        <w:tc>
          <w:tcPr>
            <w:tcW w:w="3231" w:type="dxa"/>
          </w:tcPr>
          <w:p>
            <w:pPr>
              <w:pStyle w:val="0"/>
              <w:jc w:val="both"/>
            </w:pPr>
            <w:r>
              <w:rPr>
                <w:sz w:val="20"/>
              </w:rPr>
              <w:t xml:space="preserve">Уровень выполнения ключевых контрольных точек проекта</w:t>
            </w:r>
          </w:p>
        </w:tc>
        <w:tc>
          <w:tcPr>
            <w:tcW w:w="794" w:type="dxa"/>
          </w:tcPr>
          <w:p>
            <w:pPr>
              <w:pStyle w:val="0"/>
              <w:jc w:val="center"/>
            </w:pPr>
            <w:r>
              <w:rPr>
                <w:sz w:val="20"/>
              </w:rPr>
              <w:t xml:space="preserve">процентов</w:t>
            </w:r>
          </w:p>
        </w:tc>
        <w:tc>
          <w:tcPr>
            <w:tcW w:w="4535" w:type="dxa"/>
          </w:tcPr>
          <w:p>
            <w:pPr>
              <w:pStyle w:val="0"/>
              <w:jc w:val="both"/>
            </w:pPr>
            <w:r>
              <w:rPr>
                <w:sz w:val="20"/>
              </w:rPr>
              <w:t xml:space="preserve">Определяется делением количества выполненных ключевых контрольных точек проекта на количество ключевых контрольных точек, предусмотренных Соглашением, и умножением полученного результата на 100</w:t>
            </w:r>
          </w:p>
        </w:tc>
      </w:tr>
      <w:tr>
        <w:tc>
          <w:tcPr>
            <w:tcW w:w="510" w:type="dxa"/>
          </w:tcPr>
          <w:p>
            <w:pPr>
              <w:pStyle w:val="0"/>
              <w:jc w:val="center"/>
            </w:pPr>
            <w:r>
              <w:rPr>
                <w:sz w:val="20"/>
              </w:rPr>
              <w:t xml:space="preserve">3.</w:t>
            </w:r>
          </w:p>
        </w:tc>
        <w:tc>
          <w:tcPr>
            <w:tcW w:w="3231" w:type="dxa"/>
          </w:tcPr>
          <w:p>
            <w:pPr>
              <w:pStyle w:val="0"/>
              <w:jc w:val="both"/>
            </w:pPr>
            <w:r>
              <w:rPr>
                <w:sz w:val="20"/>
              </w:rPr>
              <w:t xml:space="preserve">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w:t>
            </w:r>
          </w:p>
        </w:tc>
        <w:tc>
          <w:tcPr>
            <w:tcW w:w="794" w:type="dxa"/>
          </w:tcPr>
          <w:p>
            <w:pPr>
              <w:pStyle w:val="0"/>
              <w:jc w:val="center"/>
            </w:pPr>
            <w:r>
              <w:rPr>
                <w:sz w:val="20"/>
              </w:rPr>
              <w:t xml:space="preserve">тыс. руб.</w:t>
            </w:r>
          </w:p>
        </w:tc>
        <w:tc>
          <w:tcPr>
            <w:tcW w:w="4535" w:type="dxa"/>
          </w:tcPr>
          <w:p>
            <w:pPr>
              <w:pStyle w:val="0"/>
            </w:pPr>
            <w:r>
              <w:rPr>
                <w:sz w:val="20"/>
              </w:rPr>
            </w:r>
          </w:p>
        </w:tc>
      </w:tr>
      <w:tr>
        <w:tc>
          <w:tcPr>
            <w:tcW w:w="510" w:type="dxa"/>
          </w:tcPr>
          <w:p>
            <w:pPr>
              <w:pStyle w:val="0"/>
              <w:jc w:val="center"/>
            </w:pPr>
            <w:r>
              <w:rPr>
                <w:sz w:val="20"/>
              </w:rPr>
              <w:t xml:space="preserve">4.</w:t>
            </w:r>
          </w:p>
        </w:tc>
        <w:tc>
          <w:tcPr>
            <w:tcW w:w="3231" w:type="dxa"/>
          </w:tcPr>
          <w:p>
            <w:pPr>
              <w:pStyle w:val="0"/>
              <w:jc w:val="both"/>
            </w:pPr>
            <w:r>
              <w:rPr>
                <w:sz w:val="20"/>
              </w:rPr>
              <w:t xml:space="preserve">Количество благополучателей проекта</w:t>
            </w:r>
          </w:p>
        </w:tc>
        <w:tc>
          <w:tcPr>
            <w:tcW w:w="794" w:type="dxa"/>
          </w:tcPr>
          <w:p>
            <w:pPr>
              <w:pStyle w:val="0"/>
              <w:jc w:val="center"/>
            </w:pPr>
            <w:r>
              <w:rPr>
                <w:sz w:val="20"/>
              </w:rPr>
              <w:t xml:space="preserve">чел.</w:t>
            </w:r>
          </w:p>
        </w:tc>
        <w:tc>
          <w:tcPr>
            <w:tcW w:w="4535" w:type="dxa"/>
          </w:tcPr>
          <w:p>
            <w:pPr>
              <w:pStyle w:val="0"/>
            </w:pPr>
            <w:r>
              <w:rPr>
                <w:sz w:val="20"/>
              </w:rPr>
            </w:r>
          </w:p>
        </w:tc>
      </w:tr>
      <w:tr>
        <w:tc>
          <w:tcPr>
            <w:tcW w:w="510" w:type="dxa"/>
          </w:tcPr>
          <w:p>
            <w:pPr>
              <w:pStyle w:val="0"/>
              <w:jc w:val="center"/>
            </w:pPr>
            <w:r>
              <w:rPr>
                <w:sz w:val="20"/>
              </w:rPr>
              <w:t xml:space="preserve">5.</w:t>
            </w:r>
          </w:p>
        </w:tc>
        <w:tc>
          <w:tcPr>
            <w:tcW w:w="3231" w:type="dxa"/>
          </w:tcPr>
          <w:p>
            <w:pPr>
              <w:pStyle w:val="0"/>
              <w:jc w:val="both"/>
            </w:pPr>
            <w:r>
              <w:rPr>
                <w:sz w:val="20"/>
              </w:rPr>
              <w:t xml:space="preserve">Количество добровольцев, участвовавших в реализации проекта</w:t>
            </w:r>
          </w:p>
        </w:tc>
        <w:tc>
          <w:tcPr>
            <w:tcW w:w="794" w:type="dxa"/>
          </w:tcPr>
          <w:p>
            <w:pPr>
              <w:pStyle w:val="0"/>
              <w:jc w:val="center"/>
            </w:pPr>
            <w:r>
              <w:rPr>
                <w:sz w:val="20"/>
              </w:rPr>
              <w:t xml:space="preserve">чел.</w:t>
            </w:r>
          </w:p>
        </w:tc>
        <w:tc>
          <w:tcPr>
            <w:tcW w:w="4535" w:type="dxa"/>
          </w:tcPr>
          <w:p>
            <w:pPr>
              <w:pStyle w:val="0"/>
            </w:pPr>
            <w:r>
              <w:rPr>
                <w:sz w:val="20"/>
              </w:rPr>
            </w:r>
          </w:p>
        </w:tc>
      </w:tr>
    </w:tbl>
    <w:p>
      <w:pPr>
        <w:pStyle w:val="0"/>
        <w:jc w:val="both"/>
      </w:pPr>
      <w:r>
        <w:rPr>
          <w:sz w:val="20"/>
        </w:rPr>
      </w:r>
    </w:p>
    <w:p>
      <w:pPr>
        <w:pStyle w:val="2"/>
        <w:outlineLvl w:val="2"/>
        <w:jc w:val="center"/>
      </w:pPr>
      <w:r>
        <w:rPr>
          <w:sz w:val="20"/>
        </w:rPr>
        <w:t xml:space="preserve">Глава 6. ОЦЕНКА РЕЗУЛЬТАТОВ ПРОЕКТОВ</w:t>
      </w:r>
    </w:p>
    <w:p>
      <w:pPr>
        <w:pStyle w:val="2"/>
        <w:jc w:val="center"/>
      </w:pPr>
      <w:r>
        <w:rPr>
          <w:sz w:val="20"/>
        </w:rPr>
        <w:t xml:space="preserve">ЗАИНТЕРЕСОВАННЫМИ СТОРОНАМИ</w:t>
      </w:r>
    </w:p>
    <w:p>
      <w:pPr>
        <w:pStyle w:val="0"/>
        <w:jc w:val="both"/>
      </w:pPr>
      <w:r>
        <w:rPr>
          <w:sz w:val="20"/>
        </w:rPr>
      </w:r>
    </w:p>
    <w:p>
      <w:pPr>
        <w:pStyle w:val="0"/>
        <w:ind w:firstLine="540"/>
        <w:jc w:val="both"/>
      </w:pPr>
      <w:r>
        <w:rPr>
          <w:sz w:val="20"/>
        </w:rPr>
        <w:t xml:space="preserve">19. Главный распорядитель как получатель бюджетных средств обеспечивает возможность участия в оценке результатов проекта любой заинтересованной стороны, в качестве которой могут в том числе выступать:</w:t>
      </w:r>
    </w:p>
    <w:bookmarkStart w:id="7107" w:name="P7107"/>
    <w:bookmarkEnd w:id="7107"/>
    <w:p>
      <w:pPr>
        <w:pStyle w:val="0"/>
        <w:spacing w:before="200" w:line-rule="auto"/>
        <w:ind w:firstLine="540"/>
        <w:jc w:val="both"/>
      </w:pPr>
      <w:r>
        <w:rPr>
          <w:sz w:val="20"/>
        </w:rPr>
        <w:t xml:space="preserve">1) гражданин или организация, которые являлись благополучателями проекта либо интересы которых были иным образом затронуты в ходе реализации проекта;</w:t>
      </w:r>
    </w:p>
    <w:p>
      <w:pPr>
        <w:pStyle w:val="0"/>
        <w:spacing w:before="200" w:line-rule="auto"/>
        <w:ind w:firstLine="540"/>
        <w:jc w:val="both"/>
      </w:pPr>
      <w:r>
        <w:rPr>
          <w:sz w:val="20"/>
        </w:rPr>
        <w:t xml:space="preserve">2) орган исполнительной власти Костромской области;</w:t>
      </w:r>
    </w:p>
    <w:p>
      <w:pPr>
        <w:pStyle w:val="0"/>
        <w:spacing w:before="200" w:line-rule="auto"/>
        <w:ind w:firstLine="540"/>
        <w:jc w:val="both"/>
      </w:pPr>
      <w:r>
        <w:rPr>
          <w:sz w:val="20"/>
        </w:rPr>
        <w:t xml:space="preserve">3) Общественная палата Костромской области;</w:t>
      </w:r>
    </w:p>
    <w:p>
      <w:pPr>
        <w:pStyle w:val="0"/>
        <w:spacing w:before="200" w:line-rule="auto"/>
        <w:ind w:firstLine="540"/>
        <w:jc w:val="both"/>
      </w:pPr>
      <w:r>
        <w:rPr>
          <w:sz w:val="20"/>
        </w:rPr>
        <w:t xml:space="preserve">4) некоммерческая организация - победитель отбора (в отношении результатов проекта, реализованного другой некоммерческой неправительственной организацией);</w:t>
      </w:r>
    </w:p>
    <w:p>
      <w:pPr>
        <w:pStyle w:val="0"/>
        <w:spacing w:before="200" w:line-rule="auto"/>
        <w:ind w:firstLine="540"/>
        <w:jc w:val="both"/>
      </w:pPr>
      <w:r>
        <w:rPr>
          <w:sz w:val="20"/>
        </w:rPr>
        <w:t xml:space="preserve">5) независимые эксперты.</w:t>
      </w:r>
    </w:p>
    <w:p>
      <w:pPr>
        <w:pStyle w:val="0"/>
        <w:spacing w:before="200" w:line-rule="auto"/>
        <w:ind w:firstLine="540"/>
        <w:jc w:val="both"/>
      </w:pPr>
      <w:r>
        <w:rPr>
          <w:sz w:val="20"/>
        </w:rPr>
        <w:t xml:space="preserve">20. Возможность участия заинтересованных сторон в оценке результатов проектов обеспечивается посредством:</w:t>
      </w:r>
    </w:p>
    <w:bookmarkStart w:id="7113" w:name="P7113"/>
    <w:bookmarkEnd w:id="7113"/>
    <w:p>
      <w:pPr>
        <w:pStyle w:val="0"/>
        <w:spacing w:before="200" w:line-rule="auto"/>
        <w:ind w:firstLine="540"/>
        <w:jc w:val="both"/>
      </w:pPr>
      <w:r>
        <w:rPr>
          <w:sz w:val="20"/>
        </w:rPr>
        <w:t xml:space="preserve">1) размещения на портале государственных органов информации о результатах проектов, определенных в соответствии с </w:t>
      </w:r>
      <w:hyperlink w:history="0" w:anchor="P7038" w:tooltip="1) фактические значения результата предоставления субсидии, предусмотренные Соглашением;">
        <w:r>
          <w:rPr>
            <w:sz w:val="20"/>
            <w:color w:val="0000ff"/>
          </w:rPr>
          <w:t xml:space="preserve">подпунктом 1 пункта 6</w:t>
        </w:r>
      </w:hyperlink>
      <w:r>
        <w:rPr>
          <w:sz w:val="20"/>
        </w:rPr>
        <w:t xml:space="preserve"> и </w:t>
      </w:r>
      <w:hyperlink w:history="0" w:anchor="P7040" w:tooltip="7. В части качественных результатов некоммерческая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пунктом 7</w:t>
        </w:r>
      </w:hyperlink>
      <w:r>
        <w:rPr>
          <w:sz w:val="20"/>
        </w:rPr>
        <w:t xml:space="preserve"> настоящего Положения (достигнутых значениях по показателям, предусмотренным описаниями проектов, и качественных результатах), а также о целевых значениях соответствующих показателей;</w:t>
      </w:r>
    </w:p>
    <w:p>
      <w:pPr>
        <w:pStyle w:val="0"/>
        <w:spacing w:before="200" w:line-rule="auto"/>
        <w:ind w:firstLine="540"/>
        <w:jc w:val="both"/>
      </w:pPr>
      <w:r>
        <w:rPr>
          <w:sz w:val="20"/>
        </w:rPr>
        <w:t xml:space="preserve">2) получения и анализа главным распорядителем как получателем бюджетных средств оценок успешности реализации проектов и (или) комментариев заинтересованных сторон в отношении результатов проектов.</w:t>
      </w:r>
    </w:p>
    <w:p>
      <w:pPr>
        <w:pStyle w:val="0"/>
        <w:spacing w:before="200" w:line-rule="auto"/>
        <w:ind w:firstLine="540"/>
        <w:jc w:val="both"/>
      </w:pPr>
      <w:r>
        <w:rPr>
          <w:sz w:val="20"/>
        </w:rPr>
        <w:t xml:space="preserve">21. Информация о результатах проектов, предусмотренная </w:t>
      </w:r>
      <w:hyperlink w:history="0" w:anchor="P7113" w:tooltip="1) размещения на портале государственных органов информации о результатах проектов, определенных в соответствии с подпунктом 1 пункта 6 и пунктом 7 настоящего Положения (достигнутых значениях по показателям, предусмотренным описаниями проектов, и качественных результатах), а также о целевых значениях соответствующих показателей;">
        <w:r>
          <w:rPr>
            <w:sz w:val="20"/>
            <w:color w:val="0000ff"/>
          </w:rPr>
          <w:t xml:space="preserve">подпунктом 1 пункта 20</w:t>
        </w:r>
      </w:hyperlink>
      <w:r>
        <w:rPr>
          <w:sz w:val="20"/>
        </w:rPr>
        <w:t xml:space="preserve"> настоящего Положения, размещается на портале государственных органов в том виде, в каком она представлена главному распорядителю как получателю бюджетных средств некоммерческими организациями, реализовавшими соответствующие проекты (с сохранением орфографии и пунктуации).</w:t>
      </w:r>
    </w:p>
    <w:bookmarkStart w:id="7116" w:name="P7116"/>
    <w:bookmarkEnd w:id="7116"/>
    <w:p>
      <w:pPr>
        <w:pStyle w:val="0"/>
        <w:spacing w:before="200" w:line-rule="auto"/>
        <w:ind w:firstLine="540"/>
        <w:jc w:val="both"/>
      </w:pPr>
      <w:r>
        <w:rPr>
          <w:sz w:val="20"/>
        </w:rPr>
        <w:t xml:space="preserve">22. Информация о возможности участия заинтересованных сторон в оценке результатов проектов с указанием даты окончания срока, способа приема оценок, определенного главным распорядителем как получателем бюджетных средств для использования этой возможности, размещается на портале государственных органов не позднее дня начала данного срока.</w:t>
      </w:r>
    </w:p>
    <w:p>
      <w:pPr>
        <w:pStyle w:val="0"/>
        <w:spacing w:before="200" w:line-rule="auto"/>
        <w:ind w:firstLine="540"/>
        <w:jc w:val="both"/>
      </w:pPr>
      <w:r>
        <w:rPr>
          <w:sz w:val="20"/>
        </w:rPr>
        <w:t xml:space="preserve">Указанный срок не может быть менее 45 календарных дней, начинаться ранее размещения информации в соответствии с </w:t>
      </w:r>
      <w:hyperlink w:history="0" w:anchor="P7113" w:tooltip="1) размещения на портале государственных органов информации о результатах проектов, определенных в соответствии с подпунктом 1 пункта 6 и пунктом 7 настоящего Положения (достигнутых значениях по показателям, предусмотренным описаниями проектов, и качественных результатах), а также о целевых значениях соответствующих показателей;">
        <w:r>
          <w:rPr>
            <w:sz w:val="20"/>
            <w:color w:val="0000ff"/>
          </w:rPr>
          <w:t xml:space="preserve">подпунктом 1 пункта 20</w:t>
        </w:r>
      </w:hyperlink>
      <w:r>
        <w:rPr>
          <w:sz w:val="20"/>
        </w:rPr>
        <w:t xml:space="preserve"> настоящего Положения и заканчиваться позднее 30 июня после года окончания двухлетнего периода реализации проекта.</w:t>
      </w:r>
    </w:p>
    <w:bookmarkStart w:id="7118" w:name="P7118"/>
    <w:bookmarkEnd w:id="7118"/>
    <w:p>
      <w:pPr>
        <w:pStyle w:val="0"/>
        <w:spacing w:before="200" w:line-rule="auto"/>
        <w:ind w:firstLine="540"/>
        <w:jc w:val="both"/>
      </w:pPr>
      <w:r>
        <w:rPr>
          <w:sz w:val="20"/>
        </w:rPr>
        <w:t xml:space="preserve">23. Заинтересованная сторона может направить главному распорядителю как получателю бюджетных средств свою оценку успешности реализации проекта и (или) прокомментировать его результаты посредством направления заполненной формы в адрес главного распорядителя как получателя бюджетных средств в течение срока, определенного в соответствии с </w:t>
      </w:r>
      <w:hyperlink w:history="0" w:anchor="P7116" w:tooltip="22. Информация о возможности участия заинтересованных сторон в оценке результатов проектов с указанием даты окончания срока, способа приема оценок, определенного главным распорядителем как получателем бюджетных средств для использования этой возможности, размещается на портале государственных органов не позднее дня начала данного срока.">
        <w:r>
          <w:rPr>
            <w:sz w:val="20"/>
            <w:color w:val="0000ff"/>
          </w:rPr>
          <w:t xml:space="preserve">пунктом 22</w:t>
        </w:r>
      </w:hyperlink>
      <w:r>
        <w:rPr>
          <w:sz w:val="20"/>
        </w:rPr>
        <w:t xml:space="preserve"> настоящего Положения.</w:t>
      </w:r>
    </w:p>
    <w:p>
      <w:pPr>
        <w:pStyle w:val="0"/>
        <w:spacing w:before="200" w:line-rule="auto"/>
        <w:ind w:firstLine="540"/>
        <w:jc w:val="both"/>
      </w:pPr>
      <w:r>
        <w:rPr>
          <w:sz w:val="20"/>
        </w:rPr>
        <w:t xml:space="preserve">Оценка выбирается заинтересованной стороной из следующих вариантов: проект реализован успешно; проект реализован удовлетворительно; проект реализован плохо.</w:t>
      </w:r>
    </w:p>
    <w:p>
      <w:pPr>
        <w:pStyle w:val="0"/>
        <w:spacing w:before="200" w:line-rule="auto"/>
        <w:ind w:firstLine="540"/>
        <w:jc w:val="both"/>
      </w:pPr>
      <w:r>
        <w:rPr>
          <w:sz w:val="20"/>
        </w:rPr>
        <w:t xml:space="preserve">Оценка "проект реализован успешно" означает, что:</w:t>
      </w:r>
    </w:p>
    <w:p>
      <w:pPr>
        <w:pStyle w:val="0"/>
        <w:spacing w:before="200" w:line-rule="auto"/>
        <w:ind w:firstLine="540"/>
        <w:jc w:val="both"/>
      </w:pPr>
      <w:r>
        <w:rPr>
          <w:sz w:val="20"/>
        </w:rPr>
        <w:t xml:space="preserve">организация добросовестно осуществила проект, не допустив отклонений от первоначального замысла, которые привели бы к снижению положительного социального эффекта от проекта;</w:t>
      </w:r>
    </w:p>
    <w:p>
      <w:pPr>
        <w:pStyle w:val="0"/>
        <w:spacing w:before="200" w:line-rule="auto"/>
        <w:ind w:firstLine="540"/>
        <w:jc w:val="both"/>
      </w:pPr>
      <w:r>
        <w:rPr>
          <w:sz w:val="20"/>
        </w:rPr>
        <w:t xml:space="preserve">в ходе реализации проекта решалась актуальная и социально значимая проблема, а результаты проекта оказались полезными для целевой группы;</w:t>
      </w:r>
    </w:p>
    <w:p>
      <w:pPr>
        <w:pStyle w:val="0"/>
        <w:spacing w:before="200" w:line-rule="auto"/>
        <w:ind w:firstLine="540"/>
        <w:jc w:val="both"/>
      </w:pPr>
      <w:r>
        <w:rPr>
          <w:sz w:val="20"/>
        </w:rPr>
        <w:t xml:space="preserve">информация о проекте была доступна целевой группе, основные мероприятия проекта освещались в средствах массовой информации и (или) в сети Интернет.</w:t>
      </w:r>
    </w:p>
    <w:p>
      <w:pPr>
        <w:pStyle w:val="0"/>
        <w:spacing w:before="200" w:line-rule="auto"/>
        <w:ind w:firstLine="540"/>
        <w:jc w:val="both"/>
      </w:pPr>
      <w:r>
        <w:rPr>
          <w:sz w:val="20"/>
        </w:rPr>
        <w:t xml:space="preserve">Оценка "проект реализован удовлетворительно" означает, что проект в целом выполнен, значительная часть его результатов достигнута, при этом к качеству проведения отдельных мероприятий и (или) уровню информационной открытости проекта имеются замечания.</w:t>
      </w:r>
    </w:p>
    <w:p>
      <w:pPr>
        <w:pStyle w:val="0"/>
        <w:spacing w:before="200" w:line-rule="auto"/>
        <w:ind w:firstLine="540"/>
        <w:jc w:val="both"/>
      </w:pPr>
      <w:r>
        <w:rPr>
          <w:sz w:val="20"/>
        </w:rPr>
        <w:t xml:space="preserve">Оценка "проект реализован плохо" означает, что по итогам выполнения проекта не был получен положительный социальный эффект, запланированные результаты в основном не были достигнуты либо имеются другие существенные замечания к реализации проекта.</w:t>
      </w:r>
    </w:p>
    <w:p>
      <w:pPr>
        <w:pStyle w:val="0"/>
        <w:spacing w:before="200" w:line-rule="auto"/>
        <w:ind w:firstLine="540"/>
        <w:jc w:val="both"/>
      </w:pPr>
      <w:r>
        <w:rPr>
          <w:sz w:val="20"/>
        </w:rPr>
        <w:t xml:space="preserve">К оценке "проект реализован удовлетворительно" или "проект реализован плохо" заинтересованная сторона должна дать комментарий, обосновывающий выбор такой оценки.</w:t>
      </w:r>
    </w:p>
    <w:p>
      <w:pPr>
        <w:pStyle w:val="0"/>
        <w:spacing w:before="200" w:line-rule="auto"/>
        <w:ind w:firstLine="540"/>
        <w:jc w:val="both"/>
      </w:pPr>
      <w:r>
        <w:rPr>
          <w:sz w:val="20"/>
        </w:rPr>
        <w:t xml:space="preserve">24. Для определения оценки успешности реализации проекта и (или) формулирования комментария в соответствии с </w:t>
      </w:r>
      <w:hyperlink w:history="0" w:anchor="P7118" w:tooltip="23. Заинтересованная сторона может направить главному распорядителю как получателю бюджетных средств свою оценку успешности реализации проекта и (или) прокомментировать его результаты посредством направления заполненной формы в адрес главного распорядителя как получателя бюджетных средств в течение срока, определенного в соответствии с пунктом 22 настоящего Положения.">
        <w:r>
          <w:rPr>
            <w:sz w:val="20"/>
            <w:color w:val="0000ff"/>
          </w:rPr>
          <w:t xml:space="preserve">пунктом 23</w:t>
        </w:r>
      </w:hyperlink>
      <w:r>
        <w:rPr>
          <w:sz w:val="20"/>
        </w:rPr>
        <w:t xml:space="preserve"> настоящего Положения заинтересованная сторона может использовать информацию о содержании проекта, представленную в заявке на участие в конкурсе и размещенную на портале государственных органов;</w:t>
      </w:r>
    </w:p>
    <w:p>
      <w:pPr>
        <w:pStyle w:val="0"/>
        <w:spacing w:before="200" w:line-rule="auto"/>
        <w:ind w:firstLine="540"/>
        <w:jc w:val="both"/>
      </w:pPr>
      <w:r>
        <w:rPr>
          <w:sz w:val="20"/>
        </w:rPr>
        <w:t xml:space="preserve">информацию о результатах проекта, размещенную на портале государственных органов в соответствии с </w:t>
      </w:r>
      <w:hyperlink w:history="0" w:anchor="P7113" w:tooltip="1) размещения на портале государственных органов информации о результатах проектов, определенных в соответствии с подпунктом 1 пункта 6 и пунктом 7 настоящего Положения (достигнутых значениях по показателям, предусмотренным описаниями проектов, и качественных результатах), а также о целевых значениях соответствующих показателей;">
        <w:r>
          <w:rPr>
            <w:sz w:val="20"/>
            <w:color w:val="0000ff"/>
          </w:rPr>
          <w:t xml:space="preserve">подпунктом 1 пункта 20</w:t>
        </w:r>
      </w:hyperlink>
      <w:r>
        <w:rPr>
          <w:sz w:val="20"/>
        </w:rPr>
        <w:t xml:space="preserve"> настоящего Положения;</w:t>
      </w:r>
    </w:p>
    <w:p>
      <w:pPr>
        <w:pStyle w:val="0"/>
        <w:spacing w:before="200" w:line-rule="auto"/>
        <w:ind w:firstLine="540"/>
        <w:jc w:val="both"/>
      </w:pPr>
      <w:r>
        <w:rPr>
          <w:sz w:val="20"/>
        </w:rPr>
        <w:t xml:space="preserve">другую информацию о проекте и его результатах из открытых источников.</w:t>
      </w:r>
    </w:p>
    <w:p>
      <w:pPr>
        <w:pStyle w:val="0"/>
        <w:spacing w:before="200" w:line-rule="auto"/>
        <w:ind w:firstLine="540"/>
        <w:jc w:val="both"/>
      </w:pPr>
      <w:r>
        <w:rPr>
          <w:sz w:val="20"/>
        </w:rPr>
        <w:t xml:space="preserve">25. В связи с участием в оценке результатов проекта заинтересованная сторона не вправе требовать представления ей информации, документов (от некоммерческой организации, реализовавшей проект, или главного распорядителя как получателя бюджетных средств), за исключением случаев, предусмотренных федеральными законами.</w:t>
      </w:r>
    </w:p>
    <w:p>
      <w:pPr>
        <w:pStyle w:val="0"/>
        <w:spacing w:before="200" w:line-rule="auto"/>
        <w:ind w:firstLine="540"/>
        <w:jc w:val="both"/>
      </w:pPr>
      <w:r>
        <w:rPr>
          <w:sz w:val="20"/>
        </w:rPr>
        <w:t xml:space="preserve">Орган исполнительной власти Костромской области, Общественная палата Костромской области могут предложить организации, реализовавшей проект, выступить с презентацией его результатов, в том числе в рамках форума, конференции, иного мероприятия, но решение о таком выступлении остается на усмотрение указанной организации.</w:t>
      </w:r>
    </w:p>
    <w:p>
      <w:pPr>
        <w:pStyle w:val="0"/>
        <w:spacing w:before="200" w:line-rule="auto"/>
        <w:ind w:firstLine="540"/>
        <w:jc w:val="both"/>
      </w:pPr>
      <w:r>
        <w:rPr>
          <w:sz w:val="20"/>
        </w:rPr>
        <w:t xml:space="preserve">26. В случае если, по мнению заинтересованной стороны, имеющейся у нее информации (включая общедоступную информацию) недостаточно для определения оценки успешности реализации проекта в соответствии с </w:t>
      </w:r>
      <w:hyperlink w:history="0" w:anchor="P7118" w:tooltip="23. Заинтересованная сторона может направить главному распорядителю как получателю бюджетных средств свою оценку успешности реализации проекта и (или) прокомментировать его результаты посредством направления заполненной формы в адрес главного распорядителя как получателя бюджетных средств в течение срока, определенного в соответствии с пунктом 22 настоящего Положения.">
        <w:r>
          <w:rPr>
            <w:sz w:val="20"/>
            <w:color w:val="0000ff"/>
          </w:rPr>
          <w:t xml:space="preserve">пунктом 23</w:t>
        </w:r>
      </w:hyperlink>
      <w:r>
        <w:rPr>
          <w:sz w:val="20"/>
        </w:rPr>
        <w:t xml:space="preserve"> настоящего Положения, заинтересованная сторона вправе направить главному распорядителю как получателю бюджетных средств комментарий, изложив в нем свои выводы о результатах проекта и (или) замечания, в том числе к реализации проекта, уровню его информационной открытости.</w:t>
      </w:r>
    </w:p>
    <w:p>
      <w:pPr>
        <w:pStyle w:val="0"/>
        <w:spacing w:before="200" w:line-rule="auto"/>
        <w:ind w:firstLine="540"/>
        <w:jc w:val="both"/>
      </w:pPr>
      <w:r>
        <w:rPr>
          <w:sz w:val="20"/>
        </w:rPr>
        <w:t xml:space="preserve">27. Заинтересованная сторона или ее представитель не должны участвовать в оценке результатов проекта, если они являются или в период осуществления проекта являлись членами коллегиального органа некоммерческой неправительственной организации, реализовавшей данный проект, входили в состав его команды либо имеют предвзятое отношение к указанным организации или проекту (в том числе вследствие конфликта интересов, неприятия деятельности по проекту по политическим, религиозным или другим мотивам).</w:t>
      </w:r>
    </w:p>
    <w:p>
      <w:pPr>
        <w:pStyle w:val="0"/>
        <w:spacing w:before="200" w:line-rule="auto"/>
        <w:ind w:firstLine="540"/>
        <w:jc w:val="both"/>
      </w:pPr>
      <w:r>
        <w:rPr>
          <w:sz w:val="20"/>
        </w:rPr>
        <w:t xml:space="preserve">То обстоятельство, что заинтересованная сторона, указанная в </w:t>
      </w:r>
      <w:hyperlink w:history="0" w:anchor="P7107" w:tooltip="1) гражданин или организация, которые являлись благополучателями проекта либо интересы которых были иным образом затронуты в ходе реализации проекта;">
        <w:r>
          <w:rPr>
            <w:sz w:val="20"/>
            <w:color w:val="0000ff"/>
          </w:rPr>
          <w:t xml:space="preserve">подпункте 1 пункта 19</w:t>
        </w:r>
      </w:hyperlink>
      <w:r>
        <w:rPr>
          <w:sz w:val="20"/>
        </w:rPr>
        <w:t xml:space="preserve"> настоящего Положения, является благополучателем проекта, не признается конфликтом интересов в целях настоящего пункта.</w:t>
      </w:r>
    </w:p>
    <w:bookmarkStart w:id="7135" w:name="P7135"/>
    <w:bookmarkEnd w:id="7135"/>
    <w:p>
      <w:pPr>
        <w:pStyle w:val="0"/>
        <w:spacing w:before="200" w:line-rule="auto"/>
        <w:ind w:firstLine="540"/>
        <w:jc w:val="both"/>
      </w:pPr>
      <w:r>
        <w:rPr>
          <w:sz w:val="20"/>
        </w:rPr>
        <w:t xml:space="preserve">28. Право номинировать проект в число 5 лучших проектов предоставляется:</w:t>
      </w:r>
    </w:p>
    <w:bookmarkStart w:id="7136" w:name="P7136"/>
    <w:bookmarkEnd w:id="7136"/>
    <w:p>
      <w:pPr>
        <w:pStyle w:val="0"/>
        <w:spacing w:before="200" w:line-rule="auto"/>
        <w:ind w:firstLine="540"/>
        <w:jc w:val="both"/>
      </w:pPr>
      <w:r>
        <w:rPr>
          <w:sz w:val="20"/>
        </w:rPr>
        <w:t xml:space="preserve">1) Общественной палате Костромской области - в отношении не более 5 проектов;</w:t>
      </w:r>
    </w:p>
    <w:p>
      <w:pPr>
        <w:pStyle w:val="0"/>
        <w:spacing w:before="200" w:line-rule="auto"/>
        <w:ind w:firstLine="540"/>
        <w:jc w:val="both"/>
      </w:pPr>
      <w:r>
        <w:rPr>
          <w:sz w:val="20"/>
        </w:rPr>
        <w:t xml:space="preserve">2) органам исполнительной власти Костромской области - совокупно в отношении реализованных на территории данного субъекта Российской Федерации - не более 5 проектов;</w:t>
      </w:r>
    </w:p>
    <w:bookmarkStart w:id="7138" w:name="P7138"/>
    <w:bookmarkEnd w:id="7138"/>
    <w:p>
      <w:pPr>
        <w:pStyle w:val="0"/>
        <w:spacing w:before="200" w:line-rule="auto"/>
        <w:ind w:firstLine="540"/>
        <w:jc w:val="both"/>
      </w:pPr>
      <w:r>
        <w:rPr>
          <w:sz w:val="20"/>
        </w:rPr>
        <w:t xml:space="preserve">3) некоммерческой организации, результаты проекта (проектов) которой подлежат оценке в текущем календарном году, - в отношении такого же количества проектов, реализованных другими некоммерческими организациями;</w:t>
      </w:r>
    </w:p>
    <w:p>
      <w:pPr>
        <w:pStyle w:val="0"/>
        <w:spacing w:before="200" w:line-rule="auto"/>
        <w:ind w:firstLine="540"/>
        <w:jc w:val="both"/>
      </w:pPr>
      <w:r>
        <w:rPr>
          <w:sz w:val="20"/>
        </w:rPr>
        <w:t xml:space="preserve">4) независимому эксперту - в отношении одного проекта.</w:t>
      </w:r>
    </w:p>
    <w:p>
      <w:pPr>
        <w:pStyle w:val="0"/>
        <w:spacing w:before="200" w:line-rule="auto"/>
        <w:ind w:firstLine="540"/>
        <w:jc w:val="both"/>
      </w:pPr>
      <w:r>
        <w:rPr>
          <w:sz w:val="20"/>
        </w:rPr>
        <w:t xml:space="preserve">29. Заинтересованная сторона вправе выбрать проекты, номинируемые ею в число 5 лучших проектов в соответствии с </w:t>
      </w:r>
      <w:hyperlink w:history="0" w:anchor="P7135" w:tooltip="28. Право номинировать проект в число 5 лучших проектов предоставляется:">
        <w:r>
          <w:rPr>
            <w:sz w:val="20"/>
            <w:color w:val="0000ff"/>
          </w:rPr>
          <w:t xml:space="preserve">пунктом 28</w:t>
        </w:r>
      </w:hyperlink>
      <w:r>
        <w:rPr>
          <w:sz w:val="20"/>
        </w:rPr>
        <w:t xml:space="preserve"> настоящего Положения, только из проектов, оцененных ею как успешно реализованные, при этом выбор должен осуществляться на основе следующих критериев:</w:t>
      </w:r>
    </w:p>
    <w:p>
      <w:pPr>
        <w:pStyle w:val="0"/>
        <w:spacing w:before="200" w:line-rule="auto"/>
        <w:ind w:firstLine="540"/>
        <w:jc w:val="both"/>
      </w:pPr>
      <w:r>
        <w:rPr>
          <w:sz w:val="20"/>
        </w:rPr>
        <w:t xml:space="preserve">уровень достижения результатов проекта; 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spacing w:before="200" w:line-rule="auto"/>
        <w:ind w:firstLine="540"/>
        <w:jc w:val="both"/>
      </w:pPr>
      <w:r>
        <w:rPr>
          <w:sz w:val="20"/>
        </w:rPr>
        <w:t xml:space="preserve">30. Номинирование проекта, предусмотренное </w:t>
      </w:r>
      <w:hyperlink w:history="0" w:anchor="P7135" w:tooltip="28. Право номинировать проект в число 5 лучших проектов предоставляется:">
        <w:r>
          <w:rPr>
            <w:sz w:val="20"/>
            <w:color w:val="0000ff"/>
          </w:rPr>
          <w:t xml:space="preserve">пунктом 28</w:t>
        </w:r>
      </w:hyperlink>
      <w:r>
        <w:rPr>
          <w:sz w:val="20"/>
        </w:rPr>
        <w:t xml:space="preserve"> настоящего Положения, осуществляется заинтересованной стороной посредством внесения соответствующей отметки в форму.</w:t>
      </w:r>
    </w:p>
    <w:p>
      <w:pPr>
        <w:pStyle w:val="0"/>
        <w:spacing w:before="200" w:line-rule="auto"/>
        <w:ind w:firstLine="540"/>
        <w:jc w:val="both"/>
      </w:pPr>
      <w:r>
        <w:rPr>
          <w:sz w:val="20"/>
        </w:rPr>
        <w:t xml:space="preserve">В случаях, предусмотренных </w:t>
      </w:r>
      <w:hyperlink w:history="0" w:anchor="P7136" w:tooltip="1) Общественной палате Костромской области - в отношении не более 5 проектов;">
        <w:r>
          <w:rPr>
            <w:sz w:val="20"/>
            <w:color w:val="0000ff"/>
          </w:rPr>
          <w:t xml:space="preserve">подпунктами 1</w:t>
        </w:r>
      </w:hyperlink>
      <w:r>
        <w:rPr>
          <w:sz w:val="20"/>
        </w:rPr>
        <w:t xml:space="preserve">-</w:t>
      </w:r>
      <w:hyperlink w:history="0" w:anchor="P7138" w:tooltip="3) некоммерческой организации, результаты проекта (проектов) которой подлежат оценке в текущем календарном году, - в отношении такого же количества проектов, реализованных другими некоммерческими организациями;">
        <w:r>
          <w:rPr>
            <w:sz w:val="20"/>
            <w:color w:val="0000ff"/>
          </w:rPr>
          <w:t xml:space="preserve">3 пункта 28</w:t>
        </w:r>
      </w:hyperlink>
      <w:r>
        <w:rPr>
          <w:sz w:val="20"/>
        </w:rPr>
        <w:t xml:space="preserve"> настоящего Положения, отметка от соответствующей заинтересованной стороны вносится ее представителем.</w:t>
      </w:r>
    </w:p>
    <w:p>
      <w:pPr>
        <w:pStyle w:val="0"/>
        <w:jc w:val="both"/>
      </w:pPr>
      <w:r>
        <w:rPr>
          <w:sz w:val="20"/>
        </w:rPr>
      </w:r>
    </w:p>
    <w:p>
      <w:pPr>
        <w:pStyle w:val="2"/>
        <w:outlineLvl w:val="2"/>
        <w:jc w:val="center"/>
      </w:pPr>
      <w:r>
        <w:rPr>
          <w:sz w:val="20"/>
        </w:rPr>
        <w:t xml:space="preserve">Глава 7. ПОДВЕДЕНИЕ ИТОГОВ ОЦЕНКИ РЕЗУЛЬТАТОВ ПРОЕКТОВ</w:t>
      </w:r>
    </w:p>
    <w:p>
      <w:pPr>
        <w:pStyle w:val="0"/>
        <w:jc w:val="both"/>
      </w:pPr>
      <w:r>
        <w:rPr>
          <w:sz w:val="20"/>
        </w:rPr>
      </w:r>
    </w:p>
    <w:bookmarkStart w:id="7148" w:name="P7148"/>
    <w:bookmarkEnd w:id="7148"/>
    <w:p>
      <w:pPr>
        <w:pStyle w:val="0"/>
        <w:ind w:firstLine="540"/>
        <w:jc w:val="both"/>
      </w:pPr>
      <w:r>
        <w:rPr>
          <w:sz w:val="20"/>
        </w:rPr>
        <w:t xml:space="preserve">31. Подведение итогов оценки результатов проектов включает в себя:</w:t>
      </w:r>
    </w:p>
    <w:p>
      <w:pPr>
        <w:pStyle w:val="0"/>
        <w:spacing w:before="200" w:line-rule="auto"/>
        <w:ind w:firstLine="540"/>
        <w:jc w:val="both"/>
      </w:pPr>
      <w:r>
        <w:rPr>
          <w:sz w:val="20"/>
        </w:rPr>
        <w:t xml:space="preserve">1) уточнение оценки результатов проектов, проведенной сотрудниками управления по вопросам внутренней политики администрации Костромской области;</w:t>
      </w:r>
    </w:p>
    <w:p>
      <w:pPr>
        <w:pStyle w:val="0"/>
        <w:spacing w:before="200" w:line-rule="auto"/>
        <w:ind w:firstLine="540"/>
        <w:jc w:val="both"/>
      </w:pPr>
      <w:r>
        <w:rPr>
          <w:sz w:val="20"/>
        </w:rPr>
        <w:t xml:space="preserve">2) определение значений базовых сводных показателей результатов поддержки проектов;</w:t>
      </w:r>
    </w:p>
    <w:p>
      <w:pPr>
        <w:pStyle w:val="0"/>
        <w:spacing w:before="200" w:line-rule="auto"/>
        <w:ind w:firstLine="540"/>
        <w:jc w:val="both"/>
      </w:pPr>
      <w:r>
        <w:rPr>
          <w:sz w:val="20"/>
        </w:rPr>
        <w:t xml:space="preserve">3) подготовку и представление конкурсной комиссии по проведению конкурсного отбора социально ориентированных некоммерческих организаций для предоставления субсидий из областного бюджета на проведение мероприятий по гармонизации межэтнических, межконфессиональных отношений и этнокультурному развитию народов в Костромской области (далее - конкурсная комиссия) отчета об оценке результатов проектов;</w:t>
      </w:r>
    </w:p>
    <w:p>
      <w:pPr>
        <w:pStyle w:val="0"/>
        <w:jc w:val="both"/>
      </w:pPr>
      <w:r>
        <w:rPr>
          <w:sz w:val="20"/>
        </w:rPr>
        <w:t xml:space="preserve">(пп. 3 в ред. </w:t>
      </w:r>
      <w:hyperlink w:history="0" r:id="rId277"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4) определение 5 лучших проектов.</w:t>
      </w:r>
    </w:p>
    <w:bookmarkStart w:id="7154" w:name="P7154"/>
    <w:bookmarkEnd w:id="7154"/>
    <w:p>
      <w:pPr>
        <w:pStyle w:val="0"/>
        <w:spacing w:before="200" w:line-rule="auto"/>
        <w:ind w:firstLine="540"/>
        <w:jc w:val="both"/>
      </w:pPr>
      <w:r>
        <w:rPr>
          <w:sz w:val="20"/>
        </w:rPr>
        <w:t xml:space="preserve">32. Главный распорядитель как получатель бюджетных средств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w:t>
      </w:r>
      <w:hyperlink w:history="0" w:anchor="P7116" w:tooltip="22. Информация о возможности участия заинтересованных сторон в оценке результатов проектов с указанием даты окончания срока, способа приема оценок, определенного главным распорядителем как получателем бюджетных средств для использования этой возможности, размещается на портале государственных органов не позднее дня начала данного срока.">
        <w:r>
          <w:rPr>
            <w:sz w:val="20"/>
            <w:color w:val="0000ff"/>
          </w:rPr>
          <w:t xml:space="preserve">пунктом 22</w:t>
        </w:r>
      </w:hyperlink>
      <w:r>
        <w:rPr>
          <w:sz w:val="20"/>
        </w:rPr>
        <w:t xml:space="preserve"> настоящего Положения, и при необходимости уточняет:</w:t>
      </w:r>
    </w:p>
    <w:p>
      <w:pPr>
        <w:pStyle w:val="0"/>
        <w:spacing w:before="200" w:line-rule="auto"/>
        <w:ind w:firstLine="540"/>
        <w:jc w:val="both"/>
      </w:pPr>
      <w:r>
        <w:rPr>
          <w:sz w:val="20"/>
        </w:rPr>
        <w:t xml:space="preserve">1) значения базовых показателей мониторинговой оценки результатов проектов, определенные в соответствии с </w:t>
      </w:r>
      <w:hyperlink w:history="0" w:anchor="P7055" w:tooltip="12. Значение базового показателя мониторинговой оценки результатов проекта &quot;уровень достижения целевых показателей (ожидаемых количественных результатов) проекта&quot; определяется сотрудником управления по вопросам внутренней политики администрации Костромской области, проводящим оценку, в соответствии с пунктом 18 настоящего Положения на основе сопоставления достигнутых значений показателей, предусмотренных подпунктом 1 пункта 6 настоящего Положения, и их целевых значений.">
        <w:r>
          <w:rPr>
            <w:sz w:val="20"/>
            <w:color w:val="0000ff"/>
          </w:rPr>
          <w:t xml:space="preserve">пунктами 12</w:t>
        </w:r>
      </w:hyperlink>
      <w:r>
        <w:rPr>
          <w:sz w:val="20"/>
        </w:rPr>
        <w:t xml:space="preserve">-</w:t>
      </w:r>
      <w:hyperlink w:history="0" w:anchor="P7057" w:tooltip="13. Значение базового показателя мониторинговой оценки результатов проекта &quot;уровень выполнения ключевых контрольных точек проекта&quot; определяется сотрудником управления по вопросам внутренней политики администрации Костромской области, проводящим оценку, в соответствии с пунктом 18 настоящего Положения на основе сопоставления информации о ключевых контрольных точках проекта, предусмотренных Соглашением, и информации об их выполнении.">
        <w:r>
          <w:rPr>
            <w:sz w:val="20"/>
            <w:color w:val="0000ff"/>
          </w:rPr>
          <w:t xml:space="preserve">13</w:t>
        </w:r>
      </w:hyperlink>
      <w:r>
        <w:rPr>
          <w:sz w:val="20"/>
        </w:rPr>
        <w:t xml:space="preserve"> настоящего Положения;</w:t>
      </w:r>
    </w:p>
    <w:p>
      <w:pPr>
        <w:pStyle w:val="0"/>
        <w:spacing w:before="200" w:line-rule="auto"/>
        <w:ind w:firstLine="540"/>
        <w:jc w:val="both"/>
      </w:pPr>
      <w:r>
        <w:rPr>
          <w:sz w:val="20"/>
        </w:rPr>
        <w:t xml:space="preserve">2) общие выводы об успешности реализации проектов, сформулированные в соответствии с </w:t>
      </w:r>
      <w:hyperlink w:history="0" w:anchor="P7060" w:tooltip="16. Оценка результатов проекта завершается определением общего вывода об успешности реализации проекта и заполнением формы оценки результатов проектов победителей конкурсного отбора социально ориентированных некоммерческих организаций для предоставления субсидий из областного бюджета на проведение мероприятий по гармонизации межэтнических, межконфессиональных отношений и этнокультурному развитию народов в Костромской области (далее - форма) согласно приложению к настоящему Положению.">
        <w:r>
          <w:rPr>
            <w:sz w:val="20"/>
            <w:color w:val="0000ff"/>
          </w:rPr>
          <w:t xml:space="preserve">пунктом 16</w:t>
        </w:r>
      </w:hyperlink>
      <w:r>
        <w:rPr>
          <w:sz w:val="20"/>
        </w:rPr>
        <w:t xml:space="preserve"> настоящего Положения;</w:t>
      </w:r>
    </w:p>
    <w:p>
      <w:pPr>
        <w:pStyle w:val="0"/>
        <w:spacing w:before="200" w:line-rule="auto"/>
        <w:ind w:firstLine="540"/>
        <w:jc w:val="both"/>
      </w:pPr>
      <w:r>
        <w:rPr>
          <w:sz w:val="20"/>
        </w:rPr>
        <w:t xml:space="preserve">3) список проектов, номинированных в число 5 лучших проектов в соответствии с </w:t>
      </w:r>
      <w:hyperlink w:history="0" w:anchor="P7067" w:tooltip="17. Сотрудник управления по вопросам внутренней политики администрации Костромской области, проводящий оценку, вправе номинировать проект, оцененный им как успешно реализованный, в число 5 лучших проектов, внеся соответствующую отметку в форму.">
        <w:r>
          <w:rPr>
            <w:sz w:val="20"/>
            <w:color w:val="0000ff"/>
          </w:rPr>
          <w:t xml:space="preserve">пунктом 17</w:t>
        </w:r>
      </w:hyperlink>
      <w:r>
        <w:rPr>
          <w:sz w:val="20"/>
        </w:rPr>
        <w:t xml:space="preserve"> настоящего Положения.</w:t>
      </w:r>
    </w:p>
    <w:bookmarkStart w:id="7158" w:name="P7158"/>
    <w:bookmarkEnd w:id="7158"/>
    <w:p>
      <w:pPr>
        <w:pStyle w:val="0"/>
        <w:spacing w:before="200" w:line-rule="auto"/>
        <w:ind w:firstLine="540"/>
        <w:jc w:val="both"/>
      </w:pPr>
      <w:r>
        <w:rPr>
          <w:sz w:val="20"/>
        </w:rPr>
        <w:t xml:space="preserve">33.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w:t>
      </w:r>
      <w:hyperlink w:history="0" w:anchor="P7154" w:tooltip="32. Главный распорядитель как получатель бюджетных средств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пунктом 22 настоящего Положения, и при необходимости уточняет:">
        <w:r>
          <w:rPr>
            <w:sz w:val="20"/>
            <w:color w:val="0000ff"/>
          </w:rPr>
          <w:t xml:space="preserve">пунктом 32</w:t>
        </w:r>
      </w:hyperlink>
      <w:r>
        <w:rPr>
          <w:sz w:val="20"/>
        </w:rPr>
        <w:t xml:space="preserve"> настоящего Положения, главный распорядитель как получатель бюджетных средств определяет значения предусмотренных настоящим Положением базовых сводных показателей результатов поддержки проектов.</w:t>
      </w:r>
    </w:p>
    <w:p>
      <w:pPr>
        <w:pStyle w:val="0"/>
        <w:spacing w:before="200" w:line-rule="auto"/>
        <w:ind w:firstLine="540"/>
        <w:jc w:val="both"/>
      </w:pPr>
      <w:r>
        <w:rPr>
          <w:sz w:val="20"/>
        </w:rPr>
        <w:t xml:space="preserve">34. По завершении процедур, предусмотренных </w:t>
      </w:r>
      <w:hyperlink w:history="0" w:anchor="P7148" w:tooltip="31. Подведение итогов оценки результатов проектов включает в себя:">
        <w:r>
          <w:rPr>
            <w:sz w:val="20"/>
            <w:color w:val="0000ff"/>
          </w:rPr>
          <w:t xml:space="preserve">пунктами 31</w:t>
        </w:r>
      </w:hyperlink>
      <w:r>
        <w:rPr>
          <w:sz w:val="20"/>
        </w:rPr>
        <w:t xml:space="preserve"> и </w:t>
      </w:r>
      <w:hyperlink w:history="0" w:anchor="P7154" w:tooltip="32. Главный распорядитель как получатель бюджетных средств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пунктом 22 настоящего Положения, и при необходимости уточняет:">
        <w:r>
          <w:rPr>
            <w:sz w:val="20"/>
            <w:color w:val="0000ff"/>
          </w:rPr>
          <w:t xml:space="preserve">32</w:t>
        </w:r>
      </w:hyperlink>
      <w:r>
        <w:rPr>
          <w:sz w:val="20"/>
        </w:rPr>
        <w:t xml:space="preserve"> настоящего Положения, главный распорядитель как получатель бюджетных средств готовит отчет об оценке результатов проектов, содержащий в том числе следующую информацию:</w:t>
      </w:r>
    </w:p>
    <w:p>
      <w:pPr>
        <w:pStyle w:val="0"/>
        <w:spacing w:before="200" w:line-rule="auto"/>
        <w:ind w:firstLine="540"/>
        <w:jc w:val="both"/>
      </w:pPr>
      <w:r>
        <w:rPr>
          <w:sz w:val="20"/>
        </w:rPr>
        <w:t xml:space="preserve">1) краткую информацию о ходе проведения оценки результатов проектов;</w:t>
      </w:r>
    </w:p>
    <w:p>
      <w:pPr>
        <w:pStyle w:val="0"/>
        <w:spacing w:before="200" w:line-rule="auto"/>
        <w:ind w:firstLine="540"/>
        <w:jc w:val="both"/>
      </w:pPr>
      <w:r>
        <w:rPr>
          <w:sz w:val="20"/>
        </w:rPr>
        <w:t xml:space="preserve">2) информацию об основных итогах оценки результатов проектов, включая в том числе определенные в соответствии с </w:t>
      </w:r>
      <w:hyperlink w:history="0" w:anchor="P7158" w:tooltip="33.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пунктом 32 настоящего Положения, главный распорядитель как получатель бюджетных средств определяет значения предусмотренных настоящим Положением базовых сводных показателей результатов поддержки проектов.">
        <w:r>
          <w:rPr>
            <w:sz w:val="20"/>
            <w:color w:val="0000ff"/>
          </w:rPr>
          <w:t xml:space="preserve">пунктом 33</w:t>
        </w:r>
      </w:hyperlink>
      <w:r>
        <w:rPr>
          <w:sz w:val="20"/>
        </w:rPr>
        <w:t xml:space="preserve"> настоящего Положения значения базовых сводных показателей результатов поддержки проектов;</w:t>
      </w:r>
    </w:p>
    <w:p>
      <w:pPr>
        <w:pStyle w:val="0"/>
        <w:spacing w:before="200" w:line-rule="auto"/>
        <w:ind w:firstLine="540"/>
        <w:jc w:val="both"/>
      </w:pPr>
      <w:r>
        <w:rPr>
          <w:sz w:val="20"/>
        </w:rPr>
        <w:t xml:space="preserve">3) список успешно реализованных проектов,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 наименование организации; направление деятельности;</w:t>
      </w:r>
    </w:p>
    <w:p>
      <w:pPr>
        <w:pStyle w:val="0"/>
        <w:spacing w:before="200" w:line-rule="auto"/>
        <w:ind w:firstLine="540"/>
        <w:jc w:val="both"/>
      </w:pPr>
      <w:r>
        <w:rPr>
          <w:sz w:val="20"/>
        </w:rPr>
        <w:t xml:space="preserve">одобренный размер субсидии (в тысячах рублей);</w:t>
      </w:r>
    </w:p>
    <w:p>
      <w:pPr>
        <w:pStyle w:val="0"/>
        <w:spacing w:before="200" w:line-rule="auto"/>
        <w:ind w:firstLine="540"/>
        <w:jc w:val="both"/>
      </w:pPr>
      <w:r>
        <w:rPr>
          <w:sz w:val="20"/>
        </w:rPr>
        <w:t xml:space="preserve">фактически использованную сумму субсидии (в тысячах рублей);</w:t>
      </w:r>
    </w:p>
    <w:p>
      <w:pPr>
        <w:pStyle w:val="0"/>
        <w:spacing w:before="200" w:line-rule="auto"/>
        <w:ind w:firstLine="540"/>
        <w:jc w:val="both"/>
      </w:pPr>
      <w:r>
        <w:rPr>
          <w:sz w:val="20"/>
        </w:rPr>
        <w:t xml:space="preserve">4) список удовлетворительно реализованных проектов,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 наименование организации; направление деятельности;</w:t>
      </w:r>
    </w:p>
    <w:p>
      <w:pPr>
        <w:pStyle w:val="0"/>
        <w:spacing w:before="200" w:line-rule="auto"/>
        <w:ind w:firstLine="540"/>
        <w:jc w:val="both"/>
      </w:pPr>
      <w:r>
        <w:rPr>
          <w:sz w:val="20"/>
        </w:rPr>
        <w:t xml:space="preserve">одобренный размер субсидии (в тысячах рублей);</w:t>
      </w:r>
    </w:p>
    <w:p>
      <w:pPr>
        <w:pStyle w:val="0"/>
        <w:spacing w:before="200" w:line-rule="auto"/>
        <w:ind w:firstLine="540"/>
        <w:jc w:val="both"/>
      </w:pPr>
      <w:r>
        <w:rPr>
          <w:sz w:val="20"/>
        </w:rPr>
        <w:t xml:space="preserve">фактически использованную сумму субсидии (в тысячах рублей);</w:t>
      </w:r>
    </w:p>
    <w:p>
      <w:pPr>
        <w:pStyle w:val="0"/>
        <w:spacing w:before="200" w:line-rule="auto"/>
        <w:ind w:firstLine="540"/>
        <w:jc w:val="both"/>
      </w:pPr>
      <w:r>
        <w:rPr>
          <w:sz w:val="20"/>
        </w:rPr>
        <w:t xml:space="preserve">5) список неудовлетворительно реализованных проектов, сгруппированных по категориям "проекты, реализованные неудовлетворительно вследствие допущенных грубых нарушений при использовании субсидии", "проекты, реализованные неудовлетворительно вследствие небрежного отношения к реализации проекта и отчетности по проекту" и "проекты, реализованные неудовлетворительно вследствие неблагоприятного стечения обстоятельств", включающий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была предоставлена субсидия;</w:t>
      </w:r>
    </w:p>
    <w:p>
      <w:pPr>
        <w:pStyle w:val="0"/>
        <w:spacing w:before="200" w:line-rule="auto"/>
        <w:ind w:firstLine="540"/>
        <w:jc w:val="both"/>
      </w:pPr>
      <w:r>
        <w:rPr>
          <w:sz w:val="20"/>
        </w:rPr>
        <w:t xml:space="preserve">название проекта; наименование организации; направление деятельности;</w:t>
      </w:r>
    </w:p>
    <w:p>
      <w:pPr>
        <w:pStyle w:val="0"/>
        <w:spacing w:before="200" w:line-rule="auto"/>
        <w:ind w:firstLine="540"/>
        <w:jc w:val="both"/>
      </w:pPr>
      <w:r>
        <w:rPr>
          <w:sz w:val="20"/>
        </w:rPr>
        <w:t xml:space="preserve">одобренный размер субсидии (в тысячах рублей); перечисленную организации сумму субсидии (в тысячах рублей);</w:t>
      </w:r>
    </w:p>
    <w:p>
      <w:pPr>
        <w:pStyle w:val="0"/>
        <w:spacing w:before="200" w:line-rule="auto"/>
        <w:ind w:firstLine="540"/>
        <w:jc w:val="both"/>
      </w:pPr>
      <w:r>
        <w:rPr>
          <w:sz w:val="20"/>
        </w:rPr>
        <w:t xml:space="preserve">сумму, полученную главным распорядителем как получателем бюджетных средств от организации в результате истребования (возврата) предоставленных средств (в тысячах рублей);</w:t>
      </w:r>
    </w:p>
    <w:p>
      <w:pPr>
        <w:pStyle w:val="0"/>
        <w:spacing w:before="200" w:line-rule="auto"/>
        <w:ind w:firstLine="540"/>
        <w:jc w:val="both"/>
      </w:pPr>
      <w:r>
        <w:rPr>
          <w:sz w:val="20"/>
        </w:rPr>
        <w:t xml:space="preserve">задолженность организации по возврату использованной ненадлежащим образом суммы субсидии (в тысячах рублей);</w:t>
      </w:r>
    </w:p>
    <w:p>
      <w:pPr>
        <w:pStyle w:val="0"/>
        <w:spacing w:before="200" w:line-rule="auto"/>
        <w:ind w:firstLine="540"/>
        <w:jc w:val="both"/>
      </w:pPr>
      <w:r>
        <w:rPr>
          <w:sz w:val="20"/>
        </w:rPr>
        <w:t xml:space="preserve">информацию о нарушениях, допущенных организацией (тезисно).</w:t>
      </w:r>
    </w:p>
    <w:p>
      <w:pPr>
        <w:pStyle w:val="0"/>
        <w:spacing w:before="200" w:line-rule="auto"/>
        <w:ind w:firstLine="540"/>
        <w:jc w:val="both"/>
      </w:pPr>
      <w:r>
        <w:rPr>
          <w:sz w:val="20"/>
        </w:rPr>
        <w:t xml:space="preserve">35. Отчет об оценке результатов проектов представляется конкурсной комиссии не позднее 31 октября после года окончания двухлетнего периода реализации проекта.</w:t>
      </w:r>
    </w:p>
    <w:p>
      <w:pPr>
        <w:pStyle w:val="0"/>
        <w:spacing w:before="200" w:line-rule="auto"/>
        <w:ind w:firstLine="540"/>
        <w:jc w:val="both"/>
      </w:pPr>
      <w:r>
        <w:rPr>
          <w:sz w:val="20"/>
        </w:rPr>
        <w:t xml:space="preserve">36. По завершении процедуры, предусмотренной </w:t>
      </w:r>
      <w:hyperlink w:history="0" w:anchor="P7154" w:tooltip="32. Главный распорядитель как получатель бюджетных средств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пунктом 22 настоящего Положения, и при необходимости уточняет:">
        <w:r>
          <w:rPr>
            <w:sz w:val="20"/>
            <w:color w:val="0000ff"/>
          </w:rPr>
          <w:t xml:space="preserve">пунктом 32</w:t>
        </w:r>
      </w:hyperlink>
      <w:r>
        <w:rPr>
          <w:sz w:val="20"/>
        </w:rPr>
        <w:t xml:space="preserve"> настоящего Положения, главный распорядитель как получатель бюджетных средств обеспечивает возможность рассмотрения конкурсной комиссией информации о результатах проектов, номинированных главным распорядителем как получателем бюджетных средств и заинтересованными сторонами, указанными в </w:t>
      </w:r>
      <w:hyperlink w:history="0" w:anchor="P7135" w:tooltip="28. Право номинировать проект в число 5 лучших проектов предоставляется:">
        <w:r>
          <w:rPr>
            <w:sz w:val="20"/>
            <w:color w:val="0000ff"/>
          </w:rPr>
          <w:t xml:space="preserve">пункте 28</w:t>
        </w:r>
      </w:hyperlink>
      <w:r>
        <w:rPr>
          <w:sz w:val="20"/>
        </w:rPr>
        <w:t xml:space="preserve"> настоящего Положения, в число 5 лучших проектов, при этом из рассмотрения исключаются проекты, которые были номинированы заинтересованными сторонами, но не были оценены главным распорядителем как получателем бюджетных средств как успешно реализованные.</w:t>
      </w:r>
    </w:p>
    <w:p>
      <w:pPr>
        <w:pStyle w:val="0"/>
        <w:spacing w:before="200" w:line-rule="auto"/>
        <w:ind w:firstLine="540"/>
        <w:jc w:val="both"/>
      </w:pPr>
      <w:r>
        <w:rPr>
          <w:sz w:val="20"/>
        </w:rPr>
        <w:t xml:space="preserve">Члены конкурсной комиссии также вправе ознакомиться с информацией о результатах оценки проектов, которые оценены главным распорядителем как получателем бюджетных средств как успешно реализованные, но не номинированы ни главным распорядителем бюджетных средств, ни одной из заинтересованных сторон в число 5 лучших проектов, и номинировать дополнительные проекты в число 5 лучших проектов.</w:t>
      </w:r>
    </w:p>
    <w:p>
      <w:pPr>
        <w:pStyle w:val="0"/>
        <w:spacing w:before="200" w:line-rule="auto"/>
        <w:ind w:firstLine="540"/>
        <w:jc w:val="both"/>
      </w:pPr>
      <w:r>
        <w:rPr>
          <w:sz w:val="20"/>
        </w:rPr>
        <w:t xml:space="preserve">По итогам рассмотрения информации о результатах проектов, номинированных главным распорядителем как получателем бюджетных средств, заинтересованными сторонами, конкурсной комиссией в число 5 лучших проектов, конкурсная комиссия отбирает номинантов, определяет из них 5 лучших проектов.</w:t>
      </w:r>
    </w:p>
    <w:p>
      <w:pPr>
        <w:pStyle w:val="0"/>
        <w:spacing w:before="200" w:line-rule="auto"/>
        <w:ind w:firstLine="540"/>
        <w:jc w:val="both"/>
      </w:pPr>
      <w:r>
        <w:rPr>
          <w:sz w:val="20"/>
        </w:rPr>
        <w:t xml:space="preserve">Количество таких номинантов на включение в число 5 лучших проектов не может быть менее 5 и более 15.</w:t>
      </w:r>
    </w:p>
    <w:p>
      <w:pPr>
        <w:pStyle w:val="0"/>
        <w:spacing w:before="200" w:line-rule="auto"/>
        <w:ind w:firstLine="540"/>
        <w:jc w:val="both"/>
      </w:pPr>
      <w:r>
        <w:rPr>
          <w:sz w:val="20"/>
        </w:rPr>
        <w:t xml:space="preserve">Отбор конкурсной комиссией номинантов на включение в число 5 лучших проектов должен осуществляться на основе следующих критериев:</w:t>
      </w:r>
    </w:p>
    <w:p>
      <w:pPr>
        <w:pStyle w:val="0"/>
        <w:spacing w:before="200" w:line-rule="auto"/>
        <w:ind w:firstLine="540"/>
        <w:jc w:val="both"/>
      </w:pPr>
      <w:r>
        <w:rPr>
          <w:sz w:val="20"/>
        </w:rPr>
        <w:t xml:space="preserve">уровень достижения результатов проекта; 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spacing w:before="200" w:line-rule="auto"/>
        <w:ind w:firstLine="540"/>
        <w:jc w:val="both"/>
      </w:pPr>
      <w:r>
        <w:rPr>
          <w:sz w:val="20"/>
        </w:rPr>
        <w:t xml:space="preserve">37. 5 лучших проектов определяются конкурсной комиссией по итогам рейтингового голосования.</w:t>
      </w:r>
    </w:p>
    <w:p>
      <w:pPr>
        <w:pStyle w:val="0"/>
        <w:spacing w:before="200" w:line-rule="auto"/>
        <w:ind w:firstLine="540"/>
        <w:jc w:val="both"/>
      </w:pPr>
      <w:r>
        <w:rPr>
          <w:sz w:val="20"/>
        </w:rPr>
        <w:t xml:space="preserve">38. Организации, проекты которых включены конкурсной комиссией в 5 лучших проектов, награждаются соответствующими дипломами.</w:t>
      </w:r>
    </w:p>
    <w:p>
      <w:pPr>
        <w:pStyle w:val="0"/>
        <w:spacing w:before="200" w:line-rule="auto"/>
        <w:ind w:firstLine="540"/>
        <w:jc w:val="both"/>
      </w:pPr>
      <w:r>
        <w:rPr>
          <w:sz w:val="20"/>
        </w:rPr>
        <w:t xml:space="preserve">Указанные организации могут быть представлены главным распорядителем как получателем бюджетных средств к иным формам поощрения и (или) поддержки их деятельности.</w:t>
      </w:r>
    </w:p>
    <w:p>
      <w:pPr>
        <w:pStyle w:val="0"/>
        <w:spacing w:before="200" w:line-rule="auto"/>
        <w:ind w:firstLine="540"/>
        <w:jc w:val="both"/>
      </w:pPr>
      <w:r>
        <w:rPr>
          <w:sz w:val="20"/>
        </w:rPr>
        <w:t xml:space="preserve">39. Отчет об оценке результатов проектов, подготовленный главным распорядителем как получателем бюджетных средств и рассмотренный конкурсной комиссией, дорабатывается главным распорядителем как получателем бюджетных средств в части выделения из списка успешно реализованных проектов списка 5 лучших проектов, определенных конкурсной комиссией, и размещается на портале государственных органов.</w:t>
      </w:r>
    </w:p>
    <w:p>
      <w:pPr>
        <w:pStyle w:val="0"/>
        <w:spacing w:before="200" w:line-rule="auto"/>
        <w:ind w:firstLine="540"/>
        <w:jc w:val="both"/>
      </w:pPr>
      <w:r>
        <w:rPr>
          <w:sz w:val="20"/>
        </w:rPr>
        <w:t xml:space="preserve">Если в ходе рассмотрения отчета конкурсной комиссией даны замечания, отчет до его размещения на портале государственных органов дорабатывается также в части устранения указанных замечаний без повторного рассмотрения конкурсной комиссией.</w:t>
      </w:r>
    </w:p>
    <w:p>
      <w:pPr>
        <w:pStyle w:val="0"/>
        <w:jc w:val="both"/>
      </w:pPr>
      <w:r>
        <w:rPr>
          <w:sz w:val="20"/>
        </w:rPr>
      </w:r>
    </w:p>
    <w:p>
      <w:pPr>
        <w:pStyle w:val="2"/>
        <w:outlineLvl w:val="2"/>
        <w:jc w:val="center"/>
      </w:pPr>
      <w:r>
        <w:rPr>
          <w:sz w:val="20"/>
        </w:rPr>
        <w:t xml:space="preserve">Глава 8. БАЗОВЫЕ СВОДНЫЕ ПОКАЗАТЕЛИ</w:t>
      </w:r>
    </w:p>
    <w:p>
      <w:pPr>
        <w:pStyle w:val="2"/>
        <w:jc w:val="center"/>
      </w:pPr>
      <w:r>
        <w:rPr>
          <w:sz w:val="20"/>
        </w:rPr>
        <w:t xml:space="preserve">РЕЗУЛЬТАТОВ ПОДДЕРЖКИ ПРОЕКТОВ</w:t>
      </w:r>
    </w:p>
    <w:p>
      <w:pPr>
        <w:pStyle w:val="0"/>
        <w:jc w:val="both"/>
      </w:pPr>
      <w:r>
        <w:rPr>
          <w:sz w:val="20"/>
        </w:rPr>
      </w:r>
    </w:p>
    <w:bookmarkStart w:id="7196" w:name="P7196"/>
    <w:bookmarkEnd w:id="7196"/>
    <w:p>
      <w:pPr>
        <w:pStyle w:val="0"/>
        <w:ind w:firstLine="540"/>
        <w:jc w:val="both"/>
      </w:pPr>
      <w:r>
        <w:rPr>
          <w:sz w:val="20"/>
        </w:rPr>
        <w:t xml:space="preserve">40. Базовыми сводными показателями результатов поддержки проектов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098"/>
        <w:gridCol w:w="794"/>
        <w:gridCol w:w="5669"/>
      </w:tblGrid>
      <w:tr>
        <w:tc>
          <w:tcPr>
            <w:tcW w:w="510" w:type="dxa"/>
            <w:vAlign w:val="center"/>
          </w:tcPr>
          <w:p>
            <w:pPr>
              <w:pStyle w:val="0"/>
              <w:jc w:val="center"/>
            </w:pPr>
            <w:r>
              <w:rPr>
                <w:sz w:val="20"/>
              </w:rPr>
              <w:t xml:space="preserve">N п/п</w:t>
            </w:r>
          </w:p>
        </w:tc>
        <w:tc>
          <w:tcPr>
            <w:tcW w:w="2098" w:type="dxa"/>
            <w:vAlign w:val="center"/>
          </w:tcPr>
          <w:p>
            <w:pPr>
              <w:pStyle w:val="0"/>
              <w:jc w:val="center"/>
            </w:pPr>
            <w:r>
              <w:rPr>
                <w:sz w:val="20"/>
              </w:rPr>
              <w:t xml:space="preserve">Наименование показателя</w:t>
            </w:r>
          </w:p>
        </w:tc>
        <w:tc>
          <w:tcPr>
            <w:tcW w:w="794" w:type="dxa"/>
            <w:vAlign w:val="center"/>
          </w:tcPr>
          <w:p>
            <w:pPr>
              <w:pStyle w:val="0"/>
              <w:jc w:val="center"/>
            </w:pPr>
            <w:r>
              <w:rPr>
                <w:sz w:val="20"/>
              </w:rPr>
              <w:t xml:space="preserve">Единица измерения</w:t>
            </w:r>
          </w:p>
        </w:tc>
        <w:tc>
          <w:tcPr>
            <w:tcW w:w="5669" w:type="dxa"/>
            <w:vAlign w:val="center"/>
          </w:tcPr>
          <w:p>
            <w:pPr>
              <w:pStyle w:val="0"/>
              <w:jc w:val="center"/>
            </w:pPr>
            <w:r>
              <w:rPr>
                <w:sz w:val="20"/>
              </w:rPr>
              <w:t xml:space="preserve">Особенности определения значения показателя</w:t>
            </w:r>
          </w:p>
        </w:tc>
      </w:tr>
      <w:tr>
        <w:tc>
          <w:tcPr>
            <w:tcW w:w="510" w:type="dxa"/>
          </w:tcPr>
          <w:p>
            <w:pPr>
              <w:pStyle w:val="0"/>
              <w:jc w:val="center"/>
            </w:pPr>
            <w:r>
              <w:rPr>
                <w:sz w:val="20"/>
              </w:rPr>
              <w:t xml:space="preserve">1.</w:t>
            </w:r>
          </w:p>
        </w:tc>
        <w:tc>
          <w:tcPr>
            <w:tcW w:w="2098" w:type="dxa"/>
          </w:tcPr>
          <w:p>
            <w:pPr>
              <w:pStyle w:val="0"/>
              <w:jc w:val="both"/>
            </w:pPr>
            <w:r>
              <w:rPr>
                <w:sz w:val="20"/>
              </w:rPr>
              <w:t xml:space="preserve">Количество успешно реализованных проектов</w:t>
            </w:r>
          </w:p>
        </w:tc>
        <w:tc>
          <w:tcPr>
            <w:tcW w:w="794" w:type="dxa"/>
          </w:tcPr>
          <w:p>
            <w:pPr>
              <w:pStyle w:val="0"/>
              <w:jc w:val="center"/>
            </w:pPr>
            <w:r>
              <w:rPr>
                <w:sz w:val="20"/>
              </w:rPr>
              <w:t xml:space="preserve">ед.</w:t>
            </w:r>
          </w:p>
        </w:tc>
        <w:tc>
          <w:tcPr>
            <w:tcW w:w="5669" w:type="dxa"/>
          </w:tcPr>
          <w:p>
            <w:pPr>
              <w:pStyle w:val="0"/>
              <w:jc w:val="both"/>
            </w:pPr>
            <w:r>
              <w:rPr>
                <w:sz w:val="20"/>
              </w:rPr>
              <w:t xml:space="preserve">Количество проектов, оцененных главным распорядителем как получателем бюджетных средств как успешно реализованные</w:t>
            </w:r>
          </w:p>
        </w:tc>
      </w:tr>
      <w:tr>
        <w:tc>
          <w:tcPr>
            <w:tcW w:w="510" w:type="dxa"/>
          </w:tcPr>
          <w:p>
            <w:pPr>
              <w:pStyle w:val="0"/>
              <w:jc w:val="center"/>
            </w:pPr>
            <w:r>
              <w:rPr>
                <w:sz w:val="20"/>
              </w:rPr>
              <w:t xml:space="preserve">2.</w:t>
            </w:r>
          </w:p>
        </w:tc>
        <w:tc>
          <w:tcPr>
            <w:tcW w:w="2098" w:type="dxa"/>
          </w:tcPr>
          <w:p>
            <w:pPr>
              <w:pStyle w:val="0"/>
              <w:jc w:val="both"/>
            </w:pPr>
            <w:r>
              <w:rPr>
                <w:sz w:val="20"/>
              </w:rPr>
              <w:t xml:space="preserve">Доля успешно реализованных проектов в общем количестве поддержанных проектов</w:t>
            </w:r>
          </w:p>
        </w:tc>
        <w:tc>
          <w:tcPr>
            <w:tcW w:w="794" w:type="dxa"/>
          </w:tcPr>
          <w:p>
            <w:pPr>
              <w:pStyle w:val="0"/>
              <w:jc w:val="center"/>
            </w:pPr>
            <w:r>
              <w:rPr>
                <w:sz w:val="20"/>
              </w:rPr>
              <w:t xml:space="preserve">проц.</w:t>
            </w:r>
          </w:p>
        </w:tc>
        <w:tc>
          <w:tcPr>
            <w:tcW w:w="5669" w:type="dxa"/>
          </w:tcPr>
          <w:p>
            <w:pPr>
              <w:pStyle w:val="0"/>
              <w:jc w:val="both"/>
            </w:pPr>
            <w:r>
              <w:rPr>
                <w:sz w:val="20"/>
              </w:rPr>
              <w:t xml:space="preserve">Рассчитывается делением общего количества проектов на количество проектов, оцененных главным распорядителем как получателем бюджетных средств как успешно реализованные (из общего количества проектов), и умножением полученного результата на 100</w:t>
            </w:r>
          </w:p>
        </w:tc>
      </w:tr>
      <w:tr>
        <w:tc>
          <w:tcPr>
            <w:tcW w:w="510" w:type="dxa"/>
          </w:tcPr>
          <w:p>
            <w:pPr>
              <w:pStyle w:val="0"/>
              <w:jc w:val="center"/>
            </w:pPr>
            <w:r>
              <w:rPr>
                <w:sz w:val="20"/>
              </w:rPr>
              <w:t xml:space="preserve">3.</w:t>
            </w:r>
          </w:p>
        </w:tc>
        <w:tc>
          <w:tcPr>
            <w:tcW w:w="2098" w:type="dxa"/>
          </w:tcPr>
          <w:p>
            <w:pPr>
              <w:pStyle w:val="0"/>
              <w:jc w:val="both"/>
            </w:pPr>
            <w:r>
              <w:rPr>
                <w:sz w:val="20"/>
              </w:rPr>
              <w:t xml:space="preserve">Объем средств, дополнительно привлеченных на реализацию проектов</w:t>
            </w:r>
          </w:p>
        </w:tc>
        <w:tc>
          <w:tcPr>
            <w:tcW w:w="794" w:type="dxa"/>
          </w:tcPr>
          <w:p>
            <w:pPr>
              <w:pStyle w:val="0"/>
              <w:jc w:val="center"/>
            </w:pPr>
            <w:r>
              <w:rPr>
                <w:sz w:val="20"/>
              </w:rPr>
              <w:t xml:space="preserve">тыс. руб.</w:t>
            </w:r>
          </w:p>
        </w:tc>
        <w:tc>
          <w:tcPr>
            <w:tcW w:w="5669" w:type="dxa"/>
          </w:tcPr>
          <w:p>
            <w:pPr>
              <w:pStyle w:val="0"/>
              <w:jc w:val="both"/>
            </w:pPr>
            <w:r>
              <w:rPr>
                <w:sz w:val="20"/>
              </w:rPr>
              <w:t xml:space="preserve">Определяется как сумма значений базового показателя мониторинговой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по всем проектам</w:t>
            </w:r>
          </w:p>
        </w:tc>
      </w:tr>
    </w:tbl>
    <w:p>
      <w:pPr>
        <w:pStyle w:val="0"/>
        <w:jc w:val="both"/>
      </w:pPr>
      <w:r>
        <w:rPr>
          <w:sz w:val="20"/>
        </w:rPr>
      </w:r>
    </w:p>
    <w:p>
      <w:pPr>
        <w:pStyle w:val="2"/>
        <w:outlineLvl w:val="2"/>
        <w:jc w:val="center"/>
      </w:pPr>
      <w:r>
        <w:rPr>
          <w:sz w:val="20"/>
        </w:rPr>
        <w:t xml:space="preserve">Глава 9. ОЦЕНКА СОЦИАЛЬНОГО ЭФФЕКТА,</w:t>
      </w:r>
    </w:p>
    <w:p>
      <w:pPr>
        <w:pStyle w:val="2"/>
        <w:jc w:val="center"/>
      </w:pPr>
      <w:r>
        <w:rPr>
          <w:sz w:val="20"/>
        </w:rPr>
        <w:t xml:space="preserve">ПОЛУЧЕННОГО В РЕЗУЛЬТАТЕ РЕАЛИЗАЦИИ ПРОЕКТОВ</w:t>
      </w:r>
    </w:p>
    <w:p>
      <w:pPr>
        <w:pStyle w:val="0"/>
        <w:jc w:val="both"/>
      </w:pPr>
      <w:r>
        <w:rPr>
          <w:sz w:val="20"/>
        </w:rPr>
      </w:r>
    </w:p>
    <w:p>
      <w:pPr>
        <w:pStyle w:val="0"/>
        <w:ind w:firstLine="540"/>
        <w:jc w:val="both"/>
      </w:pPr>
      <w:r>
        <w:rPr>
          <w:sz w:val="20"/>
        </w:rPr>
        <w:t xml:space="preserve">41. Социальный эффект и иные результаты, полученные по итогам реализации проекта, в том числе после его завершения, могут оцениваться:</w:t>
      </w:r>
    </w:p>
    <w:p>
      <w:pPr>
        <w:pStyle w:val="0"/>
        <w:spacing w:before="200" w:line-rule="auto"/>
        <w:ind w:firstLine="540"/>
        <w:jc w:val="both"/>
      </w:pPr>
      <w:r>
        <w:rPr>
          <w:sz w:val="20"/>
        </w:rPr>
        <w:t xml:space="preserve">1) организацией, осуществившей данный проект:</w:t>
      </w:r>
    </w:p>
    <w:p>
      <w:pPr>
        <w:pStyle w:val="0"/>
        <w:spacing w:before="200" w:line-rule="auto"/>
        <w:ind w:firstLine="540"/>
        <w:jc w:val="both"/>
      </w:pPr>
      <w:r>
        <w:rPr>
          <w:sz w:val="20"/>
        </w:rPr>
        <w:t xml:space="preserve">в соответствии с </w:t>
      </w:r>
      <w:hyperlink w:history="0" w:anchor="P7040" w:tooltip="7. В части качественных результатов некоммерческая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пунктом 7</w:t>
        </w:r>
      </w:hyperlink>
      <w:r>
        <w:rPr>
          <w:sz w:val="20"/>
        </w:rPr>
        <w:t xml:space="preserve"> настоящего Положения в части социального эффекта, выявленного до завершения проекта;</w:t>
      </w:r>
    </w:p>
    <w:p>
      <w:pPr>
        <w:pStyle w:val="0"/>
        <w:spacing w:before="200" w:line-rule="auto"/>
        <w:ind w:firstLine="540"/>
        <w:jc w:val="both"/>
      </w:pPr>
      <w:r>
        <w:rPr>
          <w:sz w:val="20"/>
        </w:rPr>
        <w:t xml:space="preserve">в инициативном порядке в части социального эффекта и иных результатов, выявленных после завершения проекта;</w:t>
      </w:r>
    </w:p>
    <w:p>
      <w:pPr>
        <w:pStyle w:val="0"/>
        <w:spacing w:before="200" w:line-rule="auto"/>
        <w:ind w:firstLine="540"/>
        <w:jc w:val="both"/>
      </w:pPr>
      <w:r>
        <w:rPr>
          <w:sz w:val="20"/>
        </w:rPr>
        <w:t xml:space="preserve">в рамках реализации другого проекта, предусматривающего такую оценку;</w:t>
      </w:r>
    </w:p>
    <w:p>
      <w:pPr>
        <w:pStyle w:val="0"/>
        <w:spacing w:before="200" w:line-rule="auto"/>
        <w:ind w:firstLine="540"/>
        <w:jc w:val="both"/>
      </w:pPr>
      <w:r>
        <w:rPr>
          <w:sz w:val="20"/>
        </w:rPr>
        <w:t xml:space="preserve">2) сторонней организацией или привлеченным специалистом в рамках осуществления данного проекта;</w:t>
      </w:r>
    </w:p>
    <w:p>
      <w:pPr>
        <w:pStyle w:val="0"/>
        <w:spacing w:before="200" w:line-rule="auto"/>
        <w:ind w:firstLine="540"/>
        <w:jc w:val="both"/>
      </w:pPr>
      <w:r>
        <w:rPr>
          <w:sz w:val="20"/>
        </w:rPr>
        <w:t xml:space="preserve">3) сторонней организацией в рамках осуществления другого проекта, предусматривающего такую оценку (с согласия организации, реализовавшей оцениваемый проект);</w:t>
      </w:r>
    </w:p>
    <w:p>
      <w:pPr>
        <w:pStyle w:val="0"/>
        <w:spacing w:before="200" w:line-rule="auto"/>
        <w:ind w:firstLine="540"/>
        <w:jc w:val="both"/>
      </w:pPr>
      <w:r>
        <w:rPr>
          <w:sz w:val="20"/>
        </w:rPr>
        <w:t xml:space="preserve">4) в рамках исследования, проводимого образовательной, научной или иной организацией по заданию главного распорядителя как получателя бюджетных средств;</w:t>
      </w:r>
    </w:p>
    <w:p>
      <w:pPr>
        <w:pStyle w:val="0"/>
        <w:spacing w:before="200" w:line-rule="auto"/>
        <w:ind w:firstLine="540"/>
        <w:jc w:val="both"/>
      </w:pPr>
      <w:r>
        <w:rPr>
          <w:sz w:val="20"/>
        </w:rPr>
        <w:t xml:space="preserve">5) в рамках исследования, проводимого индивидуальными исследователями (в том числе студентами, аспирантами) при информационной, консультационной, методической и (или) организационной поддержке главного распорядителя как получателя бюджетных средств.</w:t>
      </w:r>
    </w:p>
    <w:p>
      <w:pPr>
        <w:pStyle w:val="0"/>
        <w:spacing w:before="200" w:line-rule="auto"/>
        <w:ind w:firstLine="540"/>
        <w:jc w:val="both"/>
      </w:pPr>
      <w:r>
        <w:rPr>
          <w:sz w:val="20"/>
        </w:rPr>
        <w:t xml:space="preserve">42. Главный распорядитель как получатель бюджетных средств может обеспечивать проведение оценки социального эффекта и иных результатов, полученных совокупно по итогам реализации проектов, поддержанных главным распорядителем как получателем бюджетных средств за календарный год или несколько календарных лет, либо определенной группы из таких проектов посредством заключения с образовательными, научными или иными организациями договоров на выполнение научно-исследовательских работ или оказание услуг, предусматривающих указанную оценку либо сбор и обобщение информации для определения отдельных показателей такой оценки.</w:t>
      </w:r>
    </w:p>
    <w:p>
      <w:pPr>
        <w:pStyle w:val="0"/>
        <w:spacing w:before="200" w:line-rule="auto"/>
        <w:ind w:firstLine="540"/>
        <w:jc w:val="both"/>
      </w:pPr>
      <w:r>
        <w:rPr>
          <w:sz w:val="20"/>
        </w:rPr>
        <w:t xml:space="preserve">43. К показателям, определяемым при оценке, предусмотренной </w:t>
      </w:r>
      <w:hyperlink w:history="0" w:anchor="P7196" w:tooltip="40. Базовыми сводными показателями результатов поддержки проектов являются:">
        <w:r>
          <w:rPr>
            <w:sz w:val="20"/>
            <w:color w:val="0000ff"/>
          </w:rPr>
          <w:t xml:space="preserve">пунктом 40</w:t>
        </w:r>
      </w:hyperlink>
      <w:r>
        <w:rPr>
          <w:sz w:val="20"/>
        </w:rPr>
        <w:t xml:space="preserve"> настоящего Положения, и отражающим выгоды от реализации проектов, могут в том числе относиться:</w:t>
      </w:r>
    </w:p>
    <w:p>
      <w:pPr>
        <w:pStyle w:val="0"/>
        <w:spacing w:before="200" w:line-rule="auto"/>
        <w:ind w:firstLine="540"/>
        <w:jc w:val="both"/>
      </w:pPr>
      <w:r>
        <w:rPr>
          <w:sz w:val="20"/>
        </w:rPr>
        <w:t xml:space="preserve">показатели, характеризующие состояние (изменения состояния) целевой группы (целевых групп) и (или) воздействие на нее, масштаб ее охвата;</w:t>
      </w:r>
    </w:p>
    <w:p>
      <w:pPr>
        <w:pStyle w:val="0"/>
        <w:spacing w:before="200" w:line-rule="auto"/>
        <w:ind w:firstLine="540"/>
        <w:jc w:val="both"/>
      </w:pPr>
      <w:r>
        <w:rPr>
          <w:sz w:val="20"/>
        </w:rPr>
        <w:t xml:space="preserve">показатели, характеризующие созданные (обеспеченные) условия и возможности для самореализации людей, раскрытия их интеллектуального, творческого потенциала и (или) трудоустройства;</w:t>
      </w:r>
    </w:p>
    <w:p>
      <w:pPr>
        <w:pStyle w:val="0"/>
        <w:spacing w:before="200" w:line-rule="auto"/>
        <w:ind w:firstLine="540"/>
        <w:jc w:val="both"/>
      </w:pPr>
      <w:r>
        <w:rPr>
          <w:sz w:val="20"/>
        </w:rPr>
        <w:t xml:space="preserve">показатели, характеризующие качество оказываемых целевой группе (целевым группам) отдельных услуг и (или) их доступность;</w:t>
      </w:r>
    </w:p>
    <w:p>
      <w:pPr>
        <w:pStyle w:val="0"/>
        <w:spacing w:before="200" w:line-rule="auto"/>
        <w:ind w:firstLine="540"/>
        <w:jc w:val="both"/>
      </w:pPr>
      <w:r>
        <w:rPr>
          <w:sz w:val="20"/>
        </w:rPr>
        <w:t xml:space="preserve">показатели деятельности некоммерческих неправительственных организаций;</w:t>
      </w:r>
    </w:p>
    <w:p>
      <w:pPr>
        <w:pStyle w:val="0"/>
        <w:spacing w:before="200" w:line-rule="auto"/>
        <w:ind w:firstLine="540"/>
        <w:jc w:val="both"/>
      </w:pPr>
      <w:r>
        <w:rPr>
          <w:sz w:val="20"/>
        </w:rPr>
        <w:t xml:space="preserve">показатели, характеризующие фактическое или возможное увеличение доходов и (или) уменьшение расходов бюджетов бюджетной системы Российской Федерации;</w:t>
      </w:r>
    </w:p>
    <w:p>
      <w:pPr>
        <w:pStyle w:val="0"/>
        <w:spacing w:before="200" w:line-rule="auto"/>
        <w:ind w:firstLine="540"/>
        <w:jc w:val="both"/>
      </w:pPr>
      <w:r>
        <w:rPr>
          <w:sz w:val="20"/>
        </w:rPr>
        <w:t xml:space="preserve">показатели, характеризующие разницу между фактической суммой субсидии, использованной на реализацию проектов, и возможными затратами на достижение таких же результатов, которые получены в ходе осуществления данных проектов, по государственному (муниципальному) заказу или другими способами.</w:t>
      </w:r>
    </w:p>
    <w:p>
      <w:pPr>
        <w:pStyle w:val="0"/>
        <w:spacing w:before="200" w:line-rule="auto"/>
        <w:ind w:firstLine="540"/>
        <w:jc w:val="both"/>
      </w:pPr>
      <w:r>
        <w:rPr>
          <w:sz w:val="20"/>
        </w:rPr>
        <w:t xml:space="preserve">44. В качестве результатов, подлежащих оценке в соответствии с </w:t>
      </w:r>
      <w:hyperlink w:history="0" w:anchor="P7196" w:tooltip="40. Базовыми сводными показателями результатов поддержки проектов являются:">
        <w:r>
          <w:rPr>
            <w:sz w:val="20"/>
            <w:color w:val="0000ff"/>
          </w:rPr>
          <w:t xml:space="preserve">пунктом 40</w:t>
        </w:r>
      </w:hyperlink>
      <w:r>
        <w:rPr>
          <w:sz w:val="20"/>
        </w:rPr>
        <w:t xml:space="preserve"> настоящего Положения, могут рассматриваться лучшие (успешные) практики (в том числе социальные технологии), разработанные, усовершенствованные и (или) апробированные в ходе реализации проектов, а также внедрение (распространение) таких практик в соответствующих сферах деятельности.</w:t>
      </w:r>
    </w:p>
    <w:p>
      <w:pPr>
        <w:pStyle w:val="0"/>
        <w:spacing w:before="200" w:line-rule="auto"/>
        <w:ind w:firstLine="540"/>
        <w:jc w:val="both"/>
      </w:pPr>
      <w:r>
        <w:rPr>
          <w:sz w:val="20"/>
        </w:rPr>
        <w:t xml:space="preserve">Работы (услуги), выполняемые (оказываемые) по заданию главного распорядителя как получателя бюджетных средств, могут предусматривать выявление (включая описание) и обобщение указанных практик.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Положению о порядке оценки</w:t>
      </w:r>
    </w:p>
    <w:p>
      <w:pPr>
        <w:pStyle w:val="0"/>
        <w:jc w:val="right"/>
      </w:pPr>
      <w:r>
        <w:rPr>
          <w:sz w:val="20"/>
        </w:rPr>
        <w:t xml:space="preserve">результатов проектов победителей</w:t>
      </w:r>
    </w:p>
    <w:p>
      <w:pPr>
        <w:pStyle w:val="0"/>
        <w:jc w:val="right"/>
      </w:pPr>
      <w:r>
        <w:rPr>
          <w:sz w:val="20"/>
        </w:rPr>
        <w:t xml:space="preserve">конкурсного отбора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 для предоставления</w:t>
      </w:r>
    </w:p>
    <w:p>
      <w:pPr>
        <w:pStyle w:val="0"/>
        <w:jc w:val="right"/>
      </w:pPr>
      <w:r>
        <w:rPr>
          <w:sz w:val="20"/>
        </w:rPr>
        <w:t xml:space="preserve">субсидий из областного бюджета</w:t>
      </w:r>
    </w:p>
    <w:p>
      <w:pPr>
        <w:pStyle w:val="0"/>
        <w:jc w:val="right"/>
      </w:pPr>
      <w:r>
        <w:rPr>
          <w:sz w:val="20"/>
        </w:rPr>
        <w:t xml:space="preserve">на проведение мероприятий</w:t>
      </w:r>
    </w:p>
    <w:p>
      <w:pPr>
        <w:pStyle w:val="0"/>
        <w:jc w:val="right"/>
      </w:pPr>
      <w:r>
        <w:rPr>
          <w:sz w:val="20"/>
        </w:rPr>
        <w:t xml:space="preserve">по гармонизации межэтнических,</w:t>
      </w:r>
    </w:p>
    <w:p>
      <w:pPr>
        <w:pStyle w:val="0"/>
        <w:jc w:val="right"/>
      </w:pPr>
      <w:r>
        <w:rPr>
          <w:sz w:val="20"/>
        </w:rPr>
        <w:t xml:space="preserve">межконфессиональных отношений</w:t>
      </w:r>
    </w:p>
    <w:p>
      <w:pPr>
        <w:pStyle w:val="0"/>
        <w:jc w:val="right"/>
      </w:pPr>
      <w:r>
        <w:rPr>
          <w:sz w:val="20"/>
        </w:rPr>
        <w:t xml:space="preserve">и этнокультурному развитию народов</w:t>
      </w:r>
    </w:p>
    <w:p>
      <w:pPr>
        <w:pStyle w:val="0"/>
        <w:jc w:val="right"/>
      </w:pPr>
      <w:r>
        <w:rPr>
          <w:sz w:val="20"/>
        </w:rPr>
        <w:t xml:space="preserve">в Костромской области</w:t>
      </w:r>
    </w:p>
    <w:p>
      <w:pPr>
        <w:pStyle w:val="0"/>
        <w:jc w:val="both"/>
      </w:pPr>
      <w:r>
        <w:rPr>
          <w:sz w:val="20"/>
        </w:rPr>
      </w:r>
    </w:p>
    <w:p>
      <w:pPr>
        <w:pStyle w:val="0"/>
        <w:jc w:val="center"/>
      </w:pPr>
      <w:r>
        <w:rPr>
          <w:sz w:val="20"/>
        </w:rPr>
        <w:t xml:space="preserve">ФОРМА</w:t>
      </w:r>
    </w:p>
    <w:p>
      <w:pPr>
        <w:pStyle w:val="0"/>
        <w:jc w:val="center"/>
      </w:pPr>
      <w:r>
        <w:rPr>
          <w:sz w:val="20"/>
        </w:rPr>
        <w:t xml:space="preserve">оценки результатов проектов победителей конкурсного отбора</w:t>
      </w:r>
    </w:p>
    <w:p>
      <w:pPr>
        <w:pStyle w:val="0"/>
        <w:jc w:val="center"/>
      </w:pPr>
      <w:r>
        <w:rPr>
          <w:sz w:val="20"/>
        </w:rPr>
        <w:t xml:space="preserve">социально ориентированных некоммерческих организаций</w:t>
      </w:r>
    </w:p>
    <w:p>
      <w:pPr>
        <w:pStyle w:val="0"/>
        <w:jc w:val="center"/>
      </w:pPr>
      <w:r>
        <w:rPr>
          <w:sz w:val="20"/>
        </w:rPr>
        <w:t xml:space="preserve">для предоставления субсидий из областного бюджета</w:t>
      </w:r>
    </w:p>
    <w:p>
      <w:pPr>
        <w:pStyle w:val="0"/>
        <w:jc w:val="center"/>
      </w:pPr>
      <w:r>
        <w:rPr>
          <w:sz w:val="20"/>
        </w:rPr>
        <w:t xml:space="preserve">на проведение мероприятий по гармонизации межэтнических,</w:t>
      </w:r>
    </w:p>
    <w:p>
      <w:pPr>
        <w:pStyle w:val="0"/>
        <w:jc w:val="center"/>
      </w:pPr>
      <w:r>
        <w:rPr>
          <w:sz w:val="20"/>
        </w:rPr>
        <w:t xml:space="preserve">межконфессиональных отношений и этнокультурному развитию</w:t>
      </w:r>
    </w:p>
    <w:p>
      <w:pPr>
        <w:pStyle w:val="0"/>
        <w:jc w:val="center"/>
      </w:pPr>
      <w:r>
        <w:rPr>
          <w:sz w:val="20"/>
        </w:rPr>
        <w:t xml:space="preserve">народов в Костромской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572"/>
        <w:gridCol w:w="1650"/>
        <w:gridCol w:w="1242"/>
        <w:gridCol w:w="2098"/>
      </w:tblGrid>
      <w:tr>
        <w:tc>
          <w:tcPr>
            <w:tcW w:w="510" w:type="dxa"/>
          </w:tcPr>
          <w:p>
            <w:pPr>
              <w:pStyle w:val="0"/>
              <w:jc w:val="center"/>
            </w:pPr>
            <w:r>
              <w:rPr>
                <w:sz w:val="20"/>
              </w:rPr>
              <w:t xml:space="preserve">N п/п</w:t>
            </w:r>
          </w:p>
        </w:tc>
        <w:tc>
          <w:tcPr>
            <w:tcW w:w="3572" w:type="dxa"/>
          </w:tcPr>
          <w:p>
            <w:pPr>
              <w:pStyle w:val="0"/>
              <w:jc w:val="center"/>
            </w:pPr>
            <w:r>
              <w:rPr>
                <w:sz w:val="20"/>
              </w:rPr>
              <w:t xml:space="preserve">Наименование некоммерческой организации</w:t>
            </w:r>
          </w:p>
        </w:tc>
        <w:tc>
          <w:tcPr>
            <w:tcW w:w="1650" w:type="dxa"/>
          </w:tcPr>
          <w:p>
            <w:pPr>
              <w:pStyle w:val="0"/>
              <w:jc w:val="center"/>
            </w:pPr>
            <w:r>
              <w:rPr>
                <w:sz w:val="20"/>
              </w:rPr>
              <w:t xml:space="preserve">Проект</w:t>
            </w:r>
          </w:p>
        </w:tc>
        <w:tc>
          <w:tcPr>
            <w:tcW w:w="1242" w:type="dxa"/>
          </w:tcPr>
          <w:p>
            <w:pPr>
              <w:pStyle w:val="0"/>
              <w:jc w:val="center"/>
            </w:pPr>
            <w:r>
              <w:rPr>
                <w:sz w:val="20"/>
              </w:rPr>
              <w:t xml:space="preserve">Оценка</w:t>
            </w:r>
          </w:p>
        </w:tc>
        <w:tc>
          <w:tcPr>
            <w:tcW w:w="2098" w:type="dxa"/>
          </w:tcPr>
          <w:p>
            <w:pPr>
              <w:pStyle w:val="0"/>
              <w:jc w:val="center"/>
            </w:pPr>
            <w:r>
              <w:rPr>
                <w:sz w:val="20"/>
              </w:rPr>
              <w:t xml:space="preserve">Номинант топ 10</w:t>
            </w:r>
          </w:p>
        </w:tc>
      </w:tr>
      <w:tr>
        <w:tc>
          <w:tcPr>
            <w:tcW w:w="510" w:type="dxa"/>
          </w:tcPr>
          <w:p>
            <w:pPr>
              <w:pStyle w:val="0"/>
            </w:pPr>
            <w:r>
              <w:rPr>
                <w:sz w:val="20"/>
              </w:rPr>
            </w:r>
          </w:p>
        </w:tc>
        <w:tc>
          <w:tcPr>
            <w:tcW w:w="3572" w:type="dxa"/>
          </w:tcPr>
          <w:p>
            <w:pPr>
              <w:pStyle w:val="0"/>
            </w:pPr>
            <w:r>
              <w:rPr>
                <w:sz w:val="20"/>
              </w:rPr>
            </w:r>
          </w:p>
        </w:tc>
        <w:tc>
          <w:tcPr>
            <w:tcW w:w="1650" w:type="dxa"/>
          </w:tcPr>
          <w:p>
            <w:pPr>
              <w:pStyle w:val="0"/>
            </w:pPr>
            <w:r>
              <w:rPr>
                <w:sz w:val="20"/>
              </w:rPr>
            </w:r>
          </w:p>
        </w:tc>
        <w:tc>
          <w:tcPr>
            <w:tcW w:w="1242" w:type="dxa"/>
          </w:tcPr>
          <w:p>
            <w:pPr>
              <w:pStyle w:val="0"/>
            </w:pPr>
            <w:r>
              <w:rPr>
                <w:sz w:val="20"/>
              </w:rPr>
            </w:r>
          </w:p>
        </w:tc>
        <w:tc>
          <w:tcPr>
            <w:tcW w:w="2098" w:type="dxa"/>
          </w:tcPr>
          <w:p>
            <w:pPr>
              <w:pStyle w:val="0"/>
            </w:pPr>
            <w:r>
              <w:rPr>
                <w:sz w:val="20"/>
              </w:rPr>
            </w:r>
          </w:p>
        </w:tc>
      </w:tr>
    </w:tbl>
    <w:p>
      <w:pPr>
        <w:pStyle w:val="0"/>
        <w:jc w:val="both"/>
      </w:pPr>
      <w:r>
        <w:rPr>
          <w:sz w:val="20"/>
        </w:rPr>
      </w:r>
    </w:p>
    <w:p>
      <w:pPr>
        <w:pStyle w:val="1"/>
        <w:jc w:val="both"/>
      </w:pPr>
      <w:r>
        <w:rPr>
          <w:sz w:val="20"/>
        </w:rPr>
        <w:t xml:space="preserve">_________________________ ___________ /___________________________________/</w:t>
      </w:r>
    </w:p>
    <w:p>
      <w:pPr>
        <w:pStyle w:val="1"/>
        <w:jc w:val="both"/>
      </w:pPr>
      <w:r>
        <w:rPr>
          <w:sz w:val="20"/>
        </w:rPr>
        <w:t xml:space="preserve">    (должность лица,       (подпись)   (Ф.И.О. лица, проводившего оценку)</w:t>
      </w:r>
    </w:p>
    <w:p>
      <w:pPr>
        <w:pStyle w:val="1"/>
        <w:jc w:val="both"/>
      </w:pPr>
      <w:r>
        <w:rPr>
          <w:sz w:val="20"/>
        </w:rPr>
        <w:t xml:space="preserve">   проводившего оценку)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20.10.2011 N 380-а</w:t>
            <w:br/>
            <w:t>(ред. от 17.04.2023)</w:t>
            <w:br/>
            <w:t>"О предоставлении субсидий из...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F95B6281597B9EF7ADFD70EADF96F02699F955D1387399FE89416DC385629F35E0E1950CB51B978BB6A13BFA904D21FB2303C5569FED26179A83DKCVDN" TargetMode = "External"/>
	<Relationship Id="rId8" Type="http://schemas.openxmlformats.org/officeDocument/2006/relationships/hyperlink" Target="consultantplus://offline/ref=6F95B6281597B9EF7ADFD70EADF96F02699F955D1386359FED9416DC385629F35E0E1950CB51B978BB6A13BFA904D21FB2303C5569FED26179A83DKCVDN" TargetMode = "External"/>
	<Relationship Id="rId9" Type="http://schemas.openxmlformats.org/officeDocument/2006/relationships/hyperlink" Target="consultantplus://offline/ref=6F95B6281597B9EF7ADFD70EADF96F02699F955D1083359BE99416DC385629F35E0E1950CB51B978BB6A13BFA904D21FB2303C5569FED26179A83DKCVDN" TargetMode = "External"/>
	<Relationship Id="rId10" Type="http://schemas.openxmlformats.org/officeDocument/2006/relationships/hyperlink" Target="consultantplus://offline/ref=6F95B6281597B9EF7ADFD70EADF96F02699F955D10803990EE9416DC385629F35E0E1950CB51B978BB6A13BFA904D21FB2303C5569FED26179A83DKCVDN" TargetMode = "External"/>
	<Relationship Id="rId11" Type="http://schemas.openxmlformats.org/officeDocument/2006/relationships/hyperlink" Target="consultantplus://offline/ref=6F95B6281597B9EF7ADFD70EADF96F02699F955D10853E9BEB9416DC385629F35E0E1950CB51B978BB6A13BFA904D21FB2303C5569FED26179A83DKCVDN" TargetMode = "External"/>
	<Relationship Id="rId12" Type="http://schemas.openxmlformats.org/officeDocument/2006/relationships/hyperlink" Target="consultantplus://offline/ref=6F95B6281597B9EF7ADFD70EADF96F02699F955D108A399EEF9416DC385629F35E0E1950CB51B978BB6A13BFA904D21FB2303C5569FED26179A83DKCVDN" TargetMode = "External"/>
	<Relationship Id="rId13" Type="http://schemas.openxmlformats.org/officeDocument/2006/relationships/hyperlink" Target="consultantplus://offline/ref=6F95B6281597B9EF7ADFD70EADF96F02699F955D1183359DEF9416DC385629F35E0E1950CB51B978BB6A13BFA904D21FB2303C5569FED26179A83DKCVDN" TargetMode = "External"/>
	<Relationship Id="rId14" Type="http://schemas.openxmlformats.org/officeDocument/2006/relationships/hyperlink" Target="consultantplus://offline/ref=6F95B6281597B9EF7ADFD70EADF96F02699F955D11863B9EE19416DC385629F35E0E1950CB51B978BB6A13BFA904D21FB2303C5569FED26179A83DKCVDN" TargetMode = "External"/>
	<Relationship Id="rId15" Type="http://schemas.openxmlformats.org/officeDocument/2006/relationships/hyperlink" Target="consultantplus://offline/ref=6F95B6281597B9EF7ADFD70EADF96F02699F955D118A3998EC9416DC385629F35E0E1950CB51B978BB6A13BFA904D21FB2303C5569FED26179A83DKCVDN" TargetMode = "External"/>
	<Relationship Id="rId16" Type="http://schemas.openxmlformats.org/officeDocument/2006/relationships/hyperlink" Target="consultantplus://offline/ref=6F95B6281597B9EF7ADFD70EADF96F02699F955D1E833C91ED9416DC385629F35E0E1950CB51B978BB6A13BFA904D21FB2303C5569FED26179A83DKCVDN" TargetMode = "External"/>
	<Relationship Id="rId17" Type="http://schemas.openxmlformats.org/officeDocument/2006/relationships/hyperlink" Target="consultantplus://offline/ref=6F95B6281597B9EF7ADFD70EADF96F02699F955D1E803D99EB9416DC385629F35E0E1950CB51B978BB6A13BFA904D21FB2303C5569FED26179A83DKCVDN" TargetMode = "External"/>
	<Relationship Id="rId18" Type="http://schemas.openxmlformats.org/officeDocument/2006/relationships/hyperlink" Target="consultantplus://offline/ref=6F95B6281597B9EF7ADFD70EADF96F02699F955D1F823F9EE19416DC385629F35E0E1950CB51B978BB6A13BFA904D21FB2303C5569FED26179A83DKCVDN" TargetMode = "External"/>
	<Relationship Id="rId19" Type="http://schemas.openxmlformats.org/officeDocument/2006/relationships/hyperlink" Target="consultantplus://offline/ref=6F95B6281597B9EF7ADFD70EADF96F02699F955D1F82399CE19416DC385629F35E0E1950CB51B978BB6A13BFA904D21FB2303C5569FED26179A83DKCVDN" TargetMode = "External"/>
	<Relationship Id="rId20" Type="http://schemas.openxmlformats.org/officeDocument/2006/relationships/hyperlink" Target="consultantplus://offline/ref=6F95B6281597B9EF7ADFD70EADF96F02699F955D1F853591EA9416DC385629F35E0E1950CB51B978BB6A13BCA904D21FB2303C5569FED26179A83DKCVDN" TargetMode = "External"/>
	<Relationship Id="rId21" Type="http://schemas.openxmlformats.org/officeDocument/2006/relationships/hyperlink" Target="consultantplus://offline/ref=6F95B6281597B9EF7ADFD70EADF96F02699F955D1F843B9AEB9416DC385629F35E0E1950CB51B978BB6A13BFA904D21FB2303C5569FED26179A83DKCVDN" TargetMode = "External"/>
	<Relationship Id="rId22" Type="http://schemas.openxmlformats.org/officeDocument/2006/relationships/hyperlink" Target="consultantplus://offline/ref=6F95B6281597B9EF7ADFD70EADF96F02699F955D17833F9CE8974BD6300F25F159014647CC18B579BB6A13BAA75BD70AA368305477E0D47965AA3FCCK8VFN" TargetMode = "External"/>
	<Relationship Id="rId23" Type="http://schemas.openxmlformats.org/officeDocument/2006/relationships/hyperlink" Target="consultantplus://offline/ref=6F95B6281597B9EF7ADFD70EADF96F02699F955D17833E91E19A4BD6300F25F159014647CC18B579BB6A13BAA75BD70AA368305477E0D47965AA3FCCK8VFN" TargetMode = "External"/>
	<Relationship Id="rId24" Type="http://schemas.openxmlformats.org/officeDocument/2006/relationships/hyperlink" Target="consultantplus://offline/ref=6F95B6281597B9EF7ADFD70EADF96F02699F955D17833E9EEF9E4BD6300F25F159014647CC18B579BB6A13BAA75BD70AA368305477E0D47965AA3FCCK8VFN" TargetMode = "External"/>
	<Relationship Id="rId25" Type="http://schemas.openxmlformats.org/officeDocument/2006/relationships/hyperlink" Target="consultantplus://offline/ref=6F95B6281597B9EF7ADFD70EADF96F02699F955D1783389BEA974BD6300F25F159014647CC18B579BB6A13BAA75BD70AA368305477E0D47965AA3FCCK8VFN" TargetMode = "External"/>
	<Relationship Id="rId26" Type="http://schemas.openxmlformats.org/officeDocument/2006/relationships/hyperlink" Target="consultantplus://offline/ref=6F95B6281597B9EF7ADFD70EADF96F02699F955D17833B9CEB9A4BD6300F25F159014647CC18B579BB6A13BAA75BD70AA368305477E0D47965AA3FCCK8VFN" TargetMode = "External"/>
	<Relationship Id="rId27" Type="http://schemas.openxmlformats.org/officeDocument/2006/relationships/hyperlink" Target="consultantplus://offline/ref=6F95B6281597B9EF7ADFD70EADF96F02699F955D17833499EE9A4BD6300F25F159014647CC18B579BB6A13BAA75BD70AA368305477E0D47965AA3FCCK8VFN" TargetMode = "External"/>
	<Relationship Id="rId28" Type="http://schemas.openxmlformats.org/officeDocument/2006/relationships/hyperlink" Target="consultantplus://offline/ref=6F95B6281597B9EF7ADFD70EADF96F02699F955D17823C9DEE9C4BD6300F25F159014647CC18B579BB6A13BAA75BD70AA368305477E0D47965AA3FCCK8VFN" TargetMode = "External"/>
	<Relationship Id="rId29" Type="http://schemas.openxmlformats.org/officeDocument/2006/relationships/hyperlink" Target="consultantplus://offline/ref=6F95B6281597B9EF7ADFD70EADF96F02699F955D17823591EA984BD6300F25F159014647CC18B579BB6A13BAA75BD70AA368305477E0D47965AA3FCCK8VFN" TargetMode = "External"/>
	<Relationship Id="rId30" Type="http://schemas.openxmlformats.org/officeDocument/2006/relationships/hyperlink" Target="consultantplus://offline/ref=6F95B6281597B9EF7ADFD70EADF96F02699F955D17823591EB9C4BD6300F25F159014647CC18B579BB6A13BAA75BD70AA368305477E0D47965AA3FCCK8VFN" TargetMode = "External"/>
	<Relationship Id="rId31" Type="http://schemas.openxmlformats.org/officeDocument/2006/relationships/hyperlink" Target="consultantplus://offline/ref=6F95B6281597B9EF7ADFD70EADF96F02699F955D1782359BEE9A4BD6300F25F159014647CC18B579BB6A13BAA75BD70AA368305477E0D47965AA3FCCK8VFN" TargetMode = "External"/>
	<Relationship Id="rId32" Type="http://schemas.openxmlformats.org/officeDocument/2006/relationships/hyperlink" Target="consultantplus://offline/ref=3B3ECC893817FCF5CACA435D7A85A99710EF110664408401DF3E8252530D877ED464E7BED91AE8D67DB8C582D9783C467E6CD9012DA86656L1V2N" TargetMode = "External"/>
	<Relationship Id="rId33" Type="http://schemas.openxmlformats.org/officeDocument/2006/relationships/hyperlink" Target="consultantplus://offline/ref=3B3ECC893817FCF5CACA435D7A85A99710E8110469428401DF3E8252530D877ED464E7BED91AE8D47BB8C582D9783C467E6CD9012DA86656L1V2N" TargetMode = "External"/>
	<Relationship Id="rId34" Type="http://schemas.openxmlformats.org/officeDocument/2006/relationships/hyperlink" Target="consultantplus://offline/ref=3B3ECC893817FCF5CACA5D506CE9F59C11E04A0A60428D51836D84050C5D812B9424E1EB9A5EE5D47DB391D29C2665163A27D40633B466520F19B27CLBVEN" TargetMode = "External"/>
	<Relationship Id="rId35" Type="http://schemas.openxmlformats.org/officeDocument/2006/relationships/hyperlink" Target="consultantplus://offline/ref=3B3ECC893817FCF5CACA5D506CE9F59C11E04A0A60428C54846C84050C5D812B9424E1EB9A5EE5D47DB397D69F2665163A27D40633B466520F19B27CLBVEN" TargetMode = "External"/>
	<Relationship Id="rId36" Type="http://schemas.openxmlformats.org/officeDocument/2006/relationships/hyperlink" Target="consultantplus://offline/ref=3B3ECC893817FCF5CACA5D506CE9F59C11E04A0A604286578B6C84050C5D812B9424E1EB9A5EE5D47DB298D39B2665163A27D40633B466520F19B27CLBVEN" TargetMode = "External"/>
	<Relationship Id="rId37" Type="http://schemas.openxmlformats.org/officeDocument/2006/relationships/hyperlink" Target="consultantplus://offline/ref=3B3ECC893817FCF5CACA5D506CE9F59C11E04A0A664A8B568761D90F04048D29932BBEFC9D17E9D57DB391D5967960032B7FD8072DAA604A131BB0L7VDN" TargetMode = "External"/>
	<Relationship Id="rId38" Type="http://schemas.openxmlformats.org/officeDocument/2006/relationships/hyperlink" Target="consultantplus://offline/ref=3B3ECC893817FCF5CACA5D506CE9F59C11E04A0A68428B528A61D90F04048D29932BBEFC9D17E9D57DB391D5967960032B7FD8072DAA604A131BB0L7VDN" TargetMode = "External"/>
	<Relationship Id="rId39" Type="http://schemas.openxmlformats.org/officeDocument/2006/relationships/hyperlink" Target="consultantplus://offline/ref=3B3ECC893817FCF5CACA5D506CE9F59C11E04A0A684489548061D90F04048D29932BBEFC9D17E9D57DB391D5967960032B7FD8072DAA604A131BB0L7VDN" TargetMode = "External"/>
	<Relationship Id="rId40" Type="http://schemas.openxmlformats.org/officeDocument/2006/relationships/hyperlink" Target="consultantplus://offline/ref=3B3ECC893817FCF5CACA5D506CE9F59C11E04A0A60438C5F8A6F84050C5D812B9424E1EB9A5EE5D47DB391D39B2665163A27D40633B466520F19B27CLBVEN" TargetMode = "External"/>
	<Relationship Id="rId41" Type="http://schemas.openxmlformats.org/officeDocument/2006/relationships/hyperlink" Target="consultantplus://offline/ref=3B3ECC893817FCF5CACA5D506CE9F59C11E04A0A60438952806F84050C5D812B9424E1EB9A5EE5D47DB391D39B2665163A27D40633B466520F19B27CLBVEN" TargetMode = "External"/>
	<Relationship Id="rId42" Type="http://schemas.openxmlformats.org/officeDocument/2006/relationships/hyperlink" Target="consultantplus://offline/ref=3B3ECC893817FCF5CACA5D506CE9F59C11E04A0A69408F578061D90F04048D29932BBEFC9D17E9D57DB391D5967960032B7FD8072DAA604A131BB0L7VDN" TargetMode = "External"/>
	<Relationship Id="rId43" Type="http://schemas.openxmlformats.org/officeDocument/2006/relationships/hyperlink" Target="consultantplus://offline/ref=3B3ECC893817FCF5CACA5D506CE9F59C11E04A0A60438A55816284050C5D812B9424E1EB9A5EE5D47DB391D39A2665163A27D40633B466520F19B27CLBVEN" TargetMode = "External"/>
	<Relationship Id="rId44" Type="http://schemas.openxmlformats.org/officeDocument/2006/relationships/hyperlink" Target="consultantplus://offline/ref=3B3ECC893817FCF5CACA5D506CE9F59C11E04A0A69408F578061D90F04048D29932BBEFC9D17E9D57DB391D5967960032B7FD8072DAA604A131BB0L7VDN" TargetMode = "External"/>
	<Relationship Id="rId45" Type="http://schemas.openxmlformats.org/officeDocument/2006/relationships/hyperlink" Target="consultantplus://offline/ref=3B3ECC893817FCF5CACA5D506CE9F59C11E04A0A60438A55816284050C5D812B9424E1EB9A5EE5D47DB391D3952665163A27D40633B466520F19B27CLBVEN" TargetMode = "External"/>
	<Relationship Id="rId46" Type="http://schemas.openxmlformats.org/officeDocument/2006/relationships/hyperlink" Target="consultantplus://offline/ref=3B3ECC893817FCF5CACA5D506CE9F59C11E04A0A664A8B568761D90F04048D29932BBEFC9D17E9D57DB391DA967960032B7FD8072DAA604A131BB0L7VDN" TargetMode = "External"/>
	<Relationship Id="rId47" Type="http://schemas.openxmlformats.org/officeDocument/2006/relationships/hyperlink" Target="consultantplus://offline/ref=3B3ECC893817FCF5CACA5D506CE9F59C11E04A0A664A8B568761D90F04048D29932BBEFC9D17E9D57DB390D3967960032B7FD8072DAA604A131BB0L7VDN" TargetMode = "External"/>
	<Relationship Id="rId48" Type="http://schemas.openxmlformats.org/officeDocument/2006/relationships/hyperlink" Target="consultantplus://offline/ref=3B3ECC893817FCF5CACA5D506CE9F59C11E04A0A6042875F816D84050C5D812B9424E1EB9A5EE5D47DB391D39B2665163A27D40633B466520F19B27CLBVEN" TargetMode = "External"/>
	<Relationship Id="rId49" Type="http://schemas.openxmlformats.org/officeDocument/2006/relationships/hyperlink" Target="consultantplus://offline/ref=3B3ECC893817FCF5CACA5D506CE9F59C11E04A0A664A8B568761D90F04048D29932BBEFC9D17E9D57DB390D1967960032B7FD8072DAA604A131BB0L7VDN" TargetMode = "External"/>
	<Relationship Id="rId50" Type="http://schemas.openxmlformats.org/officeDocument/2006/relationships/hyperlink" Target="consultantplus://offline/ref=3B3ECC893817FCF5CACA5D506CE9F59C11E04A0A60438A55816284050C5D812B9424E1EB9A5EE5D47DB391D3942665163A27D40633B466520F19B27CLBVEN" TargetMode = "External"/>
	<Relationship Id="rId51" Type="http://schemas.openxmlformats.org/officeDocument/2006/relationships/hyperlink" Target="consultantplus://offline/ref=3B3ECC893817FCF5CACA5D506CE9F59C11E04A0A60438A55816284050C5D812B9424E1EB9A5EE5D47DB391D29C2665163A27D40633B466520F19B27CLBVEN" TargetMode = "External"/>
	<Relationship Id="rId52" Type="http://schemas.openxmlformats.org/officeDocument/2006/relationships/hyperlink" Target="consultantplus://offline/ref=3B3ECC893817FCF5CACA5D506CE9F59C11E04A0A60438657856F84050C5D812B9424E1EB9A5EE5D47DB391D39B2665163A27D40633B466520F19B27CLBVEN" TargetMode = "External"/>
	<Relationship Id="rId53" Type="http://schemas.openxmlformats.org/officeDocument/2006/relationships/hyperlink" Target="consultantplus://offline/ref=3B3ECC893817FCF5CACA5D506CE9F59C11E04A0A60438657856F84050C5D812B9424E1EB9A5EE5D47DB391D3952665163A27D40633B466520F19B27CLBVEN" TargetMode = "External"/>
	<Relationship Id="rId54" Type="http://schemas.openxmlformats.org/officeDocument/2006/relationships/hyperlink" Target="consultantplus://offline/ref=3B3ECC893817FCF5CACA5D506CE9F59C11E04A0A67458C558061D90F04048D29932BBEFC9D17E9D57DB390D3967960032B7FD8072DAA604A131BB0L7VDN" TargetMode = "External"/>
	<Relationship Id="rId55" Type="http://schemas.openxmlformats.org/officeDocument/2006/relationships/hyperlink" Target="consultantplus://offline/ref=3B3ECC893817FCF5CACA5D506CE9F59C11E04A0A6247895E8A61D90F04048D29932BBEEE9D4FE5D47DAD91D5832F3145L7VDN" TargetMode = "External"/>
	<Relationship Id="rId56" Type="http://schemas.openxmlformats.org/officeDocument/2006/relationships/hyperlink" Target="consultantplus://offline/ref=3B3ECC893817FCF5CACA5D506CE9F59C11E04A0A634188548161D90F04048D29932BBEEE9D4FE5D47DAD91D5832F3145L7VDN" TargetMode = "External"/>
	<Relationship Id="rId57" Type="http://schemas.openxmlformats.org/officeDocument/2006/relationships/hyperlink" Target="consultantplus://offline/ref=3B3ECC893817FCF5CACA5D506CE9F59C11E04A0A634B8D578561D90F04048D29932BBEEE9D4FE5D47DAD91D5832F3145L7VDN" TargetMode = "External"/>
	<Relationship Id="rId58" Type="http://schemas.openxmlformats.org/officeDocument/2006/relationships/hyperlink" Target="consultantplus://offline/ref=3B3ECC893817FCF5CACA5D506CE9F59C11E04A0A62478A548661D90F04048D29932BBEEE9D4FE5D47DAD91D5832F3145L7VDN" TargetMode = "External"/>
	<Relationship Id="rId59" Type="http://schemas.openxmlformats.org/officeDocument/2006/relationships/hyperlink" Target="consultantplus://offline/ref=3B3ECC893817FCF5CACA5D506CE9F59C11E04A0A654A8E538161D90F04048D29932BBEEE9D4FE5D47DAD91D5832F3145L7VDN" TargetMode = "External"/>
	<Relationship Id="rId60" Type="http://schemas.openxmlformats.org/officeDocument/2006/relationships/hyperlink" Target="consultantplus://offline/ref=3B3ECC893817FCF5CACA5D506CE9F59C11E04A0A60438C5F8A6F84050C5D812B9424E1EB9A5EE5D47DB391D39A2665163A27D40633B466520F19B27CLBVEN" TargetMode = "External"/>
	<Relationship Id="rId61" Type="http://schemas.openxmlformats.org/officeDocument/2006/relationships/hyperlink" Target="consultantplus://offline/ref=3B3ECC893817FCF5CACA5D506CE9F59C11E04A0A60438C50846B84050C5D812B9424E1EB9A5EE5D47DB391D39B2665163A27D40633B466520F19B27CLBVEN" TargetMode = "External"/>
	<Relationship Id="rId62" Type="http://schemas.openxmlformats.org/officeDocument/2006/relationships/hyperlink" Target="consultantplus://offline/ref=3B3ECC893817FCF5CACA5D506CE9F59C11E04A0A60438A55816284050C5D812B9424E1EB9A5EE5D47DB391D29F2665163A27D40633B466520F19B27CLBVEN" TargetMode = "External"/>
	<Relationship Id="rId63" Type="http://schemas.openxmlformats.org/officeDocument/2006/relationships/hyperlink" Target="consultantplus://offline/ref=3B3ECC893817FCF5CACA435D7A85A99710E8160562438401DF3E8252530D877ED464E7BBDF1BE0DE29E2D586902C31597E74C70533A8L6V5N" TargetMode = "External"/>
	<Relationship Id="rId64" Type="http://schemas.openxmlformats.org/officeDocument/2006/relationships/hyperlink" Target="consultantplus://offline/ref=3B3ECC893817FCF5CACA435D7A85A99710E8110469428401DF3E8252530D877ED464E7BED91AE8D47BB8C582D9783C467E6CD9012DA86656L1V2N" TargetMode = "External"/>
	<Relationship Id="rId65" Type="http://schemas.openxmlformats.org/officeDocument/2006/relationships/hyperlink" Target="consultantplus://offline/ref=3B3ECC893817FCF5CACA5D506CE9F59C11E04A0A60428D51836D84050C5D812B9424E1EB9A5EE5D47DB391DA9B2665163A27D40633B466520F19B27CLBVEN" TargetMode = "External"/>
	<Relationship Id="rId66" Type="http://schemas.openxmlformats.org/officeDocument/2006/relationships/hyperlink" Target="consultantplus://offline/ref=3B3ECC893817FCF5CACA5D506CE9F59C11E04A0A60438A55816284050C5D812B9424E1EB9A5EE5D47DB391D2992665163A27D40633B466520F19B27CLBVEN" TargetMode = "External"/>
	<Relationship Id="rId67" Type="http://schemas.openxmlformats.org/officeDocument/2006/relationships/hyperlink" Target="consultantplus://offline/ref=3B3ECC893817FCF5CACA5D506CE9F59C11E04A0A604286578B6C84050C5D812B9424E1EB9A5EE5D47CB392D19C2665163A27D40633B466520F19B27CLBVEN" TargetMode = "External"/>
	<Relationship Id="rId68" Type="http://schemas.openxmlformats.org/officeDocument/2006/relationships/hyperlink" Target="consultantplus://offline/ref=3B3ECC893817FCF5CACA5D506CE9F59C11E04A0A60428D51836D84050C5D812B9424E1EB9A5EE5D47DB391D29C2665163A27D40633B466520F19B27CLBVEN" TargetMode = "External"/>
	<Relationship Id="rId69" Type="http://schemas.openxmlformats.org/officeDocument/2006/relationships/hyperlink" Target="consultantplus://offline/ref=3B3ECC893817FCF5CACA5D506CE9F59C11E04A0A60438C50846B84050C5D812B9424E1EB9A5EE5D47DB391D39A2665163A27D40633B466520F19B27CLBVEN" TargetMode = "External"/>
	<Relationship Id="rId70" Type="http://schemas.openxmlformats.org/officeDocument/2006/relationships/hyperlink" Target="consultantplus://offline/ref=3B3ECC893817FCF5CACA5D506CE9F59C11E04A0A60438C50846B84050C5D812B9424E1EB9A5EE5D47DB391D3942665163A27D40633B466520F19B27CLBVEN" TargetMode = "External"/>
	<Relationship Id="rId71" Type="http://schemas.openxmlformats.org/officeDocument/2006/relationships/hyperlink" Target="consultantplus://offline/ref=3B3ECC893817FCF5CACA5D506CE9F59C11E04A0A60438C50846B84050C5D812B9424E1EB9A5EE5D47DB391D29D2665163A27D40633B466520F19B27CLBVEN" TargetMode = "External"/>
	<Relationship Id="rId72" Type="http://schemas.openxmlformats.org/officeDocument/2006/relationships/hyperlink" Target="consultantplus://offline/ref=3B3ECC893817FCF5CACA5D506CE9F59C11E04A0A60438C50846B84050C5D812B9424E1EB9A5EE5D47DB391D29C2665163A27D40633B466520F19B27CLBVEN" TargetMode = "External"/>
	<Relationship Id="rId73" Type="http://schemas.openxmlformats.org/officeDocument/2006/relationships/hyperlink" Target="consultantplus://offline/ref=3B3ECC893817FCF5CACA435D7A85A99710E8100F604B8401DF3E8252530D877ED464E7BED91AEAD67AB8C582D9783C467E6CD9012DA86656L1V2N" TargetMode = "External"/>
	<Relationship Id="rId74" Type="http://schemas.openxmlformats.org/officeDocument/2006/relationships/hyperlink" Target="consultantplus://offline/ref=3B3ECC893817FCF5CACA435D7A85A99717E31D0768438401DF3E8252530D877EC664BFB2D81AF6D57BAD93D39FL2VEN" TargetMode = "External"/>
	<Relationship Id="rId75" Type="http://schemas.openxmlformats.org/officeDocument/2006/relationships/hyperlink" Target="consultantplus://offline/ref=3B3ECC893817FCF5CACA5D506CE9F59C11E04A0A60438C50846B84050C5D812B9424E1EB9A5EE5D47DB391D29E2665163A27D40633B466520F19B27CLBVEN" TargetMode = "External"/>
	<Relationship Id="rId76" Type="http://schemas.openxmlformats.org/officeDocument/2006/relationships/hyperlink" Target="consultantplus://offline/ref=3B3ECC893817FCF5CACA435D7A85A99710EA130F66428401DF3E8252530D877ED464E7BED91AEAD778B8C582D9783C467E6CD9012DA86656L1V2N" TargetMode = "External"/>
	<Relationship Id="rId77" Type="http://schemas.openxmlformats.org/officeDocument/2006/relationships/hyperlink" Target="consultantplus://offline/ref=3B3ECC893817FCF5CACA5D506CE9F59C11E04A0A60438C50846B84050C5D812B9424E1EB9A5EE5D47DB391D2992665163A27D40633B466520F19B27CLBVEN" TargetMode = "External"/>
	<Relationship Id="rId78" Type="http://schemas.openxmlformats.org/officeDocument/2006/relationships/image" Target="media/image2.wmf"/>
	<Relationship Id="rId79" Type="http://schemas.openxmlformats.org/officeDocument/2006/relationships/image" Target="media/image3.wmf"/>
	<Relationship Id="rId80" Type="http://schemas.openxmlformats.org/officeDocument/2006/relationships/image" Target="media/image4.wmf"/>
	<Relationship Id="rId81" Type="http://schemas.openxmlformats.org/officeDocument/2006/relationships/image" Target="media/image5.wmf"/>
	<Relationship Id="rId82" Type="http://schemas.openxmlformats.org/officeDocument/2006/relationships/hyperlink" Target="consultantplus://offline/ref=3B3ECC893817FCF5CACA5D506CE9F59C11E04A0A60438C50846B84050C5D812B9424E1EB9A5EE5D47DB391D29B2665163A27D40633B466520F19B27CLBVEN" TargetMode = "External"/>
	<Relationship Id="rId83" Type="http://schemas.openxmlformats.org/officeDocument/2006/relationships/hyperlink" Target="consultantplus://offline/ref=3B3ECC893817FCF5CACA435D7A85A99710E8100669448401DF3E8252530D877ED464E7BED91AE8D47DB8C582D9783C467E6CD9012DA86656L1V2N" TargetMode = "External"/>
	<Relationship Id="rId84" Type="http://schemas.openxmlformats.org/officeDocument/2006/relationships/hyperlink" Target="consultantplus://offline/ref=3B3ECC893817FCF5CACA5D506CE9F59C11E04A0A67458C558061D90F04048D29932BBEFC9D17E9D57DB390D5967960032B7FD8072DAA604A131BB0L7VDN" TargetMode = "External"/>
	<Relationship Id="rId85" Type="http://schemas.openxmlformats.org/officeDocument/2006/relationships/hyperlink" Target="consultantplus://offline/ref=3B3ECC893817FCF5CACA5D506CE9F59C11E04A0A60438C5F8A6F84050C5D812B9424E1EB9A5EE5D47DB391D3952665163A27D40633B466520F19B27CLBVEN" TargetMode = "External"/>
	<Relationship Id="rId86" Type="http://schemas.openxmlformats.org/officeDocument/2006/relationships/hyperlink" Target="consultantplus://offline/ref=3B3ECC893817FCF5CACA5D506CE9F59C11E04A0A60438C50846B84050C5D812B9424E1EB9A5EE5D47DB391D29A2665163A27D40633B466520F19B27CLBVEN" TargetMode = "External"/>
	<Relationship Id="rId87" Type="http://schemas.openxmlformats.org/officeDocument/2006/relationships/hyperlink" Target="consultantplus://offline/ref=3B3ECC893817FCF5CACA5D506CE9F59C11E04A0A60438A55816284050C5D812B9424E1EB9A5EE5D47DB391D2982665163A27D40633B466520F19B27CLBVEN" TargetMode = "External"/>
	<Relationship Id="rId88" Type="http://schemas.openxmlformats.org/officeDocument/2006/relationships/hyperlink" Target="consultantplus://offline/ref=3B3ECC893817FCF5CACA435D7A85A99710E8160562438401DF3E8252530D877ED464E7BBDF1BE0DE29E2D586902C31597E74C70533A8L6V5N" TargetMode = "External"/>
	<Relationship Id="rId89" Type="http://schemas.openxmlformats.org/officeDocument/2006/relationships/hyperlink" Target="consultantplus://offline/ref=3B3ECC893817FCF5CACA435D7A85A99710E8110469428401DF3E8252530D877ED464E7BED91AE8D47BB8C582D9783C467E6CD9012DA86656L1V2N" TargetMode = "External"/>
	<Relationship Id="rId90" Type="http://schemas.openxmlformats.org/officeDocument/2006/relationships/hyperlink" Target="consultantplus://offline/ref=3B3ECC893817FCF5CACA5D506CE9F59C11E04A0A60428D51836D84050C5D812B9424E1EB9A5EE5D47DB391DA9B2665163A27D40633B466520F19B27CLBVEN" TargetMode = "External"/>
	<Relationship Id="rId91" Type="http://schemas.openxmlformats.org/officeDocument/2006/relationships/hyperlink" Target="consultantplus://offline/ref=3B3ECC893817FCF5CACA5D506CE9F59C11E04A0A60438A55816284050C5D812B9424E1EB9A5EE5D47DB391D29A2665163A27D40633B466520F19B27CLBVEN" TargetMode = "External"/>
	<Relationship Id="rId92" Type="http://schemas.openxmlformats.org/officeDocument/2006/relationships/hyperlink" Target="consultantplus://offline/ref=3B3ECC893817FCF5CACA5D506CE9F59C11E04A0A60428C54846C84050C5D812B9424E1EB9A5EE5D47DBB99D6952665163A27D40633B466520F19B27CLBVEN" TargetMode = "External"/>
	<Relationship Id="rId93" Type="http://schemas.openxmlformats.org/officeDocument/2006/relationships/hyperlink" Target="consultantplus://offline/ref=3B3ECC893817FCF5CACA5D506CE9F59C11E04A0A60428D51836D84050C5D812B9424E1EB9A5EE5D47DB391D29C2665163A27D40633B466520F19B27CLBVEN" TargetMode = "External"/>
	<Relationship Id="rId94" Type="http://schemas.openxmlformats.org/officeDocument/2006/relationships/hyperlink" Target="consultantplus://offline/ref=3B3ECC893817FCF5CACA5D506CE9F59C11E04A0A60438C50846B84050C5D812B9424E1EB9A5EE5D47DB391D2952665163A27D40633B466520F19B27CLBVEN" TargetMode = "External"/>
	<Relationship Id="rId95" Type="http://schemas.openxmlformats.org/officeDocument/2006/relationships/hyperlink" Target="consultantplus://offline/ref=3B3ECC893817FCF5CACA5D506CE9F59C11E04A0A60438C50846B84050C5D812B9424E1EB9A5EE5D47DB391D19D2665163A27D40633B466520F19B27CLBVEN" TargetMode = "External"/>
	<Relationship Id="rId96" Type="http://schemas.openxmlformats.org/officeDocument/2006/relationships/hyperlink" Target="consultantplus://offline/ref=3B3ECC893817FCF5CACA5D506CE9F59C11E04A0A60438C50846B84050C5D812B9424E1EB9A5EE5D47DB391D19C2665163A27D40633B466520F19B27CLBVEN" TargetMode = "External"/>
	<Relationship Id="rId97" Type="http://schemas.openxmlformats.org/officeDocument/2006/relationships/hyperlink" Target="consultantplus://offline/ref=3B3ECC893817FCF5CACA5D506CE9F59C11E04A0A60438C50846B84050C5D812B9424E1EB9A5EE5D47DB391D19F2665163A27D40633B466520F19B27CLBVEN" TargetMode = "External"/>
	<Relationship Id="rId98" Type="http://schemas.openxmlformats.org/officeDocument/2006/relationships/hyperlink" Target="consultantplus://offline/ref=3B3ECC893817FCF5CACA435D7A85A99710E8100F604B8401DF3E8252530D877ED464E7BED91AEAD67AB8C582D9783C467E6CD9012DA86656L1V2N" TargetMode = "External"/>
	<Relationship Id="rId99" Type="http://schemas.openxmlformats.org/officeDocument/2006/relationships/hyperlink" Target="consultantplus://offline/ref=3B3ECC893817FCF5CACA435D7A85A99717E31D0768438401DF3E8252530D877EC664BFB2D81AF6D57BAD93D39FL2VEN" TargetMode = "External"/>
	<Relationship Id="rId100" Type="http://schemas.openxmlformats.org/officeDocument/2006/relationships/hyperlink" Target="consultantplus://offline/ref=3B3ECC893817FCF5CACA5D506CE9F59C11E04A0A60438C50846B84050C5D812B9424E1EB9A5EE5D47DB391D1992665163A27D40633B466520F19B27CLBVEN" TargetMode = "External"/>
	<Relationship Id="rId101" Type="http://schemas.openxmlformats.org/officeDocument/2006/relationships/hyperlink" Target="consultantplus://offline/ref=3B3ECC893817FCF5CACA435D7A85A99710EA130F66428401DF3E8252530D877ED464E7BED91AEAD778B8C582D9783C467E6CD9012DA86656L1V2N" TargetMode = "External"/>
	<Relationship Id="rId102" Type="http://schemas.openxmlformats.org/officeDocument/2006/relationships/hyperlink" Target="consultantplus://offline/ref=3B3ECC893817FCF5CACA5D506CE9F59C11E04A0A60438C50846B84050C5D812B9424E1EB9A5EE5D47DB391D1982665163A27D40633B466520F19B27CLBVEN" TargetMode = "External"/>
	<Relationship Id="rId103" Type="http://schemas.openxmlformats.org/officeDocument/2006/relationships/hyperlink" Target="consultantplus://offline/ref=3B3ECC893817FCF5CACA5D506CE9F59C11E04A0A60438C50846B84050C5D812B9424E1EB9A5EE5D47DB391D19A2665163A27D40633B466520F19B27CLBVEN" TargetMode = "External"/>
	<Relationship Id="rId104" Type="http://schemas.openxmlformats.org/officeDocument/2006/relationships/hyperlink" Target="consultantplus://offline/ref=3B3ECC893817FCF5CACA435D7A85A99710E8100669448401DF3E8252530D877ED464E7BED91AE8D47DB8C582D9783C467E6CD9012DA86656L1V2N" TargetMode = "External"/>
	<Relationship Id="rId105" Type="http://schemas.openxmlformats.org/officeDocument/2006/relationships/hyperlink" Target="consultantplus://offline/ref=3B3ECC893817FCF5CACA5D506CE9F59C11E04A0A664A8B568761D90F04048D29932BBEFC9D17E9D57DB391DA967960032B7FD8072DAA604A131BB0L7VDN" TargetMode = "External"/>
	<Relationship Id="rId106" Type="http://schemas.openxmlformats.org/officeDocument/2006/relationships/hyperlink" Target="consultantplus://offline/ref=3B3ECC893817FCF5CACA5D506CE9F59C11E04A0A664A8B568761D90F04048D29932BBEFC9D17E9D57DB390D5967960032B7FD8072DAA604A131BB0L7VDN" TargetMode = "External"/>
	<Relationship Id="rId107" Type="http://schemas.openxmlformats.org/officeDocument/2006/relationships/hyperlink" Target="consultantplus://offline/ref=3B3ECC893817FCF5CACA5D506CE9F59C11E04A0A60438657856F84050C5D812B9424E1EB9A5EE5D47DB391D3942665163A27D40633B466520F19B27CLBVEN" TargetMode = "External"/>
	<Relationship Id="rId108" Type="http://schemas.openxmlformats.org/officeDocument/2006/relationships/hyperlink" Target="consultantplus://offline/ref=3B3ECC893817FCF5CACA5D506CE9F59C11E04A0A60428E53856984050C5D812B9424E1EB9A5EE5D47DB391D39B2665163A27D40633B466520F19B27CLBVEN" TargetMode = "External"/>
	<Relationship Id="rId109" Type="http://schemas.openxmlformats.org/officeDocument/2006/relationships/hyperlink" Target="consultantplus://offline/ref=3B3ECC893817FCF5CACA5D506CE9F59C11E04A0A664A8B568761D90F04048D29932BBEFC9D17E9D57DB390D4967960032B7FD8072DAA604A131BB0L7VDN" TargetMode = "External"/>
	<Relationship Id="rId110" Type="http://schemas.openxmlformats.org/officeDocument/2006/relationships/hyperlink" Target="consultantplus://offline/ref=3B3ECC893817FCF5CACA5D506CE9F59C11E04A0A60438657856F84050C5D812B9424E1EB9A5EE5D47DB391D29D2665163A27D40633B466520F19B27CLBVEN" TargetMode = "External"/>
	<Relationship Id="rId111" Type="http://schemas.openxmlformats.org/officeDocument/2006/relationships/hyperlink" Target="consultantplus://offline/ref=3B3ECC893817FCF5CACA5D506CE9F59C11E04A0A60428E53856984050C5D812B9424E1EB9A5EE5D47DB391D29A2665163A27D40633B466520F19B27CLBVEN" TargetMode = "External"/>
	<Relationship Id="rId112" Type="http://schemas.openxmlformats.org/officeDocument/2006/relationships/hyperlink" Target="consultantplus://offline/ref=3B3ECC893817FCF5CACA5D506CE9F59C11E04A0A60438A55816284050C5D812B9424E1EB9A5EE5D47DB391D19D2665163A27D40633B466520F19B27CLBVEN" TargetMode = "External"/>
	<Relationship Id="rId113" Type="http://schemas.openxmlformats.org/officeDocument/2006/relationships/hyperlink" Target="consultantplus://offline/ref=3B3ECC893817FCF5CACA5D506CE9F59C11E04A0A60438952806F84050C5D812B9424E1EB9A5EE5D47DB391D39A2665163A27D40633B466520F19B27CLBVEN" TargetMode = "External"/>
	<Relationship Id="rId114" Type="http://schemas.openxmlformats.org/officeDocument/2006/relationships/hyperlink" Target="consultantplus://offline/ref=3B3ECC893817FCF5CACA435D7A85A99710E8160562438401DF3E8252530D877ED464E7BBDF1BE0DE29E2D586902C31597E74C70533A8L6V5N" TargetMode = "External"/>
	<Relationship Id="rId115" Type="http://schemas.openxmlformats.org/officeDocument/2006/relationships/hyperlink" Target="consultantplus://offline/ref=3B3ECC893817FCF5CACA435D7A85A99717E31C0E65418401DF3E8252530D877ED464E7BED91AE8D174B8C582D9783C467E6CD9012DA86656L1V2N" TargetMode = "External"/>
	<Relationship Id="rId116" Type="http://schemas.openxmlformats.org/officeDocument/2006/relationships/hyperlink" Target="consultantplus://offline/ref=3B3ECC893817FCF5CACA435D7A85A99710E8110469428401DF3E8252530D877ED464E7BED91AE8D47BB8C582D9783C467E6CD9012DA86656L1V2N" TargetMode = "External"/>
	<Relationship Id="rId117" Type="http://schemas.openxmlformats.org/officeDocument/2006/relationships/hyperlink" Target="consultantplus://offline/ref=3B3ECC893817FCF5CACA5D506CE9F59C11E04A0A60428D51836D84050C5D812B9424E1EB9A5EE5D47DB391DA9B2665163A27D40633B466520F19B27CLBVEN" TargetMode = "External"/>
	<Relationship Id="rId118" Type="http://schemas.openxmlformats.org/officeDocument/2006/relationships/hyperlink" Target="consultantplus://offline/ref=3B3ECC893817FCF5CACA5D506CE9F59C11E04A0A604286578B6C84050C5D812B9424E1EB9A5EE5D47CB392D19C2665163A27D40633B466520F19B27CLBVEN" TargetMode = "External"/>
	<Relationship Id="rId119" Type="http://schemas.openxmlformats.org/officeDocument/2006/relationships/hyperlink" Target="consultantplus://offline/ref=3B3ECC893817FCF5CACA5D506CE9F59C11E04A0A60428D51836D84050C5D812B9424E1EB9A5EE5D47DB391D29C2665163A27D40633B466520F19B27CLBVEN" TargetMode = "External"/>
	<Relationship Id="rId120" Type="http://schemas.openxmlformats.org/officeDocument/2006/relationships/hyperlink" Target="consultantplus://offline/ref=3B3ECC893817FCF5CACA5D506CE9F59C11E04A0A60428D51836D84050C5D812B9424E1EB9A5EE5D47DB391D29C2665163A27D40633B466520F19B27CLBVEN" TargetMode = "External"/>
	<Relationship Id="rId121" Type="http://schemas.openxmlformats.org/officeDocument/2006/relationships/hyperlink" Target="consultantplus://offline/ref=3B3ECC893817FCF5CACA5D506CE9F59C11E04A0A60438952806F84050C5D812B9424E1EB9A5EE5D47DB391D3952665163A27D40633B466520F19B27CLBVEN" TargetMode = "External"/>
	<Relationship Id="rId122" Type="http://schemas.openxmlformats.org/officeDocument/2006/relationships/hyperlink" Target="consultantplus://offline/ref=3B3ECC893817FCF5CACA435D7A85A99710E8100F604B8401DF3E8252530D877ED464E7BED91AEAD67AB8C582D9783C467E6CD9012DA86656L1V2N" TargetMode = "External"/>
	<Relationship Id="rId123" Type="http://schemas.openxmlformats.org/officeDocument/2006/relationships/hyperlink" Target="consultantplus://offline/ref=3B3ECC893817FCF5CACA435D7A85A99717E31D0768438401DF3E8252530D877EC664BFB2D81AF6D57BAD93D39FL2VEN" TargetMode = "External"/>
	<Relationship Id="rId124" Type="http://schemas.openxmlformats.org/officeDocument/2006/relationships/hyperlink" Target="consultantplus://offline/ref=3B3ECC893817FCF5CACA435D7A85A99710EA130F66428401DF3E8252530D877ED464E7BED91AEAD778B8C582D9783C467E6CD9012DA86656L1V2N" TargetMode = "External"/>
	<Relationship Id="rId125" Type="http://schemas.openxmlformats.org/officeDocument/2006/relationships/hyperlink" Target="consultantplus://offline/ref=3B3ECC893817FCF5CACA435D7A85A99710E8100669448401DF3E8252530D877ED464E7BED91AE8D47DB8C582D9783C467E6CD9012DA86656L1V2N" TargetMode = "External"/>
	<Relationship Id="rId126" Type="http://schemas.openxmlformats.org/officeDocument/2006/relationships/hyperlink" Target="consultantplus://offline/ref=3B3ECC893817FCF5CACA5D506CE9F59C11E04A0A60438952806F84050C5D812B9424E1EB9A5EE5D47DB391D3942665163A27D40633B466520F19B27CLBVEN" TargetMode = "External"/>
	<Relationship Id="rId127" Type="http://schemas.openxmlformats.org/officeDocument/2006/relationships/hyperlink" Target="consultantplus://offline/ref=3B3ECC893817FCF5CACA5D506CE9F59C11E04A0A60438952806F84050C5D812B9424E1EB9A5EE5D47DB391D29D2665163A27D40633B466520F19B27CLBVEN" TargetMode = "External"/>
	<Relationship Id="rId128" Type="http://schemas.openxmlformats.org/officeDocument/2006/relationships/hyperlink" Target="consultantplus://offline/ref=3B3ECC893817FCF5CACA5D506CE9F59C11E04A0A60438952806F84050C5D812B9424E1EB9A5EE5D47DB391D29C2665163A27D40633B466520F19B27CLBVEN" TargetMode = "External"/>
	<Relationship Id="rId129" Type="http://schemas.openxmlformats.org/officeDocument/2006/relationships/hyperlink" Target="consultantplus://offline/ref=3B3ECC893817FCF5CACA5D506CE9F59C11E04A0A60438952806F84050C5D812B9424E1EB9A5EE5D47DB391D29F2665163A27D40633B466520F19B27CLBVEN" TargetMode = "External"/>
	<Relationship Id="rId130" Type="http://schemas.openxmlformats.org/officeDocument/2006/relationships/hyperlink" Target="consultantplus://offline/ref=3B3ECC893817FCF5CACA5D506CE9F59C11E04A0A60438952806F84050C5D812B9424E1EB9A5EE5D47DB391D29F2665163A27D40633B466520F19B27CLBVEN" TargetMode = "External"/>
	<Relationship Id="rId131" Type="http://schemas.openxmlformats.org/officeDocument/2006/relationships/hyperlink" Target="consultantplus://offline/ref=3B3ECC893817FCF5CACA5D506CE9F59C11E04A0A60438952806F84050C5D812B9424E1EB9A5EE5D47DB391D29F2665163A27D40633B466520F19B27CLBVEN" TargetMode = "External"/>
	<Relationship Id="rId132" Type="http://schemas.openxmlformats.org/officeDocument/2006/relationships/hyperlink" Target="consultantplus://offline/ref=3B3ECC893817FCF5CACA5D506CE9F59C11E04A0A60438952806F84050C5D812B9424E1EB9A5EE5D47DB391D29F2665163A27D40633B466520F19B27CLBVEN" TargetMode = "External"/>
	<Relationship Id="rId133" Type="http://schemas.openxmlformats.org/officeDocument/2006/relationships/hyperlink" Target="consultantplus://offline/ref=3B3ECC893817FCF5CACA5D506CE9F59C11E04A0A60438952806F84050C5D812B9424E1EB9A5EE5D47DB391D29E2665163A27D40633B466520F19B27CLBVEN" TargetMode = "External"/>
	<Relationship Id="rId134" Type="http://schemas.openxmlformats.org/officeDocument/2006/relationships/hyperlink" Target="consultantplus://offline/ref=3B3ECC893817FCF5CACA5D506CE9F59C11E04A0A60438952806F84050C5D812B9424E1EB9A5EE5D47DB391D2992665163A27D40633B466520F19B27CLBVEN" TargetMode = "External"/>
	<Relationship Id="rId135" Type="http://schemas.openxmlformats.org/officeDocument/2006/relationships/hyperlink" Target="consultantplus://offline/ref=3B3ECC893817FCF5CACA5D506CE9F59C11E04A0A60438952806F84050C5D812B9424E1EB9A5EE5D47DB391D2992665163A27D40633B466520F19B27CLBVEN" TargetMode = "External"/>
	<Relationship Id="rId136" Type="http://schemas.openxmlformats.org/officeDocument/2006/relationships/hyperlink" Target="consultantplus://offline/ref=3B3ECC893817FCF5CACA5D506CE9F59C11E04A0A60438952806F84050C5D812B9424E1EB9A5EE5D47DB391D2982665163A27D40633B466520F19B27CLBVEN" TargetMode = "External"/>
	<Relationship Id="rId137" Type="http://schemas.openxmlformats.org/officeDocument/2006/relationships/hyperlink" Target="consultantplus://offline/ref=3B3ECC893817FCF5CACA5D506CE9F59C11E04A0A60438952806F84050C5D812B9424E1EB9A5EE5D47DB391D29B2665163A27D40633B466520F19B27CLBVEN" TargetMode = "External"/>
	<Relationship Id="rId138" Type="http://schemas.openxmlformats.org/officeDocument/2006/relationships/hyperlink" Target="consultantplus://offline/ref=3B3ECC893817FCF5CACA5D506CE9F59C11E04A0A60438A55816284050C5D812B9424E1EB9A5EE5D47DB391D19C2665163A27D40633B466520F19B27CLBVEN" TargetMode = "External"/>
	<Relationship Id="rId139" Type="http://schemas.openxmlformats.org/officeDocument/2006/relationships/hyperlink" Target="consultantplus://offline/ref=3B3ECC893817FCF5CACA5D506CE9F59C11E04A0A60438952806F84050C5D812B9424E1EB9A5EE5D47DB391D29A2665163A27D40633B466520F19B27CLBVEN" TargetMode = "External"/>
	<Relationship Id="rId140" Type="http://schemas.openxmlformats.org/officeDocument/2006/relationships/hyperlink" Target="consultantplus://offline/ref=3B3ECC893817FCF5CACA435D7A85A99710E8160562438401DF3E8252530D877ED464E7BBDF1BE0DE29E2D586902C31597E74C70533A8L6V5N" TargetMode = "External"/>
	<Relationship Id="rId141" Type="http://schemas.openxmlformats.org/officeDocument/2006/relationships/hyperlink" Target="consultantplus://offline/ref=3B3ECC893817FCF5CACA435D7A85A99717E31C0E65418401DF3E8252530D877ED464E7BED91AE8D174B8C582D9783C467E6CD9012DA86656L1V2N" TargetMode = "External"/>
	<Relationship Id="rId142" Type="http://schemas.openxmlformats.org/officeDocument/2006/relationships/hyperlink" Target="consultantplus://offline/ref=3B3ECC893817FCF5CACA435D7A85A99710E8110469428401DF3E8252530D877ED464E7BED91AE8D47BB8C582D9783C467E6CD9012DA86656L1V2N" TargetMode = "External"/>
	<Relationship Id="rId143" Type="http://schemas.openxmlformats.org/officeDocument/2006/relationships/hyperlink" Target="consultantplus://offline/ref=3B3ECC893817FCF5CACA5D506CE9F59C11E04A0A60428D51836D84050C5D812B9424E1EB9A5EE5D47DB391DA9B2665163A27D40633B466520F19B27CLBVEN" TargetMode = "External"/>
	<Relationship Id="rId144" Type="http://schemas.openxmlformats.org/officeDocument/2006/relationships/hyperlink" Target="consultantplus://offline/ref=3B3ECC893817FCF5CACA5D506CE9F59C11E04A0A60428C54846C84050C5D812B9424E1EB9A5EE5D47DBB99D6952665163A27D40633B466520F19B27CLBVEN" TargetMode = "External"/>
	<Relationship Id="rId145" Type="http://schemas.openxmlformats.org/officeDocument/2006/relationships/hyperlink" Target="consultantplus://offline/ref=3B3ECC893817FCF5CACA5D506CE9F59C11E04A0A60428D51836D84050C5D812B9424E1EB9A5EE5D47DB391D29C2665163A27D40633B466520F19B27CLBVEN" TargetMode = "External"/>
	<Relationship Id="rId146" Type="http://schemas.openxmlformats.org/officeDocument/2006/relationships/hyperlink" Target="consultantplus://offline/ref=3B3ECC893817FCF5CACA5D506CE9F59C11E04A0A60428D51836D84050C5D812B9424E1EB9A5EE5D47DB391D29C2665163A27D40633B466520F19B27CLBVEN" TargetMode = "External"/>
	<Relationship Id="rId147" Type="http://schemas.openxmlformats.org/officeDocument/2006/relationships/hyperlink" Target="consultantplus://offline/ref=3B3ECC893817FCF5CACA5D506CE9F59C11E04A0A60438952806F84050C5D812B9424E1EB9A5EE5D47DB391D2952665163A27D40633B466520F19B27CLBVEN" TargetMode = "External"/>
	<Relationship Id="rId148" Type="http://schemas.openxmlformats.org/officeDocument/2006/relationships/hyperlink" Target="consultantplus://offline/ref=3B3ECC893817FCF5CACA435D7A85A99710E8100F604B8401DF3E8252530D877ED464E7BED91AEAD67AB8C582D9783C467E6CD9012DA86656L1V2N" TargetMode = "External"/>
	<Relationship Id="rId149" Type="http://schemas.openxmlformats.org/officeDocument/2006/relationships/hyperlink" Target="consultantplus://offline/ref=3B3ECC893817FCF5CACA435D7A85A99717E31D0768438401DF3E8252530D877EC664BFB2D81AF6D57BAD93D39FL2VEN" TargetMode = "External"/>
	<Relationship Id="rId150" Type="http://schemas.openxmlformats.org/officeDocument/2006/relationships/hyperlink" Target="consultantplus://offline/ref=3B3ECC893817FCF5CACA435D7A85A99710EA130F66428401DF3E8252530D877ED464E7BED91AEAD778B8C582D9783C467E6CD9012DA86656L1V2N" TargetMode = "External"/>
	<Relationship Id="rId151" Type="http://schemas.openxmlformats.org/officeDocument/2006/relationships/hyperlink" Target="consultantplus://offline/ref=3B3ECC893817FCF5CACA435D7A85A99710E8100669448401DF3E8252530D877ED464E7BED91AE8D47DB8C582D9783C467E6CD9012DA86656L1V2N" TargetMode = "External"/>
	<Relationship Id="rId152" Type="http://schemas.openxmlformats.org/officeDocument/2006/relationships/hyperlink" Target="consultantplus://offline/ref=3B3ECC893817FCF5CACA5D506CE9F59C11E04A0A60438952806F84050C5D812B9424E1EB9A5EE5D47DB391D2942665163A27D40633B466520F19B27CLBVEN" TargetMode = "External"/>
	<Relationship Id="rId153" Type="http://schemas.openxmlformats.org/officeDocument/2006/relationships/hyperlink" Target="consultantplus://offline/ref=3B3ECC893817FCF5CACA5D506CE9F59C11E04A0A60438952806F84050C5D812B9424E1EB9A5EE5D47DB391D19D2665163A27D40633B466520F19B27CLBVEN" TargetMode = "External"/>
	<Relationship Id="rId154" Type="http://schemas.openxmlformats.org/officeDocument/2006/relationships/hyperlink" Target="consultantplus://offline/ref=3B3ECC893817FCF5CACA5D506CE9F59C11E04A0A60438952806F84050C5D812B9424E1EB9A5EE5D47DB391D19C2665163A27D40633B466520F19B27CLBVEN" TargetMode = "External"/>
	<Relationship Id="rId155" Type="http://schemas.openxmlformats.org/officeDocument/2006/relationships/hyperlink" Target="consultantplus://offline/ref=3B3ECC893817FCF5CACA5D506CE9F59C11E04A0A60438952806F84050C5D812B9424E1EB9A5EE5D47DB391D19F2665163A27D40633B466520F19B27CLBVEN" TargetMode = "External"/>
	<Relationship Id="rId156" Type="http://schemas.openxmlformats.org/officeDocument/2006/relationships/hyperlink" Target="consultantplus://offline/ref=3B3ECC893817FCF5CACA5D506CE9F59C11E04A0A60438952806F84050C5D812B9424E1EB9A5EE5D47DB391D19F2665163A27D40633B466520F19B27CLBVEN" TargetMode = "External"/>
	<Relationship Id="rId157" Type="http://schemas.openxmlformats.org/officeDocument/2006/relationships/hyperlink" Target="consultantplus://offline/ref=3B3ECC893817FCF5CACA5D506CE9F59C11E04A0A60438952806F84050C5D812B9424E1EB9A5EE5D47DB391D19F2665163A27D40633B466520F19B27CLBVEN" TargetMode = "External"/>
	<Relationship Id="rId158" Type="http://schemas.openxmlformats.org/officeDocument/2006/relationships/hyperlink" Target="consultantplus://offline/ref=3B3ECC893817FCF5CACA5D506CE9F59C11E04A0A60438952806F84050C5D812B9424E1EB9A5EE5D47DB391D19F2665163A27D40633B466520F19B27CLBVEN" TargetMode = "External"/>
	<Relationship Id="rId159" Type="http://schemas.openxmlformats.org/officeDocument/2006/relationships/hyperlink" Target="consultantplus://offline/ref=3B3ECC893817FCF5CACA5D506CE9F59C11E04A0A60438952806F84050C5D812B9424E1EB9A5EE5D47DB391D19E2665163A27D40633B466520F19B27CLBVEN" TargetMode = "External"/>
	<Relationship Id="rId160" Type="http://schemas.openxmlformats.org/officeDocument/2006/relationships/hyperlink" Target="consultantplus://offline/ref=3B3ECC893817FCF5CACA5D506CE9F59C11E04A0A60438952806F84050C5D812B9424E1EB9A5EE5D47DB391D1992665163A27D40633B466520F19B27CLBVEN" TargetMode = "External"/>
	<Relationship Id="rId161" Type="http://schemas.openxmlformats.org/officeDocument/2006/relationships/hyperlink" Target="consultantplus://offline/ref=3B3ECC893817FCF5CACA5D506CE9F59C11E04A0A60438952806F84050C5D812B9424E1EB9A5EE5D47DB391D1992665163A27D40633B466520F19B27CLBVEN" TargetMode = "External"/>
	<Relationship Id="rId162" Type="http://schemas.openxmlformats.org/officeDocument/2006/relationships/hyperlink" Target="consultantplus://offline/ref=3B3ECC893817FCF5CACA5D506CE9F59C11E04A0A60438952806F84050C5D812B9424E1EB9A5EE5D47DB391D1982665163A27D40633B466520F19B27CLBVEN" TargetMode = "External"/>
	<Relationship Id="rId163" Type="http://schemas.openxmlformats.org/officeDocument/2006/relationships/hyperlink" Target="consultantplus://offline/ref=3B3ECC893817FCF5CACA5D506CE9F59C11E04A0A60438952806F84050C5D812B9424E1EB9A5EE5D47DB391D19B2665163A27D40633B466520F19B27CLBVEN" TargetMode = "External"/>
	<Relationship Id="rId164" Type="http://schemas.openxmlformats.org/officeDocument/2006/relationships/hyperlink" Target="consultantplus://offline/ref=3B3ECC893817FCF5CACA5D506CE9F59C11E04A0A60438657856F84050C5D812B9424E1EB9A5EE5D47DB391D29C2665163A27D40633B466520F19B27CLBVEN" TargetMode = "External"/>
	<Relationship Id="rId165" Type="http://schemas.openxmlformats.org/officeDocument/2006/relationships/hyperlink" Target="consultantplus://offline/ref=3B3ECC893817FCF5CACA5D506CE9F59C11E04A0A6042875F816D84050C5D812B9424E1EB9A5EE5D47DB391D39A2665163A27D40633B466520F19B27CLBVEN" TargetMode = "External"/>
	<Relationship Id="rId166" Type="http://schemas.openxmlformats.org/officeDocument/2006/relationships/hyperlink" Target="consultantplus://offline/ref=3B3ECC893817FCF5CACA5D506CE9F59C11E04A0A6042875F806984050C5D812B9424E1EB9A5EE5D47DB391D39B2665163A27D40633B466520F19B27CLBVEN" TargetMode = "External"/>
	<Relationship Id="rId167" Type="http://schemas.openxmlformats.org/officeDocument/2006/relationships/hyperlink" Target="consultantplus://offline/ref=3B3ECC893817FCF5CACA5D506CE9F59C11E04A0A60428755856F84050C5D812B9424E1EB9A5EE5D47DB391D39B2665163A27D40633B466520F19B27CLBVEN" TargetMode = "External"/>
	<Relationship Id="rId168" Type="http://schemas.openxmlformats.org/officeDocument/2006/relationships/hyperlink" Target="consultantplus://offline/ref=3B3ECC893817FCF5CACA435D7A85A99710E8160562438401DF3E8252530D877ED464E7B9DF18E1DE29E2D586902C31597E74C70533A8L6V5N" TargetMode = "External"/>
	<Relationship Id="rId169" Type="http://schemas.openxmlformats.org/officeDocument/2006/relationships/hyperlink" Target="consultantplus://offline/ref=3B3ECC893817FCF5CACA435D7A85A99717E31C0E65418401DF3E8252530D877ED464E7BED91AE8D07FB8C582D9783C467E6CD9012DA86656L1V2N" TargetMode = "External"/>
	<Relationship Id="rId170" Type="http://schemas.openxmlformats.org/officeDocument/2006/relationships/hyperlink" Target="consultantplus://offline/ref=3B3ECC893817FCF5CACA435D7A85A99710E8110469428401DF3E8252530D877ED464E7BED91AE8D47BB8C582D9783C467E6CD9012DA86656L1V2N" TargetMode = "External"/>
	<Relationship Id="rId171" Type="http://schemas.openxmlformats.org/officeDocument/2006/relationships/hyperlink" Target="consultantplus://offline/ref=3B3ECC893817FCF5CACA5D506CE9F59C11E04A0A60428D51836D84050C5D812B9424E1EB9A5EE5D47DB391DA9B2665163A27D40633B466520F19B27CLBVEN" TargetMode = "External"/>
	<Relationship Id="rId172" Type="http://schemas.openxmlformats.org/officeDocument/2006/relationships/hyperlink" Target="consultantplus://offline/ref=3B3ECC893817FCF5CACA5D506CE9F59C11E04A0A604286578B6C84050C5D812B9424E1EB9A5EE5D47CB392D19C2665163A27D40633B466520F19B27CLBVEN" TargetMode = "External"/>
	<Relationship Id="rId173" Type="http://schemas.openxmlformats.org/officeDocument/2006/relationships/hyperlink" Target="consultantplus://offline/ref=3B3ECC893817FCF5CACA5D506CE9F59C11E04A0A60428D51836D84050C5D812B9424E1EB9A5EE5D47DB391D29C2665163A27D40633B466520F19B27CLBVEN" TargetMode = "External"/>
	<Relationship Id="rId174" Type="http://schemas.openxmlformats.org/officeDocument/2006/relationships/hyperlink" Target="consultantplus://offline/ref=3B3ECC893817FCF5CACA5D506CE9F59C11E04A0A6042875F816D84050C5D812B9424E1EB9A5EE5D47DB391D3952665163A27D40633B466520F19B27CLBVEN" TargetMode = "External"/>
	<Relationship Id="rId175" Type="http://schemas.openxmlformats.org/officeDocument/2006/relationships/hyperlink" Target="consultantplus://offline/ref=3B3ECC893817FCF5CACA5D506CE9F59C11E04A0A60428D51836D84050C5D812B9424E1EB9A5EE5D47DB391D29C2665163A27D40633B466520F19B27CLBVEN" TargetMode = "External"/>
	<Relationship Id="rId176" Type="http://schemas.openxmlformats.org/officeDocument/2006/relationships/hyperlink" Target="consultantplus://offline/ref=3B3ECC893817FCF5CACA5D506CE9F59C11E04A0A6042875F806984050C5D812B9424E1EB9A5EE5D47DB391D39A2665163A27D40633B466520F19B27CLBVEN" TargetMode = "External"/>
	<Relationship Id="rId177" Type="http://schemas.openxmlformats.org/officeDocument/2006/relationships/hyperlink" Target="consultantplus://offline/ref=3B3ECC893817FCF5CACA5D506CE9F59C11E04A0A6042875F816D84050C5D812B9424E1EB9A5EE5D47DB391D29C2665163A27D40633B466520F19B27CLBVEN" TargetMode = "External"/>
	<Relationship Id="rId178" Type="http://schemas.openxmlformats.org/officeDocument/2006/relationships/hyperlink" Target="consultantplus://offline/ref=3B3ECC893817FCF5CACA5D506CE9F59C11E04A0A6042875F816D84050C5D812B9424E1EB9A5EE5D47DB391D09D2665163A27D40633B466520F19B27CLBVEN" TargetMode = "External"/>
	<Relationship Id="rId179" Type="http://schemas.openxmlformats.org/officeDocument/2006/relationships/hyperlink" Target="consultantplus://offline/ref=3B3ECC893817FCF5CACA5D506CE9F59C11E04A0A6042875F816D84050C5D812B9424E1EB9A5EE5D47DB391D09C2665163A27D40633B466520F19B27CLBVEN" TargetMode = "External"/>
	<Relationship Id="rId180" Type="http://schemas.openxmlformats.org/officeDocument/2006/relationships/hyperlink" Target="consultantplus://offline/ref=3B3ECC893817FCF5CACA5D506CE9F59C11E04A0A60428755856F84050C5D812B9424E1EB9A5EE5D47DB391D39A2665163A27D40633B466520F19B27CLBVEN" TargetMode = "External"/>
	<Relationship Id="rId181" Type="http://schemas.openxmlformats.org/officeDocument/2006/relationships/hyperlink" Target="consultantplus://offline/ref=3B3ECC893817FCF5CACA435D7A85A99710E8100F604B8401DF3E8252530D877ED464E7BED91AEAD67AB8C582D9783C467E6CD9012DA86656L1V2N" TargetMode = "External"/>
	<Relationship Id="rId182" Type="http://schemas.openxmlformats.org/officeDocument/2006/relationships/hyperlink" Target="consultantplus://offline/ref=3B3ECC893817FCF5CACA435D7A85A99717E21201654A8401DF3E8252530D877EC664BFB2D81AF6D57BAD93D39FL2VEN" TargetMode = "External"/>
	<Relationship Id="rId183" Type="http://schemas.openxmlformats.org/officeDocument/2006/relationships/hyperlink" Target="consultantplus://offline/ref=3B3ECC893817FCF5CACA5D506CE9F59C11E04A0A6042875F816D84050C5D812B9424E1EB9A5EE5D47DB391D09F2665163A27D40633B466520F19B27CLBVEN" TargetMode = "External"/>
	<Relationship Id="rId184" Type="http://schemas.openxmlformats.org/officeDocument/2006/relationships/hyperlink" Target="consultantplus://offline/ref=3B3ECC893817FCF5CACA5D506CE9F59C11E04A0A60428755856F84050C5D812B9424E1EB9A5EE5D47DB391D3942665163A27D40633B466520F19B27CLBVEN" TargetMode = "External"/>
	<Relationship Id="rId185" Type="http://schemas.openxmlformats.org/officeDocument/2006/relationships/hyperlink" Target="consultantplus://offline/ref=3B3ECC893817FCF5CACA5D506CE9F59C11E04A0A60428755856F84050C5D812B9424E1EB9A5EE5D47DB391D2942665163A27D40633B466520F19B27CLBVEN" TargetMode = "External"/>
	<Relationship Id="rId186" Type="http://schemas.openxmlformats.org/officeDocument/2006/relationships/hyperlink" Target="consultantplus://offline/ref=3B3ECC893817FCF5CACA435D7A85A99710E81C0366428401DF3E8252530D877ED464E7BEDC13EADE29E2D586902C31597E74C70533A8L6V5N" TargetMode = "External"/>
	<Relationship Id="rId187" Type="http://schemas.openxmlformats.org/officeDocument/2006/relationships/hyperlink" Target="consultantplus://offline/ref=3B3ECC893817FCF5CACA5D506CE9F59C11E04A0A6042875F816D84050C5D812B9424E1EB9A5EE5D47DB391D09B2665163A27D40633B466520F19B27CLBVEN" TargetMode = "External"/>
	<Relationship Id="rId188" Type="http://schemas.openxmlformats.org/officeDocument/2006/relationships/hyperlink" Target="consultantplus://offline/ref=3B3ECC893817FCF5CACA5D506CE9F59C11E04A0A6042875F816D84050C5D812B9424E1EB9A5EE5D47DB391D09A2665163A27D40633B466520F19B27CLBVEN" TargetMode = "External"/>
	<Relationship Id="rId189" Type="http://schemas.openxmlformats.org/officeDocument/2006/relationships/hyperlink" Target="consultantplus://offline/ref=3B3ECC893817FCF5CACA435D7A85A99710E8160562438401DF3E8252530D877ED464E7BCDE1AEDDE29E2D586902C31597E74C70533A8L6V5N" TargetMode = "External"/>
	<Relationship Id="rId190" Type="http://schemas.openxmlformats.org/officeDocument/2006/relationships/hyperlink" Target="consultantplus://offline/ref=3B3ECC893817FCF5CACA435D7A85A99710E8160562438401DF3E8252530D877ED464E7BCDE18EBDE29E2D586902C31597E74C70533A8L6V5N" TargetMode = "External"/>
	<Relationship Id="rId191" Type="http://schemas.openxmlformats.org/officeDocument/2006/relationships/hyperlink" Target="consultantplus://offline/ref=3B3ECC893817FCF5CACA5D506CE9F59C11E04A0A6042875F816D84050C5D812B9424E1EB9A5EE5D47DB391D0952665163A27D40633B466520F19B27CLBVEN" TargetMode = "External"/>
	<Relationship Id="rId192" Type="http://schemas.openxmlformats.org/officeDocument/2006/relationships/hyperlink" Target="consultantplus://offline/ref=3B3ECC893817FCF5CACA435D7A85A99710E8160562438401DF3E8252530D877ED464E7BCDE1AEDDE29E2D586902C31597E74C70533A8L6V5N" TargetMode = "External"/>
	<Relationship Id="rId193" Type="http://schemas.openxmlformats.org/officeDocument/2006/relationships/hyperlink" Target="consultantplus://offline/ref=3B3ECC893817FCF5CACA435D7A85A99710E8160562438401DF3E8252530D877ED464E7BCDE18EBDE29E2D586902C31597E74C70533A8L6V5N" TargetMode = "External"/>
	<Relationship Id="rId194" Type="http://schemas.openxmlformats.org/officeDocument/2006/relationships/hyperlink" Target="consultantplus://offline/ref=3B3ECC893817FCF5CACA5D506CE9F59C11E04A0A6042875F816D84050C5D812B9424E1EB9A5EE5D47DB391D79E2665163A27D40633B466520F19B27CLBVEN" TargetMode = "External"/>
	<Relationship Id="rId195" Type="http://schemas.openxmlformats.org/officeDocument/2006/relationships/hyperlink" Target="consultantplus://offline/ref=3B3ECC893817FCF5CACA5D506CE9F59C11E04A0A6042875F816D84050C5D812B9424E1EB9A5EE5D47DB391D7982665163A27D40633B466520F19B27CLBVEN" TargetMode = "External"/>
	<Relationship Id="rId196" Type="http://schemas.openxmlformats.org/officeDocument/2006/relationships/hyperlink" Target="consultantplus://offline/ref=3B3ECC893817FCF5CACA5D506CE9F59C11E04A0A6042875F806984050C5D812B9424E1EB9A5EE5D47DB391D3942665163A27D40633B466520F19B27CLBVEN" TargetMode = "External"/>
	<Relationship Id="rId197" Type="http://schemas.openxmlformats.org/officeDocument/2006/relationships/hyperlink" Target="consultantplus://offline/ref=3B3ECC893817FCF5CACA5D506CE9F59C11E04A0A6042875F816D84050C5D812B9424E1EB9A5EE5D47DB391D79B2665163A27D40633B466520F19B27CLBVEN" TargetMode = "External"/>
	<Relationship Id="rId198" Type="http://schemas.openxmlformats.org/officeDocument/2006/relationships/hyperlink" Target="consultantplus://offline/ref=3B3ECC893817FCF5CACA5D506CE9F59C11E04A0A6042875F816D84050C5D812B9424E1EB9A5EE5D47DB391D69D2665163A27D40633B466520F19B27CLBVEN" TargetMode = "External"/>
	<Relationship Id="rId199" Type="http://schemas.openxmlformats.org/officeDocument/2006/relationships/hyperlink" Target="consultantplus://offline/ref=3B3ECC893817FCF5CACA5D506CE9F59C11E04A0A6042875F816D84050C5D812B9424E1EB9A5EE5D47DB391D69E2665163A27D40633B466520F19B27CLBVEN" TargetMode = "External"/>
	<Relationship Id="rId200" Type="http://schemas.openxmlformats.org/officeDocument/2006/relationships/hyperlink" Target="consultantplus://offline/ref=3B3ECC893817FCF5CACA5D506CE9F59C11E04A0A6042875F816D84050C5D812B9424E1EB9A5EE5D47DB391D6992665163A27D40633B466520F19B27CLBVEN" TargetMode = "External"/>
	<Relationship Id="rId201" Type="http://schemas.openxmlformats.org/officeDocument/2006/relationships/hyperlink" Target="consultantplus://offline/ref=3B3ECC893817FCF5CACA435D7A85A99710E8160562438401DF3E8252530D877ED464E7BCDE18EBDE29E2D586902C31597E74C70533A8L6V5N" TargetMode = "External"/>
	<Relationship Id="rId202" Type="http://schemas.openxmlformats.org/officeDocument/2006/relationships/hyperlink" Target="consultantplus://offline/ref=3B3ECC893817FCF5CACA5D506CE9F59C11E04A0A6042875F816D84050C5D812B9424E1EB9A5EE5D47DB391D6982665163A27D40633B466520F19B27CLBVEN" TargetMode = "External"/>
	<Relationship Id="rId203" Type="http://schemas.openxmlformats.org/officeDocument/2006/relationships/hyperlink" Target="consultantplus://offline/ref=3B3ECC893817FCF5CACA5D506CE9F59C11E04A0A6042875F816D84050C5D812B9424E1EB9A5EE5D47DB391D69A2665163A27D40633B466520F19B27CLBVEN" TargetMode = "External"/>
	<Relationship Id="rId204" Type="http://schemas.openxmlformats.org/officeDocument/2006/relationships/hyperlink" Target="consultantplus://offline/ref=3B3ECC893817FCF5CACA5D506CE9F59C11E04A0A6042875F816D84050C5D812B9424E1EB9A5EE5D47DB391D59D2665163A27D40633B466520F19B27CLBVEN" TargetMode = "External"/>
	<Relationship Id="rId205" Type="http://schemas.openxmlformats.org/officeDocument/2006/relationships/hyperlink" Target="consultantplus://offline/ref=3B3ECC893817FCF5CACA5D506CE9F59C11E04A0A6042875F816D84050C5D812B9424E1EB9A5EE5D47DB391D59C2665163A27D40633B466520F19B27CLBVEN" TargetMode = "External"/>
	<Relationship Id="rId206" Type="http://schemas.openxmlformats.org/officeDocument/2006/relationships/hyperlink" Target="consultantplus://offline/ref=3B3ECC893817FCF5CACA5D506CE9F59C11E04A0A6042875F816D84050C5D812B9424E1EB9A5EE5D47DB391D59F2665163A27D40633B466520F19B27CLBVEN" TargetMode = "External"/>
	<Relationship Id="rId207" Type="http://schemas.openxmlformats.org/officeDocument/2006/relationships/hyperlink" Target="consultantplus://offline/ref=3B3ECC893817FCF5CACA435D7A85A99710E8100669448401DF3E8252530D877ED464E7BED91AE8D47DB8C582D9783C467E6CD9012DA86656L1V2N" TargetMode = "External"/>
	<Relationship Id="rId208" Type="http://schemas.openxmlformats.org/officeDocument/2006/relationships/hyperlink" Target="consultantplus://offline/ref=3B3ECC893817FCF5CACA5D506CE9F59C11E04A0A6042875F816D84050C5D812B9424E1EB9A5EE5D47DB391D59E2665163A27D40633B466520F19B27CLBVEN" TargetMode = "External"/>
	<Relationship Id="rId209" Type="http://schemas.openxmlformats.org/officeDocument/2006/relationships/hyperlink" Target="consultantplus://offline/ref=3B3ECC893817FCF5CACA5D506CE9F59C11E04A0A6042875F816D84050C5D812B9424E1EB9A5EE5D47DB391D5992665163A27D40633B466520F19B27CLBVEN" TargetMode = "External"/>
	<Relationship Id="rId210" Type="http://schemas.openxmlformats.org/officeDocument/2006/relationships/hyperlink" Target="consultantplus://offline/ref=3B3ECC893817FCF5CACA5D506CE9F59C11E04A0A6042875F816D84050C5D812B9424E1EB9A5EE5D47DB391D59B2665163A27D40633B466520F19B27CLBVEN" TargetMode = "External"/>
	<Relationship Id="rId211" Type="http://schemas.openxmlformats.org/officeDocument/2006/relationships/hyperlink" Target="consultantplus://offline/ref=3B3ECC893817FCF5CACA5D506CE9F59C11E04A0A6042875F816D84050C5D812B9424E1EB9A5EE5D47DB391D59A2665163A27D40633B466520F19B27CLBVEN" TargetMode = "External"/>
	<Relationship Id="rId212" Type="http://schemas.openxmlformats.org/officeDocument/2006/relationships/hyperlink" Target="consultantplus://offline/ref=3B3ECC893817FCF5CACA5D506CE9F59C11E04A0A6042875F816D84050C5D812B9424E1EB9A5EE5D47DB391D5952665163A27D40633B466520F19B27CLBVEN" TargetMode = "External"/>
	<Relationship Id="rId213" Type="http://schemas.openxmlformats.org/officeDocument/2006/relationships/hyperlink" Target="consultantplus://offline/ref=3B3ECC893817FCF5CACA5D506CE9F59C11E04A0A6042875F816D84050C5D812B9424E1EB9A5EE5D47DB391D5942665163A27D40633B466520F19B27CLBVEN" TargetMode = "External"/>
	<Relationship Id="rId214" Type="http://schemas.openxmlformats.org/officeDocument/2006/relationships/hyperlink" Target="consultantplus://offline/ref=3B3ECC893817FCF5CACA5D506CE9F59C11E04A0A6042875F816D84050C5D812B9424E1EB9A5EE5D47DB391D49D2665163A27D40633B466520F19B27CLBVEN" TargetMode = "External"/>
	<Relationship Id="rId215" Type="http://schemas.openxmlformats.org/officeDocument/2006/relationships/hyperlink" Target="consultantplus://offline/ref=3B3ECC893817FCF5CACA5D506CE9F59C11E04A0A6042875F816D84050C5D812B9424E1EB9A5EE5D47DB391D49C2665163A27D40633B466520F19B27CLBVEN" TargetMode = "External"/>
	<Relationship Id="rId216" Type="http://schemas.openxmlformats.org/officeDocument/2006/relationships/hyperlink" Target="consultantplus://offline/ref=3B3ECC893817FCF5CACA5D506CE9F59C11E04A0A6042875F816D84050C5D812B9424E1EB9A5EE5D47DB391D4992665163A27D40633B466520F19B27CLBVEN" TargetMode = "External"/>
	<Relationship Id="rId217" Type="http://schemas.openxmlformats.org/officeDocument/2006/relationships/hyperlink" Target="consultantplus://offline/ref=3B3ECC893817FCF5CACA5D506CE9F59C11E04A0A6042875F816D84050C5D812B9424E1EB9A5EE5D47DB391D4982665163A27D40633B466520F19B27CLBVEN" TargetMode = "External"/>
	<Relationship Id="rId218" Type="http://schemas.openxmlformats.org/officeDocument/2006/relationships/hyperlink" Target="consultantplus://offline/ref=3B3ECC893817FCF5CACA5D506CE9F59C11E04A0A6042875F816D84050C5D812B9424E1EB9A5EE5D47DB391D49B2665163A27D40633B466520F19B27CLBVEN" TargetMode = "External"/>
	<Relationship Id="rId219" Type="http://schemas.openxmlformats.org/officeDocument/2006/relationships/hyperlink" Target="consultantplus://offline/ref=3B3ECC893817FCF5CACA5D506CE9F59C11E04A0A6042875F816D84050C5D812B9424E1EB9A5EE5D47DB391D49A2665163A27D40633B466520F19B27CLBVEN" TargetMode = "External"/>
	<Relationship Id="rId220" Type="http://schemas.openxmlformats.org/officeDocument/2006/relationships/hyperlink" Target="consultantplus://offline/ref=3B3ECC893817FCF5CACA5D506CE9F59C11E04A0A6042875F816D84050C5D812B9424E1EB9A5EE5D47DB391D4952665163A27D40633B466520F19B27CLBVEN" TargetMode = "External"/>
	<Relationship Id="rId221" Type="http://schemas.openxmlformats.org/officeDocument/2006/relationships/hyperlink" Target="consultantplus://offline/ref=3B3ECC893817FCF5CACA5D506CE9F59C11E04A0A6042875F816D84050C5D812B9424E1EB9A5EE5D47DB391D4942665163A27D40633B466520F19B27CLBVEN" TargetMode = "External"/>
	<Relationship Id="rId222" Type="http://schemas.openxmlformats.org/officeDocument/2006/relationships/hyperlink" Target="consultantplus://offline/ref=3B3ECC893817FCF5CACA5D506CE9F59C11E04A0A60438657856F84050C5D812B9424E1EB9A5EE5D47DB391D29F2665163A27D40633B466520F19B27CLBVEN" TargetMode = "External"/>
	<Relationship Id="rId223" Type="http://schemas.openxmlformats.org/officeDocument/2006/relationships/hyperlink" Target="consultantplus://offline/ref=3B3ECC893817FCF5CACA5D506CE9F59C11E04A0A6042875F816D84050C5D812B9424E1EB9A5EE5D47DB391DB9C2665163A27D40633B466520F19B27CLBVEN" TargetMode = "External"/>
	<Relationship Id="rId224" Type="http://schemas.openxmlformats.org/officeDocument/2006/relationships/hyperlink" Target="consultantplus://offline/ref=3B3ECC893817FCF5CACA5D506CE9F59C11E04A0A6042875F806984050C5D812B9424E1EB9A5EE5D47DB391D29C2665163A27D40633B466520F19B27CLBVEN" TargetMode = "External"/>
	<Relationship Id="rId225" Type="http://schemas.openxmlformats.org/officeDocument/2006/relationships/hyperlink" Target="consultantplus://offline/ref=3B3ECC893817FCF5CACA5D506CE9F59C11E04A0A60428755856F84050C5D812B9424E1EB9A5EE5D47DB391D19D2665163A27D40633B466520F19B27CLBVEN" TargetMode = "External"/>
	<Relationship Id="rId226" Type="http://schemas.openxmlformats.org/officeDocument/2006/relationships/hyperlink" Target="consultantplus://offline/ref=3B3ECC893817FCF5CACA435D7A85A99710E8160562438401DF3E8252530D877ED464E7B9DF18E1DE29E2D586902C31597E74C70533A8L6V5N" TargetMode = "External"/>
	<Relationship Id="rId227" Type="http://schemas.openxmlformats.org/officeDocument/2006/relationships/hyperlink" Target="consultantplus://offline/ref=3B3ECC893817FCF5CACA435D7A85A99717E31C0E65418401DF3E8252530D877ED464E7BED91AE8D07FB8C582D9783C467E6CD9012DA86656L1V2N" TargetMode = "External"/>
	<Relationship Id="rId228" Type="http://schemas.openxmlformats.org/officeDocument/2006/relationships/hyperlink" Target="consultantplus://offline/ref=3B3ECC893817FCF5CACA435D7A85A99710E8110469428401DF3E8252530D877ED464E7BED91AE8D47BB8C582D9783C467E6CD9012DA86656L1V2N" TargetMode = "External"/>
	<Relationship Id="rId229" Type="http://schemas.openxmlformats.org/officeDocument/2006/relationships/hyperlink" Target="consultantplus://offline/ref=3B3ECC893817FCF5CACA5D506CE9F59C11E04A0A60428D51836D84050C5D812B9424E1EB9A5EE5D47DB391DA9B2665163A27D40633B466520F19B27CLBVEN" TargetMode = "External"/>
	<Relationship Id="rId230" Type="http://schemas.openxmlformats.org/officeDocument/2006/relationships/hyperlink" Target="consultantplus://offline/ref=3B3ECC893817FCF5CACA5D506CE9F59C11E04A0A60428C54846C84050C5D812B9424E1EB9A5EE5D47DBB99D6952665163A27D40633B466520F19B27CLBVEN" TargetMode = "External"/>
	<Relationship Id="rId231" Type="http://schemas.openxmlformats.org/officeDocument/2006/relationships/hyperlink" Target="consultantplus://offline/ref=3B3ECC893817FCF5CACA5D506CE9F59C11E04A0A60428D51836D84050C5D812B9424E1EB9A5EE5D47DB391D29C2665163A27D40633B466520F19B27CLBVEN" TargetMode = "External"/>
	<Relationship Id="rId232" Type="http://schemas.openxmlformats.org/officeDocument/2006/relationships/hyperlink" Target="consultantplus://offline/ref=3B3ECC893817FCF5CACA5D506CE9F59C11E04A0A6042875F816D84050C5D812B9424E1EB9A5EE5D47DB391DB9F2665163A27D40633B466520F19B27CLBVEN" TargetMode = "External"/>
	<Relationship Id="rId233" Type="http://schemas.openxmlformats.org/officeDocument/2006/relationships/hyperlink" Target="consultantplus://offline/ref=3B3ECC893817FCF5CACA5D506CE9F59C11E04A0A60428D51836D84050C5D812B9424E1EB9A5EE5D47DB391D29C2665163A27D40633B466520F19B27CLBVEN" TargetMode = "External"/>
	<Relationship Id="rId234" Type="http://schemas.openxmlformats.org/officeDocument/2006/relationships/hyperlink" Target="consultantplus://offline/ref=3B3ECC893817FCF5CACA5D506CE9F59C11E04A0A6042875F806984050C5D812B9424E1EB9A5EE5D47DB391D29F2665163A27D40633B466520F19B27CLBVEN" TargetMode = "External"/>
	<Relationship Id="rId235" Type="http://schemas.openxmlformats.org/officeDocument/2006/relationships/hyperlink" Target="consultantplus://offline/ref=3B3ECC893817FCF5CACA5D506CE9F59C11E04A0A6042875F816D84050C5D812B9424E1EB9A5EE5D47DB391DB982665163A27D40633B466520F19B27CLBVEN" TargetMode = "External"/>
	<Relationship Id="rId236" Type="http://schemas.openxmlformats.org/officeDocument/2006/relationships/hyperlink" Target="consultantplus://offline/ref=3B3ECC893817FCF5CACA5D506CE9F59C11E04A0A6042875F816D84050C5D812B9424E1EB9A5EE5D47DB390D3992665163A27D40633B466520F19B27CLBVEN" TargetMode = "External"/>
	<Relationship Id="rId237" Type="http://schemas.openxmlformats.org/officeDocument/2006/relationships/hyperlink" Target="consultantplus://offline/ref=3B3ECC893817FCF5CACA5D506CE9F59C11E04A0A6042875F816D84050C5D812B9424E1EB9A5EE5D47DB390D3982665163A27D40633B466520F19B27CLBVEN" TargetMode = "External"/>
	<Relationship Id="rId238" Type="http://schemas.openxmlformats.org/officeDocument/2006/relationships/hyperlink" Target="consultantplus://offline/ref=3B3ECC893817FCF5CACA5D506CE9F59C11E04A0A60428755856F84050C5D812B9424E1EB9A5EE5D47DB391D19C2665163A27D40633B466520F19B27CLBVEN" TargetMode = "External"/>
	<Relationship Id="rId239" Type="http://schemas.openxmlformats.org/officeDocument/2006/relationships/hyperlink" Target="consultantplus://offline/ref=3B3ECC893817FCF5CACA435D7A85A99710E8100F604B8401DF3E8252530D877ED464E7BED91AEAD67AB8C582D9783C467E6CD9012DA86656L1V2N" TargetMode = "External"/>
	<Relationship Id="rId240" Type="http://schemas.openxmlformats.org/officeDocument/2006/relationships/hyperlink" Target="consultantplus://offline/ref=3B3ECC893817FCF5CACA435D7A85A99717E21201654A8401DF3E8252530D877EC664BFB2D81AF6D57BAD93D39FL2VEN" TargetMode = "External"/>
	<Relationship Id="rId241" Type="http://schemas.openxmlformats.org/officeDocument/2006/relationships/hyperlink" Target="consultantplus://offline/ref=3B3ECC893817FCF5CACA5D506CE9F59C11E04A0A6042875F816D84050C5D812B9424E1EB9A5EE5D47DB390D39B2665163A27D40633B466520F19B27CLBVEN" TargetMode = "External"/>
	<Relationship Id="rId242" Type="http://schemas.openxmlformats.org/officeDocument/2006/relationships/hyperlink" Target="consultantplus://offline/ref=3B3ECC893817FCF5CACA5D506CE9F59C11E04A0A60428755856F84050C5D812B9424E1EB9A5EE5D47DB391D19E2665163A27D40633B466520F19B27CLBVEN" TargetMode = "External"/>
	<Relationship Id="rId243" Type="http://schemas.openxmlformats.org/officeDocument/2006/relationships/hyperlink" Target="consultantplus://offline/ref=3B3ECC893817FCF5CACA5D506CE9F59C11E04A0A60428755856F84050C5D812B9424E1EB9A5EE5D47DB391D09E2665163A27D40633B466520F19B27CLBVEN" TargetMode = "External"/>
	<Relationship Id="rId244" Type="http://schemas.openxmlformats.org/officeDocument/2006/relationships/hyperlink" Target="consultantplus://offline/ref=3B3ECC893817FCF5CACA435D7A85A99710E81C0366428401DF3E8252530D877ED464E7BEDC13EADE29E2D586902C31597E74C70533A8L6V5N" TargetMode = "External"/>
	<Relationship Id="rId245" Type="http://schemas.openxmlformats.org/officeDocument/2006/relationships/hyperlink" Target="consultantplus://offline/ref=3B3ECC893817FCF5CACA5D506CE9F59C11E04A0A6042875F816D84050C5D812B9424E1EB9A5EE5D47DB390D29D2665163A27D40633B466520F19B27CLBVEN" TargetMode = "External"/>
	<Relationship Id="rId246" Type="http://schemas.openxmlformats.org/officeDocument/2006/relationships/hyperlink" Target="consultantplus://offline/ref=3B3ECC893817FCF5CACA5D506CE9F59C11E04A0A6042875F816D84050C5D812B9424E1EB9A5EE5D47DB390D29C2665163A27D40633B466520F19B27CLBVEN" TargetMode = "External"/>
	<Relationship Id="rId247" Type="http://schemas.openxmlformats.org/officeDocument/2006/relationships/hyperlink" Target="consultantplus://offline/ref=3B3ECC893817FCF5CACA435D7A85A99710E8160562438401DF3E8252530D877ED464E7BCDE1AEDDE29E2D586902C31597E74C70533A8L6V5N" TargetMode = "External"/>
	<Relationship Id="rId248" Type="http://schemas.openxmlformats.org/officeDocument/2006/relationships/hyperlink" Target="consultantplus://offline/ref=3B3ECC893817FCF5CACA435D7A85A99710E8160562438401DF3E8252530D877ED464E7BCDE18EBDE29E2D586902C31597E74C70533A8L6V5N" TargetMode = "External"/>
	<Relationship Id="rId249" Type="http://schemas.openxmlformats.org/officeDocument/2006/relationships/hyperlink" Target="consultantplus://offline/ref=3B3ECC893817FCF5CACA5D506CE9F59C11E04A0A6042875F816D84050C5D812B9424E1EB9A5EE5D47DB390D29F2665163A27D40633B466520F19B27CLBVEN" TargetMode = "External"/>
	<Relationship Id="rId250" Type="http://schemas.openxmlformats.org/officeDocument/2006/relationships/hyperlink" Target="consultantplus://offline/ref=3B3ECC893817FCF5CACA435D7A85A99710E8160562438401DF3E8252530D877ED464E7BCDE1AEDDE29E2D586902C31597E74C70533A8L6V5N" TargetMode = "External"/>
	<Relationship Id="rId251" Type="http://schemas.openxmlformats.org/officeDocument/2006/relationships/hyperlink" Target="consultantplus://offline/ref=3B3ECC893817FCF5CACA435D7A85A99710E8160562438401DF3E8252530D877ED464E7BCDE18EBDE29E2D586902C31597E74C70533A8L6V5N" TargetMode = "External"/>
	<Relationship Id="rId252" Type="http://schemas.openxmlformats.org/officeDocument/2006/relationships/hyperlink" Target="consultantplus://offline/ref=3B3ECC893817FCF5CACA5D506CE9F59C11E04A0A6042875F816D84050C5D812B9424E1EB9A5EE5D47DB390D29A2665163A27D40633B466520F19B27CLBVEN" TargetMode = "External"/>
	<Relationship Id="rId253" Type="http://schemas.openxmlformats.org/officeDocument/2006/relationships/hyperlink" Target="consultantplus://offline/ref=3B3ECC893817FCF5CACA5D506CE9F59C11E04A0A6042875F816D84050C5D812B9424E1EB9A5EE5D47DB390D2942665163A27D40633B466520F19B27CLBVEN" TargetMode = "External"/>
	<Relationship Id="rId254" Type="http://schemas.openxmlformats.org/officeDocument/2006/relationships/hyperlink" Target="consultantplus://offline/ref=3B3ECC893817FCF5CACA5D506CE9F59C11E04A0A6042875F806984050C5D812B9424E1EB9A5EE5D47DB391D2992665163A27D40633B466520F19B27CLBVEN" TargetMode = "External"/>
	<Relationship Id="rId255" Type="http://schemas.openxmlformats.org/officeDocument/2006/relationships/hyperlink" Target="consultantplus://offline/ref=3B3ECC893817FCF5CACA5D506CE9F59C11E04A0A6042875F816D84050C5D812B9424E1EB9A5EE5D47DB390D19D2665163A27D40633B466520F19B27CLBVEN" TargetMode = "External"/>
	<Relationship Id="rId256" Type="http://schemas.openxmlformats.org/officeDocument/2006/relationships/hyperlink" Target="consultantplus://offline/ref=3B3ECC893817FCF5CACA5D506CE9F59C11E04A0A6042875F816D84050C5D812B9424E1EB9A5EE5D47DB390D1992665163A27D40633B466520F19B27CLBVEN" TargetMode = "External"/>
	<Relationship Id="rId257" Type="http://schemas.openxmlformats.org/officeDocument/2006/relationships/hyperlink" Target="consultantplus://offline/ref=3B3ECC893817FCF5CACA5D506CE9F59C11E04A0A6042875F816D84050C5D812B9424E1EB9A5EE5D47DB390D19A2665163A27D40633B466520F19B27CLBVEN" TargetMode = "External"/>
	<Relationship Id="rId258" Type="http://schemas.openxmlformats.org/officeDocument/2006/relationships/hyperlink" Target="consultantplus://offline/ref=3B3ECC893817FCF5CACA435D7A85A99710E8160562438401DF3E8252530D877ED464E7BCDE18EBDE29E2D586902C31597E74C70533A8L6V5N" TargetMode = "External"/>
	<Relationship Id="rId259" Type="http://schemas.openxmlformats.org/officeDocument/2006/relationships/hyperlink" Target="consultantplus://offline/ref=3B3ECC893817FCF5CACA5D506CE9F59C11E04A0A6042875F816D84050C5D812B9424E1EB9A5EE5D47DB390D1952665163A27D40633B466520F19B27CLBVEN" TargetMode = "External"/>
	<Relationship Id="rId260" Type="http://schemas.openxmlformats.org/officeDocument/2006/relationships/hyperlink" Target="consultantplus://offline/ref=3B3ECC893817FCF5CACA5D506CE9F59C11E04A0A6042875F816D84050C5D812B9424E1EB9A5EE5D47DB390D09D2665163A27D40633B466520F19B27CLBVEN" TargetMode = "External"/>
	<Relationship Id="rId261" Type="http://schemas.openxmlformats.org/officeDocument/2006/relationships/hyperlink" Target="consultantplus://offline/ref=3B3ECC893817FCF5CACA5D506CE9F59C11E04A0A6042875F816D84050C5D812B9424E1EB9A5EE5D47DB390D09E2665163A27D40633B466520F19B27CLBVEN" TargetMode = "External"/>
	<Relationship Id="rId262" Type="http://schemas.openxmlformats.org/officeDocument/2006/relationships/hyperlink" Target="consultantplus://offline/ref=3B3ECC893817FCF5CACA5D506CE9F59C11E04A0A6042875F816D84050C5D812B9424E1EB9A5EE5D47DB390D0992665163A27D40633B466520F19B27CLBVEN" TargetMode = "External"/>
	<Relationship Id="rId263" Type="http://schemas.openxmlformats.org/officeDocument/2006/relationships/hyperlink" Target="consultantplus://offline/ref=3B3ECC893817FCF5CACA5D506CE9F59C11E04A0A6042875F816D84050C5D812B9424E1EB9A5EE5D47DB390D0982665163A27D40633B466520F19B27CLBVEN" TargetMode = "External"/>
	<Relationship Id="rId264" Type="http://schemas.openxmlformats.org/officeDocument/2006/relationships/hyperlink" Target="consultantplus://offline/ref=3B3ECC893817FCF5CACA435D7A85A99710E8100669448401DF3E8252530D877ED464E7BED91AE8D47DB8C582D9783C467E6CD9012DA86656L1V2N" TargetMode = "External"/>
	<Relationship Id="rId265" Type="http://schemas.openxmlformats.org/officeDocument/2006/relationships/hyperlink" Target="consultantplus://offline/ref=3B3ECC893817FCF5CACA5D506CE9F59C11E04A0A6042875F816D84050C5D812B9424E1EB9A5EE5D47DB390D09B2665163A27D40633B466520F19B27CLBVEN" TargetMode = "External"/>
	<Relationship Id="rId266" Type="http://schemas.openxmlformats.org/officeDocument/2006/relationships/hyperlink" Target="consultantplus://offline/ref=3B3ECC893817FCF5CACA5D506CE9F59C11E04A0A6042875F816D84050C5D812B9424E1EB9A5EE5D47DB390D09A2665163A27D40633B466520F19B27CLBVEN" TargetMode = "External"/>
	<Relationship Id="rId267" Type="http://schemas.openxmlformats.org/officeDocument/2006/relationships/hyperlink" Target="consultantplus://offline/ref=3B3ECC893817FCF5CACA5D506CE9F59C11E04A0A6042875F816D84050C5D812B9424E1EB9A5EE5D47DB390D0942665163A27D40633B466520F19B27CLBVEN" TargetMode = "External"/>
	<Relationship Id="rId268" Type="http://schemas.openxmlformats.org/officeDocument/2006/relationships/hyperlink" Target="consultantplus://offline/ref=3B3ECC893817FCF5CACA5D506CE9F59C11E04A0A6042875F816D84050C5D812B9424E1EB9A5EE5D47DB390D79D2665163A27D40633B466520F19B27CLBVEN" TargetMode = "External"/>
	<Relationship Id="rId269" Type="http://schemas.openxmlformats.org/officeDocument/2006/relationships/hyperlink" Target="consultantplus://offline/ref=3B3ECC893817FCF5CACA5D506CE9F59C11E04A0A6042875F816D84050C5D812B9424E1EB9A5EE5D47DB390D79C2665163A27D40633B466520F19B27CLBVEN" TargetMode = "External"/>
	<Relationship Id="rId270" Type="http://schemas.openxmlformats.org/officeDocument/2006/relationships/hyperlink" Target="consultantplus://offline/ref=3B3ECC893817FCF5CACA5D506CE9F59C11E04A0A6042875F816D84050C5D812B9424E1EB9A5EE5D47DB390D79F2665163A27D40633B466520F19B27CLBVEN" TargetMode = "External"/>
	<Relationship Id="rId271" Type="http://schemas.openxmlformats.org/officeDocument/2006/relationships/hyperlink" Target="consultantplus://offline/ref=3B3ECC893817FCF5CACA5D506CE9F59C11E04A0A6042875F816D84050C5D812B9424E1EB9A5EE5D47DB390D79E2665163A27D40633B466520F19B27CLBVEN" TargetMode = "External"/>
	<Relationship Id="rId272" Type="http://schemas.openxmlformats.org/officeDocument/2006/relationships/hyperlink" Target="consultantplus://offline/ref=3B3ECC893817FCF5CACA5D506CE9F59C11E04A0A6042875F816D84050C5D812B9424E1EB9A5EE5D47DB390D7992665163A27D40633B466520F19B27CLBVEN" TargetMode = "External"/>
	<Relationship Id="rId273" Type="http://schemas.openxmlformats.org/officeDocument/2006/relationships/hyperlink" Target="consultantplus://offline/ref=3B3ECC893817FCF5CACA5D506CE9F59C11E04A0A6042875F816D84050C5D812B9424E1EB9A5EE5D47DB390D79B2665163A27D40633B466520F19B27CLBVEN" TargetMode = "External"/>
	<Relationship Id="rId274" Type="http://schemas.openxmlformats.org/officeDocument/2006/relationships/hyperlink" Target="consultantplus://offline/ref=3B3ECC893817FCF5CACA5D506CE9F59C11E04A0A6042875F816D84050C5D812B9424E1EB9A5EE5D47DB390D79A2665163A27D40633B466520F19B27CLBVEN" TargetMode = "External"/>
	<Relationship Id="rId275" Type="http://schemas.openxmlformats.org/officeDocument/2006/relationships/hyperlink" Target="consultantplus://offline/ref=3B3ECC893817FCF5CACA5D506CE9F59C11E04A0A6042875F816D84050C5D812B9424E1EB9A5EE5D47DB390D7952665163A27D40633B466520F19B27CLBVEN" TargetMode = "External"/>
	<Relationship Id="rId276" Type="http://schemas.openxmlformats.org/officeDocument/2006/relationships/hyperlink" Target="consultantplus://offline/ref=3B3ECC893817FCF5CACA5D506CE9F59C11E04A0A6042875F816D84050C5D812B9424E1EB9A5EE5D47DB390D7942665163A27D40633B466520F19B27CLBVEN" TargetMode = "External"/>
	<Relationship Id="rId277" Type="http://schemas.openxmlformats.org/officeDocument/2006/relationships/hyperlink" Target="consultantplus://offline/ref=3B3ECC893817FCF5CACA5D506CE9F59C11E04A0A6042875F816D84050C5D812B9424E1EB9A5EE5D47DB390D69D2665163A27D40633B466520F19B27CLBVE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Костромской области от 20.10.2011 N 380-а
(ред. от 17.04.2023)
"О предоставлении субсидий из областного бюджета социально ориентированным некоммерческим организациям"</dc:title>
  <dcterms:created xsi:type="dcterms:W3CDTF">2023-06-10T13:21:09Z</dcterms:created>
</cp:coreProperties>
</file>