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25.12.2023 N 603-а</w:t>
              <w:br/>
              <w:t xml:space="preserve">"О распределении субсидий из областного бюджета бюджетам муниципальных образований Костромской области на софинансирование проектов развития, основанных на общественных инициативах,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2023 г. N 603-а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ОБЛАСТНОГО БЮДЖЕТА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КОСТРОМСКОЙ ОБЛАСТИ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РАЗВИТИЯ, ОСНОВАННЫХ</w:t>
      </w:r>
    </w:p>
    <w:p>
      <w:pPr>
        <w:pStyle w:val="2"/>
        <w:jc w:val="center"/>
      </w:pPr>
      <w:r>
        <w:rPr>
          <w:sz w:val="20"/>
        </w:rPr>
        <w:t xml:space="preserve">НА ОБЩЕСТВЕННЫХ ИНИЦИАТИВАХ, В 2024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остромской области от 03.11.2005 N 310-ЗКО (ред. от 30.01.2024) &quot;О межбюджетных отношениях в Костромской области&quot; (принят Костромской областной Думой 19.10.2005) (вместе с &quot;Методикой расчета объема областного фонда финансовой поддержки поселений, дотаций бюджетам городских округов из областного фонда финансовой поддержки поселений&quot;, &quot;Методикой расчета субвенций муниципальным районам на исполнение полномочий органов государственной власти Костромской области по расчету и предоставлению дотаций городск {КонсультантПлюс}">
        <w:r>
          <w:rPr>
            <w:sz w:val="20"/>
            <w:color w:val="0000ff"/>
          </w:rPr>
          <w:t xml:space="preserve">абзацем третьим части 4 статьи 13</w:t>
        </w:r>
      </w:hyperlink>
      <w:r>
        <w:rPr>
          <w:sz w:val="20"/>
        </w:rPr>
        <w:t xml:space="preserve"> Закона Костромской области от 3 ноября 2005 года N 310-ЗКО "О межбюджетных отношениях в Костромской области", </w:t>
      </w:r>
      <w:hyperlink w:history="0" r:id="rId8" w:tooltip="Постановление Администрации Костромской области от 31.07.2023 N 324-а &quot;Об утверждении государственной программы Костромской области &quot;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31 июля 2023 года N 324-а "Об утверждении государственной программы Костромской области "Государственная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области", протоколом заседания конкурсной комиссии по отбору муниципальных образований Костромской области в целях реализации проектов развития, основанных на общественных инициативах, от 30 ноября 2023 года N 7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областного бюджета, передаваемых бюджетам муниципальных образований Костромской области в 2024 году на софинансирование расходных обязательств муниципальных образований Костромской области, возникших при реализации проектов развития, основанных на общественных инициативах, в номинации "Местные инициативы".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25 декабря 2023 г. N 603-а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БЮДЖЕТА, ПЕРЕДАВАЕМЫХ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КОСТРОМСКОЙ ОБЛАСТИ В 2024 ГОДУ</w:t>
      </w:r>
    </w:p>
    <w:p>
      <w:pPr>
        <w:pStyle w:val="2"/>
        <w:jc w:val="center"/>
      </w:pPr>
      <w:r>
        <w:rPr>
          <w:sz w:val="20"/>
        </w:rPr>
        <w:t xml:space="preserve">НА СОФИНАНСИРОВАНИЕ РАСХОДНЫХ ОБЯЗАТЕЛЬСТВ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КОСТРОМСКОЙ ОБЛАСТИ, ВОЗНИКШИХ ПРИ РЕАЛИЗАЦИИ</w:t>
      </w:r>
    </w:p>
    <w:p>
      <w:pPr>
        <w:pStyle w:val="2"/>
        <w:jc w:val="center"/>
      </w:pPr>
      <w:r>
        <w:rPr>
          <w:sz w:val="20"/>
        </w:rPr>
        <w:t xml:space="preserve">ПРОЕКТОВ РАЗВИТИЯ, ОСНОВАННЫХ НА ОБЩЕСТВЕННЫХ ИНИЦИАТИВАХ,</w:t>
      </w:r>
    </w:p>
    <w:p>
      <w:pPr>
        <w:pStyle w:val="2"/>
        <w:jc w:val="center"/>
      </w:pPr>
      <w:r>
        <w:rPr>
          <w:sz w:val="20"/>
        </w:rPr>
        <w:t xml:space="preserve">В НОМИНАЦИИ "МЕСТНЫЕ ИНИЦИАТИВЫ"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030"/>
        <w:gridCol w:w="147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тыс.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Буй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5 145,687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Волгореченск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7 904,080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- город Галич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Кострома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21 401,595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город Шарья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4 993,876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Просекское сельское поселение Антроповского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669,738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Палкинское сельское поселение Антроповского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261,947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Центральное сельское поселение Буйского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445,823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Бельковское сельское поселение Вохомского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Вохомское сельское поселение Вохомского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1 094,669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Лапшинское сельское поселение Вохомского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Петрецовское сельское поселение Вохомского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Галичский муниципальный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1 193,600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Степановское сельское поселение Галичского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1 505,300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Ореховское сельское поселение Галичского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Кадыйский муниципальный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443,530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поселок Кадый Кадыйского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Селищенское сельское поселение Кадыйского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71,067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Паньковское сельское поселение Кадыйского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125,126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Столпинское сельское поселение Кадыйского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50,605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Екатеринкинское сельское поселение Кадыйского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275,668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Кологривский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3 582,237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Кузьмищенское сельское поселение Костромского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809,396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Самсоновское сельское поселение Костромского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295,742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Сандогорское сельское поселение Костромского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Чернопенское сельское поселение Костромского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83,178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Шунгенское сельское поселение Костромского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Гридинское сельское поселение Красносельского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299,331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Чапаевское сельское поселение Красносельского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Шолоховское сельское поселение Красносельского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1 728,732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Макарьевский муниципальный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1 141,378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Горчухинское сельское поселение Макарьевского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228,665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Унженское сельское поселение Макарьевского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229,483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Мантуровский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3 807,806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Межевской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553,483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Волжское сельское поселение муниципального района город Нерехта и Нерехтский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1 015,840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Ёмсненское сельское поселение муниципального района город Нерехта и Нерехтский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554,004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Пригородное сельское поселение муниципального района город Нерехта и Нерехтский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529,651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Нейский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3 813,927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Октябрьский муниципальный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857,475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Новинское сельское поселение Октябрьского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Покровское сельское поселение Октябрьского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666,742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Островский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2 826,729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Павинский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10 950,818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Парфеньевский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1 714,698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Поназыревский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3 529,463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Пыщугский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839,594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Солигаличский муниципальный округ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716,751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Судиславский муниципальный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786,696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Расловское сельское поселение Судиславского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1 994,130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Сусанинский муниципальный район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1 022,534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город Чухлома Чухломского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1 409,490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Повалихинское сельское поселение Чухломского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Судайское сельское поселение Чухломского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886,233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Чухломское сельское поселение Чухломского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сельское поселение Шарьинского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775,301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Коневское сельское поселение Шарьинского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267,413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Одоевское сельское поселение Шарьинского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Шангское сельское поселение Шарьинского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Шекшемское сельское поселение Шарьинского муниципального района Костромской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531,777</w:t>
            </w:r>
          </w:p>
        </w:tc>
      </w:tr>
      <w:tr>
        <w:tc>
          <w:tcPr>
            <w:gridSpan w:val="2"/>
            <w:tcW w:w="75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99 982,657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25.12.2023 N 603-а</w:t>
            <w:br/>
            <w:t>"О распределении субсидий из областного бюджета бю...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65&amp;n=123532&amp;dst=2625" TargetMode = "External"/>
	<Relationship Id="rId8" Type="http://schemas.openxmlformats.org/officeDocument/2006/relationships/hyperlink" Target="https://login.consultant.ru/link/?req=doc&amp;base=RLAW265&amp;n=120261&amp;dst=10009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25.12.2023 N 603-а
"О распределении субсидий из областного бюджета бюджетам муниципальных образований Костромской области на софинансирование проектов развития, основанных на общественных инициативах, в 2024 году"</dc:title>
  <dcterms:created xsi:type="dcterms:W3CDTF">2024-06-16T16:47:12Z</dcterms:created>
</cp:coreProperties>
</file>