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21.05.2016 N 94</w:t>
              <w:br/>
              <w:t xml:space="preserve">(ред. от 13.12.2022)</w:t>
              <w:br/>
              <w:t xml:space="preserve">"О межведомственном совете по реализации молодежной политики при губернаторе Костромской области"</w:t>
              <w:br/>
              <w:t xml:space="preserve">(вместе с "Положением о межведомственном совете по реализации молодежной политики при губернаторе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мая 2016 г. N 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01.02.2019 </w:t>
            </w:r>
            <w:hyperlink w:history="0" r:id="rId7" w:tooltip="Постановление Губернатора Костромской области от 01.02.2019 N 21 &quot;О внесении изменения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8" w:tooltip="Постановление Губернатора Костромской области от 14.02.2019 N 31 &quot;О внесении изменения в постановление губернатора Костромской области от 21.05.2016 N 94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05.08.2020 </w:t>
            </w:r>
            <w:hyperlink w:history="0" r:id="rId9" w:tooltip="Постановление Губернатора Костромской области от 05.08.2020 N 161 &quot;О внесении изменений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0" w:tooltip="Постановление Губернатора Костромской области от 30.12.2020 N 318 &quot;О внесении изменений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1" w:tooltip="Постановление Губернатора Костромской области от 31.10.2022 N 243 &quot;О внесении изменений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2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Закон Костромской области от 24.04.2008 N 300-4-ЗКО (ред. от 07.07.2015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пунктом 7 части 1 статьи 24</w:t>
        </w:r>
      </w:hyperlink>
      <w:r>
        <w:rPr>
          <w:sz w:val="20"/>
        </w:rPr>
        <w:t xml:space="preserve"> Устава Костромской области, с целью обеспечения содействия реализации молодежной политики на территории Костромской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межведомственный совет по реализации молодежной политики при губернаторе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реализации молодежной политики при губернаторе Костромской области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2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реализации молодежной политики при губернаторе Костромской области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" w:tooltip="Постановление Губернатора Костромской области от 29.12.2012 N 307 (ред. от 29.06.2015) &quot;О Координационном комитете по молодежной политике при губернаторе Костромской области&quot; (вместе с &quot;Положением о Координационном комитете по молодежной политике при губернаторе Костр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29 декабря 2012 года N 307 "О Координационном комитете по молодежной политике при губернаторе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9" w:tooltip="Постановление Губернатора Костромской области от 22.05.2013 N 90 &quot;О внесении изменений в постановление губернатора Костромской области от 29.12.2012 N 30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22 мая 2013 года N 90 "О внесении изменений в постановление губернатора Костромской области от 29.12.2012 N 307";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0" w:tooltip="Постановление Губернатора Костромской области от 02.04.2014 N 46 &quot;О внесении изменений в постановление губернатора Костромской области от 29.12.2012 N 30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 апреля 2014 года N 46 "О внесении изменений в постановление губернатора Костромской области от 29.12.2012 N 307";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1" w:tooltip="Постановление Губернатора Костромской области от 29.06.2015 N 121 &quot;О внесении изменений в постановление губернатора Костромской области от 29.12.2012 N 30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29 июня 2015 года N 121 "О внесении изменений в постановление губернатора Костромской области от 29.12.2012 N 307".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21 мая 2016 г. N 94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 от 14.02.2019 </w:t>
            </w:r>
            <w:hyperlink w:history="0" r:id="rId22" w:tooltip="Постановление Губернатора Костромской области от 14.02.2019 N 31 &quot;О внесении изменения в постановление губернатора Костромской области от 21.05.2016 N 94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23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совет по реализации молодежной политики при губернаторе Костромской области (далее - межведомственный совет) является постоянно действующим совещательным органом при губернаторе Костромской области, созданным в целях обеспечения взаимодействия между исполнительными органами Костромской области, общественными объединениями и другими организациями по вопросам реализации молодежной политики на территории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Межведомственный совет осуществляет свою деятельность в соответствии с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26" w:tooltip="Закон Костромской области от 24.04.2008 N 300-4-ЗКО (ред. от 07.07.2015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Костромской области, иными нормативными правовыми актами Российской Федерации,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Основной целью деятельности межведомственного совета является обеспечение взаимодействия между исполнительными органами Костромской области, общественными объединениями и другими организациями по вопросам реализации молодежной политики на территории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7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межведомственного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проблем, перспектив и основных направлений реализации молодежной политики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условий для эффективного использования потенциала общественных организаций, поддержки инновационной деятельности талантливой молодежи, ее вовлечения в социальную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обобщение и доведение до общественных объединений и организаций информации о грантовых конкурсах различного уровня, проводимых для детских и молодежных некоммерческих организаций и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ФУНКЦИИ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достижения указанных целей и задач межведомственный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и готовит предложения по реализации молодежной политики на территории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и обсуждении проектов законов, иных нормативных правовых актов Российской Федерации, Костромской области по вопросам реализации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взаимодействие по вопросам своей компетенции с территориальными органами федеральных органов исполнительной власти в Костромской области, исполнительными органами Костромской области, органами местного самоуправления муниципальных образований Костромской области, другими организациями, предприятиями, учреждениями независимо от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взаимодействие по вопросам своей компетенции с исполнительными органами Костромской области по разработке и реализации государственной программы Костромской области "Развитие молодежной политики Костромской области", стратегии молодежной политики в Костромской области, региональных программ в сфере молодежной политики, разработке рекомендаций для исполнительных органов Костромской области, органов местного самоуправления муниципальных образований Костромской области, общественных организаций;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2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подготовку предложений по повышению эффективности мероприятий, реализуемых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подготовку и рассмотрение предложений по внедрению и развитию эффективных моделей и форм работы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осуществления указанных функций межведомственный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необходимую информацию по вопросам своей компетенции от исполнительных органов Костромской области, органов местного самоуправления муниципальных образований Костромской области, предприятий, учреждений и организаций независимо от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по вопросам совершенствования своей деятельности губернатору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рассмотрения отдельных вопросов ученых и специалистов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взаимодействие со средствами массовой информации в освещении вопросов, связанных с реализацией основных направлений молодежной политики на территории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размещать информацию о своей деятельности и другие материалы по освещению вопросов реализации молодежной политики на территории Костромской области в официальных средствах массовой информации Костромской области и в информационно-телекоммуникационной сети "Интернет" на сайтах </w:t>
      </w:r>
      <w:r>
        <w:rPr>
          <w:sz w:val="20"/>
        </w:rPr>
        <w:t xml:space="preserve">www.adm44.ru</w:t>
      </w:r>
      <w:r>
        <w:rPr>
          <w:sz w:val="20"/>
        </w:rPr>
        <w:t xml:space="preserve">, www.kdm44.ru.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СТРУКТУРА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Персональный состав межведомственного совета утверждается постановлением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Межведомственный совет состоит из председателя межведомственного совета, заместителя председателя межведомственного совета, ответственного секретаря межведомственного совета и членов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Межведомственный совет формируется из представителей детских и молодежных общественных организаций и объединений, представителей совета по делам национальностей, религий и казачества, исполнительных органов Костромской области, других учреждений, организаций, предприятий, затрагивающих в процессе своей деятельности вопросы реализации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Костромской области от 13.12.2022 N 272 &quot;О внесении изменений в постановления губернатора Костромской области от 30.04.2014 N 76, от 21.05.2016 N 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13.12.2022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межведомственного совета принимают участие в его работе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ОРГАНИЗАЦИЯ ДЕЯТЕЛЬНОСТИ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Заседания межведомственного совета проводятся по мере необходимости, но не реже двух раз в год. Заседание межведомственного совета считается правомочным, если на нем присутствует не менее двух третей членов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межведомственного совета определяет дату и время проведения заседания межведомственного совета, повестку дня и список приглашенных на заседание межведомственного совета. Во время отсутствия председателя межведомственного совета его обязанности исполняет заместитель председателя межведомственного совета по решению председателя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Ответственный секретарь межведомственного совета оповещает членов межведомственного совета и приглашенных на заседание межведомственного совета о сроке проведения заседания и повестке дня, готовит материалы для рассмотрения на заседаниях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межведомственного совета участвуют в заседаниях лично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межведомственного совета принимаются открытым голосованием простым большинством голосов членов межведомственного совета, присутствующих на заседании, и оформляются протоколом, который подписывают председательствующий на заседании межведомственного совета и ответственный секретарь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межведомственного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Протоколы заседания межведомственного совета хранятся у ответственного секретаря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межведомственного совета осуществляет комитет по делам молодежи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21 мая 2016 г. N 94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 от 01.02.2019 </w:t>
            </w:r>
            <w:hyperlink w:history="0" r:id="rId38" w:tooltip="Постановление Губернатора Костромской области от 01.02.2019 N 21 &quot;О внесении изменения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05.08.2020 </w:t>
            </w:r>
            <w:hyperlink w:history="0" r:id="rId39" w:tooltip="Постановление Губернатора Костромской области от 05.08.2020 N 161 &quot;О внесении изменений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40" w:tooltip="Постановление Губернатора Костромской области от 30.12.2020 N 318 &quot;О внесении изменений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41" w:tooltip="Постановление Губернатора Костромской области от 31.10.2022 N 243 &quot;О внесении изменений в состав межведомственного совета по реализации государственной молодежной политики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8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Костромской области, председатель межведомственного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межведомственного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области, ответственный секретарь межведомственного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природных ресурсов и охраны окружающей среды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Костромской областной общественной организации "Федерация пэйнтбола"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Костромской областной Думы по вопросам материнства и детства, молодежной политике и спорту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Джуваликян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Армине Симоновна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Региональной армянской национально-культурной автономии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информационной политики, анализа и развития коммуникационных ресурсов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Замураев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финансов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имущественных и земельных отношений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Омельченко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по делам молодежи Костромской епархии Русской Православной Церкви (Московский Патриархат)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Общероссийской общественной организации "Российский Союз Молодежи"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Костромской городской молодежной общественной организации "МЫ"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строительства, жилищно-коммунального хозяйства и топливно-энергетического комплекса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внутренней политики администрации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"Костромской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агропромышленного комплекса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Ратькова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молодежного совета Костромского областного союза "Федерация организаций профсоюзов Костромской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Саттарова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Гюнель Ибрагим-кызы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исполкома Костромской городской молодежной общественной организации "Союз азербайджанской молодежи" ("САМ")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Костромской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Ратоборческого Клуба "Буян"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Костромской областной общественной молодежной организации инвалидов "Белый дельфин"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Фираго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Костромского регионального 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Чепогузов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21.05.2016 N 94</w:t>
            <w:br/>
            <w:t>(ред. от 13.12.2022)</w:t>
            <w:br/>
            <w:t>"О межведомственном совете по реал...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21FF82CD4722A115A9A23ED672E28AC9B5ACB735A9352C9189B49B644966296B752857448A65641B64CFBED19C2A4B59B3448D4D6076568EBE0DuBb4N" TargetMode = "External"/>
	<Relationship Id="rId8" Type="http://schemas.openxmlformats.org/officeDocument/2006/relationships/hyperlink" Target="consultantplus://offline/ref=5E21FF82CD4722A115A9A23ED672E28AC9B5ACB735A93B299089B49B644966296B752857448A65641B64CFBED19C2A4B59B3448D4D6076568EBE0DuBb4N" TargetMode = "External"/>
	<Relationship Id="rId9" Type="http://schemas.openxmlformats.org/officeDocument/2006/relationships/hyperlink" Target="consultantplus://offline/ref=5E21FF82CD4722A115A9A23ED672E28AC9B5ACB73DA9322D9087E9916C106A2B6C7A774043C369651B64CFBBDFC32F5E48EB488C537E704E92BC0FB5uBb6N" TargetMode = "External"/>
	<Relationship Id="rId10" Type="http://schemas.openxmlformats.org/officeDocument/2006/relationships/hyperlink" Target="consultantplus://offline/ref=5E21FF82CD4722A115A9A23ED672E28AC9B5ACB73DA9302A9384E9916C106A2B6C7A774043C369651B64CFBBDFC32F5E48EB488C537E704E92BC0FB5uBb6N" TargetMode = "External"/>
	<Relationship Id="rId11" Type="http://schemas.openxmlformats.org/officeDocument/2006/relationships/hyperlink" Target="consultantplus://offline/ref=5E21FF82CD4722A115A9A23ED672E28AC9B5ACB73DA8362A9482E9916C106A2B6C7A774043C369651B64CFBBDFC32F5E48EB488C537E704E92BC0FB5uBb6N" TargetMode = "External"/>
	<Relationship Id="rId12" Type="http://schemas.openxmlformats.org/officeDocument/2006/relationships/hyperlink" Target="consultantplus://offline/ref=5E21FF82CD4722A115A9A23ED672E28AC9B5ACB73DA837249682E9916C106A2B6C7A774043C369651B64CFBADDC32F5E48EB488C537E704E92BC0FB5uBb6N" TargetMode = "External"/>
	<Relationship Id="rId13" Type="http://schemas.openxmlformats.org/officeDocument/2006/relationships/hyperlink" Target="consultantplus://offline/ref=5E21FF82CD4722A115A9A23ED672E28AC9B5ACB73AA135249B89B49B644966296B752857448A65641B65C6B8D19C2A4B59B3448D4D6076568EBE0DuBb4N" TargetMode = "External"/>
	<Relationship Id="rId14" Type="http://schemas.openxmlformats.org/officeDocument/2006/relationships/hyperlink" Target="consultantplus://offline/ref=5E21FF82CD4722A115A9A23ED672E28AC9B5ACB73DA837249682E9916C106A2B6C7A774043C369651B64CFBAD3C32F5E48EB488C537E704E92BC0FB5uBb6N" TargetMode = "External"/>
	<Relationship Id="rId15" Type="http://schemas.openxmlformats.org/officeDocument/2006/relationships/hyperlink" Target="consultantplus://offline/ref=5E21FF82CD4722A115A9A23ED672E28AC9B5ACB73DA837249682E9916C106A2B6C7A774043C369651B64CFB9DAC32F5E48EB488C537E704E92BC0FB5uBb6N" TargetMode = "External"/>
	<Relationship Id="rId16" Type="http://schemas.openxmlformats.org/officeDocument/2006/relationships/hyperlink" Target="consultantplus://offline/ref=5E21FF82CD4722A115A9A23ED672E28AC9B5ACB73DA837249682E9916C106A2B6C7A774043C369651B64CFB9D8C32F5E48EB488C537E704E92BC0FB5uBb6N" TargetMode = "External"/>
	<Relationship Id="rId17" Type="http://schemas.openxmlformats.org/officeDocument/2006/relationships/hyperlink" Target="consultantplus://offline/ref=5E21FF82CD4722A115A9A23ED672E28AC9B5ACB73DA837249682E9916C106A2B6C7A774043C369651B64CFB9D9C32F5E48EB488C537E704E92BC0FB5uBb6N" TargetMode = "External"/>
	<Relationship Id="rId18" Type="http://schemas.openxmlformats.org/officeDocument/2006/relationships/hyperlink" Target="consultantplus://offline/ref=5E21FF82CD4722A115A9A23ED672E28AC9B5ACB73AA13B2C9689B49B644966296B75284544D269651B7ACFBDC4CA7B0Du0bFN" TargetMode = "External"/>
	<Relationship Id="rId19" Type="http://schemas.openxmlformats.org/officeDocument/2006/relationships/hyperlink" Target="consultantplus://offline/ref=5E21FF82CD4722A115A9A23ED672E28AC9B5ACB739AF30299789B49B644966296B75284544D269651B7ACFBDC4CA7B0Du0bFN" TargetMode = "External"/>
	<Relationship Id="rId20" Type="http://schemas.openxmlformats.org/officeDocument/2006/relationships/hyperlink" Target="consultantplus://offline/ref=5E21FF82CD4722A115A9A23ED672E28AC9B5ACB73AA8342A9389B49B644966296B75284544D269651B7ACFBDC4CA7B0Du0bFN" TargetMode = "External"/>
	<Relationship Id="rId21" Type="http://schemas.openxmlformats.org/officeDocument/2006/relationships/hyperlink" Target="consultantplus://offline/ref=5E21FF82CD4722A115A9A23ED672E28AC9B5ACB73AA1352D9089B49B644966296B75284544D269651B7ACFBDC4CA7B0Du0bFN" TargetMode = "External"/>
	<Relationship Id="rId22" Type="http://schemas.openxmlformats.org/officeDocument/2006/relationships/hyperlink" Target="consultantplus://offline/ref=5E21FF82CD4722A115A9A23ED672E28AC9B5ACB735A93B299089B49B644966296B752857448A65641B64CFBED19C2A4B59B3448D4D6076568EBE0DuBb4N" TargetMode = "External"/>
	<Relationship Id="rId23" Type="http://schemas.openxmlformats.org/officeDocument/2006/relationships/hyperlink" Target="consultantplus://offline/ref=5E21FF82CD4722A115A9A23ED672E28AC9B5ACB73DA837249682E9916C106A2B6C7A774043C369651B64CFB9DEC32F5E48EB488C537E704E92BC0FB5uBb6N" TargetMode = "External"/>
	<Relationship Id="rId24" Type="http://schemas.openxmlformats.org/officeDocument/2006/relationships/hyperlink" Target="consultantplus://offline/ref=5E21FF82CD4722A115A9A23ED672E28AC9B5ACB73DA837249682E9916C106A2B6C7A774043C369651B64CFB9DCC32F5E48EB488C537E704E92BC0FB5uBb6N" TargetMode = "External"/>
	<Relationship Id="rId25" Type="http://schemas.openxmlformats.org/officeDocument/2006/relationships/hyperlink" Target="consultantplus://offline/ref=5E21FF82CD4722A115A9BC33C01EBE81CEB6F5BF37FF6E799F83E1C33B10366E3A737D141E87627A1964CDuBb8N" TargetMode = "External"/>
	<Relationship Id="rId26" Type="http://schemas.openxmlformats.org/officeDocument/2006/relationships/hyperlink" Target="consultantplus://offline/ref=5E21FF82CD4722A115A9A23ED672E28AC9B5ACB73AA135249B89B49B644966296B75284544D269651B7ACFBDC4CA7B0Du0bFN" TargetMode = "External"/>
	<Relationship Id="rId27" Type="http://schemas.openxmlformats.org/officeDocument/2006/relationships/hyperlink" Target="consultantplus://offline/ref=5E21FF82CD4722A115A9A23ED672E28AC9B5ACB73DA837249682E9916C106A2B6C7A774043C369651B64CFB9D2C32F5E48EB488C537E704E92BC0FB5uBb6N" TargetMode = "External"/>
	<Relationship Id="rId28" Type="http://schemas.openxmlformats.org/officeDocument/2006/relationships/hyperlink" Target="consultantplus://offline/ref=5E21FF82CD4722A115A9A23ED672E28AC9B5ACB73DA837249682E9916C106A2B6C7A774043C369651B64CFB8DAC32F5E48EB488C537E704E92BC0FB5uBb6N" TargetMode = "External"/>
	<Relationship Id="rId29" Type="http://schemas.openxmlformats.org/officeDocument/2006/relationships/hyperlink" Target="consultantplus://offline/ref=5E21FF82CD4722A115A9A23ED672E28AC9B5ACB73DA837249682E9916C106A2B6C7A774043C369651B64CFB8D8C32F5E48EB488C537E704E92BC0FB5uBb6N" TargetMode = "External"/>
	<Relationship Id="rId30" Type="http://schemas.openxmlformats.org/officeDocument/2006/relationships/hyperlink" Target="consultantplus://offline/ref=5E21FF82CD4722A115A9A23ED672E28AC9B5ACB73DA837249682E9916C106A2B6C7A774043C369651B64CFB8D9C32F5E48EB488C537E704E92BC0FB5uBb6N" TargetMode = "External"/>
	<Relationship Id="rId31" Type="http://schemas.openxmlformats.org/officeDocument/2006/relationships/hyperlink" Target="consultantplus://offline/ref=5E21FF82CD4722A115A9A23ED672E28AC9B5ACB73DA837249682E9916C106A2B6C7A774043C369651B64CFB8DEC32F5E48EB488C537E704E92BC0FB5uBb6N" TargetMode = "External"/>
	<Relationship Id="rId32" Type="http://schemas.openxmlformats.org/officeDocument/2006/relationships/hyperlink" Target="consultantplus://offline/ref=5E21FF82CD4722A115A9A23ED672E28AC9B5ACB73DA837249682E9916C106A2B6C7A774043C369651B64CFB8DFC32F5E48EB488C537E704E92BC0FB5uBb6N" TargetMode = "External"/>
	<Relationship Id="rId33" Type="http://schemas.openxmlformats.org/officeDocument/2006/relationships/hyperlink" Target="consultantplus://offline/ref=5E21FF82CD4722A115A9A23ED672E28AC9B5ACB73DA837249682E9916C106A2B6C7A774043C369651B64CFB8DDC32F5E48EB488C537E704E92BC0FB5uBb6N" TargetMode = "External"/>
	<Relationship Id="rId34" Type="http://schemas.openxmlformats.org/officeDocument/2006/relationships/hyperlink" Target="consultantplus://offline/ref=5E21FF82CD4722A115A9A23ED672E28AC9B5ACB73DA837249682E9916C106A2B6C7A774043C369651B64CFB8D3C32F5E48EB488C537E704E92BC0FB5uBb6N" TargetMode = "External"/>
	<Relationship Id="rId35" Type="http://schemas.openxmlformats.org/officeDocument/2006/relationships/hyperlink" Target="consultantplus://offline/ref=5E21FF82CD4722A115A9A23ED672E28AC9B5ACB73DA837249682E9916C106A2B6C7A774043C369651B64CFBFDAC32F5E48EB488C537E704E92BC0FB5uBb6N" TargetMode = "External"/>
	<Relationship Id="rId36" Type="http://schemas.openxmlformats.org/officeDocument/2006/relationships/hyperlink" Target="consultantplus://offline/ref=5E21FF82CD4722A115A9A23ED672E28AC9B5ACB73DA837249682E9916C106A2B6C7A774043C369651B64CFBFDBC32F5E48EB488C537E704E92BC0FB5uBb6N" TargetMode = "External"/>
	<Relationship Id="rId37" Type="http://schemas.openxmlformats.org/officeDocument/2006/relationships/hyperlink" Target="consultantplus://offline/ref=5E21FF82CD4722A115A9A23ED672E28AC9B5ACB73DA837249682E9916C106A2B6C7A774043C369651B64CFBFD8C32F5E48EB488C537E704E92BC0FB5uBb6N" TargetMode = "External"/>
	<Relationship Id="rId38" Type="http://schemas.openxmlformats.org/officeDocument/2006/relationships/hyperlink" Target="consultantplus://offline/ref=5E21FF82CD4722A115A9A23ED672E28AC9B5ACB735A9352C9189B49B644966296B752857448A65641B64CFBDD19C2A4B59B3448D4D6076568EBE0DuBb4N" TargetMode = "External"/>
	<Relationship Id="rId39" Type="http://schemas.openxmlformats.org/officeDocument/2006/relationships/hyperlink" Target="consultantplus://offline/ref=5E21FF82CD4722A115A9A23ED672E28AC9B5ACB73DA9322D9087E9916C106A2B6C7A774043C369651B64CFBBDFC32F5E48EB488C537E704E92BC0FB5uBb6N" TargetMode = "External"/>
	<Relationship Id="rId40" Type="http://schemas.openxmlformats.org/officeDocument/2006/relationships/hyperlink" Target="consultantplus://offline/ref=5E21FF82CD4722A115A9A23ED672E28AC9B5ACB73DA9302A9384E9916C106A2B6C7A774043C369651B64CFBBDFC32F5E48EB488C537E704E92BC0FB5uBb6N" TargetMode = "External"/>
	<Relationship Id="rId41" Type="http://schemas.openxmlformats.org/officeDocument/2006/relationships/hyperlink" Target="consultantplus://offline/ref=5E21FF82CD4722A115A9A23ED672E28AC9B5ACB73DA8362A9482E9916C106A2B6C7A774043C369651B64CFBBDFC32F5E48EB488C537E704E92BC0FB5uBb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21.05.2016 N 94
(ред. от 13.12.2022)
"О межведомственном совете по реализации молодежной политики при губернаторе Костромской области"
(вместе с "Положением о межведомственном совете по реализации молодежной политики при губернаторе Костромской области")</dc:title>
  <dcterms:created xsi:type="dcterms:W3CDTF">2023-06-10T13:27:46Z</dcterms:created>
</cp:coreProperties>
</file>