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Костромской области от 06.11.1997 N 16</w:t>
              <w:br/>
              <w:t xml:space="preserve">(ред. от 20.03.2023)</w:t>
              <w:br/>
              <w:t xml:space="preserve">"О государственной поддержке молодежных и детских общественных объединений в Костромской области"</w:t>
              <w:br/>
              <w:t xml:space="preserve">(принят Костромской областной Думой 30.10.1997)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ноября 1997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</w:t>
      </w:r>
    </w:p>
    <w:p>
      <w:pPr>
        <w:pStyle w:val="2"/>
        <w:jc w:val="center"/>
      </w:pPr>
      <w:r>
        <w:rPr>
          <w:sz w:val="20"/>
        </w:rPr>
        <w:t xml:space="preserve">МОЛОДЕЖНЫХ И ДЕТСКИХ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 В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Костромской областной Думой</w:t>
      </w:r>
    </w:p>
    <w:p>
      <w:pPr>
        <w:pStyle w:val="0"/>
        <w:jc w:val="right"/>
      </w:pPr>
      <w:r>
        <w:rPr>
          <w:sz w:val="20"/>
        </w:rPr>
        <w:t xml:space="preserve">30 октября 1997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16.10.2001 </w:t>
            </w:r>
            <w:hyperlink w:history="0" r:id="rId7" w:tooltip="Закон Костромской области от 16.10.2001 N 23-ЗКО (ред. от 09.10.2006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04.10.200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23-ЗКО</w:t>
              </w:r>
            </w:hyperlink>
            <w:r>
              <w:rPr>
                <w:sz w:val="20"/>
                <w:color w:val="392c69"/>
              </w:rPr>
              <w:t xml:space="preserve">, от 09.10.2006 </w:t>
            </w:r>
            <w:hyperlink w:history="0" r:id="rId8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      <w:r>
                <w:rPr>
                  <w:sz w:val="20"/>
                  <w:color w:val="0000ff"/>
                </w:rPr>
                <w:t xml:space="preserve">N 66-4-ЗКО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08.06.2009 </w:t>
            </w:r>
            <w:hyperlink w:history="0" r:id="rId9" w:tooltip="Закон Костромской области от 08.06.2009 N 489-4-ЗКО (ред. от 07.07.2015) &quot;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в части разграничения полномочий между органами государственной власти Костромской области по утверждению областных целевых программ&quot; (принят Костромской областной Думой 28.05.2009) {КонсультантПлюс}">
              <w:r>
                <w:rPr>
                  <w:sz w:val="20"/>
                  <w:color w:val="0000ff"/>
                </w:rPr>
                <w:t xml:space="preserve">N 489-4-ЗКО</w:t>
              </w:r>
            </w:hyperlink>
            <w:r>
              <w:rPr>
                <w:sz w:val="20"/>
                <w:color w:val="392c69"/>
              </w:rPr>
              <w:t xml:space="preserve">, от 26.03.2012 </w:t>
            </w:r>
            <w:hyperlink w:history="0" r:id="rId10" w:tooltip="Закон Костромской области от 26.03.2012 N 203-5-ЗКО (ред. от 21.12.2022) &quot;О внесении изменений в отдельные законодательные акты Костромской области по вопросам обеспечения межведомственного взаимодействия в связи с предоставлением государственных и муниципальных услуг&quot; (принят Костромской областной Думой 15.03.2012) {КонсультантПлюс}">
              <w:r>
                <w:rPr>
                  <w:sz w:val="20"/>
                  <w:color w:val="0000ff"/>
                </w:rPr>
                <w:t xml:space="preserve">N 203-5-ЗКО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03.10.2012 </w:t>
            </w:r>
            <w:hyperlink w:history="0" r:id="rId11" w:tooltip="Закон Костромской области от 03.10.2012 N 290-5-ЗКО &quot;О внесении изменения в статью 8 Закона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0.09.2012) {КонсультантПлюс}">
              <w:r>
                <w:rPr>
                  <w:sz w:val="20"/>
                  <w:color w:val="0000ff"/>
                </w:rPr>
                <w:t xml:space="preserve">N 290-5-ЗКО</w:t>
              </w:r>
            </w:hyperlink>
            <w:r>
              <w:rPr>
                <w:sz w:val="20"/>
                <w:color w:val="392c69"/>
              </w:rPr>
              <w:t xml:space="preserve">, от 30.09.2013 </w:t>
            </w:r>
            <w:hyperlink w:history="0" r:id="rId12" w:tooltip="Закон Костромской области от 30.09.2013 N 418-5-ЗКО (ред. от 26.04.2021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9.09.2013) {КонсультантПлюс}">
              <w:r>
                <w:rPr>
                  <w:sz w:val="20"/>
                  <w:color w:val="0000ff"/>
                </w:rPr>
                <w:t xml:space="preserve">N 418-5-ЗКО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11.12.2014 </w:t>
            </w:r>
            <w:hyperlink w:history="0" r:id="rId13" w:tooltip="Закон Костромской области от 11.12.2014 N 608-5-ЗКО (ред. от 19.10.2018) &quot;О внесении изменений в отдельные законодательные акты Костромской области в части уточнения статуса региональных программ и признании утратившими силу отдельных законодательных актов (положений некоторых законодательных актов) Костромской области&quot; (принят Костромской областной Думой 03.12.2014) {КонсультантПлюс}">
              <w:r>
                <w:rPr>
                  <w:sz w:val="20"/>
                  <w:color w:val="0000ff"/>
                </w:rPr>
                <w:t xml:space="preserve">N 608-5-ЗКО</w:t>
              </w:r>
            </w:hyperlink>
            <w:r>
              <w:rPr>
                <w:sz w:val="20"/>
                <w:color w:val="392c69"/>
              </w:rPr>
              <w:t xml:space="preserve">, от 26.04.2021 </w:t>
            </w:r>
            <w:hyperlink w:history="0" r:id="rId14" w:tooltip="Закон Костромской области от 26.04.2021 N 88-7-ЗКО &quot;О внесении изменений в статьи 5 и 8 Закона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двенадцатого пункта 5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2.04.2021) {КонсультантПлюс}">
              <w:r>
                <w:rPr>
                  <w:sz w:val="20"/>
                  <w:color w:val="0000ff"/>
                </w:rPr>
                <w:t xml:space="preserve">N 88-7-ЗКО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15" w:tooltip="Закон Костромской области от 26.04.2022 N 196-7-ЗКО (ред. от 21.12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      <w:r>
                <w:rPr>
                  <w:sz w:val="20"/>
                  <w:color w:val="0000ff"/>
                </w:rPr>
                <w:t xml:space="preserve">N 196-7-ЗКО</w:t>
              </w:r>
            </w:hyperlink>
            <w:r>
              <w:rPr>
                <w:sz w:val="20"/>
                <w:color w:val="392c69"/>
              </w:rPr>
              <w:t xml:space="preserve">, от 21.12.2022 </w:t>
            </w:r>
            <w:hyperlink w:history="0" r:id="rId16" w:tooltip="Закон Костромской области от 21.12.2022 N 317-7-ЗКО &quot;О внесении изменения в статью 8 Закона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5.12.2022) {КонсультантПлюс}">
              <w:r>
                <w:rPr>
                  <w:sz w:val="20"/>
                  <w:color w:val="0000ff"/>
                </w:rPr>
                <w:t xml:space="preserve">N 317-7-ЗКО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17" w:tooltip="Закон Костромской области от 20.03.2023 N 334-7-ЗКО &quot;О внесении изменения в статью 8 Закона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6.03.2023) {КонсультантПлюс}">
              <w:r>
                <w:rPr>
                  <w:sz w:val="20"/>
                  <w:color w:val="0000ff"/>
                </w:rPr>
                <w:t xml:space="preserve">N 334-7-ЗКО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Утратила силу. - </w:t>
      </w:r>
      <w:hyperlink w:history="0" r:id="rId18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09.10.2006 N 66-4-ЗКО.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Государственная поддержка молодежных и детских общественных объединений на территории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 государственной поддержкой молодежных и детских общественных объединений понимается совокупность правовых, организационных, экономических и иных мер, принимаемых органами государственной власти Костромской области в соответствии с федеральным и областным </w:t>
      </w:r>
      <w:hyperlink w:history="0" r:id="rId19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для поддержания и осуществления уставных целей таких объединений, создания условий для свободной и самостоятельной их деятельности в интересах социального становления и развития детей и молодежи в общественной жизни, а также в целях охраны и защиты их прав.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09.10.2006 N 66-4-ЗКО)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Мерами государственной поддержки молодежных и детских общественных объединений является поддержка проектов (программ) таких объединений, оказание содействия в реализации проектов (программ), победивших на конкурсе, информационное обеспечение и подготовка кадров молодежных и детских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09.10.2006 </w:t>
      </w:r>
      <w:hyperlink w:history="0" r:id="rId21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N 66-4-ЗКО</w:t>
        </w:r>
      </w:hyperlink>
      <w:r>
        <w:rPr>
          <w:sz w:val="20"/>
        </w:rPr>
        <w:t xml:space="preserve">, от 30.09.2013 </w:t>
      </w:r>
      <w:hyperlink w:history="0" r:id="rId22" w:tooltip="Закон Костромской области от 30.09.2013 N 418-5-ЗКО (ред. от 26.04.2021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N 418-5-ЗКО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Предмет регулирования и пределы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09.10.2006 N 66-4-ЗКО)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связи с установлением и осуществлением органами государственной власти Костромской области мер государственной поддержки межрегиональных, региональных и местных молодежных и детских общественных объединений (далее - молодежные и детские объединения) на территории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остромской области от 30.09.2013 N 418-5-ЗКО (ред. от 26.04.2021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30.09.2013 N 418-5-ЗКО)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учреждаемые либо создаваемые политическими партиями.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Принципы государственной поддержки молодежных и детских объединений в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объединений на территории Костромской области осуществляется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обеспечения равных прав на государственную поддержку молодежных и детских объединений, отвечающих требованиям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09.10.2006 N 66-4-ЗКО)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приоритета общих патриотических и гуманистических ценностей в деятельности молодежных и детских объединений;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09.10.2006 </w:t>
      </w:r>
      <w:hyperlink w:history="0" r:id="rId26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N 66-4-ЗКО</w:t>
        </w:r>
      </w:hyperlink>
      <w:r>
        <w:rPr>
          <w:sz w:val="20"/>
        </w:rPr>
        <w:t xml:space="preserve">, от 30.09.2013 </w:t>
      </w:r>
      <w:hyperlink w:history="0" r:id="rId27" w:tooltip="Закон Костромской области от 30.09.2013 N 418-5-ЗКО (ред. от 26.04.2021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N 418-5-ЗКО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признания самостоятельности молодежных и детских объединений и их права на участие в определении мер государственной поддержки;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09.10.2006 </w:t>
      </w:r>
      <w:hyperlink w:history="0" r:id="rId28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N 66-4-ЗКО</w:t>
        </w:r>
      </w:hyperlink>
      <w:r>
        <w:rPr>
          <w:sz w:val="20"/>
        </w:rPr>
        <w:t xml:space="preserve">, от 30.09.2013 </w:t>
      </w:r>
      <w:hyperlink w:history="0" r:id="rId29" w:tooltip="Закон Костромской области от 30.09.2013 N 418-5-ЗКО (ред. от 26.04.2021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N 418-5-ЗКО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30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09.10.2006 N 66-4-ЗКО.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Объекты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в соответствии с настоящим Законом оказывается молодежным и детским объединениям, зарегистрированным в установленном законодательством Российской Федерации порядке на территории Костромской области и осуществляющим свою деятельность на территории Костромской области на постоянной основе не менее трех месяцев с момента их государственной регистрации.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30.09.2013 </w:t>
      </w:r>
      <w:hyperlink w:history="0" r:id="rId31" w:tooltip="Закон Костромской области от 30.09.2013 N 418-5-ЗКО (ред. от 26.04.2021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N 418-5-ЗКО</w:t>
        </w:r>
      </w:hyperlink>
      <w:r>
        <w:rPr>
          <w:sz w:val="20"/>
        </w:rPr>
        <w:t xml:space="preserve">, от 26.04.2021 </w:t>
      </w:r>
      <w:hyperlink w:history="0" r:id="rId32" w:tooltip="Закон Костромской области от 26.04.2021 N 88-7-ЗКО &quot;О внесении изменений в статьи 5 и 8 Закона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двенадцатого пункта 5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2.04.2021) {КонсультантПлюс}">
        <w:r>
          <w:rPr>
            <w:sz w:val="20"/>
            <w:color w:val="0000ff"/>
          </w:rPr>
          <w:t xml:space="preserve">N 88-7-ЗКО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</w:t>
      </w:r>
      <w:hyperlink w:history="0" r:id="rId33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09.10.2006 N 66-4-ЗКО.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молодежного или детского объединения в ассоциацию (союз) с другими молодежными или детскими объединениями при сохранении ими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09.10.2006 N 66-4-ЗКО)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6-7. Утратили силу. - </w:t>
      </w:r>
      <w:hyperlink w:history="0" r:id="rId35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09.10.2006 N 66-4-ЗКО.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Региональный реестр молодежных и детских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Костромской области от 30.09.2013 N 418-5-ЗКО (ред. от 26.04.2021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30.09.2013 N 418-5-ЗКО)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исполнительной власти Костромской области по проведению молодежной политики формирует и ведет региональный реестр молодежных и детских объединений, пользующихся государственной поддержкой, включающий сведения о молодежных и детских объединениях, в порядке, установленном администрацией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молодежных и детских объединений в региональный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</w:t>
      </w:r>
      <w:hyperlink w:history="0" w:anchor="P57" w:tooltip="Государственная поддержка в соответствии с настоящим Законом оказывается молодежным и детским объединениям, зарегистрированным в установленном законодательством Российской Федерации порядке на территории Костромской области и осуществляющим свою деятельность на территории Костромской области на постоянной основе не менее трех месяцев с момента их государственной регистрации.">
        <w:r>
          <w:rPr>
            <w:sz w:val="20"/>
            <w:color w:val="0000ff"/>
          </w:rPr>
          <w:t xml:space="preserve">части первой 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объединения, включенные в региональный реестр молодежных и детских объединений, пользующихся государственной поддержкой, один раз в год представляют в уполномоченный орган исполнительной власти Костромской области по проведению молодежной политики документы, подтверждающие соответствие молодежного или детского объединения требованиям </w:t>
      </w:r>
      <w:hyperlink w:history="0" w:anchor="P57" w:tooltip="Государственная поддержка в соответствии с настоящим Законом оказывается молодежным и детским объединениям, зарегистрированным в установленном законодательством Российской Федерации порядке на территории Костромской области и осуществляющим свою деятельность на территории Костромской области на постоянной основе не менее трех месяцев с момента их государственной регистрации.">
        <w:r>
          <w:rPr>
            <w:sz w:val="20"/>
            <w:color w:val="0000ff"/>
          </w:rPr>
          <w:t xml:space="preserve">части первой статьи 5</w:t>
        </w:r>
      </w:hyperlink>
      <w:r>
        <w:rPr>
          <w:sz w:val="20"/>
        </w:rPr>
        <w:t xml:space="preserve"> настоящего Закона. В случае если документы, подтверждающие соблюдение требований </w:t>
      </w:r>
      <w:hyperlink w:history="0" w:anchor="P57" w:tooltip="Государственная поддержка в соответствии с настоящим Законом оказывается молодежным и детским объединениям, зарегистрированным в установленном законодательством Российской Федерации порядке на территории Костромской области и осуществляющим свою деятельность на территории Костромской области на постоянной основе не менее трех месяцев с момента их государственной регистрации.">
        <w:r>
          <w:rPr>
            <w:sz w:val="20"/>
            <w:color w:val="0000ff"/>
          </w:rPr>
          <w:t xml:space="preserve">части первой статьи 5</w:t>
        </w:r>
      </w:hyperlink>
      <w:r>
        <w:rPr>
          <w:sz w:val="20"/>
        </w:rPr>
        <w:t xml:space="preserve"> настоящего Закона, не представлены молодежным или детским объединением, уполномоченный орган исполнительной власти Костромской области по проведению молодежной политики самостоятельно запрашивает указанные документы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остромской области от 26.04.2021 N 88-7-ЗКО &quot;О внесении изменений в статьи 5 и 8 Закона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двенадцатого пункта 5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26.04.2021 N 88-7-ЗКО)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остромской области от 21.12.2022 N 317-7-ЗКО &quot;О внесении изменения в статью 8 Закона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21.12.2022 N 317-7-ЗКО)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39" w:tooltip="Закон Костромской области от 26.04.2021 N 88-7-ЗКО &quot;О внесении изменений в статьи 5 и 8 Закона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двенадцатого пункта 5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2.04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26.04.2021 N 88-7-ЗКО;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региональный реестр молодежных и детских объединений, пользующихся государственной поддержкой;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регионального реестра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 или детское объединение, включенное в региональный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объединением, включенным в региональный реестр молодежных и детских объединений, пользующихся государственной поддержкой, один раз в год в уполномоченный орган исполнительной власти Костромской области по проведению молодежной политики документов, подтверждающих соответствие молодежного или детского объединения требованиям </w:t>
      </w:r>
      <w:hyperlink w:history="0" w:anchor="P57" w:tooltip="Государственная поддержка в соответствии с настоящим Законом оказывается молодежным и детским объединениям, зарегистрированным в установленном законодательством Российской Федерации порядке на территории Костромской области и осуществляющим свою деятельность на территории Костромской области на постоянной основе не менее трех месяцев с момента их государственной регистрации.">
        <w:r>
          <w:rPr>
            <w:sz w:val="20"/>
            <w:color w:val="0000ff"/>
          </w:rPr>
          <w:t xml:space="preserve">части первой статьи 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0" w:tooltip="Закон Костромской области от 26.04.2021 N 88-7-ЗКО &quot;О внесении изменений в статьи 5 и 8 Закона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двенадцатого пункта 5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2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26.04.2021 N 88-7-ЗКО)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41" w:tooltip="Закон Костромской области от 26.04.2021 N 88-7-ЗКО &quot;О внесении изменений в статьи 5 и 8 Закона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двенадцатого пункта 5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2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26.04.2021 N 88-7-ЗКО; в ред. </w:t>
      </w:r>
      <w:hyperlink w:history="0" r:id="rId42" w:tooltip="Закон Костромской области от 20.03.2023 N 334-7-ЗКО &quot;О внесении изменения в статью 8 Закона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6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20.03.2023 N 334-7-ЗКО)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исполнительной власти Костромской области по проведению молодежной политики в течение пяти рабочих дней со дня принятия решения об исключении молодежного или детского объединения из регионального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содержащаяся в региональном реестре молодежных и детских объединений, пользующихся государственной поддержкой, является общедоступной и предоставляется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Право молодежных и детских объединений на получение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объединений осуществляется открыто и гласно. Программы, проекты молодежной политики и результаты их реализации подлежат публикации в средствах массовой информации, учрежденных органами государственной власти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09.10.2006 N 66-4-ЗКО)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Костромской области по запросу молодежного или детского объединения, которое в соответствии с настоящим Законом имеет право на получение государственной поддержки, информируют его о проводимых мероприятиях в области государственной молодежной политики в Костромской области, в решении которых может принять участие это молодежное, детское объединение.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09.10.2006 </w:t>
      </w:r>
      <w:hyperlink w:history="0" r:id="rId44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N 66-4-ЗКО</w:t>
        </w:r>
      </w:hyperlink>
      <w:r>
        <w:rPr>
          <w:sz w:val="20"/>
        </w:rPr>
        <w:t xml:space="preserve">, от 30.09.2013 </w:t>
      </w:r>
      <w:hyperlink w:history="0" r:id="rId45" w:tooltip="Закон Костромской области от 30.09.2013 N 418-5-ЗКО (ред. от 26.04.2021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N 418-5-ЗКО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Участие молодежных и детских объединений в подготовке и принятии решений по вопросам определения мер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6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09.10.2006 N 66-4-ЗКО)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Костромской области при разработке мер государственной поддержки молодежных и детских объединений учитывают их предложения.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остромской области от 26.04.2022 N 196-7-ЗКО (ред. от 21.12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26.04.2022 N 196-7-ЗКО)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объединения вправе вносить предложения по изменению законодательства Костромской области, участвовать при разработке мер государственной поддержки молодежных и детских объединений, в подготовке и обсуждении проектов программ в сфере молодежной политики, участвовать в заседаниях органов государственной власти Костромской области при принятии решений по вопросам, затрагивающим интересы детей 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10.1. Информационное обеспечение и подготовка кадров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8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09.10.2006 N 66-4-ЗКО)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исполнительной власти Костромской области по проведению молодежной политики информирует молодежные и детские объединения о мерах государственной поддержки, разработке и реализации программ по работе с детьми и молодежью, подготовке и переподготовке кадров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остромской области от 30.09.2013 N 418-5-ЗКО (ред. от 26.04.2021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30.09.2013 N 418-5-ЗКО)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11-13. Утратили силу. - </w:t>
      </w:r>
      <w:hyperlink w:history="0" r:id="rId50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09.10.2006 N 66-4-ЗКО.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Государственная поддержка проектов (программ)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09.10.2006 N 66-4-ЗКО)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объединений принимается органами государственной власти Костромской области в соответствии с настоящим Законом на конкурсной основе.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Костромской области от 30.09.2013 N 418-5-ЗКО (ред. от 26.04.2021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30.09.2013 N 418-5-ЗКО)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Организатором конкурса выступает уполномоченный орган исполнительной власти Костромской области по проведению молодежной политики.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53" w:tooltip="Закон Костромской области от 30.09.2013 N 418-5-ЗКО (ред. от 26.04.2021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30.09.2013 N 418-5-ЗКО)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(программы), выносимые на конкурс, должны отражать их цель, основные задачи, содержание, план реализации, объем и структуру финансовых, материальных ресурсов, необходимых для реализации этого проекта (программы).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конкурса, а также необходимый для представления на конкурсе перечень документов и требования к их оформлению утверждаются организатором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Костромской области от 30.09.2013 N 418-5-ЗКО (ред. от 26.04.2021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30.09.2013 N 418-5-ЗКО)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исполнительной власти Костромской области по проведению молодежной политики осуществляет контроль за проведением конкурсов, оказывает его участникам практическую помощь.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09.10.2006 </w:t>
      </w:r>
      <w:hyperlink w:history="0" r:id="rId55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N 66-4-ЗКО</w:t>
        </w:r>
      </w:hyperlink>
      <w:r>
        <w:rPr>
          <w:sz w:val="20"/>
        </w:rPr>
        <w:t xml:space="preserve">, от 30.09.2013 </w:t>
      </w:r>
      <w:hyperlink w:history="0" r:id="rId56" w:tooltip="Закон Костромской области от 30.09.2013 N 418-5-ЗКО (ред. от 26.04.2021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19.09.2013) {КонсультантПлюс}">
        <w:r>
          <w:rPr>
            <w:sz w:val="20"/>
            <w:color w:val="0000ff"/>
          </w:rPr>
          <w:t xml:space="preserve">N 418-5-ЗКО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шестая-восьмая утратили силу. - </w:t>
      </w:r>
      <w:hyperlink w:history="0" r:id="rId57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09.10.2006 N 66-4-ЗКО.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15-16. Утратили силу. - </w:t>
      </w:r>
      <w:hyperlink w:history="0" r:id="rId58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09.10.2006 N 66-4-ЗКО.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Финансирование мероприятий по государственной поддержке молодежных и детских объединений из областного бюджета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9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09.10.2006 N 66-4-ЗКО)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государственной поддержке молодежных и детских объединений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Утратила силу. - </w:t>
      </w:r>
      <w:hyperlink w:history="0" r:id="rId60" w:tooltip="Закон Костромской области от 11.12.2014 N 608-5-ЗКО (ред. от 19.10.2018) &quot;О внесении изменений в отдельные законодательные акты Костромской области в части уточнения статуса региональных программ и признании утратившими силу отдельных законодательных актов (положений некоторых законодательных актов) Костромской области&quot; (принят Костромской областной Думой 03.1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11.12.2014 N 608-5-ЗКО.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09.10.2006 N 66-4-ЗКО)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 молодежного, детского объединения, закрепленные настоящим Законом и иными нормативными правовыми актами органов государственной власти Костромской области,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09.10.2006 N 66-4-ЗКО)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</w:t>
      </w:r>
      <w:hyperlink w:history="0" r:id="rId63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09.10.2006 N 66-4-ЗКО.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20-24. Утратили силу. - </w:t>
      </w:r>
      <w:hyperlink w:history="0" r:id="rId64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09.10.2006 N 66-4-ЗКО.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25. Вступление в силу настоящего Закона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09.10.2006 N 66-4-ЗКО)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области вступает в силу с 1 января 1998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Костромской области от 09.10.2006 N 66-4-ЗКО (ред. от 11.12.2014)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и признании утратившим силу абзаца второго статьи 1 Закона Костромской области &quot;О внесении изменений в Закон Костромской области &quot;О государственной поддержке молодежных и детских общественных объединений в Костромской области&quot; (принят Костромской областной Думой 26.09.200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09.10.2006 N 66-4-ЗКО)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В.А.ШЕРШУНОВ</w:t>
      </w:r>
    </w:p>
    <w:p>
      <w:pPr>
        <w:pStyle w:val="0"/>
      </w:pPr>
      <w:r>
        <w:rPr>
          <w:sz w:val="20"/>
        </w:rPr>
        <w:t xml:space="preserve">6 ноября 1997 года</w:t>
      </w:r>
    </w:p>
    <w:p>
      <w:pPr>
        <w:pStyle w:val="0"/>
        <w:spacing w:before="200" w:line-rule="auto"/>
      </w:pPr>
      <w:r>
        <w:rPr>
          <w:sz w:val="20"/>
        </w:rPr>
        <w:t xml:space="preserve">N 16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Костромской области от 06.11.1997 N 16</w:t>
            <w:br/>
            <w:t>(ред. от 20.03.2023)</w:t>
            <w:br/>
            <w:t>"О государственной поддержке молодежных и детских обще...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09EAB909646A989B6C36FFFFB50C937CA5BDEDA1314A7EA1B78E87E171CCDC72FE1A9186F381982C9A1142F85809BB8DD61764C09FA02E732F7A92DM6N" TargetMode = "External"/>
	<Relationship Id="rId8" Type="http://schemas.openxmlformats.org/officeDocument/2006/relationships/hyperlink" Target="consultantplus://offline/ref=609EAB909646A989B6C36FFFFB50C937CA5BDEDA1412A0E11B78E87E171CCDC72FE1A9186F381982C9A1142F85809BB8DD61764C09FA02E732F7A92DM6N" TargetMode = "External"/>
	<Relationship Id="rId9" Type="http://schemas.openxmlformats.org/officeDocument/2006/relationships/hyperlink" Target="consultantplus://offline/ref=609EAB909646A989B6C36FFFFB50C937CA5BDEDA141FA4E51A78E87E171CCDC72FE1A9186F381982C9A1142F85809BB8DD61764C09FA02E732F7A92DM6N" TargetMode = "External"/>
	<Relationship Id="rId10" Type="http://schemas.openxmlformats.org/officeDocument/2006/relationships/hyperlink" Target="consultantplus://offline/ref=609EAB909646A989B6C36FFFFB50C937CA5BDEDA1316A5E11872B5741F45C1C528EEF60F68711583C9A1142986DF9EADCC397A4D17E404FF2EF5ABD72FMAN" TargetMode = "External"/>
	<Relationship Id="rId11" Type="http://schemas.openxmlformats.org/officeDocument/2006/relationships/hyperlink" Target="consultantplus://offline/ref=609EAB909646A989B6C36FFFFB50C937CA5BDEDA1715A0EB1E78E87E171CCDC72FE1A9186F381982C9A1142E85809BB8DD61764C09FA02E732F7A92DM6N" TargetMode = "External"/>
	<Relationship Id="rId12" Type="http://schemas.openxmlformats.org/officeDocument/2006/relationships/hyperlink" Target="consultantplus://offline/ref=076B588D8A7343B1B8F72BEF50F128AF5F34EDE19499E6E65CE006B2CFEF335C7631A3097C4BA3ACD239FB29B224BB88A110F5EF3A9F6B86AAA74FCC3DM1N" TargetMode = "External"/>
	<Relationship Id="rId13" Type="http://schemas.openxmlformats.org/officeDocument/2006/relationships/hyperlink" Target="consultantplus://offline/ref=076B588D8A7343B1B8F72BEF50F128AF5F34EDE19D91EAE658EB5BB8C7B63F5E713EFC1E7B02AFADD238F92ABE7BBE9DB048F9EE24816D9EB6A54D3CMDN" TargetMode = "External"/>
	<Relationship Id="rId14" Type="http://schemas.openxmlformats.org/officeDocument/2006/relationships/hyperlink" Target="consultantplus://offline/ref=076B588D8A7343B1B8F72BEF50F128AF5F34EDE19499E7EF59E806B2CFEF335C7631A3097C4BA3ACD239FB29B224BB88A110F5EF3A9F6B86AAA74FCC3DM1N" TargetMode = "External"/>
	<Relationship Id="rId15" Type="http://schemas.openxmlformats.org/officeDocument/2006/relationships/hyperlink" Target="consultantplus://offline/ref=076B588D8A7343B1B8F72BEF50F128AF5F34EDE19498E5E556E206B2CFEF335C7631A3097C4BA3ACD239FB28B624BB88A110F5EF3A9F6B86AAA74FCC3DM1N" TargetMode = "External"/>
	<Relationship Id="rId16" Type="http://schemas.openxmlformats.org/officeDocument/2006/relationships/hyperlink" Target="consultantplus://offline/ref=076B588D8A7343B1B8F72BEF50F128AF5F34EDE19498E5E758E206B2CFEF335C7631A3097C4BA3ACD239FB29B224BB88A110F5EF3A9F6B86AAA74FCC3DM1N" TargetMode = "External"/>
	<Relationship Id="rId17" Type="http://schemas.openxmlformats.org/officeDocument/2006/relationships/hyperlink" Target="consultantplus://offline/ref=076B588D8A7343B1B8F72BEF50F128AF5F34EDE19498E4E057E606B2CFEF335C7631A3097C4BA3ACD239FB29B224BB88A110F5EF3A9F6B86AAA74FCC3DM1N" TargetMode = "External"/>
	<Relationship Id="rId18" Type="http://schemas.openxmlformats.org/officeDocument/2006/relationships/hyperlink" Target="consultantplus://offline/ref=076B588D8A7343B1B8F72BEF50F128AF5F34EDE1939CE0E55AEB5BB8C7B63F5E713EFC1E7B02AFADD239FB2EBE7BBE9DB048F9EE24816D9EB6A54D3CMDN" TargetMode = "External"/>
	<Relationship Id="rId19" Type="http://schemas.openxmlformats.org/officeDocument/2006/relationships/hyperlink" Target="consultantplus://offline/ref=076B588D8A7343B1B8F735E2469D74A45E3CB6E59291E8B002B400E590BF35093671A55E3704FAFC966CF628B531EFDFFB47F8EC33M9N" TargetMode = "External"/>
	<Relationship Id="rId20" Type="http://schemas.openxmlformats.org/officeDocument/2006/relationships/hyperlink" Target="consultantplus://offline/ref=076B588D8A7343B1B8F72BEF50F128AF5F34EDE1939CE0E55AEB5BB8C7B63F5E713EFC1E7B02AFADD239FB20BE7BBE9DB048F9EE24816D9EB6A54D3CMDN" TargetMode = "External"/>
	<Relationship Id="rId21" Type="http://schemas.openxmlformats.org/officeDocument/2006/relationships/hyperlink" Target="consultantplus://offline/ref=076B588D8A7343B1B8F72BEF50F128AF5F34EDE1939CE0E55AEB5BB8C7B63F5E713EFC1E7B02AFADD239FA29BE7BBE9DB048F9EE24816D9EB6A54D3CMDN" TargetMode = "External"/>
	<Relationship Id="rId22" Type="http://schemas.openxmlformats.org/officeDocument/2006/relationships/hyperlink" Target="consultantplus://offline/ref=076B588D8A7343B1B8F72BEF50F128AF5F34EDE19499E6E65CE006B2CFEF335C7631A3097C4BA3ACD239FB29BD24BB88A110F5EF3A9F6B86AAA74FCC3DM1N" TargetMode = "External"/>
	<Relationship Id="rId23" Type="http://schemas.openxmlformats.org/officeDocument/2006/relationships/hyperlink" Target="consultantplus://offline/ref=076B588D8A7343B1B8F72BEF50F128AF5F34EDE1939CE0E55AEB5BB8C7B63F5E713EFC1E7B02AFADD239FA28BE7BBE9DB048F9EE24816D9EB6A54D3CMDN" TargetMode = "External"/>
	<Relationship Id="rId24" Type="http://schemas.openxmlformats.org/officeDocument/2006/relationships/hyperlink" Target="consultantplus://offline/ref=076B588D8A7343B1B8F72BEF50F128AF5F34EDE19499E6E65CE006B2CFEF335C7631A3097C4BA3ACD239FB29BC24BB88A110F5EF3A9F6B86AAA74FCC3DM1N" TargetMode = "External"/>
	<Relationship Id="rId25" Type="http://schemas.openxmlformats.org/officeDocument/2006/relationships/hyperlink" Target="consultantplus://offline/ref=076B588D8A7343B1B8F72BEF50F128AF5F34EDE1939CE0E55AEB5BB8C7B63F5E713EFC1E7B02AFADD239F929BE7BBE9DB048F9EE24816D9EB6A54D3CMDN" TargetMode = "External"/>
	<Relationship Id="rId26" Type="http://schemas.openxmlformats.org/officeDocument/2006/relationships/hyperlink" Target="consultantplus://offline/ref=076B588D8A7343B1B8F72BEF50F128AF5F34EDE1939CE0E55AEB5BB8C7B63F5E713EFC1E7B02AFADD239F929BE7BBE9DB048F9EE24816D9EB6A54D3CMDN" TargetMode = "External"/>
	<Relationship Id="rId27" Type="http://schemas.openxmlformats.org/officeDocument/2006/relationships/hyperlink" Target="consultantplus://offline/ref=076B588D8A7343B1B8F72BEF50F128AF5F34EDE19499E6E65CE006B2CFEF335C7631A3097C4BA3ACD239FB28B424BB88A110F5EF3A9F6B86AAA74FCC3DM1N" TargetMode = "External"/>
	<Relationship Id="rId28" Type="http://schemas.openxmlformats.org/officeDocument/2006/relationships/hyperlink" Target="consultantplus://offline/ref=076B588D8A7343B1B8F72BEF50F128AF5F34EDE1939CE0E55AEB5BB8C7B63F5E713EFC1E7B02AFADD239F929BE7BBE9DB048F9EE24816D9EB6A54D3CMDN" TargetMode = "External"/>
	<Relationship Id="rId29" Type="http://schemas.openxmlformats.org/officeDocument/2006/relationships/hyperlink" Target="consultantplus://offline/ref=076B588D8A7343B1B8F72BEF50F128AF5F34EDE19499E6E65CE006B2CFEF335C7631A3097C4BA3ACD239FB28B724BB88A110F5EF3A9F6B86AAA74FCC3DM1N" TargetMode = "External"/>
	<Relationship Id="rId30" Type="http://schemas.openxmlformats.org/officeDocument/2006/relationships/hyperlink" Target="consultantplus://offline/ref=076B588D8A7343B1B8F72BEF50F128AF5F34EDE1939CE0E55AEB5BB8C7B63F5E713EFC1E7B02AFADD239F928BE7BBE9DB048F9EE24816D9EB6A54D3CMDN" TargetMode = "External"/>
	<Relationship Id="rId31" Type="http://schemas.openxmlformats.org/officeDocument/2006/relationships/hyperlink" Target="consultantplus://offline/ref=076B588D8A7343B1B8F72BEF50F128AF5F34EDE19499E6E65CE006B2CFEF335C7631A3097C4BA3ACD239FB28B624BB88A110F5EF3A9F6B86AAA74FCC3DM1N" TargetMode = "External"/>
	<Relationship Id="rId32" Type="http://schemas.openxmlformats.org/officeDocument/2006/relationships/hyperlink" Target="consultantplus://offline/ref=076B588D8A7343B1B8F72BEF50F128AF5F34EDE19499E7EF59E806B2CFEF335C7631A3097C4BA3ACD239FB29BD24BB88A110F5EF3A9F6B86AAA74FCC3DM1N" TargetMode = "External"/>
	<Relationship Id="rId33" Type="http://schemas.openxmlformats.org/officeDocument/2006/relationships/hyperlink" Target="consultantplus://offline/ref=076B588D8A7343B1B8F72BEF50F128AF5F34EDE1939CE0E55AEB5BB8C7B63F5E713EFC1E7B02AFADD239F92DBE7BBE9DB048F9EE24816D9EB6A54D3CMDN" TargetMode = "External"/>
	<Relationship Id="rId34" Type="http://schemas.openxmlformats.org/officeDocument/2006/relationships/hyperlink" Target="consultantplus://offline/ref=076B588D8A7343B1B8F72BEF50F128AF5F34EDE1939CE0E55AEB5BB8C7B63F5E713EFC1E7B02AFADD239F92CBE7BBE9DB048F9EE24816D9EB6A54D3CMDN" TargetMode = "External"/>
	<Relationship Id="rId35" Type="http://schemas.openxmlformats.org/officeDocument/2006/relationships/hyperlink" Target="consultantplus://offline/ref=076B588D8A7343B1B8F72BEF50F128AF5F34EDE1939CE0E55AEB5BB8C7B63F5E713EFC1E7B02AFADD239F92FBE7BBE9DB048F9EE24816D9EB6A54D3CMDN" TargetMode = "External"/>
	<Relationship Id="rId36" Type="http://schemas.openxmlformats.org/officeDocument/2006/relationships/hyperlink" Target="consultantplus://offline/ref=076B588D8A7343B1B8F72BEF50F128AF5F34EDE19499E6E65CE006B2CFEF335C7631A3097C4BA3ACD239FB28B024BB88A110F5EF3A9F6B86AAA74FCC3DM1N" TargetMode = "External"/>
	<Relationship Id="rId37" Type="http://schemas.openxmlformats.org/officeDocument/2006/relationships/hyperlink" Target="consultantplus://offline/ref=076B588D8A7343B1B8F72BEF50F128AF5F34EDE19499E7EF59E806B2CFEF335C7631A3097C4BA3ACD239FB28B524BB88A110F5EF3A9F6B86AAA74FCC3DM1N" TargetMode = "External"/>
	<Relationship Id="rId38" Type="http://schemas.openxmlformats.org/officeDocument/2006/relationships/hyperlink" Target="consultantplus://offline/ref=076B588D8A7343B1B8F72BEF50F128AF5F34EDE19498E5E758E206B2CFEF335C7631A3097C4BA3ACD239FB29B224BB88A110F5EF3A9F6B86AAA74FCC3DM1N" TargetMode = "External"/>
	<Relationship Id="rId39" Type="http://schemas.openxmlformats.org/officeDocument/2006/relationships/hyperlink" Target="consultantplus://offline/ref=076B588D8A7343B1B8F72BEF50F128AF5F34EDE19499E7EF59E806B2CFEF335C7631A3097C4BA3ACD239FB28B424BB88A110F5EF3A9F6B86AAA74FCC3DM1N" TargetMode = "External"/>
	<Relationship Id="rId40" Type="http://schemas.openxmlformats.org/officeDocument/2006/relationships/hyperlink" Target="consultantplus://offline/ref=076B588D8A7343B1B8F72BEF50F128AF5F34EDE19499E7EF59E806B2CFEF335C7631A3097C4BA3ACD239FB28B624BB88A110F5EF3A9F6B86AAA74FCC3DM1N" TargetMode = "External"/>
	<Relationship Id="rId41" Type="http://schemas.openxmlformats.org/officeDocument/2006/relationships/hyperlink" Target="consultantplus://offline/ref=076B588D8A7343B1B8F72BEF50F128AF5F34EDE19499E7EF59E806B2CFEF335C7631A3097C4BA3ACD239FB28B024BB88A110F5EF3A9F6B86AAA74FCC3DM1N" TargetMode = "External"/>
	<Relationship Id="rId42" Type="http://schemas.openxmlformats.org/officeDocument/2006/relationships/hyperlink" Target="consultantplus://offline/ref=076B588D8A7343B1B8F72BEF50F128AF5F34EDE19498E4E057E606B2CFEF335C7631A3097C4BA3ACD239FB29B224BB88A110F5EF3A9F6B86AAA74FCC3DM1N" TargetMode = "External"/>
	<Relationship Id="rId43" Type="http://schemas.openxmlformats.org/officeDocument/2006/relationships/hyperlink" Target="consultantplus://offline/ref=076B588D8A7343B1B8F72BEF50F128AF5F34EDE1939CE0E55AEB5BB8C7B63F5E713EFC1E7B02AFADD239F82ABE7BBE9DB048F9EE24816D9EB6A54D3CMDN" TargetMode = "External"/>
	<Relationship Id="rId44" Type="http://schemas.openxmlformats.org/officeDocument/2006/relationships/hyperlink" Target="consultantplus://offline/ref=076B588D8A7343B1B8F72BEF50F128AF5F34EDE1939CE0E55AEB5BB8C7B63F5E713EFC1E7B02AFADD239F82DBE7BBE9DB048F9EE24816D9EB6A54D3CMDN" TargetMode = "External"/>
	<Relationship Id="rId45" Type="http://schemas.openxmlformats.org/officeDocument/2006/relationships/hyperlink" Target="consultantplus://offline/ref=076B588D8A7343B1B8F72BEF50F128AF5F34EDE19499E6E65CE006B2CFEF335C7631A3097C4BA3ACD239FB2AB324BB88A110F5EF3A9F6B86AAA74FCC3DM1N" TargetMode = "External"/>
	<Relationship Id="rId46" Type="http://schemas.openxmlformats.org/officeDocument/2006/relationships/hyperlink" Target="consultantplus://offline/ref=076B588D8A7343B1B8F72BEF50F128AF5F34EDE1939CE0E55AEB5BB8C7B63F5E713EFC1E7B02AFADD239F82CBE7BBE9DB048F9EE24816D9EB6A54D3CMDN" TargetMode = "External"/>
	<Relationship Id="rId47" Type="http://schemas.openxmlformats.org/officeDocument/2006/relationships/hyperlink" Target="consultantplus://offline/ref=076B588D8A7343B1B8F72BEF50F128AF5F34EDE19498E5E556E206B2CFEF335C7631A3097C4BA3ACD239FB28B624BB88A110F5EF3A9F6B86AAA74FCC3DM1N" TargetMode = "External"/>
	<Relationship Id="rId48" Type="http://schemas.openxmlformats.org/officeDocument/2006/relationships/hyperlink" Target="consultantplus://offline/ref=076B588D8A7343B1B8F72BEF50F128AF5F34EDE1939CE0E55AEB5BB8C7B63F5E713EFC1E7B02AFADD239F820BE7BBE9DB048F9EE24816D9EB6A54D3CMDN" TargetMode = "External"/>
	<Relationship Id="rId49" Type="http://schemas.openxmlformats.org/officeDocument/2006/relationships/hyperlink" Target="consultantplus://offline/ref=076B588D8A7343B1B8F72BEF50F128AF5F34EDE19499E6E65CE006B2CFEF335C7631A3097C4BA3ACD239FB2AB224BB88A110F5EF3A9F6B86AAA74FCC3DM1N" TargetMode = "External"/>
	<Relationship Id="rId50" Type="http://schemas.openxmlformats.org/officeDocument/2006/relationships/hyperlink" Target="consultantplus://offline/ref=076B588D8A7343B1B8F72BEF50F128AF5F34EDE1939CE0E55AEB5BB8C7B63F5E713EFC1E7B02AFADD239FF2BBE7BBE9DB048F9EE24816D9EB6A54D3CMDN" TargetMode = "External"/>
	<Relationship Id="rId51" Type="http://schemas.openxmlformats.org/officeDocument/2006/relationships/hyperlink" Target="consultantplus://offline/ref=076B588D8A7343B1B8F72BEF50F128AF5F34EDE1939CE0E55AEB5BB8C7B63F5E713EFC1E7B02AFADD239FF2DBE7BBE9DB048F9EE24816D9EB6A54D3CMDN" TargetMode = "External"/>
	<Relationship Id="rId52" Type="http://schemas.openxmlformats.org/officeDocument/2006/relationships/hyperlink" Target="consultantplus://offline/ref=076B588D8A7343B1B8F72BEF50F128AF5F34EDE19499E6E65CE006B2CFEF335C7631A3097C4BA3ACD239FB2AB224BB88A110F5EF3A9F6B86AAA74FCC3DM1N" TargetMode = "External"/>
	<Relationship Id="rId53" Type="http://schemas.openxmlformats.org/officeDocument/2006/relationships/hyperlink" Target="consultantplus://offline/ref=076B588D8A7343B1B8F72BEF50F128AF5F34EDE19499E6E65CE006B2CFEF335C7631A3097C4BA3ACD239FB2ABC24BB88A110F5EF3A9F6B86AAA74FCC3DM1N" TargetMode = "External"/>
	<Relationship Id="rId54" Type="http://schemas.openxmlformats.org/officeDocument/2006/relationships/hyperlink" Target="consultantplus://offline/ref=076B588D8A7343B1B8F72BEF50F128AF5F34EDE19499E6E65CE006B2CFEF335C7631A3097C4BA3ACD239FB2DB424BB88A110F5EF3A9F6B86AAA74FCC3DM1N" TargetMode = "External"/>
	<Relationship Id="rId55" Type="http://schemas.openxmlformats.org/officeDocument/2006/relationships/hyperlink" Target="consultantplus://offline/ref=076B588D8A7343B1B8F72BEF50F128AF5F34EDE1939CE0E55AEB5BB8C7B63F5E713EFC1E7B02AFADD239FF21BE7BBE9DB048F9EE24816D9EB6A54D3CMDN" TargetMode = "External"/>
	<Relationship Id="rId56" Type="http://schemas.openxmlformats.org/officeDocument/2006/relationships/hyperlink" Target="consultantplus://offline/ref=076B588D8A7343B1B8F72BEF50F128AF5F34EDE19499E6E65CE006B2CFEF335C7631A3097C4BA3ACD239FB2DB724BB88A110F5EF3A9F6B86AAA74FCC3DM1N" TargetMode = "External"/>
	<Relationship Id="rId57" Type="http://schemas.openxmlformats.org/officeDocument/2006/relationships/hyperlink" Target="consultantplus://offline/ref=076B588D8A7343B1B8F72BEF50F128AF5F34EDE1939CE0E55AEB5BB8C7B63F5E713EFC1E7B02AFADD239FF20BE7BBE9DB048F9EE24816D9EB6A54D3CMDN" TargetMode = "External"/>
	<Relationship Id="rId58" Type="http://schemas.openxmlformats.org/officeDocument/2006/relationships/hyperlink" Target="consultantplus://offline/ref=076B588D8A7343B1B8F72BEF50F128AF5F34EDE1939CE0E55AEB5BB8C7B63F5E713EFC1E7B02AFADD239FE29BE7BBE9DB048F9EE24816D9EB6A54D3CMDN" TargetMode = "External"/>
	<Relationship Id="rId59" Type="http://schemas.openxmlformats.org/officeDocument/2006/relationships/hyperlink" Target="consultantplus://offline/ref=076B588D8A7343B1B8F72BEF50F128AF5F34EDE1939CE0E55AEB5BB8C7B63F5E713EFC1E7B02AFADD239FE2BBE7BBE9DB048F9EE24816D9EB6A54D3CMDN" TargetMode = "External"/>
	<Relationship Id="rId60" Type="http://schemas.openxmlformats.org/officeDocument/2006/relationships/hyperlink" Target="consultantplus://offline/ref=076B588D8A7343B1B8F72BEF50F128AF5F34EDE19D91EAE658EB5BB8C7B63F5E713EFC1E7B02AFADD238F92ABE7BBE9DB048F9EE24816D9EB6A54D3CMDN" TargetMode = "External"/>
	<Relationship Id="rId61" Type="http://schemas.openxmlformats.org/officeDocument/2006/relationships/hyperlink" Target="consultantplus://offline/ref=076B588D8A7343B1B8F72BEF50F128AF5F34EDE1939CE0E55AEB5BB8C7B63F5E713EFC1E7B02AFADD239FE2FBE7BBE9DB048F9EE24816D9EB6A54D3CMDN" TargetMode = "External"/>
	<Relationship Id="rId62" Type="http://schemas.openxmlformats.org/officeDocument/2006/relationships/hyperlink" Target="consultantplus://offline/ref=076B588D8A7343B1B8F72BEF50F128AF5F34EDE1939CE0E55AEB5BB8C7B63F5E713EFC1E7B02AFADD239FE2EBE7BBE9DB048F9EE24816D9EB6A54D3CMDN" TargetMode = "External"/>
	<Relationship Id="rId63" Type="http://schemas.openxmlformats.org/officeDocument/2006/relationships/hyperlink" Target="consultantplus://offline/ref=076B588D8A7343B1B8F72BEF50F128AF5F34EDE1939CE0E55AEB5BB8C7B63F5E713EFC1E7B02AFADD239FE21BE7BBE9DB048F9EE24816D9EB6A54D3CMDN" TargetMode = "External"/>
	<Relationship Id="rId64" Type="http://schemas.openxmlformats.org/officeDocument/2006/relationships/hyperlink" Target="consultantplus://offline/ref=076B588D8A7343B1B8F72BEF50F128AF5F34EDE1939CE0E55AEB5BB8C7B63F5E713EFC1E7B02AFADD239FE20BE7BBE9DB048F9EE24816D9EB6A54D3CMDN" TargetMode = "External"/>
	<Relationship Id="rId65" Type="http://schemas.openxmlformats.org/officeDocument/2006/relationships/hyperlink" Target="consultantplus://offline/ref=076B588D8A7343B1B8F72BEF50F128AF5F34EDE1939CE0E55AEB5BB8C7B63F5E713EFC1E7B02AFADD239FD28BE7BBE9DB048F9EE24816D9EB6A54D3CMDN" TargetMode = "External"/>
	<Relationship Id="rId66" Type="http://schemas.openxmlformats.org/officeDocument/2006/relationships/hyperlink" Target="consultantplus://offline/ref=076B588D8A7343B1B8F72BEF50F128AF5F34EDE1939CE0E55AEB5BB8C7B63F5E713EFC1E7B02AFADD239FD2BBE7BBE9DB048F9EE24816D9EB6A54D3CM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Костромской области от 06.11.1997 N 16
(ред. от 20.03.2023)
"О государственной поддержке молодежных и детских общественных объединений в Костромской области"
(принят Костромской областной Думой 30.10.1997)</dc:title>
  <dcterms:created xsi:type="dcterms:W3CDTF">2023-06-10T13:12:54Z</dcterms:created>
</cp:coreProperties>
</file>