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Костромской области от 21.10.2010 N 675-4-ЗКО</w:t>
              <w:br/>
              <w:t xml:space="preserve">(ред. от 07.07.2025)</w:t>
              <w:br/>
              <w:t xml:space="preserve">"О молодежной политике в Костромской области"</w:t>
              <w:br/>
              <w:t xml:space="preserve">(принят Костромской областной Думой 14.10.2010)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21 октября 2010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675-4-ЗКО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  <w:t xml:space="preserve">КОСТРОМСКОЙ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МОЛОДЕЖНОЙ ПОЛИТИКЕ В КОСТРОМСКОЙ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 Костромской областной Думой</w:t>
      </w:r>
    </w:p>
    <w:p>
      <w:pPr>
        <w:pStyle w:val="0"/>
        <w:jc w:val="right"/>
      </w:pPr>
      <w:r>
        <w:rPr>
          <w:sz w:val="20"/>
        </w:rPr>
        <w:t xml:space="preserve">14 октября 2010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Костромской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28.02.2011 </w:t>
            </w:r>
            <w:hyperlink w:history="0" r:id="rId8" w:tooltip="Закон Костромской области от 28.02.2011 N 45-5-ЗКО &quot;О внесении изменения в статью 3 Закона Костромской области &quot;О молодежной политике в Костромской области&quot; (принят Костромской областной Думой 17.02.2011) {КонсультантПлюс}">
              <w:r>
                <w:rPr>
                  <w:sz w:val="20"/>
                  <w:color w:val="0000ff"/>
                </w:rPr>
                <w:t xml:space="preserve">N 45-5-ЗКО</w:t>
              </w:r>
            </w:hyperlink>
            <w:r>
              <w:rPr>
                <w:sz w:val="20"/>
                <w:color w:val="392c69"/>
              </w:rPr>
              <w:t xml:space="preserve">, от 29.12.2011 </w:t>
            </w:r>
            <w:hyperlink w:history="0" r:id="rId9" w:tooltip="Закон Костромской области от 29.12.2011 N 179-5-ЗКО (ред. от 25.12.2015) &quot;О внесении изменений в отдельные законодательные акты Костромской области&quot; (принят Костромской областной Думой 27.12.2011) {КонсультантПлюс}">
              <w:r>
                <w:rPr>
                  <w:sz w:val="20"/>
                  <w:color w:val="0000ff"/>
                </w:rPr>
                <w:t xml:space="preserve">N 179-5-ЗКО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26.03.2012 </w:t>
            </w:r>
            <w:hyperlink w:history="0" r:id="rId10" w:tooltip="Закон Костромской области от 26.03.2012 N 206-5-ЗКО &quot;О внесении изменений в статьи 3 и 15 Закона Костромской области &quot;О молодежной политике в Костромской области&quot; (принят Костромской областной Думой 15.03.2012) {КонсультантПлюс}">
              <w:r>
                <w:rPr>
                  <w:sz w:val="20"/>
                  <w:color w:val="0000ff"/>
                </w:rPr>
                <w:t xml:space="preserve">N 206-5-ЗКО</w:t>
              </w:r>
            </w:hyperlink>
            <w:r>
              <w:rPr>
                <w:sz w:val="20"/>
                <w:color w:val="392c69"/>
              </w:rPr>
              <w:t xml:space="preserve">, от 07.02.2014 </w:t>
            </w:r>
            <w:hyperlink w:history="0" r:id="rId11" w:tooltip="Закон Костромской области от 07.02.2014 N 490-5-ЗКО (ред. от 08.07.2024) &quot;О внесении изменений в отдельные законодательные акты Костромской области и признании утратившими силу отдельных положений некоторых законодательных актов Костромской области в связи с принятием Федерального закона &quot;Об образовании в Российской Федерации&quot; (принят Костромской областной Думой 30.01.2014) {КонсультантПлюс}">
              <w:r>
                <w:rPr>
                  <w:sz w:val="20"/>
                  <w:color w:val="0000ff"/>
                </w:rPr>
                <w:t xml:space="preserve">N 490-5-ЗКО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11.12.2014 </w:t>
            </w:r>
            <w:hyperlink w:history="0" r:id="rId12" w:tooltip="Закон Костромской области от 11.12.2014 N 608-5-ЗКО (ред. от 08.07.2024) &quot;О внесении изменений в отдельные законодательные акты Костромской области в части уточнения статуса региональных программ и признании утратившими силу отдельных законодательных актов (положений некоторых законодательных актов) Костромской области&quot; (принят Костромской областной Думой 03.12.2014) {КонсультантПлюс}">
              <w:r>
                <w:rPr>
                  <w:sz w:val="20"/>
                  <w:color w:val="0000ff"/>
                </w:rPr>
                <w:t xml:space="preserve">N 608-5-ЗКО</w:t>
              </w:r>
            </w:hyperlink>
            <w:r>
              <w:rPr>
                <w:sz w:val="20"/>
                <w:color w:val="392c69"/>
              </w:rPr>
              <w:t xml:space="preserve">, от 18.05.2015 </w:t>
            </w:r>
            <w:hyperlink w:history="0" r:id="rId13" w:tooltip="Закон Костромской области от 18.05.2015 N 679-5-ЗКО (ред. от 07.07.2021) &quot;О внесении изменений в Закон Костромской области &quot;О молодежной политике в Костромской области&quot; (принят Костромской областной Думой 14.05.2015) {КонсультантПлюс}">
              <w:r>
                <w:rPr>
                  <w:sz w:val="20"/>
                  <w:color w:val="0000ff"/>
                </w:rPr>
                <w:t xml:space="preserve">N 679-5-ЗКО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27.01.2016 </w:t>
            </w:r>
            <w:hyperlink w:history="0" r:id="rId14" w:tooltip="Закон Костромской области от 27.01.2016 N 68-6-ЗКО &quot;О внесении изменений в статьи 6 и 9 Закона Костромской области &quot;О молодежной политике в Костромской области&quot; (принят Костромской областной Думой 21.01.2016) {КонсультантПлюс}">
              <w:r>
                <w:rPr>
                  <w:sz w:val="20"/>
                  <w:color w:val="0000ff"/>
                </w:rPr>
                <w:t xml:space="preserve">N 68-6-ЗКО</w:t>
              </w:r>
            </w:hyperlink>
            <w:r>
              <w:rPr>
                <w:sz w:val="20"/>
                <w:color w:val="392c69"/>
              </w:rPr>
              <w:t xml:space="preserve">, от 27.03.2018 </w:t>
            </w:r>
            <w:hyperlink w:history="0" r:id="rId15" w:tooltip="Закон Костромской области от 27.03.2018 N 370-6-ЗКО (ред. от 07.07.2021) &quot;О внесении изменений в Закон Костромской области &quot;О молодежной политике в Костромской области&quot; (принят Костромской областной Думой 22.03.2018) {КонсультантПлюс}">
              <w:r>
                <w:rPr>
                  <w:sz w:val="20"/>
                  <w:color w:val="0000ff"/>
                </w:rPr>
                <w:t xml:space="preserve">N 370-6-ЗКО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07.07.2021 </w:t>
            </w:r>
            <w:hyperlink w:history="0" r:id="rId16" w:tooltip="Закон Костромской области от 07.07.2021 N 115-7-ЗКО &quot;О внесении изменений в Закон Костромской области &quot;О молодежной политике в Костромской области&quot; и признании утратившими силу некоторых положений отдельных законодательных актов Костромской области&quot; (принят Костромской областной Думой 01.07.2021) {КонсультантПлюс}">
              <w:r>
                <w:rPr>
                  <w:sz w:val="20"/>
                  <w:color w:val="0000ff"/>
                </w:rPr>
                <w:t xml:space="preserve">N 115-7-ЗКО</w:t>
              </w:r>
            </w:hyperlink>
            <w:r>
              <w:rPr>
                <w:sz w:val="20"/>
                <w:color w:val="392c69"/>
              </w:rPr>
              <w:t xml:space="preserve">, от 26.04.2022 </w:t>
            </w:r>
            <w:hyperlink w:history="0" r:id="rId17" w:tooltip="Закон Костромской области от 26.04.2022 N 196-7-ЗКО (ред. от 25.11.2025) &quot;О внесении изменений в отдельные законодательные акты Костромской области и признании утратившими силу отдельных законодательных актов (положений законодательных актов) Костромской области&quot; (принят Костромской областной Думой 21.04.2022) {КонсультантПлюс}">
              <w:r>
                <w:rPr>
                  <w:sz w:val="20"/>
                  <w:color w:val="0000ff"/>
                </w:rPr>
                <w:t xml:space="preserve">N 196-7-ЗКО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26.04.2022 </w:t>
            </w:r>
            <w:hyperlink w:history="0" r:id="rId18" w:tooltip="Закон Костромской области от 26.04.2022 N 210-7-ЗКО &quot;О внесении изменения в статью 13 Закона Костромской области &quot;О молодежной политике в Костромской области&quot; (принят Костромской областной Думой 21.04.2022) {КонсультантПлюс}">
              <w:r>
                <w:rPr>
                  <w:sz w:val="20"/>
                  <w:color w:val="0000ff"/>
                </w:rPr>
                <w:t xml:space="preserve">N 210-7-ЗКО</w:t>
              </w:r>
            </w:hyperlink>
            <w:r>
              <w:rPr>
                <w:sz w:val="20"/>
                <w:color w:val="392c69"/>
              </w:rPr>
              <w:t xml:space="preserve">, от 08.07.2024 </w:t>
            </w:r>
            <w:hyperlink w:history="0" r:id="rId19" w:tooltip="Закон Костромской области от 08.07.2024 N 517-7-ЗКО &quot;О внесении изменений в Закон Костромской области &quot;О молодежной политике в Костромской области&quot; (принят Костромской областной Думой 03.07.2024) {КонсультантПлюс}">
              <w:r>
                <w:rPr>
                  <w:sz w:val="20"/>
                  <w:color w:val="0000ff"/>
                </w:rPr>
                <w:t xml:space="preserve">N 517-7-ЗКО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07.07.2025 </w:t>
            </w:r>
            <w:hyperlink w:history="0" r:id="rId20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      <w:r>
                <w:rPr>
                  <w:sz w:val="20"/>
                  <w:color w:val="0000ff"/>
                </w:rPr>
                <w:t xml:space="preserve">N 649-7-ЗКО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1. Предмет регулирования настоящего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21" w:tooltip="Закон Костромской области от 07.07.2021 N 115-7-ЗКО &quot;О внесении изменений в Закон Костромской области &quot;О молодежной политике в Костромской области&quot; и признании утратившими силу некоторых положений отдельных законодательных актов Костромской области&quot; (принят Костромской областной Думой 01.07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07.07.2021 N 115-7-ЗКО)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регулирует отношения, возникающие между субъектами, осуществляющими деятельность в сфере молодежной политики, при формировании и реализации молодежной политики на территории Костромской области, а также разграничивает полномочия между органами государственной власти Костромской области в сфере молодежной политики.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2. Правовая основа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Правовую основу настоящего Закона составляют </w:t>
      </w:r>
      <w:hyperlink w:history="0" r:id="rId2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Конституция</w:t>
        </w:r>
      </w:hyperlink>
      <w:r>
        <w:rPr>
          <w:sz w:val="20"/>
        </w:rPr>
        <w:t xml:space="preserve"> Российской Федерации, Федеральный </w:t>
      </w:r>
      <w:hyperlink w:history="0" r:id="rId23" w:tooltip="Федеральный закон от 30.12.2020 N 489-ФЗ (ред. от 23.07.2025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"О молодежной политике в Российской Федерации", Федеральный </w:t>
      </w:r>
      <w:hyperlink w:history="0" r:id="rId24" w:tooltip="Федеральный закон от 21.12.2021 N 414-ФЗ (ред. от 31.07.2025) &quot;Об общих принципах организации публичной власти в субъектах Российской Федерации&quot; (с изм. и доп., вступ. в силу с 01.09.2025) ------------ Недействующая редакция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"Об общих принципах организации публичной власти в субъектах Российской Федерации", </w:t>
      </w:r>
      <w:hyperlink w:history="0" r:id="rId25" w:tooltip="Закон Костромской области от 24.04.2008 N 300-4-ЗКО (ред. от 26.04.2022) &quot;Устав Костромской области&quot; (принят Костромской областной Думой 17.04.2008) (с изм. и доп., вступ. в силу 01.01.2023) {КонсультантПлюс}">
        <w:r>
          <w:rPr>
            <w:sz w:val="20"/>
            <w:color w:val="0000ff"/>
          </w:rPr>
          <w:t xml:space="preserve">Устав</w:t>
        </w:r>
      </w:hyperlink>
      <w:r>
        <w:rPr>
          <w:sz w:val="20"/>
        </w:rPr>
        <w:t xml:space="preserve"> Костромской области.</w:t>
      </w:r>
    </w:p>
    <w:p>
      <w:pPr>
        <w:pStyle w:val="0"/>
        <w:jc w:val="both"/>
      </w:pPr>
      <w:r>
        <w:rPr>
          <w:sz w:val="20"/>
        </w:rPr>
        <w:t xml:space="preserve">(в ред. Законов Костромской области от 07.07.2021 </w:t>
      </w:r>
      <w:hyperlink w:history="0" r:id="rId26" w:tooltip="Закон Костромской области от 07.07.2021 N 115-7-ЗКО &quot;О внесении изменений в Закон Костромской области &quot;О молодежной политике в Костромской области&quot; и признании утратившими силу некоторых положений отдельных законодательных актов Костромской области&quot; (принят Костромской областной Думой 01.07.2021) {КонсультантПлюс}">
        <w:r>
          <w:rPr>
            <w:sz w:val="20"/>
            <w:color w:val="0000ff"/>
          </w:rPr>
          <w:t xml:space="preserve">N 115-7-ЗКО</w:t>
        </w:r>
      </w:hyperlink>
      <w:r>
        <w:rPr>
          <w:sz w:val="20"/>
        </w:rPr>
        <w:t xml:space="preserve">, от 26.04.2022 </w:t>
      </w:r>
      <w:hyperlink w:history="0" r:id="rId27" w:tooltip="Закон Костромской области от 26.04.2022 N 196-7-ЗКО (ред. от 25.11.2025) &quot;О внесении изменений в отдельные законодательные акты Костромской области и признании утратившими силу отдельных законодательных актов (положений законодательных актов) Костромской области&quot; (принят Костромской областной Думой 21.04.2022) {КонсультантПлюс}">
        <w:r>
          <w:rPr>
            <w:sz w:val="20"/>
            <w:color w:val="0000ff"/>
          </w:rPr>
          <w:t xml:space="preserve">N 196-7-ЗКО</w:t>
        </w:r>
      </w:hyperlink>
      <w:r>
        <w:rPr>
          <w:sz w:val="20"/>
        </w:rPr>
        <w:t xml:space="preserve">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3. Основные понятия, используемые в настоящем Законе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28" w:tooltip="Закон Костромской области от 07.07.2021 N 115-7-ЗКО &quot;О внесении изменений в Закон Костромской области &quot;О молодежной политике в Костромской области&quot; и признании утратившими силу некоторых положений отдельных законодательных актов Костромской области&quot; (принят Костромской областной Думой 01.07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07.07.2021 N 115-7-ЗКО)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настоящем Законе используются основные понятия, определенные Федеральным </w:t>
      </w:r>
      <w:hyperlink w:history="0" r:id="rId29" w:tooltip="Федеральный закон от 30.12.2020 N 489-ФЗ (ред. от 23.07.2025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30 декабря 2020 года N 489-ФЗ "О молодежной политике в Российской Федерации" (далее - Федеральный закон "О молодежной политике в Российской Федерации"), а также следующие понятия: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антиобщественные действия - действия, нарушающие права и законные интересы других лиц, выражающиеся в том числе в систематическом употреблении наркотических средств, психотропных и (или) одурманивающих веществ, алкогольной и спиртосодержащей продукции, занятии проституцией, бродяжничеством или попрошайничеством;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молодежная добровольческая (волонтерская) деятельность - добровольная социально направленная и общественно полезная деятельность молодых граждан, осуществляемая путем выполнения работ, оказания услуг без получения денежного или материального вознаграждения (кроме случаев возможного возмещения связанных с осуществлением добровольческой (волонтерской) деятельности затрат);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молодежное предпринимательство - предпринимательская деятельность молодых граждан в возрасте до 35 лет включительно, проживающих на территории Костромской области, а также юридических лиц (субъектов малого и среднего предпринимательства), зарегистрированных в установленном порядке на территории Костромской области, средний возраст штатных работников которых, а также возраст руководителя не превышает 35 лет, либо в уставном (складочном) капитале которых доля вкладов лиц не старше 35 лет превышает 75 процентов;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молодежный обмен - осуществление международного и межрегионального сотрудничества путем организации взаимных посещений различных субъектов Российской Федерации и иностранных государств молодежью в целях развития сотрудничества в сфере молодежной политики, обмена опытом, изучения разнообразия культур и исторического наследия;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молодой ученый - молодой гражданин, проживающий на территории Костромской области, являющийся работником образовательной или научной организации, имеющий ученую степень кандидата наук в возрасте до 35 лет или ученую степень доктора наук в возрасте до 40 лет, либо являющийся аспирантом, исследователем или преподавателем образовательной организации высшего образования без ученой степени в возрасте до 35 лет включительно;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студенческие отряды - общественные объединения, созданные обучающимися, осваивающими основные образовательные программы среднего общего, среднего профессионального и высшего образования, целью деятельности которых является организация временной занятости таких обучающихся, изъявивших желание в свободное от учебы время работать в различных отраслях экономики;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талантливая молодежь - молодые граждане, проживающие на территории Костромской области, проявившие выдающиеся способности и таланты, в том числе являющиеся победителями международных, всероссийских, межрегиональных и областных олимпиад и иных конкурсных мероприятий.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4. Утратила силу. - </w:t>
      </w:r>
      <w:hyperlink w:history="0" r:id="rId30" w:tooltip="Закон Костромской области от 07.07.2021 N 115-7-ЗКО &quot;О внесении изменений в Закон Костромской области &quot;О молодежной политике в Костромской области&quot; и признании утратившими силу некоторых положений отдельных законодательных актов Костромской области&quot; (принят Костромской областной Думой 01.07.2021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Костромской области от 07.07.2021 N 115-7-ЗКО.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5. Субъекты, осуществляющие деятельность в сфере молодежной политики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31" w:tooltip="Закон Костромской области от 07.07.2021 N 115-7-ЗКО &quot;О внесении изменений в Закон Костромской области &quot;О молодежной политике в Костромской области&quot; и признании утратившими силу некоторых положений отдельных законодательных актов Костромской области&quot; (принят Костромской областной Думой 01.07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07.07.2021 N 115-7-ЗКО)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Субъектами, осуществляющими деятельность в сфере молодежной политики,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молодежь;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молодые семьи;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молодежные общественные объединения;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3.1) Общероссийское общественно-государственное движение детей и молодежи "Движение первых";</w:t>
      </w:r>
    </w:p>
    <w:p>
      <w:pPr>
        <w:pStyle w:val="0"/>
        <w:jc w:val="both"/>
      </w:pPr>
      <w:r>
        <w:rPr>
          <w:sz w:val="20"/>
        </w:rPr>
        <w:t xml:space="preserve">(п. 3.1 введен </w:t>
      </w:r>
      <w:hyperlink w:history="0" r:id="rId32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органы государственной власти Костромской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территориальные органы федеральных органов исполнительной власти в Костромской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органы местного самоуправления муниципальных образований Костромской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6.1) государственные и муниципальные учреждения, осуществляющие деятельность по реализации молодежной политики;</w:t>
      </w:r>
    </w:p>
    <w:p>
      <w:pPr>
        <w:pStyle w:val="0"/>
        <w:jc w:val="both"/>
      </w:pPr>
      <w:r>
        <w:rPr>
          <w:sz w:val="20"/>
        </w:rPr>
        <w:t xml:space="preserve">(п. 6.1 введен </w:t>
      </w:r>
      <w:hyperlink w:history="0" r:id="rId33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иные органы и организации, в том числе объединения юридических лиц, работодателей, профессиональные союзы и их объединения, органы молодежного самоуправления при органах государственной власти Костромской области, органах местного самоуправления муниципальных образований Костромской области и организациях, институты гражданского общества, редакции средств массовой информации, а также граждане, в том числе индивидуальные предприниматели, осуществляющие деятельность в сфере молодежной политики.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4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Молодежь участвует в реализации молодежной политики в следующих формах, в том числе с использованием информационных и коммуникационных технологий, позволяющих обеспечить возможность дистанционного участия: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участие в деятельности консультативных, совещательных и иных органов, созданных при органах государственной власти Костромской области, органах местного самоуправления муниципальных образований Костромской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организация, проведение и участие во всероссийских молодежных и в международных молодежных форумах, в форумах молодежи субъектов Российской Федерации, иных форумах, в том числе проектах, связанных с вовлечением молодежи в трудовую деятельность, а также в других мероприятиях в сфере молодежной политики;</w:t>
      </w:r>
    </w:p>
    <w:p>
      <w:pPr>
        <w:pStyle w:val="0"/>
        <w:jc w:val="both"/>
      </w:pPr>
      <w:r>
        <w:rPr>
          <w:sz w:val="20"/>
        </w:rPr>
        <w:t xml:space="preserve">(в ред. Законов Костромской области от 08.07.2024 </w:t>
      </w:r>
      <w:hyperlink w:history="0" r:id="rId35" w:tooltip="Закон Костромской области от 08.07.2024 N 517-7-ЗКО &quot;О внесении изменений в Закон Костромской области &quot;О молодежной политике в Костромской области&quot; (принят Костромской областной Думой 03.07.2024) {КонсультантПлюс}">
        <w:r>
          <w:rPr>
            <w:sz w:val="20"/>
            <w:color w:val="0000ff"/>
          </w:rPr>
          <w:t xml:space="preserve">N 517-7-ЗКО</w:t>
        </w:r>
      </w:hyperlink>
      <w:r>
        <w:rPr>
          <w:sz w:val="20"/>
        </w:rPr>
        <w:t xml:space="preserve">, от 07.07.2025 </w:t>
      </w:r>
      <w:hyperlink w:history="0" r:id="rId36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N 649-7-ЗКО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проведение научно-аналитических исследований по вопросам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подготовка и реализация инициатив, в том числе инициативных проектов, молодежи, создание молодежных общественных объединений, социально ориентированных некоммерческих организаций и некоммерческих организаций, осуществляющих деятельность, направленную на реализацию молодежной политики в Костромской области;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hyperlink w:history="0" r:id="rId37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формирование органов молодежного самоуправления при органах государственной власти Костромской области, органах местного самоуправления муниципальных образований Костромской области и организациях в порядке, предусмотренном областным законодательством;</w:t>
      </w:r>
    </w:p>
    <w:p>
      <w:pPr>
        <w:pStyle w:val="0"/>
        <w:jc w:val="both"/>
      </w:pPr>
      <w:r>
        <w:rPr>
          <w:sz w:val="20"/>
        </w:rPr>
        <w:t xml:space="preserve">(п. 5 введен </w:t>
      </w:r>
      <w:hyperlink w:history="0" r:id="rId38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в иных формах, предусмотренных федеральным законодательством.</w:t>
      </w:r>
    </w:p>
    <w:p>
      <w:pPr>
        <w:pStyle w:val="0"/>
        <w:jc w:val="both"/>
      </w:pPr>
      <w:r>
        <w:rPr>
          <w:sz w:val="20"/>
        </w:rPr>
        <w:t xml:space="preserve">(п. 6 введен </w:t>
      </w:r>
      <w:hyperlink w:history="0" r:id="rId39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7. Молодежное правительство Костромской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целях формирования и обучения кадрового резерва для управленческих структур Костромской области, привлечения научного и творческого потенциала молодежи Костромской области к решению задач, стоящих перед исполнительными органами Костромской области, постановлением администрации Костромской области может быть создано молодежное правительство Костромской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0" w:tooltip="Закон Костромской области от 26.04.2022 N 196-7-ЗКО (ред. от 25.11.2025) &quot;О внесении изменений в отдельные законодательные акты Костромской области и признании утратившими силу отдельных законодательных актов (положений законодательных актов) Костромской области&quot; (принят Костромской областной Думой 21.04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26.04.2022 N 196-7-ЗКО)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Молодежное правительство Костромской области является совещательным органом, работающим на общественных началах, формируется на основании конкурса.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Положения о молодежном правительстве Костромской области и о проведении конкурса по его формированию утверждаются администрацией Костромской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8. Утратила силу. - </w:t>
      </w:r>
      <w:hyperlink w:history="0" r:id="rId41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Костромской области от 07.07.2025 N 649-7-ЗКО.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2. ПОЛНОМОЧИЯ ОРГАНОВ ГОСУДАРСТВЕННОЙ ВЛАСТИ</w:t>
      </w:r>
    </w:p>
    <w:p>
      <w:pPr>
        <w:pStyle w:val="2"/>
        <w:jc w:val="center"/>
      </w:pPr>
      <w:r>
        <w:rPr>
          <w:sz w:val="20"/>
        </w:rPr>
        <w:t xml:space="preserve">КОСТРОМСКОЙ ОБЛАСТИ В СФЕРЕ МОЛОДЕЖНОЙ ПОЛИТИКИ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9. Полномочия Костромской областной Думы в сфере молодежной политики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Костромской областной Думы в сфере молодежной политики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осуществление законодательного регулирования в сфере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осуществление контроля за исполнением законов Костромской области в сфере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награждение талантливой молодежи;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2" w:tooltip="Закон Костромской области от 27.01.2016 N 68-6-ЗКО &quot;О внесении изменений в статьи 6 и 9 Закона Костромской области &quot;О молодежной политике в Костромской области&quot; (принят Костромской областной Думой 21.01.2016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27.01.2016 N 68-6-ЗКО)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иные полномочия в соответствии с законодательством Российской Федерации и законами Костромской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10. Полномочия исполнительных органов Костромской области в сфере молодежной политики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3" w:tooltip="Закон Костромской области от 08.07.2024 N 517-7-ЗКО &quot;О внесении изменений в Закон Костромской области &quot;О молодежной политике в Костромской области&quot; (принят Костромской областной Думой 03.07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08.07.2024 N 517-7-ЗКО)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 полномочиям администрации Костромской области в сфере молодежной политики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утверждение стратегии молодежной политики в Костромской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нормативно-правовое регулирование в сфере молодежной политики, в том числе принятие региональных и межмуниципальных программ по основным направлениям молодежной политики, с учетом социальных потребностей молодежи, национальных традиций, региональных, местных и этнокультурных особенностей Костромской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утверждение регионального комплекса мер по патриотическому воспитанию молодежи и духовно-нравственному воспитанию молодежи с учетом положений, предусмотренных комплексом мер по патриотическому воспитанию молодежи и духовно-нравственному воспитанию молодежи в Российской Федерации, социальных потребностей молодежи, национальных традиций, региональных, местных и этнокультурных особенностей Костромской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утверждение порядка межведомственного взаимодействия органов государственной власти Костромской области при реализации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содействие развитию инфраструктуры молодежной политики, в том числе создание и обеспечение функционирования государственных учреждений Костромской области, осуществляющих деятельность по реализации молодежной политики (далее - государственные учреждения Костромской области);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осуществление координации и межмуниципального взаимодействия в ходе реализации молодежной политики, межведомственного контроля за ее реализацией;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утверждение методики определения норматива минимального обеспечения молодежи государственными учреждениями Костромской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определение уполномоченного исполнительного органа Костромской области по реализации молодежной политики в Костромской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определение исполнительных органов Костромской области, являющихся поставщиками информации о реализации молодежной политики в Костромской области в федеральную государственную автоматизированную информационную систему;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иные полномочия в сфере молодежной политики в соответствии с федеральным законодательством и законами Костромской области.</w:t>
      </w:r>
    </w:p>
    <w:p>
      <w:pPr>
        <w:pStyle w:val="0"/>
        <w:jc w:val="both"/>
      </w:pPr>
      <w:r>
        <w:rPr>
          <w:sz w:val="20"/>
        </w:rPr>
        <w:t xml:space="preserve">(часть 1 в ред. </w:t>
      </w:r>
      <w:hyperlink w:history="0" r:id="rId44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 полномочиям исполнительных органов Костромской области в сфере молодежной политики относятся: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5" w:tooltip="Закон Костромской области от 26.04.2022 N 196-7-ЗКО (ред. от 25.11.2025) &quot;О внесении изменений в отдельные законодательные акты Костромской области и признании утратившими силу отдельных законодательных актов (положений законодательных актов) Костромской области&quot; (принят Костромской областной Думой 21.04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26.04.2022 N 196-7-ЗКО)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реализация молодежной политики на территории Костромской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разработка и реализация региональных и межмуниципальных программ по основным направлениям в сфере молодежной политики с учетом региональных социально-экономических, экологических, демографических, этнокультурных и других особенностей Костромской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6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разработка и осуществление мер поддержки молодых семей, талантливой молодежи, содействие духовному, культурному, интеллектуальному, психическому, профессиональному, социальному и физическому развитию молодежи, воспитанию гражданственности и патриотизма, пропаганде здорового образа жизни в рамках своих полномочий;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организация и проведение региональных и межмуниципальных мероприятий с участием молодежи в рамках своих полномочий;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7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создание консультативно-совещательных и экспертных органов из числа представителей молодежных и детских общественных объединений, научных, образовательных и иных организаций и лиц, специализирующихся на изучении проблем молодежи и практической работе среди молодежи, утверждение порядков их формирования и деятельности, а также персонального состава;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организация деятельности специалистов по работе с молодежью;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организация и осуществление мониторинга реализации молодежной политики, в том числе мониторинга эффективности патриотического воспитания молодежи и духовно-нравственного воспитания молодежи на территории Костромской области;</w:t>
      </w:r>
    </w:p>
    <w:p>
      <w:pPr>
        <w:pStyle w:val="0"/>
        <w:jc w:val="both"/>
      </w:pPr>
      <w:r>
        <w:rPr>
          <w:sz w:val="20"/>
        </w:rPr>
        <w:t xml:space="preserve">(п. 7 в ред. </w:t>
      </w:r>
      <w:hyperlink w:history="0" r:id="rId48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содействие занятости молодежи, формированию ценности труда и получению практических навыков, в том числе посредством студенческих отрядов, участию молодежи в добровольческой (волонтерской) деятельности;</w:t>
      </w:r>
    </w:p>
    <w:p>
      <w:pPr>
        <w:pStyle w:val="0"/>
        <w:jc w:val="both"/>
      </w:pPr>
      <w:r>
        <w:rPr>
          <w:sz w:val="20"/>
        </w:rPr>
        <w:t xml:space="preserve">(п. 8 в ред. </w:t>
      </w:r>
      <w:hyperlink w:history="0" r:id="rId49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организация реализации регионального комплекса мер по патриотическому воспитанию молодежи и духовно-нравственному воспитанию молодежи;</w:t>
      </w:r>
    </w:p>
    <w:p>
      <w:pPr>
        <w:pStyle w:val="0"/>
        <w:jc w:val="both"/>
      </w:pPr>
      <w:r>
        <w:rPr>
          <w:sz w:val="20"/>
        </w:rPr>
        <w:t xml:space="preserve">(п. 9 введен </w:t>
      </w:r>
      <w:hyperlink w:history="0" r:id="rId50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поддержка молодежного предпринимательства на территории Костромской области;</w:t>
      </w:r>
    </w:p>
    <w:p>
      <w:pPr>
        <w:pStyle w:val="0"/>
        <w:jc w:val="both"/>
      </w:pPr>
      <w:r>
        <w:rPr>
          <w:sz w:val="20"/>
        </w:rPr>
        <w:t xml:space="preserve">(п. 10 введен </w:t>
      </w:r>
      <w:hyperlink w:history="0" r:id="rId51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содействие реализации выдвигаемых инициатив, в том числе инициативных проектов, молодежи;</w:t>
      </w:r>
    </w:p>
    <w:p>
      <w:pPr>
        <w:pStyle w:val="0"/>
        <w:jc w:val="both"/>
      </w:pPr>
      <w:r>
        <w:rPr>
          <w:sz w:val="20"/>
        </w:rPr>
        <w:t xml:space="preserve">(п. 11 введен </w:t>
      </w:r>
      <w:hyperlink w:history="0" r:id="rId52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иные полномочия в сфере молодежной политики в соответствии с федеральным и областным законодательством.</w:t>
      </w:r>
    </w:p>
    <w:p>
      <w:pPr>
        <w:pStyle w:val="0"/>
        <w:jc w:val="both"/>
      </w:pPr>
      <w:r>
        <w:rPr>
          <w:sz w:val="20"/>
        </w:rPr>
        <w:t xml:space="preserve">(п. 12 введен </w:t>
      </w:r>
      <w:hyperlink w:history="0" r:id="rId53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jc w:val="both"/>
      </w:pPr>
      <w:r>
        <w:rPr>
          <w:sz w:val="20"/>
        </w:rPr>
        <w:t xml:space="preserve">(часть 2 в ред. </w:t>
      </w:r>
      <w:hyperlink w:history="0" r:id="rId54" w:tooltip="Закон Костромской области от 07.07.2021 N 115-7-ЗКО &quot;О внесении изменений в Закон Костромской области &quot;О молодежной политике в Костромской области&quot; и признании утратившими силу некоторых положений отдельных законодательных актов Костромской области&quot; (принят Костромской областной Думой 01.07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07.07.2021 N 115-7-ЗКО)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Реализация молодежной политики осуществляется уполномоченным исполнительным органом Костромской области по проведению молодежной политики на основе межведомственного взаимодействия с другими органами государственной власти Костромской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5" w:tooltip="Закон Костромской области от 08.07.2024 N 517-7-ЗКО &quot;О внесении изменений в Закон Костромской области &quot;О молодежной политике в Костромской области&quot; (принят Костромской областной Думой 03.07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08.07.2024 N 517-7-ЗКО)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3. РЕАЛИЗАЦИЯ НАПРАВЛЕНИЙ</w:t>
      </w:r>
    </w:p>
    <w:p>
      <w:pPr>
        <w:pStyle w:val="2"/>
        <w:jc w:val="center"/>
      </w:pPr>
      <w:r>
        <w:rPr>
          <w:sz w:val="20"/>
        </w:rPr>
        <w:t xml:space="preserve">МОЛОДЕЖНОЙ ПОЛИТИКИ</w:t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56" w:tooltip="Закон Костромской области от 07.07.2021 N 115-7-ЗКО &quot;О внесении изменений в Закон Костромской области &quot;О молодежной политике в Костромской области&quot; и признании утратившими силу некоторых положений отдельных законодательных актов Костромской области&quot; (принят Костромской областной Думой 01.07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</w:t>
      </w:r>
    </w:p>
    <w:p>
      <w:pPr>
        <w:pStyle w:val="0"/>
        <w:jc w:val="center"/>
      </w:pPr>
      <w:r>
        <w:rPr>
          <w:sz w:val="20"/>
        </w:rPr>
        <w:t xml:space="preserve">от 07.07.2021 N 115-7-ЗКО)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11. Патриотическое воспитание молодежи и духовно-нравственное воспитание молодежи, межнациональное (межэтническое) и межконфессиональное согласие в молодежной среде, профилактика и предупреждение проявлений экстремизма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7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58" w:tooltip="Закон Костромской области от 18.05.2015 N 679-5-ЗКО (ред. от 07.07.2021) &quot;О внесении изменений в Закон Костромской области &quot;О молодежной политике в Костромской области&quot; (принят Костромской областной Думой 14.05.201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18.05.2015 N 679-5-ЗКО)</w:t>
      </w:r>
    </w:p>
    <w:p>
      <w:pPr>
        <w:pStyle w:val="0"/>
        <w:jc w:val="both"/>
      </w:pPr>
      <w:r>
        <w:rPr>
          <w:sz w:val="20"/>
        </w:rPr>
      </w:r>
    </w:p>
    <w:bookmarkStart w:id="150" w:name="P150"/>
    <w:bookmarkEnd w:id="150"/>
    <w:p>
      <w:pPr>
        <w:pStyle w:val="0"/>
        <w:ind w:firstLine="540"/>
        <w:jc w:val="both"/>
      </w:pPr>
      <w:r>
        <w:rPr>
          <w:sz w:val="20"/>
        </w:rPr>
        <w:t xml:space="preserve">1. Патриотическое воспитание молодежи и духовно-нравственное воспитание молодежи, обеспечение межнационального (межэтнического) и межконфессионального согласия в молодежной среде, профилактика и предупреждение проявлений экстремизма в деятельности молодежных общественных объединений, формирование у молодежи на основе традиционных российских духовно-нравственных ценностей неприятия идеологий терроризма, экстремизма, иных деструктивных идеологий, а также формирование устойчивости к их пропаганде являются систематической и целенаправленной деятельностью органов государственной власти Костромской области, направленной на воспитание у молодых граждан патриотического сознания, уважения к государственной символике Российской Федерации, официальной символике Костромской области, на формирование у молодых граждан любви и уважения к Отечеству, верности ему и чувства личной ответственности за судьбу Отечества перед нынешним и будущими поколениями, позитивного отношения к Вооруженным Силам Российской Федерации, готовности к выполнению гражданского долга и конституционных обязанностей по защите интересов Российской Федерации, по защите исторической правды и сохранению исторической памяти, формированию и укреплению у молодых граждан общероссийской гражданской идентичности, уважения к отечественной истории и гордости за достижения Отечества и ее граждан, развитию общественно значимой созидательной активности молодежи, формированию знаний своего культурного, исторического, национального наследия и уважения к его многообразию, а также на формирование у молодых граждан мировоззрения на основе традиционных российских духовно-нравственных ценностей в целях решения задач по их защите, сохранению и укреплению в молодежной среде, формированию у молодежи высоких нравственных качеств.</w:t>
      </w:r>
    </w:p>
    <w:p>
      <w:pPr>
        <w:pStyle w:val="0"/>
        <w:jc w:val="both"/>
      </w:pPr>
      <w:r>
        <w:rPr>
          <w:sz w:val="20"/>
        </w:rPr>
        <w:t xml:space="preserve">(часть 1 в ред. </w:t>
      </w:r>
      <w:hyperlink w:history="0" r:id="rId59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 целях реализации направлений молодежной политики, указанных в </w:t>
      </w:r>
      <w:hyperlink w:history="0" w:anchor="P150" w:tooltip="1. Патриотическое воспитание молодежи и духовно-нравственное воспитание молодежи, обеспечение межнационального (межэтнического) и межконфессионального согласия в молодежной среде, профилактика и предупреждение проявлений экстремизма в деятельности молодежных общественных объединений, формирование у молодежи на основе традиционных российских духовно-нравственных ценностей неприятия идеологий терроризма, экстремизма, иных деструктивных идеологий, а также формирование устойчивости к их пропаганде являются с...">
        <w:r>
          <w:rPr>
            <w:sz w:val="20"/>
            <w:color w:val="0000ff"/>
          </w:rPr>
          <w:t xml:space="preserve">части 1</w:t>
        </w:r>
      </w:hyperlink>
      <w:r>
        <w:rPr>
          <w:sz w:val="20"/>
        </w:rPr>
        <w:t xml:space="preserve"> настоящей статьи, органы государственной власти Костромской области осуществляют следующие меры: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0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разработка и реализация программ (проектов), посвященных знаменательным событиям отечественной истории, истории Костромского края, направленных на воспитание уважительного отношения к истории России и Костромской области, к традициям общества;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реализация просветительских и иных программ, направленных на укрепление социального, межнационального (межэтнического) и межконфессионального согласия в молодежной среде, системная поддержка программ (проектов), направленных на формирование активной гражданской позиции молодых граждан, национально-государственной идентичности, воспитание уважения к представителям различных этносов, укрепление нравственных ценностей, профилактику и предупреждение проявлений экстремизма в деятельности молодежных объединений, взаимодействие с молодежными субкультурами и неформальными движениями;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1" w:tooltip="Закон Костромской области от 07.07.2021 N 115-7-ЗКО &quot;О внесении изменений в Закон Костромской области &quot;О молодежной политике в Костромской области&quot; и признании утратившими силу некоторых положений отдельных законодательных актов Костромской области&quot; (принят Костромской областной Думой 01.07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07.07.2021 N 115-7-ЗКО)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организация и проведение областных молодежных патриотических слетов и фестивалей, конкурсов, связанных с героическим боевым и трудовым прошлым Костромского края, детских специализированных (профильных) лагерей, молодежных форумов;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подготовка молодых граждан к службе в Вооруженных силах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развитие механизмов обеспечения доступности для молодежи объектов культурного наследия (в том числе путем формирования и развития единой системы льготного посещения театрально-концертных организаций, музеев, выставок, организаций культуры и искусства);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расширение сети молодежных, физкультурно-спортивных, военно-патриотических и компьютерных клубов, библиотек, художественных кружков и других организаций, доступных для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разработка и внедрение просветительских (в том числе интерактивных) программ и проектов гражданской, патриотической тематики, посвященных пропаганде государственной символики, достижениям государства, Костромской области;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62" w:tooltip="Закон Костромской области от 27.03.2018 N 370-6-ЗКО (ред. от 07.07.2021) &quot;О внесении изменений в Закон Костромской области &quot;О молодежной политике в Костромской области&quot; (принят Костромской областной Думой 22.03.201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Костромской области от 27.03.2018 N 370-6-ЗКО)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популяризация в молодежной среде литературного русского языка, а также культурных и национальных традиций;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63" w:tooltip="Закон Костромской области от 27.03.2018 N 370-6-ЗКО (ред. от 07.07.2021) &quot;О внесении изменений в Закон Костромской области &quot;О молодежной политике в Костромской области&quot; (принят Костромской областной Думой 22.03.201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Костромской области от 27.03.2018 N 370-6-ЗКО)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вовлечение молодежи в реализацию программ по сохранению российской культуры, исторического наследия народов страны и традиционных ремесел;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64" w:tooltip="Закон Костромской области от 27.03.2018 N 370-6-ЗКО (ред. от 07.07.2021) &quot;О внесении изменений в Закон Костромской области &quot;О молодежной политике в Костромской области&quot; (принят Костромской областной Думой 22.03.201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Костромской области от 27.03.2018 N 370-6-ЗКО)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содействие деятельности центров патриотического воспитания молодежи, военно-патриотических объединений (клубов), историко-краеведческих и поисковых организаций, общественно-государственных и общественных объединений, уполномоченных на проведение поисковой работы, осуществляемой в целях выявления неизвестных воинских захоронений и непогребенных останков, установления имен погибших и пропавших без вести при защите Отечества и увековечения их памяти, а также иных некоммерческих организаций и общественных объединений, осуществляющих деятельность в сфере патриотического воспитания молодежи и духовно-нравственного воспитания молодежи;</w:t>
      </w:r>
    </w:p>
    <w:p>
      <w:pPr>
        <w:pStyle w:val="0"/>
        <w:jc w:val="both"/>
      </w:pPr>
      <w:r>
        <w:rPr>
          <w:sz w:val="20"/>
        </w:rPr>
        <w:t xml:space="preserve">(п. 10 в ред. </w:t>
      </w:r>
      <w:hyperlink w:history="0" r:id="rId65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реализация комплекса мер по подготовке молодежи к прохождению военной службы, в том числе посредством оказания организационной, методической и иной поддержки деятельности патриотических молодежных и детских объединений, военно-спортивных и военно-патриотических клубов, поисковых отрядов, историко-краеведческих и иных организаций;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66" w:tooltip="Закон Костромской области от 27.03.2018 N 370-6-ЗКО (ред. от 07.07.2021) &quot;О внесении изменений в Закон Костромской области &quot;О молодежной политике в Костромской области&quot; (принят Костромской областной Думой 22.03.201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Костромской области от 27.03.2018 N 370-6-ЗКО)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популяризация в средствах массовой информации, в том числе в информационно-телекоммуникационной сети Интернет, достижений российской науки, произведений российского искусства и литературы, направленных на патриотическое воспитание молодежи и духовно-нравственное воспитание молодежи.</w:t>
      </w:r>
    </w:p>
    <w:p>
      <w:pPr>
        <w:pStyle w:val="0"/>
        <w:jc w:val="both"/>
      </w:pPr>
      <w:r>
        <w:rPr>
          <w:sz w:val="20"/>
        </w:rPr>
        <w:t xml:space="preserve">(п. 12 введен </w:t>
      </w:r>
      <w:hyperlink w:history="0" r:id="rId67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12. Поддержка молодых семей, сохранение и укрепление традиционных семейных ценностей и семейного образа жизни в молодежной среде, создание условий для обеспечения ответственного родительства среди молодежи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8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Исполнительные органы Костромской области оказывают поддержку молодым семьям, реализуют меры по пропаганде сохранения и укрепления традиционных семейных ценностей и семейного образа жизни в молодежной среде, созданию условий для обеспечения ответственного родительства среди молодежи посредством: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9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обеспечения межведомственного взаимодействия при решении социально-экономических, социально-бытовых проблем молодых семей;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проведения исследований, мониторингов по проблемам молодых семей;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создания условий для развития системы клубов "Молодая семья";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развития системы психологической, медицинской, образовательной и юридической помощи молодым семьям;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hyperlink w:history="0" r:id="rId70" w:tooltip="Закон Костромской области от 27.03.2018 N 370-6-ЗКО (ред. от 07.07.2021) &quot;О внесении изменений в Закон Костромской области &quot;О молодежной политике в Костромской области&quot; (принят Костромской областной Думой 22.03.201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27.03.2018 N 370-6-ЗКО)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развития разнообразных практик и совершенствования системы поддержки молодых семей в решении жилищных проблем;</w:t>
      </w:r>
    </w:p>
    <w:p>
      <w:pPr>
        <w:pStyle w:val="0"/>
        <w:jc w:val="both"/>
      </w:pPr>
      <w:r>
        <w:rPr>
          <w:sz w:val="20"/>
        </w:rPr>
        <w:t xml:space="preserve">(п. 5 введен </w:t>
      </w:r>
      <w:hyperlink w:history="0" r:id="rId71" w:tooltip="Закон Костромской области от 27.03.2018 N 370-6-ЗКО (ред. от 07.07.2021) &quot;О внесении изменений в Закон Костромской области &quot;О молодежной политике в Костромской области&quot; (принят Костромской областной Думой 22.03.201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Костромской области от 27.03.2018 N 370-6-ЗКО)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организации и проведения мероприятий, направленных на сохранение и укрепление традиционных семейных ценностей, популяризацию института семьи, ответственного родительства среди молодежи.</w:t>
      </w:r>
    </w:p>
    <w:p>
      <w:pPr>
        <w:pStyle w:val="0"/>
        <w:jc w:val="both"/>
      </w:pPr>
      <w:r>
        <w:rPr>
          <w:sz w:val="20"/>
        </w:rPr>
        <w:t xml:space="preserve">(п. 6 введен </w:t>
      </w:r>
      <w:hyperlink w:history="0" r:id="rId72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13. Содействие занятости, трудоустройству, участию молодежи в добровольческой (волонтерской) деятельности и поддержка молодежного предпринимательства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3" w:tooltip="Закон Костромской области от 07.07.2021 N 115-7-ЗКО &quot;О внесении изменений в Закон Костромской области &quot;О молодежной политике в Костромской области&quot; и признании утратившими силу некоторых положений отдельных законодательных актов Костромской области&quot; (принят Костромской областной Думой 01.07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07.07.2021 N 115-7-ЗКО)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Исполнительные органы Костромской области содействуют занятости и трудоустройству, участию молодежи в добровольческой (волонтерской) деятельности путем:</w:t>
      </w:r>
    </w:p>
    <w:p>
      <w:pPr>
        <w:pStyle w:val="0"/>
        <w:jc w:val="both"/>
      </w:pPr>
      <w:r>
        <w:rPr>
          <w:sz w:val="20"/>
        </w:rPr>
        <w:t xml:space="preserve">(в ред. Законов Костромской области от 07.07.2021 </w:t>
      </w:r>
      <w:hyperlink w:history="0" r:id="rId74" w:tooltip="Закон Костромской области от 07.07.2021 N 115-7-ЗКО &quot;О внесении изменений в Закон Костромской области &quot;О молодежной политике в Костромской области&quot; и признании утратившими силу некоторых положений отдельных законодательных актов Костромской области&quot; (принят Костромской областной Думой 01.07.2021) {КонсультантПлюс}">
        <w:r>
          <w:rPr>
            <w:sz w:val="20"/>
            <w:color w:val="0000ff"/>
          </w:rPr>
          <w:t xml:space="preserve">N 115-7-ЗКО</w:t>
        </w:r>
      </w:hyperlink>
      <w:r>
        <w:rPr>
          <w:sz w:val="20"/>
        </w:rPr>
        <w:t xml:space="preserve">, от 26.04.2022 </w:t>
      </w:r>
      <w:hyperlink w:history="0" r:id="rId75" w:tooltip="Закон Костромской области от 26.04.2022 N 196-7-ЗКО (ред. от 25.11.2025) &quot;О внесении изменений в отдельные законодательные акты Костромской области и признании утратившими силу отдельных законодательных актов (положений законодательных актов) Костромской области&quot; (принят Костромской областной Думой 21.04.2022) {КонсультантПлюс}">
        <w:r>
          <w:rPr>
            <w:sz w:val="20"/>
            <w:color w:val="0000ff"/>
          </w:rPr>
          <w:t xml:space="preserve">N 196-7-ЗКО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информирования молодых граждан о положении на рынке труда в Костромской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организации ярмарки вакансий и учебных рабочих мест;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организации профессиональной ориентации молодых граждан в целях выбора сферы деятельности (профессии);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организации временного трудоустройства несовершеннолетних граждан в возрасте от 14 до 18 лет в свободное от учебы время, безработных граждан в возрасте от 18 до 25 лет, имеющих среднее профессиональное образование или высшее образование и ищущих работу в течение года с даты выдачи им документа об образовании и о квалификации;</w:t>
      </w:r>
    </w:p>
    <w:p>
      <w:pPr>
        <w:pStyle w:val="0"/>
        <w:jc w:val="both"/>
      </w:pPr>
      <w:r>
        <w:rPr>
          <w:sz w:val="20"/>
        </w:rPr>
        <w:t xml:space="preserve">(в ред. Законов Костромской области от 07.02.2014 </w:t>
      </w:r>
      <w:hyperlink w:history="0" r:id="rId76" w:tooltip="Закон Костромской области от 07.02.2014 N 490-5-ЗКО (ред. от 08.07.2024) &quot;О внесении изменений в отдельные законодательные акты Костромской области и признании утратившими силу отдельных положений некоторых законодательных актов Костромской области в связи с принятием Федерального закона &quot;Об образовании в Российской Федерации&quot; (принят Костромской областной Думой 30.01.2014) {КонсультантПлюс}">
        <w:r>
          <w:rPr>
            <w:sz w:val="20"/>
            <w:color w:val="0000ff"/>
          </w:rPr>
          <w:t xml:space="preserve">N 490-5-ЗКО</w:t>
        </w:r>
      </w:hyperlink>
      <w:r>
        <w:rPr>
          <w:sz w:val="20"/>
        </w:rPr>
        <w:t xml:space="preserve">, от 26.04.2022 </w:t>
      </w:r>
      <w:hyperlink w:history="0" r:id="rId77" w:tooltip="Закон Костромской области от 26.04.2022 N 210-7-ЗКО &quot;О внесении изменения в статью 13 Закона Костромской области &quot;О молодежной политике в Костромской области&quot; (принят Костромской областной Думой 21.04.2022) {КонсультантПлюс}">
        <w:r>
          <w:rPr>
            <w:sz w:val="20"/>
            <w:color w:val="0000ff"/>
          </w:rPr>
          <w:t xml:space="preserve">N 210-7-ЗКО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поддержка инициатив, в том числе инициативных проектов, молодежи;</w:t>
      </w:r>
    </w:p>
    <w:p>
      <w:pPr>
        <w:pStyle w:val="0"/>
        <w:jc w:val="both"/>
      </w:pPr>
      <w:r>
        <w:rPr>
          <w:sz w:val="20"/>
        </w:rPr>
        <w:t xml:space="preserve">(п. 5 в ред. </w:t>
      </w:r>
      <w:hyperlink w:history="0" r:id="rId78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формирования информационного банка данных о потребностях и возможностях организации молодежной добровольческой (волонтерской) деятельности в субъектах Российской Федерации, Костромской области и в иностранных государствах;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9" w:tooltip="Закон Костромской области от 27.03.2018 N 370-6-ЗКО (ред. от 07.07.2021) &quot;О внесении изменений в Закон Костромской области &quot;О молодежной политике в Костромской области&quot; (принят Костромской областной Думой 22.03.201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27.03.2018 N 370-6-ЗКО)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привлечения молодежи к добровольческой (волонтерской) деятельности в субъектах Российской Федерации, Костромской области и в иностранных государствах в сферах массового спорта, туризма и досуга для молодежи;</w:t>
      </w:r>
    </w:p>
    <w:p>
      <w:pPr>
        <w:pStyle w:val="0"/>
        <w:jc w:val="both"/>
      </w:pPr>
      <w:r>
        <w:rPr>
          <w:sz w:val="20"/>
        </w:rPr>
        <w:t xml:space="preserve">(в ред. Законов Костромской области от 27.03.2018 </w:t>
      </w:r>
      <w:hyperlink w:history="0" r:id="rId80" w:tooltip="Закон Костромской области от 27.03.2018 N 370-6-ЗКО (ред. от 07.07.2021) &quot;О внесении изменений в Закон Костромской области &quot;О молодежной политике в Костромской области&quot; (принят Костромской областной Думой 22.03.2018) {КонсультантПлюс}">
        <w:r>
          <w:rPr>
            <w:sz w:val="20"/>
            <w:color w:val="0000ff"/>
          </w:rPr>
          <w:t xml:space="preserve">N 370-6-ЗКО</w:t>
        </w:r>
      </w:hyperlink>
      <w:r>
        <w:rPr>
          <w:sz w:val="20"/>
        </w:rPr>
        <w:t xml:space="preserve">, от 08.07.2024 </w:t>
      </w:r>
      <w:hyperlink w:history="0" r:id="rId81" w:tooltip="Закон Костромской области от 08.07.2024 N 517-7-ЗКО &quot;О внесении изменений в Закон Костромской области &quot;О молодежной политике в Костромской области&quot; (принят Костромской областной Думой 03.07.2024) {КонсультантПлюс}">
        <w:r>
          <w:rPr>
            <w:sz w:val="20"/>
            <w:color w:val="0000ff"/>
          </w:rPr>
          <w:t xml:space="preserve">N 517-7-ЗКО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оказания государственной поддержки студенческим отрядам в соответствии с законодательством Костромской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поддержки молодежных программ и проектов, направленных на развитие созидательной деятельности сельской молодежи, а также молодежи малых городов;</w:t>
      </w:r>
    </w:p>
    <w:p>
      <w:pPr>
        <w:pStyle w:val="0"/>
        <w:jc w:val="both"/>
      </w:pPr>
      <w:r>
        <w:rPr>
          <w:sz w:val="20"/>
        </w:rPr>
        <w:t xml:space="preserve">(п. 9 введен </w:t>
      </w:r>
      <w:hyperlink w:history="0" r:id="rId82" w:tooltip="Закон Костромской области от 27.03.2018 N 370-6-ЗКО (ред. от 07.07.2021) &quot;О внесении изменений в Закон Костромской области &quot;О молодежной политике в Костромской области&quot; (принят Костромской областной Думой 22.03.201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Костромской области от 27.03.2018 N 370-6-ЗКО)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создания условий для самореализации молодежи, стимулирования трудовой, образовательной и социальной мобильности молодежи;</w:t>
      </w:r>
    </w:p>
    <w:p>
      <w:pPr>
        <w:pStyle w:val="0"/>
        <w:jc w:val="both"/>
      </w:pPr>
      <w:r>
        <w:rPr>
          <w:sz w:val="20"/>
        </w:rPr>
        <w:t xml:space="preserve">(п. 10 введен </w:t>
      </w:r>
      <w:hyperlink w:history="0" r:id="rId83" w:tooltip="Закон Костромской области от 27.03.2018 N 370-6-ЗКО (ред. от 07.07.2021) &quot;О внесении изменений в Закон Костромской области &quot;О молодежной политике в Костромской области&quot; (принят Костромской областной Думой 22.03.201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Костромской области от 27.03.2018 N 370-6-ЗКО)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развития института наставничества в образовательных и других организациях, на предприятиях, в органах государственной власти;</w:t>
      </w:r>
    </w:p>
    <w:p>
      <w:pPr>
        <w:pStyle w:val="0"/>
        <w:jc w:val="both"/>
      </w:pPr>
      <w:r>
        <w:rPr>
          <w:sz w:val="20"/>
        </w:rPr>
        <w:t xml:space="preserve">(п. 11 введен </w:t>
      </w:r>
      <w:hyperlink w:history="0" r:id="rId84" w:tooltip="Закон Костромской области от 27.03.2018 N 370-6-ЗКО (ред. от 07.07.2021) &quot;О внесении изменений в Закон Костромской области &quot;О молодежной политике в Костромской области&quot; (принят Костромской областной Думой 22.03.201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Костромской области от 27.03.2018 N 370-6-ЗКО)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развития моделей молодежного самоуправления и самоорганизации в ученических, студенческих и трудовых коллективах, а также по месту жительства;</w:t>
      </w:r>
    </w:p>
    <w:p>
      <w:pPr>
        <w:pStyle w:val="0"/>
        <w:jc w:val="both"/>
      </w:pPr>
      <w:r>
        <w:rPr>
          <w:sz w:val="20"/>
        </w:rPr>
        <w:t xml:space="preserve">(п. 12 введен </w:t>
      </w:r>
      <w:hyperlink w:history="0" r:id="rId85" w:tooltip="Закон Костромской области от 27.03.2018 N 370-6-ЗКО (ред. от 07.07.2021) &quot;О внесении изменений в Закон Костромской области &quot;О молодежной политике в Костромской области&quot; (принят Костромской областной Думой 22.03.201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Костромской области от 27.03.2018 N 370-6-ЗКО)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13) развития и поддержки молодежной добровольческой (волонтерской) деятельности;</w:t>
      </w:r>
    </w:p>
    <w:p>
      <w:pPr>
        <w:pStyle w:val="0"/>
        <w:jc w:val="both"/>
      </w:pPr>
      <w:r>
        <w:rPr>
          <w:sz w:val="20"/>
        </w:rPr>
        <w:t xml:space="preserve">(п. 13 введен </w:t>
      </w:r>
      <w:hyperlink w:history="0" r:id="rId86" w:tooltip="Закон Костромской области от 27.03.2018 N 370-6-ЗКО (ред. от 07.07.2021) &quot;О внесении изменений в Закон Костромской области &quot;О молодежной политике в Костромской области&quot; (принят Костромской областной Думой 22.03.201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Костромской области от 27.03.2018 N 370-6-ЗКО)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14) привлечения (закрепления) в сельскую местность (сельской местности) молодежи путем создания благоприятных условий для ее трудовой деятельности и самореализации во всех сферах общественной жизни.</w:t>
      </w:r>
    </w:p>
    <w:p>
      <w:pPr>
        <w:pStyle w:val="0"/>
        <w:jc w:val="both"/>
      </w:pPr>
      <w:r>
        <w:rPr>
          <w:sz w:val="20"/>
        </w:rPr>
        <w:t xml:space="preserve">(п. 14 введен </w:t>
      </w:r>
      <w:hyperlink w:history="0" r:id="rId87" w:tooltip="Закон Костромской области от 27.03.2018 N 370-6-ЗКО (ред. от 07.07.2021) &quot;О внесении изменений в Закон Костромской области &quot;О молодежной политике в Костромской области&quot; (принят Костромской областной Думой 22.03.201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Костромской области от 27.03.2018 N 370-6-ЗКО; в ред. </w:t>
      </w:r>
      <w:hyperlink w:history="0" r:id="rId88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 целью оказания поддержки молодым гражданам, занимающимся предпринимательской деятельностью в Костромской области, исполнительные органы Костромской области: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9" w:tooltip="Закон Костромской области от 26.04.2022 N 196-7-ЗКО (ред. от 25.11.2025) &quot;О внесении изменений в отдельные законодательные акты Костромской области и признании утратившими силу отдельных законодательных актов (положений законодательных актов) Костромской области&quot; (принят Костромской областной Думой 21.04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26.04.2022 N 196-7-ЗКО)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организуют консультации по различным вопросам предпринимательской деятельности, мероприятий, обучающих семинаров по развитию и поддержке молодежного предпринимательства;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90" w:tooltip="Закон Костромской области от 27.03.2018 N 370-6-ЗКО (ред. от 07.07.2021) &quot;О внесении изменений в Закон Костромской области &quot;О молодежной политике в Костромской области&quot; (принят Костромской областной Думой 22.03.201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27.03.2018 N 370-6-ЗКО)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создают и обеспечивают функционирование специализированных информационных ресурсов, в том числе в информационно-телекоммуникационной сети Интернет;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1" w:tooltip="Закон Костромской области от 29.12.2011 N 179-5-ЗКО (ред. от 25.12.2015) &quot;О внесении изменений в отдельные законодательные акты Костромской области&quot; (принят Костромской областной Думой 27.12.201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29.12.2011 N 179-5-ЗКО)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организуют и проводят мероприятия, обучающие семинары по развитию и поддержке молодежного предпринимательства;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проводят социологические исследования по вопросам развития молодежного предпринимательства в Костромской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проводят областные конкурсы предпринимательских проектов и инициатив для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создают условия для реализации предпринимательского потенциала молодежи, в том числе социального, а также обеспечивают выполнение задач по созданию и поддержке деятельности общественных объединений, направленной на развитие социально ориентированного молодежного предпринимательства;</w:t>
      </w:r>
    </w:p>
    <w:p>
      <w:pPr>
        <w:pStyle w:val="0"/>
        <w:jc w:val="both"/>
      </w:pPr>
      <w:r>
        <w:rPr>
          <w:sz w:val="20"/>
        </w:rPr>
        <w:t xml:space="preserve">(п. 6 введен </w:t>
      </w:r>
      <w:hyperlink w:history="0" r:id="rId92" w:tooltip="Закон Костромской области от 27.03.2018 N 370-6-ЗКО (ред. от 07.07.2021) &quot;О внесении изменений в Закон Костромской области &quot;О молодежной политике в Костромской области&quot; (принят Костромской областной Думой 22.03.201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Костромской области от 27.03.2018 N 370-6-ЗКО)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привлекают молодых предпринимателей к работе совещательных органов при исполнительных органах Костромской области в области развития малого и среднего предпринимательства.</w:t>
      </w:r>
    </w:p>
    <w:p>
      <w:pPr>
        <w:pStyle w:val="0"/>
        <w:jc w:val="both"/>
      </w:pPr>
      <w:r>
        <w:rPr>
          <w:sz w:val="20"/>
        </w:rPr>
        <w:t xml:space="preserve">(п. 7 введен </w:t>
      </w:r>
      <w:hyperlink w:history="0" r:id="rId93" w:tooltip="Закон Костромской области от 27.03.2018 N 370-6-ЗКО (ред. от 07.07.2021) &quot;О внесении изменений в Закон Костромской области &quot;О молодежной политике в Костромской области&quot; (принят Костромской областной Думой 22.03.201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Костромской области от 27.03.2018 N 370-6-ЗКО; в ред. </w:t>
      </w:r>
      <w:hyperlink w:history="0" r:id="rId94" w:tooltip="Закон Костромской области от 26.04.2022 N 196-7-ЗКО (ред. от 25.11.2025) &quot;О внесении изменений в отдельные законодательные акты Костромской области и признании утратившими силу отдельных законодательных актов (положений законодательных актов) Костромской области&quot; (принят Костромской областной Думой 21.04.202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26.04.2022 N 196-7-ЗКО)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14. Поддержка научной, научно-технической деятельности молодежи, талантливой молодежи и молодых ученых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5" w:tooltip="Закон Костромской области от 07.07.2021 N 115-7-ЗКО &quot;О внесении изменений в Закон Костромской области &quot;О молодежной политике в Костромской области&quot; и признании утратившими силу некоторых положений отдельных законодательных актов Костромской области&quot; (принят Костромской областной Думой 01.07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07.07.2021 N 115-7-ЗКО)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Исполнительные органы Костромской области осуществляют поддержку научной, научно-технической деятельности молодежи, талантливой молодежи и молодых ученых путем:</w:t>
      </w:r>
    </w:p>
    <w:p>
      <w:pPr>
        <w:pStyle w:val="0"/>
        <w:jc w:val="both"/>
      </w:pPr>
      <w:r>
        <w:rPr>
          <w:sz w:val="20"/>
        </w:rPr>
        <w:t xml:space="preserve">(в ред. Законов Костромской области от 07.07.2021 </w:t>
      </w:r>
      <w:hyperlink w:history="0" r:id="rId96" w:tooltip="Закон Костромской области от 07.07.2021 N 115-7-ЗКО &quot;О внесении изменений в Закон Костромской области &quot;О молодежной политике в Костромской области&quot; и признании утратившими силу некоторых положений отдельных законодательных актов Костромской области&quot; (принят Костромской областной Думой 01.07.2021) {КонсультантПлюс}">
        <w:r>
          <w:rPr>
            <w:sz w:val="20"/>
            <w:color w:val="0000ff"/>
          </w:rPr>
          <w:t xml:space="preserve">N 115-7-ЗКО</w:t>
        </w:r>
      </w:hyperlink>
      <w:r>
        <w:rPr>
          <w:sz w:val="20"/>
        </w:rPr>
        <w:t xml:space="preserve">, от 26.04.2022 </w:t>
      </w:r>
      <w:hyperlink w:history="0" r:id="rId97" w:tooltip="Закон Костромской области от 26.04.2022 N 196-7-ЗКО (ред. от 25.11.2025) &quot;О внесении изменений в отдельные законодательные акты Костромской области и признании утратившими силу отдельных законодательных актов (положений законодательных актов) Костромской области&quot; (принят Костромской областной Думой 21.04.2022) {КонсультантПлюс}">
        <w:r>
          <w:rPr>
            <w:sz w:val="20"/>
            <w:color w:val="0000ff"/>
          </w:rPr>
          <w:t xml:space="preserve">N 196-7-ЗКО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оказания содействия практическому внедрению разработок молодых ученых (создание, поддержка и координация инновационных программ, проведение ярмарок и других форм интеллектуального творчества);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оказания содействия в организации и проведении мероприятий по трудоустройству и профессиональной адаптации молодых ученых;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развития молодежных обменов в рамках международных гуманитарных, образовательных, научно-технических программ;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обеспечения участия представителей талантливой молодежи в международных, всероссийских, межрегиональных и областных конкурсах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поддержки молодых граждан, обучающихся в образовательных организациях, реализующих дополнительные образовательные программы в области физической культуры и спорта, искусств, учебно-исследовательской деятельности, научно-технического творчества молодежи;</w:t>
      </w:r>
    </w:p>
    <w:p>
      <w:pPr>
        <w:pStyle w:val="0"/>
        <w:jc w:val="both"/>
      </w:pPr>
      <w:r>
        <w:rPr>
          <w:sz w:val="20"/>
        </w:rPr>
        <w:t xml:space="preserve">(п. 5 в ред. </w:t>
      </w:r>
      <w:hyperlink w:history="0" r:id="rId98" w:tooltip="Закон Костромской области от 07.02.2014 N 490-5-ЗКО (ред. от 08.07.2024) &quot;О внесении изменений в отдельные законодательные акты Костромской области и признании утратившими силу отдельных положений некоторых законодательных актов Костромской области в связи с принятием Федерального закона &quot;Об образовании в Российской Федерации&quot; (принят Костромской областной Думой 30.01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07.02.2014 N 490-5-ЗКО)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организации и проведения конкурсов, выставок, форумов, фестивалей, семинаров, конференций с целью выявления и распространения творческих достижений молодых граждан по месту жительства, учебы;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пропаганды успехов талантливой молодежи и молодых ученых Костромской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обеспечения материально-технического оснащения государственных учреждений Костромской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9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ежегодного награждения талантливой молодежи, молодых ученых;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0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развития системы поддержки молодых ученых, а также создания условий для развития деятельности советов молодых ученых, студенческих научных обществ и клубов молодых исследователей;</w:t>
      </w:r>
    </w:p>
    <w:p>
      <w:pPr>
        <w:pStyle w:val="0"/>
        <w:jc w:val="both"/>
      </w:pPr>
      <w:r>
        <w:rPr>
          <w:sz w:val="20"/>
        </w:rPr>
        <w:t xml:space="preserve">(п. 10 введен </w:t>
      </w:r>
      <w:hyperlink w:history="0" r:id="rId101" w:tooltip="Закон Костромской области от 27.03.2018 N 370-6-ЗКО (ред. от 07.07.2021) &quot;О внесении изменений в Закон Костромской области &quot;О молодежной политике в Костромской области&quot; (принят Костромской областной Думой 22.03.201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Костромской области от 27.03.2018 N 370-6-ЗКО)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пропаганды, популяризации науки и инноваций, вовлечения молодежи в инновационные всероссийские, международные проекты в сфере образования, науки, техники, культуры;</w:t>
      </w:r>
    </w:p>
    <w:p>
      <w:pPr>
        <w:pStyle w:val="0"/>
        <w:jc w:val="both"/>
      </w:pPr>
      <w:r>
        <w:rPr>
          <w:sz w:val="20"/>
        </w:rPr>
        <w:t xml:space="preserve">(п. 11 введен </w:t>
      </w:r>
      <w:hyperlink w:history="0" r:id="rId102" w:tooltip="Закон Костромской области от 27.03.2018 N 370-6-ЗКО (ред. от 07.07.2021) &quot;О внесении изменений в Закон Костромской области &quot;О молодежной политике в Костромской области&quot; (принят Костромской областной Думой 22.03.201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Костромской области от 27.03.2018 N 370-6-ЗКО)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поддержки и популяризации инициатив, в том числе инициативных проектов, молодежи в социально-экономической сфере, сфере научно-исследовательских и промышленных разработок;</w:t>
      </w:r>
    </w:p>
    <w:p>
      <w:pPr>
        <w:pStyle w:val="0"/>
        <w:jc w:val="both"/>
      </w:pPr>
      <w:r>
        <w:rPr>
          <w:sz w:val="20"/>
        </w:rPr>
        <w:t xml:space="preserve">(п. 12 введен </w:t>
      </w:r>
      <w:hyperlink w:history="0" r:id="rId103" w:tooltip="Закон Костромской области от 27.03.2018 N 370-6-ЗКО (ред. от 07.07.2021) &quot;О внесении изменений в Закон Костромской области &quot;О молодежной политике в Костромской области&quot; (принят Костромской областной Думой 22.03.201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Костромской области от 27.03.2018 N 370-6-ЗКО; в ред. </w:t>
      </w:r>
      <w:hyperlink w:history="0" r:id="rId104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13) совершенствования системы поощрения и мотивации талантливой молодежи;</w:t>
      </w:r>
    </w:p>
    <w:p>
      <w:pPr>
        <w:pStyle w:val="0"/>
        <w:jc w:val="both"/>
      </w:pPr>
      <w:r>
        <w:rPr>
          <w:sz w:val="20"/>
        </w:rPr>
        <w:t xml:space="preserve">(п. 13 введен </w:t>
      </w:r>
      <w:hyperlink w:history="0" r:id="rId105" w:tooltip="Закон Костромской области от 27.03.2018 N 370-6-ЗКО (ред. от 07.07.2021) &quot;О внесении изменений в Закон Костромской области &quot;О молодежной политике в Костромской области&quot; (принят Костромской областной Думой 22.03.201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Костромской области от 27.03.2018 N 370-6-ЗКО)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14) разработки и реализации мер стимулирования талантливой молодежи в области образования, науки, техники, спорта и культуры.</w:t>
      </w:r>
    </w:p>
    <w:p>
      <w:pPr>
        <w:pStyle w:val="0"/>
        <w:jc w:val="both"/>
      </w:pPr>
      <w:r>
        <w:rPr>
          <w:sz w:val="20"/>
        </w:rPr>
        <w:t xml:space="preserve">(п. 14 введен </w:t>
      </w:r>
      <w:hyperlink w:history="0" r:id="rId106" w:tooltip="Закон Костромской области от 27.03.2018 N 370-6-ЗКО (ред. от 07.07.2021) &quot;О внесении изменений в Закон Костромской области &quot;О молодежной политике в Костромской области&quot; (принят Костромской областной Думой 22.03.201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Костромской области от 27.03.2018 N 370-6-ЗКО; в ред. </w:t>
      </w:r>
      <w:hyperlink w:history="0" r:id="rId107" w:tooltip="Закон Костромской области от 07.07.2021 N 115-7-ЗКО &quot;О внесении изменений в Закон Костромской области &quot;О молодежной политике в Костромской области&quot; и признании утратившими силу некоторых положений отдельных законодательных актов Костромской области&quot; (принят Костромской областной Думой 01.07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07.07.2021 N 115-7-ЗКО)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15. Организация досуга, отдыха и оздоровления молодежи, вовлечение молодых граждан в социальный и внутренний туризм, формирование условий для занятий физической культурой, спортом, содействие здоровому образу жизни молодежи, формирование у молодежи экологической культуры и экологически ответственного мировоззрения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8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организации досуга, отдыха и оздоровления молодежи, вовлечения молодых граждан в социальный и внутренний туризм, формирования условий для занятий физической культурой, спортом, содействия здоровому образу жизни молодежи и его популяризации в молодежной среде, формирования у молодежи экологической культуры и экологически ответственного мировоззрения исполнительные органы Костромской области: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9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оказывают поддержку и распространяют экспериментальные (авторские) проекты и программы в сфере отдыха, организуют детские специализированные (профильные) лагеря, а также в порядке, установленном администрацией Костромской области, организуют молодежные форумы на территории Костромской области;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110" w:tooltip="Закон Костромской области от 18.05.2015 N 679-5-ЗКО (ред. от 07.07.2021) &quot;О внесении изменений в Закон Костромской области &quot;О молодежной политике в Костромской области&quot; (принят Костромской областной Думой 14.05.201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18.05.2015 N 679-5-ЗКО)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проводят мероприятия, направленные на пропаганду среди молодежи здорового образа жизни, на формирование негативного отношения к употреблению никотина, наркотических средств, психотропных и (или) одурманивающих веществ, алкогольной и спиртосодержащей продукции, в том числе путем выпуска специальной литературы;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1" w:tooltip="Закон Костромской области от 26.03.2012 N 206-5-ЗКО &quot;О внесении изменений в статьи 3 и 15 Закона Костромской области &quot;О молодежной политике в Костромской области&quot; (принят Костромской областной Думой 15.03.2012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26.03.2012 N 206-5-ЗКО)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организуют и проводят региональные официальные физкультурные мероприятия и спортивные мероприятия, и межмуниципальные официальные физкультурные мероприятия и спортивные мероприятия;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обеспечивают развитие и доступность массового спорта, оказывают содействие развитию детско-юношеского спорта, спорта высших достижений, профессионального спорта;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hyperlink w:history="0" r:id="rId112" w:tooltip="Закон Костромской области от 08.07.2024 N 517-7-ЗКО &quot;О внесении изменений в Закон Костромской области &quot;О молодежной политике в Костромской области&quot; (принят Костромской областной Думой 03.07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08.07.2024 N 517-7-ЗКО)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вовлекают молодежь в социальный и внутренний туризм, организуют и проводят походы, экспедиции, слеты, фестивали и иные мероприятия, проводимые в условиях природной среды;</w:t>
      </w:r>
    </w:p>
    <w:p>
      <w:pPr>
        <w:pStyle w:val="0"/>
        <w:jc w:val="both"/>
      </w:pPr>
      <w:r>
        <w:rPr>
          <w:sz w:val="20"/>
        </w:rPr>
        <w:t xml:space="preserve">(п. 5 в ред. </w:t>
      </w:r>
      <w:hyperlink w:history="0" r:id="rId113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принимают меры для сохранения и развития инфраструктуры загородного отдыха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организуют и проводят мероприятия, направленные на вовлечение молодежи в экологические проекты по охране животных, посадке деревьев, очистке берегов, субботники, экомониторинг, просветительские проекты в сфере экологии.</w:t>
      </w:r>
    </w:p>
    <w:p>
      <w:pPr>
        <w:pStyle w:val="0"/>
        <w:jc w:val="both"/>
      </w:pPr>
      <w:r>
        <w:rPr>
          <w:sz w:val="20"/>
        </w:rPr>
        <w:t xml:space="preserve">(п. 7 введен </w:t>
      </w:r>
      <w:hyperlink w:history="0" r:id="rId114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16. Предупреждение правонарушений и антиобщественных действий молодежи, правовое просвещение и правовое информирование молодежи, обеспечение защиты прав и законных интересов молодежи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5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116" w:tooltip="Закон Костромской области от 07.07.2021 N 115-7-ЗКО &quot;О внесении изменений в Закон Костромской области &quot;О молодежной политике в Костромской области&quot; и признании утратившими силу некоторых положений отдельных законодательных актов Костромской области&quot; (принят Костромской областной Думой 01.07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07.07.2021 N 115-7-ЗКО)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Для предупреждения правонарушений и антиобщественных действий молодежи, организации правового просвещения и правового информирования молодежи, обеспечения защиты прав и законных интересов молодежи исполнительные органы Костромской области: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7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осуществляют межведомственное взаимодействие органов и учреждений системы профилактики правонарушений и антиобщественных действий среди молодежи при проведении ими профилактической работы с представителями различных молодежных субкультур;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8" w:tooltip="Закон Костромской области от 07.07.2021 N 115-7-ЗКО &quot;О внесении изменений в Закон Костромской области &quot;О молодежной политике в Костромской области&quot; и признании утратившими силу некоторых положений отдельных законодательных актов Костромской области&quot; (принят Костромской областной Думой 01.07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07.07.2021 N 115-7-ЗКО)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развивают систему подготовки кадров, занимающихся профилактикой правонарушений и антиобщественных действий среди молодежи, и их дополнительное профессиональное образование;</w:t>
      </w:r>
    </w:p>
    <w:p>
      <w:pPr>
        <w:pStyle w:val="0"/>
        <w:jc w:val="both"/>
      </w:pPr>
      <w:r>
        <w:rPr>
          <w:sz w:val="20"/>
        </w:rPr>
        <w:t xml:space="preserve">(в ред. Законов Костромской области от 07.02.2014 </w:t>
      </w:r>
      <w:hyperlink w:history="0" r:id="rId119" w:tooltip="Закон Костромской области от 07.02.2014 N 490-5-ЗКО (ред. от 08.07.2024) &quot;О внесении изменений в отдельные законодательные акты Костромской области и признании утратившими силу отдельных положений некоторых законодательных актов Костромской области в связи с принятием Федерального закона &quot;Об образовании в Российской Федерации&quot; (принят Костромской областной Думой 30.01.2014) {КонсультантПлюс}">
        <w:r>
          <w:rPr>
            <w:sz w:val="20"/>
            <w:color w:val="0000ff"/>
          </w:rPr>
          <w:t xml:space="preserve">N 490-5-ЗКО</w:t>
        </w:r>
      </w:hyperlink>
      <w:r>
        <w:rPr>
          <w:sz w:val="20"/>
        </w:rPr>
        <w:t xml:space="preserve">, от 07.07.2021 </w:t>
      </w:r>
      <w:hyperlink w:history="0" r:id="rId120" w:tooltip="Закон Костромской области от 07.07.2021 N 115-7-ЗКО &quot;О внесении изменений в Закон Костромской области &quot;О молодежной политике в Костромской области&quot; и признании утратившими силу некоторых положений отдельных законодательных актов Костромской области&quot; (принят Костромской областной Думой 01.07.2021) {КонсультантПлюс}">
        <w:r>
          <w:rPr>
            <w:sz w:val="20"/>
            <w:color w:val="0000ff"/>
          </w:rPr>
          <w:t xml:space="preserve">N 115-7-ЗКО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проводят мероприятия по пропаганде среди молодежи негативного отношения к правонарушениям и антиобщественным действиям;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1" w:tooltip="Закон Костромской области от 07.07.2021 N 115-7-ЗКО &quot;О внесении изменений в Закон Костромской области &quot;О молодежной политике в Костромской области&quot; и признании утратившими силу некоторых положений отдельных законодательных актов Костромской области&quot; (принят Костромской областной Думой 01.07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07.07.2021 N 115-7-ЗКО)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проводят мероприятия, направленные на профилактику и предупреждение проявлений экстремизма, разжигания социальной, расовой, национальной и религиозной розни, на популяризацию идей толерантного поведения;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2" w:tooltip="Закон Костромской области от 07.07.2021 N 115-7-ЗКО &quot;О внесении изменений в Закон Костромской области &quot;О молодежной политике в Костромской области&quot; и признании утратившими силу некоторых положений отдельных законодательных актов Костромской области&quot; (принят Костромской областной Думой 01.07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07.07.2021 N 115-7-ЗКО)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реализуют просветительские и иные программы, направленные на укрепление социального, межнационального (межэтнического) и межконфессионального согласия в молодежной среде;</w:t>
      </w:r>
    </w:p>
    <w:p>
      <w:pPr>
        <w:pStyle w:val="0"/>
        <w:jc w:val="both"/>
      </w:pPr>
      <w:r>
        <w:rPr>
          <w:sz w:val="20"/>
        </w:rPr>
        <w:t xml:space="preserve">(п. 5 введен </w:t>
      </w:r>
      <w:hyperlink w:history="0" r:id="rId123" w:tooltip="Закон Костромской области от 18.05.2015 N 679-5-ЗКО (ред. от 07.07.2021) &quot;О внесении изменений в Закон Костромской области &quot;О молодежной политике в Костромской области&quot; (принят Костромской областной Думой 14.05.201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Костромской области от 18.05.2015 N 679-5-ЗКО; в ред. </w:t>
      </w:r>
      <w:hyperlink w:history="0" r:id="rId124" w:tooltip="Закон Костромской области от 07.07.2021 N 115-7-ЗКО &quot;О внесении изменений в Закон Костромской области &quot;О молодежной политике в Костромской области&quot; и признании утратившими силу некоторых положений отдельных законодательных актов Костромской области&quot; (принят Костромской областной Думой 01.07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07.07.2021 N 115-7-ЗКО)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оказывают организационную, методическую и иную поддержку организаций, работающих в сфере профилактики негативных проявлений в молодежной среде;</w:t>
      </w:r>
    </w:p>
    <w:p>
      <w:pPr>
        <w:pStyle w:val="0"/>
        <w:jc w:val="both"/>
      </w:pPr>
      <w:r>
        <w:rPr>
          <w:sz w:val="20"/>
        </w:rPr>
        <w:t xml:space="preserve">(п. 6 введен </w:t>
      </w:r>
      <w:hyperlink w:history="0" r:id="rId125" w:tooltip="Закон Костромской области от 27.03.2018 N 370-6-ЗКО (ред. от 07.07.2021) &quot;О внесении изменений в Закон Костромской области &quot;О молодежной политике в Костромской области&quot; (принят Костромской областной Думой 22.03.2018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Костромской области от 27.03.2018 N 370-6-ЗКО)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реализуют мероприятия по интеграции молодых граждан, оказавшихся в трудной жизненной ситуации, инвалидов и лиц с ограниченными возможностями здоровья из числа молодых граждан, лиц из числа детей-сирот и детей, оставшихся без попечения родителей, в жизнь общества, а также содействуют в оказании социально-психологической помощи молодежи;</w:t>
      </w:r>
    </w:p>
    <w:p>
      <w:pPr>
        <w:pStyle w:val="0"/>
        <w:jc w:val="both"/>
      </w:pPr>
      <w:r>
        <w:rPr>
          <w:sz w:val="20"/>
        </w:rPr>
        <w:t xml:space="preserve">(п. 7 в ред. </w:t>
      </w:r>
      <w:hyperlink w:history="0" r:id="rId126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организуют и проводят мероприятия, направленные на просвещение молодежи в сфере защиты прав, свобод и законных интересов человека и гражданина.</w:t>
      </w:r>
    </w:p>
    <w:p>
      <w:pPr>
        <w:pStyle w:val="0"/>
        <w:jc w:val="both"/>
      </w:pPr>
      <w:r>
        <w:rPr>
          <w:sz w:val="20"/>
        </w:rPr>
        <w:t xml:space="preserve">(п. 8 введен </w:t>
      </w:r>
      <w:hyperlink w:history="0" r:id="rId127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4. ОБЕСПЕЧЕНИЕ РЕАЛИЗАЦИИ МОЛОДЕЖНОЙ ПОЛИТИКИ</w:t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128" w:tooltip="Закон Костромской области от 07.07.2021 N 115-7-ЗКО &quot;О внесении изменений в Закон Костромской области &quot;О молодежной политике в Костромской области&quot; и признании утратившими силу некоторых положений отдельных законодательных актов Костромской области&quot; (принят Костромской областной Думой 01.07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</w:t>
      </w:r>
    </w:p>
    <w:p>
      <w:pPr>
        <w:pStyle w:val="0"/>
        <w:jc w:val="center"/>
      </w:pPr>
      <w:r>
        <w:rPr>
          <w:sz w:val="20"/>
        </w:rPr>
        <w:t xml:space="preserve">от 07.07.2021 N 115-7-ЗКО)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17. Научно-аналитическое обеспечение реализации молодежной политики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9" w:tooltip="Закон Костромской области от 07.07.2021 N 115-7-ЗКО &quot;О внесении изменений в Закон Костромской области &quot;О молодежной политике в Костромской области&quot; и признании утратившими силу некоторых положений отдельных законодательных актов Костромской области&quot; (принят Костромской областной Думой 01.07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07.07.2021 N 115-7-ЗКО)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научно-аналитического обеспечения реализации молодежной политики исполнительные органы Костромской области:</w:t>
      </w:r>
    </w:p>
    <w:p>
      <w:pPr>
        <w:pStyle w:val="0"/>
        <w:jc w:val="both"/>
      </w:pPr>
      <w:r>
        <w:rPr>
          <w:sz w:val="20"/>
        </w:rPr>
        <w:t xml:space="preserve">(в ред. Законов Костромской области от 07.07.2021 </w:t>
      </w:r>
      <w:hyperlink w:history="0" r:id="rId130" w:tooltip="Закон Костромской области от 07.07.2021 N 115-7-ЗКО &quot;О внесении изменений в Закон Костромской области &quot;О молодежной политике в Костромской области&quot; и признании утратившими силу некоторых положений отдельных законодательных актов Костромской области&quot; (принят Костромской областной Думой 01.07.2021) {КонсультантПлюс}">
        <w:r>
          <w:rPr>
            <w:sz w:val="20"/>
            <w:color w:val="0000ff"/>
          </w:rPr>
          <w:t xml:space="preserve">N 115-7-ЗКО</w:t>
        </w:r>
      </w:hyperlink>
      <w:r>
        <w:rPr>
          <w:sz w:val="20"/>
        </w:rPr>
        <w:t xml:space="preserve">, от 26.04.2022 </w:t>
      </w:r>
      <w:hyperlink w:history="0" r:id="rId131" w:tooltip="Закон Костромской области от 26.04.2022 N 196-7-ЗКО (ред. от 25.11.2025) &quot;О внесении изменений в отдельные законодательные акты Костромской области и признании утратившими силу отдельных законодательных актов (положений законодательных актов) Костромской области&quot; (принят Костромской областной Думой 21.04.2022) {КонсультантПлюс}">
        <w:r>
          <w:rPr>
            <w:sz w:val="20"/>
            <w:color w:val="0000ff"/>
          </w:rPr>
          <w:t xml:space="preserve">N 196-7-ЗКО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проводят специальные исследования и мониторинг состояния молодежной политики и молодежной среды;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формируют электронную базу данных по вопросам молодежной политики;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осуществляют прогнозирование социальных (демографических, экологических, медико-биологических, политических, социокультурных) изменений и необходимости принятия нормативных правовых актов и программ в молодежной сфере.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18. Информационное обеспечение реализации молодежной политики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132" w:tooltip="Закон Костромской области от 07.07.2021 N 115-7-ЗКО &quot;О внесении изменений в Закон Костромской области &quot;О молодежной политике в Костромской области&quot; и признании утратившими силу некоторых положений отдельных законодательных актов Костромской области&quot; (принят Костромской областной Думой 01.07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07.07.2021 N 115-7-ЗКО)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обеспечения открытости и доступности информации о реализации молодежной политики исполнительные органы Костромской области и государственные учреждения Костромской области:</w:t>
      </w:r>
    </w:p>
    <w:p>
      <w:pPr>
        <w:pStyle w:val="0"/>
        <w:jc w:val="both"/>
      </w:pPr>
      <w:r>
        <w:rPr>
          <w:sz w:val="20"/>
        </w:rPr>
        <w:t xml:space="preserve">(в ред. Законов Костромской области от 26.04.2022 </w:t>
      </w:r>
      <w:hyperlink w:history="0" r:id="rId133" w:tooltip="Закон Костромской области от 26.04.2022 N 196-7-ЗКО (ред. от 25.11.2025) &quot;О внесении изменений в отдельные законодательные акты Костромской области и признании утратившими силу отдельных законодательных актов (положений законодательных актов) Костромской области&quot; (принят Костромской областной Думой 21.04.2022) {КонсультантПлюс}">
        <w:r>
          <w:rPr>
            <w:sz w:val="20"/>
            <w:color w:val="0000ff"/>
          </w:rPr>
          <w:t xml:space="preserve">N 196-7-ЗКО</w:t>
        </w:r>
      </w:hyperlink>
      <w:r>
        <w:rPr>
          <w:sz w:val="20"/>
        </w:rPr>
        <w:t xml:space="preserve">, от 07.07.2025 </w:t>
      </w:r>
      <w:hyperlink w:history="0" r:id="rId134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N 649-7-ЗКО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предоставляют информацию о реализации молодежной политики, предусмотренную </w:t>
      </w:r>
      <w:hyperlink w:history="0" r:id="rId135" w:tooltip="Федеральный закон от 30.12.2020 N 489-ФЗ (ред. от 23.07.2025) &quot;О молодежной политике в Российской Федерации&quot; {КонсультантПлюс}">
        <w:r>
          <w:rPr>
            <w:sz w:val="20"/>
            <w:color w:val="0000ff"/>
          </w:rPr>
          <w:t xml:space="preserve">частью 3 статьи 11</w:t>
        </w:r>
      </w:hyperlink>
      <w:r>
        <w:rPr>
          <w:sz w:val="20"/>
        </w:rPr>
        <w:t xml:space="preserve"> Федерального закона "О молодежной политике в Российской Федерации", в федеральную государственную автоматизированную информационную систему;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создают для молодежи общедоступный интернет-портал по вопросам молодежной политики, службу "молодежного телефона доверия";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размещают в средствах массовой информации, в том числе в информационно-телекоммуникационной сети Интернет, сведения о реализации молодежной политики, достижениях молодежи, проведении социально значимых мероприятий и иную информацию в сфере реализации молодежной политики;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136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организуют издание информационных, тематических, справочных материалов по основным направлениям молодежной политики;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hyperlink w:history="0" r:id="rId137" w:tooltip="Закон Костромской области от 07.07.2025 N 649-7-ЗКО &quot;О внесении изменений в Закон Костромской области &quot;О молодежной политике в Костромской области&quot; (принят Костромской областной Думой 03.07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07.07.2025 N 649-7-ЗКО)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оказывают содействие субъектам, осуществляющим деятельность в сфере молодежной политики, в создании и развитии собственных средств массовой информации;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организуют теле-, радиопередачи и информационные акции по молодежной тематике.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19. Финансовое обеспечение молодежной политики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Финансовое обеспечение молодежной политики осуществляется в соответствии с действующим законодательством.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20. Кадровое обеспечение реализации молодежной политики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8" w:tooltip="Закон Костромской области от 07.07.2021 N 115-7-ЗКО &quot;О внесении изменений в Закон Костромской области &quot;О молодежной политике в Костромской области&quot; и признании утратившими силу некоторых положений отдельных законодательных актов Костромской области&quot; (принят Костромской областной Думой 01.07.2021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07.07.2021 N 115-7-ЗКО)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 целью кадрового обеспечения реализации молодежной политики исполнительные органы Костромской области:</w:t>
      </w:r>
    </w:p>
    <w:p>
      <w:pPr>
        <w:pStyle w:val="0"/>
        <w:jc w:val="both"/>
      </w:pPr>
      <w:r>
        <w:rPr>
          <w:sz w:val="20"/>
        </w:rPr>
        <w:t xml:space="preserve">(в ред. Законов Костромской области от 07.07.2021 </w:t>
      </w:r>
      <w:hyperlink w:history="0" r:id="rId139" w:tooltip="Закон Костромской области от 07.07.2021 N 115-7-ЗКО &quot;О внесении изменений в Закон Костромской области &quot;О молодежной политике в Костромской области&quot; и признании утратившими силу некоторых положений отдельных законодательных актов Костромской области&quot; (принят Костромской областной Думой 01.07.2021) {КонсультантПлюс}">
        <w:r>
          <w:rPr>
            <w:sz w:val="20"/>
            <w:color w:val="0000ff"/>
          </w:rPr>
          <w:t xml:space="preserve">N 115-7-ЗКО</w:t>
        </w:r>
      </w:hyperlink>
      <w:r>
        <w:rPr>
          <w:sz w:val="20"/>
        </w:rPr>
        <w:t xml:space="preserve">, от 26.04.2022 </w:t>
      </w:r>
      <w:hyperlink w:history="0" r:id="rId140" w:tooltip="Закон Костромской области от 26.04.2022 N 196-7-ЗКО (ред. от 25.11.2025) &quot;О внесении изменений в отдельные законодательные акты Костромской области и признании утратившими силу отдельных законодательных актов (положений законодательных актов) Костромской области&quot; (принят Костромской областной Думой 21.04.2022) {КонсультантПлюс}">
        <w:r>
          <w:rPr>
            <w:sz w:val="20"/>
            <w:color w:val="0000ff"/>
          </w:rPr>
          <w:t xml:space="preserve">N 196-7-ЗКО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проводят анализ состояния, использования и прогнозирования развития интеллектуального, управленческого и предпринимательского потенциала молодежи;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организуют подготовку кадров для работы с молодежью, дополнительное профессиональное образование специалистов по работе с молодежью;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141" w:tooltip="Закон Костромской области от 07.02.2014 N 490-5-ЗКО (ред. от 08.07.2024) &quot;О внесении изменений в отдельные законодательные акты Костромской области и признании утратившими силу отдельных положений некоторых законодательных актов Костромской области в связи с принятием Федерального закона &quot;Об образовании в Российской Федерации&quot; (принят Костромской областной Думой 30.01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Костромской области от 07.02.2014 N 490-5-ЗКО)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осуществляют мероприятия, направленные на повышение престижа труда работников сферы молодежной политики.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5. ЗАКЛЮЧИТЕЛЬНЫЕ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21. Признание утратившими силу отдельных законодательных актов (положений законодательных актов) Костромской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Со дня вступления в силу настоящего Закона признать утратившими силу: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</w:t>
      </w:r>
      <w:hyperlink w:history="0" r:id="rId142" w:tooltip="Закон Костромской области от 12.07.2006 N 48-4-ЗКО (ред. от 03.12.2008) &quot;О молодежной политике в Костромской области&quot; (принят Костромской областной Думой 06.07.2006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Костромской области от 12 июля 2006 года N 48-4-ЗКО "О молодежной политике в Костромской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</w:t>
      </w:r>
      <w:hyperlink w:history="0" r:id="rId143" w:tooltip="Закон Костромской области от 16.07.2007 N 193-4-ЗКО (ред. от 22.06.2010) &quot;О внесении изменений в некоторые законодательные акты Костромской области и признании утратившими силу отдельных положений законодательных актов Костромской области в связи с изменением системы органов исполнительной власти Костромской области&quot; (принят Костромской областной Думой 05.07.2007) ------------ Недействующая редакция {КонсультантПлюс}">
        <w:r>
          <w:rPr>
            <w:sz w:val="20"/>
            <w:color w:val="0000ff"/>
          </w:rPr>
          <w:t xml:space="preserve">пункт 9 статьи 28</w:t>
        </w:r>
      </w:hyperlink>
      <w:r>
        <w:rPr>
          <w:sz w:val="20"/>
        </w:rPr>
        <w:t xml:space="preserve"> Закона Костромской области от 16 июля 2007 года N 193-4-ЗКО "О внесении изменений в некоторые законодательные акты Костромской области и признании утратившими силу отдельных положений законодательных актов Костромской области в связи с изменением системы органов исполнительной власти Костромской области";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</w:t>
      </w:r>
      <w:hyperlink w:history="0" r:id="rId144" w:tooltip="Закон Костромской области от 03.12.2008 N 415-4-ЗКО &quot;О внесении изменений в Закон Костромской области &quot;О молодежной политике в Костромской области&quot; (принят Костромской областной Думой 25.11.2008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Костромской области от 3 декабря 2008 года N 415-4-ЗКО "О внесении изменений в Закон Костромской области "О молодежной политике в Костромской области".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22.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через десять дней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Костромской области</w:t>
      </w:r>
    </w:p>
    <w:p>
      <w:pPr>
        <w:pStyle w:val="0"/>
        <w:jc w:val="right"/>
      </w:pPr>
      <w:r>
        <w:rPr>
          <w:sz w:val="20"/>
        </w:rPr>
        <w:t xml:space="preserve">И.СЛЮНЯЕВ</w:t>
      </w:r>
    </w:p>
    <w:p>
      <w:pPr>
        <w:pStyle w:val="0"/>
        <w:jc w:val="both"/>
      </w:pPr>
      <w:r>
        <w:rPr>
          <w:sz w:val="20"/>
        </w:rPr>
        <w:t xml:space="preserve">21 октября 2010 года</w:t>
      </w:r>
    </w:p>
    <w:p>
      <w:pPr>
        <w:pStyle w:val="0"/>
        <w:spacing w:before="200" w:lineRule="auto"/>
        <w:jc w:val="both"/>
      </w:pPr>
      <w:r>
        <w:rPr>
          <w:sz w:val="20"/>
        </w:rPr>
        <w:t xml:space="preserve">N 675-4-ЗКО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Костромской области от 21.10.2010 N 675-4-ЗКО</w:t>
            <w:br/>
            <w:t>(ред. от 07.07.2025)</w:t>
            <w:br/>
            <w:t>"О молодежной политике в Костромской области"</w:t>
            <w:br/>
            <w:t>(...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265&amp;n=33599&amp;dst=100006" TargetMode = "External"/><Relationship Id="rId9" Type="http://schemas.openxmlformats.org/officeDocument/2006/relationships/hyperlink" Target="https://login.consultant.ru/link/?req=doc&amp;base=RLAW265&amp;n=71540&amp;dst=100048" TargetMode = "External"/><Relationship Id="rId10" Type="http://schemas.openxmlformats.org/officeDocument/2006/relationships/hyperlink" Target="https://login.consultant.ru/link/?req=doc&amp;base=RLAW265&amp;n=50176&amp;dst=100008" TargetMode = "External"/><Relationship Id="rId11" Type="http://schemas.openxmlformats.org/officeDocument/2006/relationships/hyperlink" Target="https://login.consultant.ru/link/?req=doc&amp;base=RLAW265&amp;n=126588&amp;dst=100290" TargetMode = "External"/><Relationship Id="rId12" Type="http://schemas.openxmlformats.org/officeDocument/2006/relationships/hyperlink" Target="https://login.consultant.ru/link/?req=doc&amp;base=RLAW265&amp;n=126580&amp;dst=100137" TargetMode = "External"/><Relationship Id="rId13" Type="http://schemas.openxmlformats.org/officeDocument/2006/relationships/hyperlink" Target="https://login.consultant.ru/link/?req=doc&amp;base=RLAW265&amp;n=106073&amp;dst=100007" TargetMode = "External"/><Relationship Id="rId14" Type="http://schemas.openxmlformats.org/officeDocument/2006/relationships/hyperlink" Target="https://login.consultant.ru/link/?req=doc&amp;base=RLAW265&amp;n=71907&amp;dst=100007" TargetMode = "External"/><Relationship Id="rId15" Type="http://schemas.openxmlformats.org/officeDocument/2006/relationships/hyperlink" Target="https://login.consultant.ru/link/?req=doc&amp;base=RLAW265&amp;n=106074&amp;dst=100007" TargetMode = "External"/><Relationship Id="rId16" Type="http://schemas.openxmlformats.org/officeDocument/2006/relationships/hyperlink" Target="https://login.consultant.ru/link/?req=doc&amp;base=RLAW265&amp;n=106037&amp;dst=100007" TargetMode = "External"/><Relationship Id="rId17" Type="http://schemas.openxmlformats.org/officeDocument/2006/relationships/hyperlink" Target="https://login.consultant.ru/link/?req=doc&amp;base=RLAW265&amp;n=136994&amp;dst=100692" TargetMode = "External"/><Relationship Id="rId18" Type="http://schemas.openxmlformats.org/officeDocument/2006/relationships/hyperlink" Target="https://login.consultant.ru/link/?req=doc&amp;base=RLAW265&amp;n=111025&amp;dst=100007" TargetMode = "External"/><Relationship Id="rId19" Type="http://schemas.openxmlformats.org/officeDocument/2006/relationships/hyperlink" Target="https://login.consultant.ru/link/?req=doc&amp;base=RLAW265&amp;n=126309&amp;dst=100007" TargetMode = "External"/><Relationship Id="rId20" Type="http://schemas.openxmlformats.org/officeDocument/2006/relationships/hyperlink" Target="https://login.consultant.ru/link/?req=doc&amp;base=RLAW265&amp;n=134378&amp;dst=100007" TargetMode = "External"/><Relationship Id="rId21" Type="http://schemas.openxmlformats.org/officeDocument/2006/relationships/hyperlink" Target="https://login.consultant.ru/link/?req=doc&amp;base=RLAW265&amp;n=106037&amp;dst=100008" TargetMode = "External"/><Relationship Id="rId22" Type="http://schemas.openxmlformats.org/officeDocument/2006/relationships/hyperlink" Target="https://login.consultant.ru/link/?req=doc&amp;base=LAW&amp;n=2875" TargetMode = "External"/><Relationship Id="rId23" Type="http://schemas.openxmlformats.org/officeDocument/2006/relationships/hyperlink" Target="https://login.consultant.ru/link/?req=doc&amp;base=LAW&amp;n=510608&amp;dst=100022" TargetMode = "External"/><Relationship Id="rId24" Type="http://schemas.openxmlformats.org/officeDocument/2006/relationships/hyperlink" Target="https://login.consultant.ru/link/?req=doc&amp;base=LAW&amp;n=499774&amp;dst=100102" TargetMode = "External"/><Relationship Id="rId25" Type="http://schemas.openxmlformats.org/officeDocument/2006/relationships/hyperlink" Target="https://login.consultant.ru/link/?req=doc&amp;base=RLAW265&amp;n=112988&amp;dst=100356" TargetMode = "External"/><Relationship Id="rId26" Type="http://schemas.openxmlformats.org/officeDocument/2006/relationships/hyperlink" Target="https://login.consultant.ru/link/?req=doc&amp;base=RLAW265&amp;n=106037&amp;dst=100011" TargetMode = "External"/><Relationship Id="rId27" Type="http://schemas.openxmlformats.org/officeDocument/2006/relationships/hyperlink" Target="https://login.consultant.ru/link/?req=doc&amp;base=RLAW265&amp;n=136994&amp;dst=100693" TargetMode = "External"/><Relationship Id="rId28" Type="http://schemas.openxmlformats.org/officeDocument/2006/relationships/hyperlink" Target="https://login.consultant.ru/link/?req=doc&amp;base=RLAW265&amp;n=106037&amp;dst=100012" TargetMode = "External"/><Relationship Id="rId29" Type="http://schemas.openxmlformats.org/officeDocument/2006/relationships/hyperlink" Target="https://login.consultant.ru/link/?req=doc&amp;base=LAW&amp;n=510608&amp;dst=100010" TargetMode = "External"/><Relationship Id="rId30" Type="http://schemas.openxmlformats.org/officeDocument/2006/relationships/hyperlink" Target="https://login.consultant.ru/link/?req=doc&amp;base=RLAW265&amp;n=106037&amp;dst=100022" TargetMode = "External"/><Relationship Id="rId31" Type="http://schemas.openxmlformats.org/officeDocument/2006/relationships/hyperlink" Target="https://login.consultant.ru/link/?req=doc&amp;base=RLAW265&amp;n=106037&amp;dst=100023" TargetMode = "External"/><Relationship Id="rId32" Type="http://schemas.openxmlformats.org/officeDocument/2006/relationships/hyperlink" Target="https://login.consultant.ru/link/?req=doc&amp;base=RLAW265&amp;n=134378&amp;dst=100010" TargetMode = "External"/><Relationship Id="rId33" Type="http://schemas.openxmlformats.org/officeDocument/2006/relationships/hyperlink" Target="https://login.consultant.ru/link/?req=doc&amp;base=RLAW265&amp;n=134378&amp;dst=100012" TargetMode = "External"/><Relationship Id="rId34" Type="http://schemas.openxmlformats.org/officeDocument/2006/relationships/hyperlink" Target="https://login.consultant.ru/link/?req=doc&amp;base=RLAW265&amp;n=134378&amp;dst=100014" TargetMode = "External"/><Relationship Id="rId35" Type="http://schemas.openxmlformats.org/officeDocument/2006/relationships/hyperlink" Target="https://login.consultant.ru/link/?req=doc&amp;base=RLAW265&amp;n=126309&amp;dst=100008" TargetMode = "External"/><Relationship Id="rId36" Type="http://schemas.openxmlformats.org/officeDocument/2006/relationships/hyperlink" Target="https://login.consultant.ru/link/?req=doc&amp;base=RLAW265&amp;n=134378&amp;dst=100016" TargetMode = "External"/><Relationship Id="rId37" Type="http://schemas.openxmlformats.org/officeDocument/2006/relationships/hyperlink" Target="https://login.consultant.ru/link/?req=doc&amp;base=RLAW265&amp;n=134378&amp;dst=100017" TargetMode = "External"/><Relationship Id="rId38" Type="http://schemas.openxmlformats.org/officeDocument/2006/relationships/hyperlink" Target="https://login.consultant.ru/link/?req=doc&amp;base=RLAW265&amp;n=134378&amp;dst=100019" TargetMode = "External"/><Relationship Id="rId39" Type="http://schemas.openxmlformats.org/officeDocument/2006/relationships/hyperlink" Target="https://login.consultant.ru/link/?req=doc&amp;base=RLAW265&amp;n=134378&amp;dst=100021" TargetMode = "External"/><Relationship Id="rId40" Type="http://schemas.openxmlformats.org/officeDocument/2006/relationships/hyperlink" Target="https://login.consultant.ru/link/?req=doc&amp;base=RLAW265&amp;n=136994&amp;dst=100694" TargetMode = "External"/><Relationship Id="rId41" Type="http://schemas.openxmlformats.org/officeDocument/2006/relationships/hyperlink" Target="https://login.consultant.ru/link/?req=doc&amp;base=RLAW265&amp;n=134378&amp;dst=100022" TargetMode = "External"/><Relationship Id="rId42" Type="http://schemas.openxmlformats.org/officeDocument/2006/relationships/hyperlink" Target="https://login.consultant.ru/link/?req=doc&amp;base=RLAW265&amp;n=71907&amp;dst=100009" TargetMode = "External"/><Relationship Id="rId43" Type="http://schemas.openxmlformats.org/officeDocument/2006/relationships/hyperlink" Target="https://login.consultant.ru/link/?req=doc&amp;base=RLAW265&amp;n=126309&amp;dst=100011" TargetMode = "External"/><Relationship Id="rId44" Type="http://schemas.openxmlformats.org/officeDocument/2006/relationships/hyperlink" Target="https://login.consultant.ru/link/?req=doc&amp;base=RLAW265&amp;n=134378&amp;dst=100024" TargetMode = "External"/><Relationship Id="rId45" Type="http://schemas.openxmlformats.org/officeDocument/2006/relationships/hyperlink" Target="https://login.consultant.ru/link/?req=doc&amp;base=RLAW265&amp;n=136994&amp;dst=100697" TargetMode = "External"/><Relationship Id="rId46" Type="http://schemas.openxmlformats.org/officeDocument/2006/relationships/hyperlink" Target="https://login.consultant.ru/link/?req=doc&amp;base=RLAW265&amp;n=134378&amp;dst=100037" TargetMode = "External"/><Relationship Id="rId47" Type="http://schemas.openxmlformats.org/officeDocument/2006/relationships/hyperlink" Target="https://login.consultant.ru/link/?req=doc&amp;base=RLAW265&amp;n=134378&amp;dst=100038" TargetMode = "External"/><Relationship Id="rId48" Type="http://schemas.openxmlformats.org/officeDocument/2006/relationships/hyperlink" Target="https://login.consultant.ru/link/?req=doc&amp;base=RLAW265&amp;n=134378&amp;dst=100039" TargetMode = "External"/><Relationship Id="rId49" Type="http://schemas.openxmlformats.org/officeDocument/2006/relationships/hyperlink" Target="https://login.consultant.ru/link/?req=doc&amp;base=RLAW265&amp;n=134378&amp;dst=100041" TargetMode = "External"/><Relationship Id="rId50" Type="http://schemas.openxmlformats.org/officeDocument/2006/relationships/hyperlink" Target="https://login.consultant.ru/link/?req=doc&amp;base=RLAW265&amp;n=134378&amp;dst=100042" TargetMode = "External"/><Relationship Id="rId51" Type="http://schemas.openxmlformats.org/officeDocument/2006/relationships/hyperlink" Target="https://login.consultant.ru/link/?req=doc&amp;base=RLAW265&amp;n=134378&amp;dst=100044" TargetMode = "External"/><Relationship Id="rId52" Type="http://schemas.openxmlformats.org/officeDocument/2006/relationships/hyperlink" Target="https://login.consultant.ru/link/?req=doc&amp;base=RLAW265&amp;n=134378&amp;dst=100045" TargetMode = "External"/><Relationship Id="rId53" Type="http://schemas.openxmlformats.org/officeDocument/2006/relationships/hyperlink" Target="https://login.consultant.ru/link/?req=doc&amp;base=RLAW265&amp;n=134378&amp;dst=100046" TargetMode = "External"/><Relationship Id="rId54" Type="http://schemas.openxmlformats.org/officeDocument/2006/relationships/hyperlink" Target="https://login.consultant.ru/link/?req=doc&amp;base=RLAW265&amp;n=106037&amp;dst=100044" TargetMode = "External"/><Relationship Id="rId55" Type="http://schemas.openxmlformats.org/officeDocument/2006/relationships/hyperlink" Target="https://login.consultant.ru/link/?req=doc&amp;base=RLAW265&amp;n=126309&amp;dst=100012" TargetMode = "External"/><Relationship Id="rId56" Type="http://schemas.openxmlformats.org/officeDocument/2006/relationships/hyperlink" Target="https://login.consultant.ru/link/?req=doc&amp;base=RLAW265&amp;n=106037&amp;dst=100054" TargetMode = "External"/><Relationship Id="rId57" Type="http://schemas.openxmlformats.org/officeDocument/2006/relationships/hyperlink" Target="https://login.consultant.ru/link/?req=doc&amp;base=RLAW265&amp;n=134378&amp;dst=100048" TargetMode = "External"/><Relationship Id="rId58" Type="http://schemas.openxmlformats.org/officeDocument/2006/relationships/hyperlink" Target="https://login.consultant.ru/link/?req=doc&amp;base=RLAW265&amp;n=106073&amp;dst=100028" TargetMode = "External"/><Relationship Id="rId59" Type="http://schemas.openxmlformats.org/officeDocument/2006/relationships/hyperlink" Target="https://login.consultant.ru/link/?req=doc&amp;base=RLAW265&amp;n=134378&amp;dst=100050" TargetMode = "External"/><Relationship Id="rId60" Type="http://schemas.openxmlformats.org/officeDocument/2006/relationships/hyperlink" Target="https://login.consultant.ru/link/?req=doc&amp;base=RLAW265&amp;n=134378&amp;dst=100053" TargetMode = "External"/><Relationship Id="rId61" Type="http://schemas.openxmlformats.org/officeDocument/2006/relationships/hyperlink" Target="https://login.consultant.ru/link/?req=doc&amp;base=RLAW265&amp;n=106037&amp;dst=100061" TargetMode = "External"/><Relationship Id="rId62" Type="http://schemas.openxmlformats.org/officeDocument/2006/relationships/hyperlink" Target="https://login.consultant.ru/link/?req=doc&amp;base=RLAW265&amp;n=106074&amp;dst=100038" TargetMode = "External"/><Relationship Id="rId63" Type="http://schemas.openxmlformats.org/officeDocument/2006/relationships/hyperlink" Target="https://login.consultant.ru/link/?req=doc&amp;base=RLAW265&amp;n=106074&amp;dst=100040" TargetMode = "External"/><Relationship Id="rId64" Type="http://schemas.openxmlformats.org/officeDocument/2006/relationships/hyperlink" Target="https://login.consultant.ru/link/?req=doc&amp;base=RLAW265&amp;n=106074&amp;dst=100041" TargetMode = "External"/><Relationship Id="rId65" Type="http://schemas.openxmlformats.org/officeDocument/2006/relationships/hyperlink" Target="https://login.consultant.ru/link/?req=doc&amp;base=RLAW265&amp;n=134378&amp;dst=100055" TargetMode = "External"/><Relationship Id="rId66" Type="http://schemas.openxmlformats.org/officeDocument/2006/relationships/hyperlink" Target="https://login.consultant.ru/link/?req=doc&amp;base=RLAW265&amp;n=106074&amp;dst=100043" TargetMode = "External"/><Relationship Id="rId67" Type="http://schemas.openxmlformats.org/officeDocument/2006/relationships/hyperlink" Target="https://login.consultant.ru/link/?req=doc&amp;base=RLAW265&amp;n=134378&amp;dst=100057" TargetMode = "External"/><Relationship Id="rId68" Type="http://schemas.openxmlformats.org/officeDocument/2006/relationships/hyperlink" Target="https://login.consultant.ru/link/?req=doc&amp;base=RLAW265&amp;n=134378&amp;dst=100060" TargetMode = "External"/><Relationship Id="rId69" Type="http://schemas.openxmlformats.org/officeDocument/2006/relationships/hyperlink" Target="https://login.consultant.ru/link/?req=doc&amp;base=RLAW265&amp;n=134378&amp;dst=100062" TargetMode = "External"/><Relationship Id="rId70" Type="http://schemas.openxmlformats.org/officeDocument/2006/relationships/hyperlink" Target="https://login.consultant.ru/link/?req=doc&amp;base=RLAW265&amp;n=106074&amp;dst=100045" TargetMode = "External"/><Relationship Id="rId71" Type="http://schemas.openxmlformats.org/officeDocument/2006/relationships/hyperlink" Target="https://login.consultant.ru/link/?req=doc&amp;base=RLAW265&amp;n=106074&amp;dst=100047" TargetMode = "External"/><Relationship Id="rId72" Type="http://schemas.openxmlformats.org/officeDocument/2006/relationships/hyperlink" Target="https://login.consultant.ru/link/?req=doc&amp;base=RLAW265&amp;n=134378&amp;dst=100064" TargetMode = "External"/><Relationship Id="rId73" Type="http://schemas.openxmlformats.org/officeDocument/2006/relationships/hyperlink" Target="https://login.consultant.ru/link/?req=doc&amp;base=RLAW265&amp;n=106037&amp;dst=100066" TargetMode = "External"/><Relationship Id="rId74" Type="http://schemas.openxmlformats.org/officeDocument/2006/relationships/hyperlink" Target="https://login.consultant.ru/link/?req=doc&amp;base=RLAW265&amp;n=106037&amp;dst=100067" TargetMode = "External"/><Relationship Id="rId75" Type="http://schemas.openxmlformats.org/officeDocument/2006/relationships/hyperlink" Target="https://login.consultant.ru/link/?req=doc&amp;base=RLAW265&amp;n=136994&amp;dst=100700" TargetMode = "External"/><Relationship Id="rId76" Type="http://schemas.openxmlformats.org/officeDocument/2006/relationships/hyperlink" Target="https://login.consultant.ru/link/?req=doc&amp;base=RLAW265&amp;n=126588&amp;dst=100293" TargetMode = "External"/><Relationship Id="rId77" Type="http://schemas.openxmlformats.org/officeDocument/2006/relationships/hyperlink" Target="https://login.consultant.ru/link/?req=doc&amp;base=RLAW265&amp;n=111025&amp;dst=100007" TargetMode = "External"/><Relationship Id="rId78" Type="http://schemas.openxmlformats.org/officeDocument/2006/relationships/hyperlink" Target="https://login.consultant.ru/link/?req=doc&amp;base=RLAW265&amp;n=134378&amp;dst=100067" TargetMode = "External"/><Relationship Id="rId79" Type="http://schemas.openxmlformats.org/officeDocument/2006/relationships/hyperlink" Target="https://login.consultant.ru/link/?req=doc&amp;base=RLAW265&amp;n=106074&amp;dst=100052" TargetMode = "External"/><Relationship Id="rId80" Type="http://schemas.openxmlformats.org/officeDocument/2006/relationships/hyperlink" Target="https://login.consultant.ru/link/?req=doc&amp;base=RLAW265&amp;n=106074&amp;dst=100053" TargetMode = "External"/><Relationship Id="rId81" Type="http://schemas.openxmlformats.org/officeDocument/2006/relationships/hyperlink" Target="https://login.consultant.ru/link/?req=doc&amp;base=RLAW265&amp;n=126309&amp;dst=100013" TargetMode = "External"/><Relationship Id="rId82" Type="http://schemas.openxmlformats.org/officeDocument/2006/relationships/hyperlink" Target="https://login.consultant.ru/link/?req=doc&amp;base=RLAW265&amp;n=106074&amp;dst=100054" TargetMode = "External"/><Relationship Id="rId83" Type="http://schemas.openxmlformats.org/officeDocument/2006/relationships/hyperlink" Target="https://login.consultant.ru/link/?req=doc&amp;base=RLAW265&amp;n=106074&amp;dst=100056" TargetMode = "External"/><Relationship Id="rId84" Type="http://schemas.openxmlformats.org/officeDocument/2006/relationships/hyperlink" Target="https://login.consultant.ru/link/?req=doc&amp;base=RLAW265&amp;n=106074&amp;dst=100057" TargetMode = "External"/><Relationship Id="rId85" Type="http://schemas.openxmlformats.org/officeDocument/2006/relationships/hyperlink" Target="https://login.consultant.ru/link/?req=doc&amp;base=RLAW265&amp;n=106074&amp;dst=100058" TargetMode = "External"/><Relationship Id="rId86" Type="http://schemas.openxmlformats.org/officeDocument/2006/relationships/hyperlink" Target="https://login.consultant.ru/link/?req=doc&amp;base=RLAW265&amp;n=106074&amp;dst=100059" TargetMode = "External"/><Relationship Id="rId87" Type="http://schemas.openxmlformats.org/officeDocument/2006/relationships/hyperlink" Target="https://login.consultant.ru/link/?req=doc&amp;base=RLAW265&amp;n=106074&amp;dst=100060" TargetMode = "External"/><Relationship Id="rId88" Type="http://schemas.openxmlformats.org/officeDocument/2006/relationships/hyperlink" Target="https://login.consultant.ru/link/?req=doc&amp;base=RLAW265&amp;n=134378&amp;dst=100069" TargetMode = "External"/><Relationship Id="rId89" Type="http://schemas.openxmlformats.org/officeDocument/2006/relationships/hyperlink" Target="https://login.consultant.ru/link/?req=doc&amp;base=RLAW265&amp;n=136994&amp;dst=100702" TargetMode = "External"/><Relationship Id="rId90" Type="http://schemas.openxmlformats.org/officeDocument/2006/relationships/hyperlink" Target="https://login.consultant.ru/link/?req=doc&amp;base=RLAW265&amp;n=106074&amp;dst=100062" TargetMode = "External"/><Relationship Id="rId91" Type="http://schemas.openxmlformats.org/officeDocument/2006/relationships/hyperlink" Target="https://login.consultant.ru/link/?req=doc&amp;base=RLAW265&amp;n=71540&amp;dst=100048" TargetMode = "External"/><Relationship Id="rId92" Type="http://schemas.openxmlformats.org/officeDocument/2006/relationships/hyperlink" Target="https://login.consultant.ru/link/?req=doc&amp;base=RLAW265&amp;n=106074&amp;dst=100064" TargetMode = "External"/><Relationship Id="rId93" Type="http://schemas.openxmlformats.org/officeDocument/2006/relationships/hyperlink" Target="https://login.consultant.ru/link/?req=doc&amp;base=RLAW265&amp;n=106074&amp;dst=100066" TargetMode = "External"/><Relationship Id="rId94" Type="http://schemas.openxmlformats.org/officeDocument/2006/relationships/hyperlink" Target="https://login.consultant.ru/link/?req=doc&amp;base=RLAW265&amp;n=136994&amp;dst=100703" TargetMode = "External"/><Relationship Id="rId95" Type="http://schemas.openxmlformats.org/officeDocument/2006/relationships/hyperlink" Target="https://login.consultant.ru/link/?req=doc&amp;base=RLAW265&amp;n=106037&amp;dst=100069" TargetMode = "External"/><Relationship Id="rId96" Type="http://schemas.openxmlformats.org/officeDocument/2006/relationships/hyperlink" Target="https://login.consultant.ru/link/?req=doc&amp;base=RLAW265&amp;n=106037&amp;dst=100070" TargetMode = "External"/><Relationship Id="rId97" Type="http://schemas.openxmlformats.org/officeDocument/2006/relationships/hyperlink" Target="https://login.consultant.ru/link/?req=doc&amp;base=RLAW265&amp;n=136994&amp;dst=100704" TargetMode = "External"/><Relationship Id="rId98" Type="http://schemas.openxmlformats.org/officeDocument/2006/relationships/hyperlink" Target="https://login.consultant.ru/link/?req=doc&amp;base=RLAW265&amp;n=126588&amp;dst=100294" TargetMode = "External"/><Relationship Id="rId99" Type="http://schemas.openxmlformats.org/officeDocument/2006/relationships/hyperlink" Target="https://login.consultant.ru/link/?req=doc&amp;base=RLAW265&amp;n=134378&amp;dst=100071" TargetMode = "External"/><Relationship Id="rId100" Type="http://schemas.openxmlformats.org/officeDocument/2006/relationships/hyperlink" Target="https://login.consultant.ru/link/?req=doc&amp;base=RLAW265&amp;n=134378&amp;dst=100072" TargetMode = "External"/><Relationship Id="rId101" Type="http://schemas.openxmlformats.org/officeDocument/2006/relationships/hyperlink" Target="https://login.consultant.ru/link/?req=doc&amp;base=RLAW265&amp;n=106074&amp;dst=100067" TargetMode = "External"/><Relationship Id="rId102" Type="http://schemas.openxmlformats.org/officeDocument/2006/relationships/hyperlink" Target="https://login.consultant.ru/link/?req=doc&amp;base=RLAW265&amp;n=106074&amp;dst=100069" TargetMode = "External"/><Relationship Id="rId103" Type="http://schemas.openxmlformats.org/officeDocument/2006/relationships/hyperlink" Target="https://login.consultant.ru/link/?req=doc&amp;base=RLAW265&amp;n=106074&amp;dst=100070" TargetMode = "External"/><Relationship Id="rId104" Type="http://schemas.openxmlformats.org/officeDocument/2006/relationships/hyperlink" Target="https://login.consultant.ru/link/?req=doc&amp;base=RLAW265&amp;n=134378&amp;dst=100073" TargetMode = "External"/><Relationship Id="rId105" Type="http://schemas.openxmlformats.org/officeDocument/2006/relationships/hyperlink" Target="https://login.consultant.ru/link/?req=doc&amp;base=RLAW265&amp;n=106074&amp;dst=100071" TargetMode = "External"/><Relationship Id="rId106" Type="http://schemas.openxmlformats.org/officeDocument/2006/relationships/hyperlink" Target="https://login.consultant.ru/link/?req=doc&amp;base=RLAW265&amp;n=106074&amp;dst=100072" TargetMode = "External"/><Relationship Id="rId107" Type="http://schemas.openxmlformats.org/officeDocument/2006/relationships/hyperlink" Target="https://login.consultant.ru/link/?req=doc&amp;base=RLAW265&amp;n=106037&amp;dst=100071" TargetMode = "External"/><Relationship Id="rId108" Type="http://schemas.openxmlformats.org/officeDocument/2006/relationships/hyperlink" Target="https://login.consultant.ru/link/?req=doc&amp;base=RLAW265&amp;n=134378&amp;dst=100075" TargetMode = "External"/><Relationship Id="rId109" Type="http://schemas.openxmlformats.org/officeDocument/2006/relationships/hyperlink" Target="https://login.consultant.ru/link/?req=doc&amp;base=RLAW265&amp;n=134378&amp;dst=100077" TargetMode = "External"/><Relationship Id="rId110" Type="http://schemas.openxmlformats.org/officeDocument/2006/relationships/hyperlink" Target="https://login.consultant.ru/link/?req=doc&amp;base=RLAW265&amp;n=106073&amp;dst=100038" TargetMode = "External"/><Relationship Id="rId111" Type="http://schemas.openxmlformats.org/officeDocument/2006/relationships/hyperlink" Target="https://login.consultant.ru/link/?req=doc&amp;base=RLAW265&amp;n=50176&amp;dst=100010" TargetMode = "External"/><Relationship Id="rId112" Type="http://schemas.openxmlformats.org/officeDocument/2006/relationships/hyperlink" Target="https://login.consultant.ru/link/?req=doc&amp;base=RLAW265&amp;n=126309&amp;dst=100014" TargetMode = "External"/><Relationship Id="rId113" Type="http://schemas.openxmlformats.org/officeDocument/2006/relationships/hyperlink" Target="https://login.consultant.ru/link/?req=doc&amp;base=RLAW265&amp;n=134378&amp;dst=100079" TargetMode = "External"/><Relationship Id="rId114" Type="http://schemas.openxmlformats.org/officeDocument/2006/relationships/hyperlink" Target="https://login.consultant.ru/link/?req=doc&amp;base=RLAW265&amp;n=134378&amp;dst=100081" TargetMode = "External"/><Relationship Id="rId115" Type="http://schemas.openxmlformats.org/officeDocument/2006/relationships/hyperlink" Target="https://login.consultant.ru/link/?req=doc&amp;base=RLAW265&amp;n=134378&amp;dst=100084" TargetMode = "External"/><Relationship Id="rId116" Type="http://schemas.openxmlformats.org/officeDocument/2006/relationships/hyperlink" Target="https://login.consultant.ru/link/?req=doc&amp;base=RLAW265&amp;n=106037&amp;dst=100077" TargetMode = "External"/><Relationship Id="rId117" Type="http://schemas.openxmlformats.org/officeDocument/2006/relationships/hyperlink" Target="https://login.consultant.ru/link/?req=doc&amp;base=RLAW265&amp;n=134378&amp;dst=100086" TargetMode = "External"/><Relationship Id="rId118" Type="http://schemas.openxmlformats.org/officeDocument/2006/relationships/hyperlink" Target="https://login.consultant.ru/link/?req=doc&amp;base=RLAW265&amp;n=106037&amp;dst=100080" TargetMode = "External"/><Relationship Id="rId119" Type="http://schemas.openxmlformats.org/officeDocument/2006/relationships/hyperlink" Target="https://login.consultant.ru/link/?req=doc&amp;base=RLAW265&amp;n=126588&amp;dst=100296" TargetMode = "External"/><Relationship Id="rId120" Type="http://schemas.openxmlformats.org/officeDocument/2006/relationships/hyperlink" Target="https://login.consultant.ru/link/?req=doc&amp;base=RLAW265&amp;n=106037&amp;dst=100081" TargetMode = "External"/><Relationship Id="rId121" Type="http://schemas.openxmlformats.org/officeDocument/2006/relationships/hyperlink" Target="https://login.consultant.ru/link/?req=doc&amp;base=RLAW265&amp;n=106037&amp;dst=100082" TargetMode = "External"/><Relationship Id="rId122" Type="http://schemas.openxmlformats.org/officeDocument/2006/relationships/hyperlink" Target="https://login.consultant.ru/link/?req=doc&amp;base=RLAW265&amp;n=106037&amp;dst=100083" TargetMode = "External"/><Relationship Id="rId123" Type="http://schemas.openxmlformats.org/officeDocument/2006/relationships/hyperlink" Target="https://login.consultant.ru/link/?req=doc&amp;base=RLAW265&amp;n=106073&amp;dst=100040" TargetMode = "External"/><Relationship Id="rId124" Type="http://schemas.openxmlformats.org/officeDocument/2006/relationships/hyperlink" Target="https://login.consultant.ru/link/?req=doc&amp;base=RLAW265&amp;n=106037&amp;dst=100084" TargetMode = "External"/><Relationship Id="rId125" Type="http://schemas.openxmlformats.org/officeDocument/2006/relationships/hyperlink" Target="https://login.consultant.ru/link/?req=doc&amp;base=RLAW265&amp;n=106074&amp;dst=100073" TargetMode = "External"/><Relationship Id="rId126" Type="http://schemas.openxmlformats.org/officeDocument/2006/relationships/hyperlink" Target="https://login.consultant.ru/link/?req=doc&amp;base=RLAW265&amp;n=134378&amp;dst=100088" TargetMode = "External"/><Relationship Id="rId127" Type="http://schemas.openxmlformats.org/officeDocument/2006/relationships/hyperlink" Target="https://login.consultant.ru/link/?req=doc&amp;base=RLAW265&amp;n=134378&amp;dst=100090" TargetMode = "External"/><Relationship Id="rId128" Type="http://schemas.openxmlformats.org/officeDocument/2006/relationships/hyperlink" Target="https://login.consultant.ru/link/?req=doc&amp;base=RLAW265&amp;n=106037&amp;dst=100086" TargetMode = "External"/><Relationship Id="rId129" Type="http://schemas.openxmlformats.org/officeDocument/2006/relationships/hyperlink" Target="https://login.consultant.ru/link/?req=doc&amp;base=RLAW265&amp;n=106037&amp;dst=100088" TargetMode = "External"/><Relationship Id="rId130" Type="http://schemas.openxmlformats.org/officeDocument/2006/relationships/hyperlink" Target="https://login.consultant.ru/link/?req=doc&amp;base=RLAW265&amp;n=106037&amp;dst=100089" TargetMode = "External"/><Relationship Id="rId131" Type="http://schemas.openxmlformats.org/officeDocument/2006/relationships/hyperlink" Target="https://login.consultant.ru/link/?req=doc&amp;base=RLAW265&amp;n=136994&amp;dst=100707" TargetMode = "External"/><Relationship Id="rId132" Type="http://schemas.openxmlformats.org/officeDocument/2006/relationships/hyperlink" Target="https://login.consultant.ru/link/?req=doc&amp;base=RLAW265&amp;n=106037&amp;dst=100090" TargetMode = "External"/><Relationship Id="rId133" Type="http://schemas.openxmlformats.org/officeDocument/2006/relationships/hyperlink" Target="https://login.consultant.ru/link/?req=doc&amp;base=RLAW265&amp;n=136994&amp;dst=100708" TargetMode = "External"/><Relationship Id="rId134" Type="http://schemas.openxmlformats.org/officeDocument/2006/relationships/hyperlink" Target="https://login.consultant.ru/link/?req=doc&amp;base=RLAW265&amp;n=134378&amp;dst=100093" TargetMode = "External"/><Relationship Id="rId135" Type="http://schemas.openxmlformats.org/officeDocument/2006/relationships/hyperlink" Target="https://login.consultant.ru/link/?req=doc&amp;base=LAW&amp;n=510608&amp;dst=100100" TargetMode = "External"/><Relationship Id="rId136" Type="http://schemas.openxmlformats.org/officeDocument/2006/relationships/hyperlink" Target="https://login.consultant.ru/link/?req=doc&amp;base=RLAW265&amp;n=134378&amp;dst=100094" TargetMode = "External"/><Relationship Id="rId137" Type="http://schemas.openxmlformats.org/officeDocument/2006/relationships/hyperlink" Target="https://login.consultant.ru/link/?req=doc&amp;base=RLAW265&amp;n=134378&amp;dst=100096" TargetMode = "External"/><Relationship Id="rId138" Type="http://schemas.openxmlformats.org/officeDocument/2006/relationships/hyperlink" Target="https://login.consultant.ru/link/?req=doc&amp;base=RLAW265&amp;n=106037&amp;dst=100100" TargetMode = "External"/><Relationship Id="rId139" Type="http://schemas.openxmlformats.org/officeDocument/2006/relationships/hyperlink" Target="https://login.consultant.ru/link/?req=doc&amp;base=RLAW265&amp;n=106037&amp;dst=100101" TargetMode = "External"/><Relationship Id="rId140" Type="http://schemas.openxmlformats.org/officeDocument/2006/relationships/hyperlink" Target="https://login.consultant.ru/link/?req=doc&amp;base=RLAW265&amp;n=136994&amp;dst=100709" TargetMode = "External"/><Relationship Id="rId141" Type="http://schemas.openxmlformats.org/officeDocument/2006/relationships/hyperlink" Target="https://login.consultant.ru/link/?req=doc&amp;base=RLAW265&amp;n=126588&amp;dst=100298" TargetMode = "External"/><Relationship Id="rId142" Type="http://schemas.openxmlformats.org/officeDocument/2006/relationships/hyperlink" Target="https://login.consultant.ru/link/?req=doc&amp;base=RLAW265&amp;n=21622" TargetMode = "External"/><Relationship Id="rId143" Type="http://schemas.openxmlformats.org/officeDocument/2006/relationships/hyperlink" Target="https://login.consultant.ru/link/?req=doc&amp;base=RLAW265&amp;n=29673&amp;dst=100180" TargetMode = "External"/><Relationship Id="rId144" Type="http://schemas.openxmlformats.org/officeDocument/2006/relationships/hyperlink" Target="https://login.consultant.ru/link/?req=doc&amp;base=RLAW265&amp;n=21528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Костромской области от 21.10.2010 N 675-4-ЗКО
(ред. от 07.07.2025)
"О молодежной политике в Костромской области"
(принят Костромской областной Думой 14.10.2010)</dc:title>
  <dcterms:created xsi:type="dcterms:W3CDTF">2026-01-07T10:19:48Z</dcterms:created>
</cp:coreProperties>
</file>