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главы администрации (губернатора) Краснодарского края от 23.05.2016 N 318</w:t>
              <w:br/>
              <w:t xml:space="preserve">(ред. от 26.10.2023)</w:t>
              <w:br/>
              <w:t xml:space="preserve">"О постоянно действующем координационном совещании по обеспечению правопорядка в Краснодарском крае"</w:t>
              <w:br/>
              <w:t xml:space="preserve">(вместе с "Составом постоянно действующего координационного совещания по обеспечению правопорядка в Краснодарском крае", "Положением о постоянно действующем координационном совещании по обеспечению правопорядка в Краснодарском крае")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АДМИНИСТРАЦИИ (ГУБЕРНАТОР)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мая 2016 г. N 318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ПОСТОЯННО ДЕЙСТВУЮЩЕМ</w:t>
      </w:r>
    </w:p>
    <w:p>
      <w:pPr>
        <w:pStyle w:val="2"/>
        <w:jc w:val="center"/>
      </w:pPr>
      <w:r>
        <w:rPr>
          <w:sz w:val="20"/>
        </w:rPr>
        <w:t xml:space="preserve">КООРДИНАЦИОННОМ СОВЕЩАНИИ ПО ОБЕСПЕЧЕНИЮ ПРАВОПОРЯДКА</w:t>
      </w:r>
    </w:p>
    <w:p>
      <w:pPr>
        <w:pStyle w:val="2"/>
        <w:jc w:val="center"/>
      </w:pPr>
      <w:r>
        <w:rPr>
          <w:sz w:val="20"/>
        </w:rPr>
        <w:t xml:space="preserve">В КРАСНОДАРСКОМ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06.12.2016 </w:t>
            </w:r>
            <w:hyperlink w:history="0" r:id="rId7" w:tooltip="Постановление главы администрации (губернатора) Краснодарского края от 06.12.2016 N 984 &quot;О внесении изменения в постановление главы администрации (губернатора) Краснодарского края от 23 мая 2016 года N 318 &quot;О постоянно действующем координационном совещании по обеспечению правопорядка в Краснодарском крае&quot; {КонсультантПлюс}">
              <w:r>
                <w:rPr>
                  <w:sz w:val="20"/>
                  <w:color w:val="0000ff"/>
                </w:rPr>
                <w:t xml:space="preserve">N 984</w:t>
              </w:r>
            </w:hyperlink>
            <w:r>
              <w:rPr>
                <w:sz w:val="20"/>
                <w:color w:val="392c69"/>
              </w:rPr>
              <w:t xml:space="preserve">, от 20.11.2017 </w:t>
            </w:r>
            <w:hyperlink w:history="0" r:id="rId8" w:tooltip="Постановление главы администрации (губернатора) Краснодарского края от 20.11.2017 N 863 &quot;О внесении изменения в постановление главы администрации (губернатора) Краснодарского края от 23 мая 2016 года N 318 &quot;О постоянно действующем координационном совещании по обеспечению правопорядка в Краснодарском крае&quot; {КонсультантПлюс}">
              <w:r>
                <w:rPr>
                  <w:sz w:val="20"/>
                  <w:color w:val="0000ff"/>
                </w:rPr>
                <w:t xml:space="preserve">N 863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остановление Губернатора Краснодарского края от 26.10.2023 N 869 &quot;О внесении изменений в некотор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26.10.2023 N 869)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10" w:tooltip="Указ Президента РФ от 11.12.2010 N 1535 (ред. от 26.06.2013) &quot;О дополнительных мерах по обеспечению правопорядк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11 декабря 2010 года N 1535 "О дополнительных мерах по обеспечению правопорядка" и в целях совершенствования деятельности по обеспечению правопорядка в Краснодарском крае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постоянно действующее координационное совещание по обеспечению правопорядка в Краснодарском крае и утвердить его </w:t>
      </w:r>
      <w:hyperlink w:history="0" w:anchor="P6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1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постоянно действующем координационном совещании по обеспечению правопорядка в Краснодарском крае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постановление главы администрации Краснодарского края от 02.10.2002 N 1137 имеет название "О Совете безопасности при главе администрации (губернаторе) Краснодарского края", а не "О Совете безопасности при главе администрации Краснодарского края".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</w:t>
      </w:r>
      <w:hyperlink w:history="0" r:id="rId11" w:tooltip="Постановление главы администрации Краснодарского края от 02.10.2002 N 1137 (ред. от 19.08.2010) &quot;О Совете безопасности при главе администрации (губернаторе) Краснодарского края&quot; (вместе с &quot;Положением о Совете безопасности...&quot;, &quot;Составом Совета безопасности...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Краснодарского края от 2 октября 2002 года N 1137 "О Совете безопасности при главе администрации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2" w:tooltip="Постановление главы администрации Краснодарского края от 09.12.2002 N 1390 &quot;О внесении изменений в состав Совета безопасности при главе администрации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Краснодарского края от 9 декабря 2002 года N 1390 "О внесении изменений в состав Совета безопасности при главе администрации Краснодарского края";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постановление главы администрации Краснодарского края от 19.08.2003 N 800 имеет название "О внесении изменений и дополнений в отдельные постановления главы администрации Краснодарского края", а не "О внесении изменений и дополнений в отдельные постановления главы администрации".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3) </w:t>
      </w:r>
      <w:hyperlink w:history="0" r:id="rId13" w:tooltip="Постановление главы администрации Краснодарского края от 19.08.2003 N 800 (ред. от 14.04.2004) &quot;О внесении изменений и дополнений в отдельные постановления главы администрации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Краснодарского края от 19 августа 2003 года N 800 "О внесении изменений и дополнений в отдельные постановления главы администрации";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4" w:tooltip="Постановление главы администрации Краснодарского края от 05.07.2004 N 667 &quot;О внесении изменений в состав Совета безопасности при главе администрации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Краснодарского края от 5 июля 2004 года N 667 "О внесении изменений в состав Совета безопасности при главе администрации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5" w:tooltip="Постановление главы администрации Краснодарского края от 17.10.2005 N 945 &quot;О внесении изменений в постановление главы администрации Краснодарского края от 2 октября 2002 года N 1137 &quot;О Совете безопасности при главе администрации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Краснодарского края от 17 октября 2005 года N 945 "О внесении изменений в постановление главы администрации Краснодарского края от 2 октября 2002 года N 1137 "О Совете безопасности при главе администрации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6" w:tooltip="Постановление главы администрации Краснодарского края от 05.10.2006 N 862 &quot;О внесении изменений в постановление главы администрации Краснодарского края от 2 октября 2002 года N 1137 &quot;О Совете безопасности при Главе администрации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Краснодарского края от 5 октября 2006 года N 862 "О внесении изменений в постановление главы администрации Краснодарского края от 2 октября 2002 года N 1137 "О Совете безопасности при главе администрации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7" w:tooltip="Постановление главы администрации Краснодарского края от 12.04.2007 N 309 &quot;О внесении изменения в постановление главы администрации Краснодарского края от 2 октября 2002 года N 1137 &quot;О Совете безопасности при главе администрации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Краснодарского края от 12 апреля 2007 года N 309 "О внесении изменения в постановление главы администрации Краснодарского края от 2 октября 2002 года N 1137 "О Совете безопасности при главе администрации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18" w:tooltip="Постановление главы администрации Краснодарского края от 28.09.2007 N 927 &quot;О внесении изменений в постановление главы администрации Краснодарского края от 2 октября 2002 года N 1137 &quot;О Совете безопасности при главе администрации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Краснодарского края от 28 сентября 2007 года N 927 "О внесении изменений в постановление главы администрации Краснодарского края от 2 октября 2002 года N 1137 "О Совете безопасности при главе администрации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19" w:tooltip="Постановление главы администрации (губернатора) Краснодарского края от 29.07.2008 N 730 (ред. от 29.04.2013) &quot;О внесении изменений в отдельные правовые акты главы администрации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главы администрации (губернатора) Краснодарского края от 29 июля 2008 года N 730 "О внесении изменений в отдельные правовые акты главы администрации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20" w:tooltip="Постановление главы администрации (губернатора) Краснодарского края от 05.02.2009 N 68 &quot;О внесении изменения в постановление главы администрации Краснодарского края от 2 октября 2002 года N 1137 &quot;О Совете безопасности при главе администрации (губернаторе)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(губернатора) Краснодарского края от 5 февраля 2009 года N 68 "О внесении изменения в постановление главы администрации Краснодарского края от 2 октября 2002 года N 1137 "О Совете безопасности при главе администрации (губернаторе)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21" w:tooltip="Постановление главы администрации (губернатора) Краснодарского края от 03.02.2010 N 50 (ред. от 29.04.2013) &quot;О внесении изменений в постановления главы администрации Краснодарского края от 2 октября 2002 года N 1137 &quot;О Совете безопасности при главе администрации (губернаторе) Краснодарского края&quot; и от 30 октября 2006 года N 945 &quot;О мерах по противодействию терроризму на территории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(губернатора) Краснодарского края от 3 февраля 2010 года N 50 "О внесении изменений в постановления главы администрации Краснодарского края от 2 октября 2002 года N 1137 "О Совете безопасности при главе администрации (губернаторе) Краснодарского края" и от 30 октября 2006 года N 945 "О мерах по противодействию терроризму на территории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22" w:tooltip="Постановление главы администрации (губернатора) Краснодарского края от 19.08.2010 N 720 (ред. от 29.04.2013) &quot;О внесении изменений в отдельные нормативные правовые акты главы администрации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(губернатора) Краснодарского края от 19 августа 2010 года N 720 "О внесении изменений в отдельные нормативные правовые акты главы администрации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постановление главы администрации (губернатора) Краснодарского края от 21 декабря 2010 года N 1183 "Об образовании постоянно действующего координационного совещания по обеспечению правопорядка - Совета безопасности при главе администрации (губернаторе)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постановление главы администрации (губернатора) Краснодарского края от 29 апреля 2011 года N 421 "О внесении изменений в постановление главы администрации (губернатора) Краснодарского края от 21 декабря 2010 года N 1183 "Об образовании постоянно действующего координационного совещания по обеспечению правопорядка - Совета безопасности при главе администрации (губернаторе)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постановление главы администрации (губернатора) Краснодарского края от 25 января 2012 года N 41 "О внесении изменений в постановление главы администрации (губернатора) Краснодарского края от 21 декабря 2010 года N 1183 "Об образовании постоянно действующего координационного совещания по обеспечению правопорядка - Совета безопасности при главе администрации (губернаторе)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постановление главы администрации (губернатора) Краснодарского края от 25 ноября 2013 года N 1373 "О внесении изменений в постановление главы администрации (губернатора) Краснодарского края от 21 декабря 2010 года N 1183 "Об образовании постоянно действующего координационного совещания по обеспечению правопорядка - Совета безопасности при главе администрации (губернаторе)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постановление главы администрации (губернатора) Краснодарского края от 9 декабря 2014 года N 1396 "О внесении изменения в постановление главы администрации (губернатора) Краснодарского края от 21 декабря 2010 года N 1183 "Об образовании постоянно действующего координационного совещания по обеспечению правопорядка - Совета безопасности при главе администрации (губернаторе)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постановление главы администрации (губернатора) Краснодарского края от 22 мая 2015 года N 440 "О внесении изменения в постановление главы администрации (губернатора) Краснодарского края от 21 декабря 2010 года N 1183 "Об образовании постоянно действующего координационного совещания по обеспечению правопорядка - Совета безопасности при главе администрации (губернаторе)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постановление главы администрации (губернатора) Краснодарского края от 30 ноября 2015 года N 1134 "О внесении изменения в постановление главы администрации (губернатора) Краснодарского края от 21 декабря 2010 года N 1183 "Об образовании постоянно действующего координационного совещания по обеспечению правопорядка - Совета безопасности при главе администрации (губернаторе) Краснодарского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Департаменту информационной политики Краснодарского края (Пригода)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Постановление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В.И.КОНДРАТЬЕВ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главы администрации (губернатора)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23 мая 2016 г. N 318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ПОСТОЯННО ДЕЙСТВУЮЩЕГО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СОВЕЩАНИЯ ПО ОБЕСПЕЧЕНИЮ</w:t>
      </w:r>
    </w:p>
    <w:p>
      <w:pPr>
        <w:pStyle w:val="2"/>
        <w:jc w:val="center"/>
      </w:pPr>
      <w:r>
        <w:rPr>
          <w:sz w:val="20"/>
        </w:rPr>
        <w:t xml:space="preserve">ПРАВОПОРЯДКА В КРАСНОДАРСКОМ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" w:tooltip="Постановление главы администрации (губернатора) Краснодарского края от 06.12.2016 N 984 &quot;О внесении изменения в постановление главы администрации (губернатора) Краснодарского края от 23 мая 2016 года N 318 &quot;О постоянно действующем координационном совещании по обеспечению правопорядка в Краснодар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06.12.2016 N 984,</w:t>
            </w:r>
          </w:p>
          <w:p>
            <w:pPr>
              <w:pStyle w:val="0"/>
              <w:jc w:val="center"/>
            </w:pPr>
            <w:hyperlink w:history="0" r:id="rId24" w:tooltip="Постановление Губернатора Краснодарского края от 26.10.2023 N 869 &quot;О внесении изменений в некотор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26.10.2023 N 869)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Краснодарского края, председатель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Губернатора Краснодарского края (внутренняя политика), заместитель председателя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региональной безопасности администрации Краснодарского края, секретарь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Губернатора Краснодарского края (казачество, физическая культура и спорт);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инспектор по Краснодарскому краю аппарата полномочного представителя Президента Российской Федерации в Южном федеральном округе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прокурор Краснодарского края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Краснодарского краевого суда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Арбитражного суда Краснодарского края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Южного транспортного прокурора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Следственного управления Следственного комитета Российской Федерации по Краснодарскому краю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Федеральной службы безопасности Российской Федерации по Краснодарскому краю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Главного управления Министерства внутренних дел Российской Федерации по Краснодарскому краю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на транспорте Министерства внутренних дел Российской Федерации по Южному федеральному округу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Пограничного управления Федеральной службы безопасности Российской Федерации по Краснодарскому краю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Управления Федеральной службы судебных приставов по Краснодарскому краю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Федеральной службы исполнения наказаний Российской Федерации по Краснодарскому краю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Краснодарской таможни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Управления Федеральной налоговой службы Российской Федерации по Краснодарскому краю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Министерства юстиции Российской Федерации по Краснодарскому краю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Главного управления МЧС России по Краснодарскому краю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Главного управления Федеральной службы войск национальной гвардии Российской Федерации по Краснодарскому краю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</w:t>
      </w:r>
    </w:p>
    <w:p>
      <w:pPr>
        <w:pStyle w:val="0"/>
        <w:jc w:val="right"/>
      </w:pPr>
      <w:r>
        <w:rPr>
          <w:sz w:val="20"/>
        </w:rPr>
        <w:t xml:space="preserve">администрации Краснодарского края</w:t>
      </w:r>
    </w:p>
    <w:p>
      <w:pPr>
        <w:pStyle w:val="0"/>
        <w:jc w:val="right"/>
      </w:pPr>
      <w:r>
        <w:rPr>
          <w:sz w:val="20"/>
        </w:rPr>
        <w:t xml:space="preserve">А.Ю.КОЗЫРЕВ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главы администрации (губернатора)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23 мая 2016 г. N 318</w:t>
      </w:r>
    </w:p>
    <w:p>
      <w:pPr>
        <w:pStyle w:val="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ПОСТОЯННО ДЕЙСТВУЮЩЕМ</w:t>
      </w:r>
    </w:p>
    <w:p>
      <w:pPr>
        <w:pStyle w:val="2"/>
        <w:jc w:val="center"/>
      </w:pPr>
      <w:r>
        <w:rPr>
          <w:sz w:val="20"/>
        </w:rPr>
        <w:t xml:space="preserve">КООРДИНАЦИОННОМ СОВЕЩАНИИ ПО ОБЕСПЕЧЕНИЮ</w:t>
      </w:r>
    </w:p>
    <w:p>
      <w:pPr>
        <w:pStyle w:val="2"/>
        <w:jc w:val="center"/>
      </w:pPr>
      <w:r>
        <w:rPr>
          <w:sz w:val="20"/>
        </w:rPr>
        <w:t xml:space="preserve">ПРАВОПОРЯДКА В КРАСНОДАРСКОМ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" w:tooltip="Постановление главы администрации (губернатора) Краснодарского края от 20.11.2017 N 863 &quot;О внесении изменения в постановление главы администрации (губернатора) Краснодарского края от 23 мая 2016 года N 318 &quot;О постоянно действующем координационном совещании по обеспечению правопорядка в Краснодар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20.11.2017 N 863,</w:t>
            </w:r>
          </w:p>
          <w:p>
            <w:pPr>
              <w:pStyle w:val="0"/>
              <w:jc w:val="center"/>
            </w:pPr>
            <w:hyperlink w:history="0" r:id="rId26" w:tooltip="Постановление Губернатора Краснодарского края от 26.10.2023 N 869 &quot;О внесении изменений в некотор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26.10.2023 N 869)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Постоянно действующее координационное совещание по обеспечению правопорядка в Краснодарском крае (далее - координационное совещание) является совещательным органом, образованным в целях совершенствования деятельности по обеспечению правопорядка на территории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Координационное совещание в своей деятельности руководствуется </w:t>
      </w:r>
      <w:hyperlink w:history="0"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иными федеральными и краевыми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Состав координационного совещания утверждается Губернатором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Губернатора Краснодарского края от 26.10.2023 N 869 &quot;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26.10.2023 N 869)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координационного совещания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Обобщение и анализ информации о состоянии правопорядка на территории Краснодарского края, а также прогнозирование тенденций развития ситуации в этой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Анализ эффективности деятельности территориальных органов Министерства внутренних дел Российской Федерации и территориальных органов иных федеральных органов исполнительной власти, органов исполнительной власти Краснодарского края и органов местного самоуправления муниципальных образований Краснодарского края по обеспечению правопорядка на территории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Разработка мер, направленных на обеспечение правопорядка на территории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Организация взаимодействия территориальных органов федеральных органов исполнительной власти, органов исполнительной власти Краснодарского края и органов местного самоуправления муниципальных образований Краснодарского края,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на территории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Координационное совещание рассматривает вопросы, связанные с реализацией указанных в </w:t>
      </w:r>
      <w:hyperlink w:history="0" w:anchor="P128" w:tooltip="2.1. Основными задачами координационного совещания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 задач, и вносит Губернатору Краснодарского края предложения, в том числе по вопросам, направленным на совершенствование нормативно-правового регулирования деятельности по обеспечению правопорядка на территории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Губернатора Краснодарского края от 26.10.2023 N 869 &quot;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26.10.2023 N 869)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работы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Члены координационного совещания участвуют в его заседаниях лично. В случае отсутствия членов координационного совещания участие в заседаниях принимают лица, официально исполняющие их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Координационное совещание организует свою работу в соответствии с комплексным планом работы на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в комплексный план работы совещания представляются членами координационного совещания заместителю председателя координационного совещания не позднее чем за месяц до начала планируемого периода либо в сроки, определенные председателем координационного совещания, с указанием предлагаемых мероприятий, вопросов, которые планируется рассмотреть на заседаниях координационного совещания, сроков их рассмотрения, лиц, ответственных за подготовку документов (далее - ответственные исполнители), а также представителей правоохранительных и иных органов, участие которых в подготовке документов целесообразно.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Подготовленный на основании предложений членов координационного совещания комплексный план работы согласовывается с членами координационного совещания и утверждается председателем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Утвержденный комплексный план работы координационного совещания направляется членам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Координационное совещание осуществляет свою работу в форме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Координационное совещание правомочно осуществлять свою работу, если на его заседании присутствуют не менее половины членов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проводятся в сроки, предусмотренные комплексным планом работы координационного совещания, либо в иной срок по решению председателя координационного совещания,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На заседании координационного совещания ведется стенографирование.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Решение координационного совещания оформляется распоряжением Губернатора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Губернатора Краснодарского края от 26.10.2023 N 869 &quot;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26.10.2023 N 869)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Заседания координационного совещания проходят в форме открытого обсуждения вопросов, вынесенных на совещание, или в форме закрытого обсуждения, если на заседание вынесены вопросы, затрагивающие сведения, составляющие государственную или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 координационного совещания, касающиеся совершенствования нормативно-правового регулирования деятельности по обеспечению правопорядка, при необходимости представляются Губернатором Краснодарского края Президенту Российской Федерации или полномочному представителю Президента Российской Федерации в Южном федеральном округе для принятия по ним решений.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Губернатора Краснодарского края от 26.10.2023 N 869 &quot;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26.10.2023 N 869)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Председатель координационного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3.8.1. Осуществляет общее руководство деятельностью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 Дает поручения членам координационного совещания по вопросам, отнесенным к компетенции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3.8.3. Ведет заседания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 Информирует координационное совещание о ходе исполнения принятых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3.8.5. Представляет координационное совещание по вопросам, отнесенным к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Заместитель председателя координационного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Информирует председателя координационного совещания о результатах выполнения планов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 Осуществляет контроль за выполнением решений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Члены координационного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3.10.1. Вносят предложения по вопросам, связанным с реализацией задач и функций координационного совещания, с обоснованием необходимости их рассмотрения, в том числе предложения об оценке эффективности принятых совместных решений и мер по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3.10.2. Вносят проекты документов, требующие обсуждения и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3.10.3. Участвуют в обсуждении и выработке решений по вопросам, вынесенным на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3.10.4. В течение 3 рабочих дней со дня проведения заседания координационного совещания вносят предложения в проект решения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Секретарь координационного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3.11.1. Организует подготовку плана работы координационного совещания на год, направляет утвержденный план работы участникам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3.11.2. Проводит текущую организационную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3.11.3. Организует ведение документации координационного совещания с соблюдением требований секретного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3.11.4. Извещает участников координационного совещания и приглашенных на него лиц о дате, времени заседания, повестке дня с приложением проектов документов, подлежащих обсуждению, и других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3.11.5. Анализирует поступившие документы по рассматриваемым вопросам, готовит обобщенную справку.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3.11.6. Анализирует ход выполнения решений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3.11.7. Инициирует вопрос снятия с контроля исполнения решений координационного совещания либо отдельных его пунктов.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3.11.8. Выполняет поручения председателя, заместителя председателя координационного совещания.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Материалы для рассмотрения на координационном совещании (далее - материалы)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3.12.1. Аналитическую справку (не более 10 страниц).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3.12.2. Проект решения координационного совещания (не более 5 страниц).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3.12.3. Список лиц, приглашаемых на координационное совещание.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3.12.4. Список лиц, выступающих по обсуждаемому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3.12.5. Иные документы, необходимые для рассмотрения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чем за 15 дней до даты проведения заседания ответственные исполнители представляют секретарю координационного совещания материалы, указанные в </w:t>
      </w:r>
      <w:hyperlink w:history="0" w:anchor="P175" w:tooltip="3.12. Материалы для рассмотрения на координационном совещании (далее - материалы) должны содержать:">
        <w:r>
          <w:rPr>
            <w:sz w:val="20"/>
            <w:color w:val="0000ff"/>
          </w:rPr>
          <w:t xml:space="preserve">пункте 3.12</w:t>
        </w:r>
      </w:hyperlink>
      <w:r>
        <w:rPr>
          <w:sz w:val="20"/>
        </w:rPr>
        <w:t xml:space="preserve"> настоящего Положения, подписанные руководителем соответствующего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территориальных органов федеральных органов исполнительной власти Краснодарского края, органов государственной власти Краснодарского края и органов местного самоуправления муниципальных образований Краснодарского края, на которых возложена подготовка соответствующих материалов для рассмотрения на заседаниях координационного совещания, несут персональную ответственность за качество и своевременность представления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Организационно-техническое, методическое и информационное обеспечение деятельности координационного совещания осуществляется управлением региональной безопасности администрации Краснодарского края во взаимодействии с управлением протокола администрации Краснодарского края и управлением делами администрации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Управление региональной безопасности администрации Краснодарского края в целях всесторонней, объективной и своевременной подготовки информации к заседаниям координационного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3.14.1. Запрашивает и получает в установленном порядке необходимые документы от территориальных органов федеральных органов государственной власти, органов государственной власти Краснодарского края и органов местного самоуправления муниципальных образований Краснодарского края, а также от организаций, действующих на территории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3.14.2. Привлекает в установленном порядке для осуществления отдельных работ необходимых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Для оперативного решения вопросов, не требующих созыва расширенного состава, координационное совещание может своим решением образовывать координационные рабочие группы с привлечением к их работе по согласованию представителей органов государственной власти, органов местного самоуправления, организаций, а также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заседаниях координационных рабочих групп ведется протокол, который подписывается всеми участниками.</w:t>
      </w:r>
    </w:p>
    <w:p>
      <w:pPr>
        <w:pStyle w:val="0"/>
        <w:jc w:val="both"/>
      </w:pPr>
      <w:r>
        <w:rPr>
          <w:sz w:val="20"/>
        </w:rPr>
        <w:t xml:space="preserve">(п. 3.15 введен </w:t>
      </w:r>
      <w:hyperlink w:history="0" r:id="rId32" w:tooltip="Постановление главы администрации (губернатора) Краснодарского края от 20.11.2017 N 863 &quot;О внесении изменения в постановление главы администрации (губернатора) Краснодарского края от 23 мая 2016 года N 318 &quot;О постоянно действующем координационном совещании по обеспечению правопорядка в Краснода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20.11.2017 N 863)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</w:t>
      </w:r>
    </w:p>
    <w:p>
      <w:pPr>
        <w:pStyle w:val="0"/>
        <w:jc w:val="right"/>
      </w:pPr>
      <w:r>
        <w:rPr>
          <w:sz w:val="20"/>
        </w:rPr>
        <w:t xml:space="preserve">администрации Краснодарского края</w:t>
      </w:r>
    </w:p>
    <w:p>
      <w:pPr>
        <w:pStyle w:val="0"/>
        <w:jc w:val="right"/>
      </w:pPr>
      <w:r>
        <w:rPr>
          <w:sz w:val="20"/>
        </w:rPr>
        <w:t xml:space="preserve">А.Ю.КОЗЫРЕВ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(губернатора) Краснодарского края от 23.05.2016 N 318</w:t>
            <w:br/>
            <w:t>(ред. от 26.10.2023)</w:t>
            <w:br/>
            <w:t>"О постоянн...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77&amp;n=158579&amp;dst=100005" TargetMode = "External"/>
	<Relationship Id="rId8" Type="http://schemas.openxmlformats.org/officeDocument/2006/relationships/hyperlink" Target="https://login.consultant.ru/link/?req=doc&amp;base=RLAW177&amp;n=67969&amp;dst=100005" TargetMode = "External"/>
	<Relationship Id="rId9" Type="http://schemas.openxmlformats.org/officeDocument/2006/relationships/hyperlink" Target="https://login.consultant.ru/link/?req=doc&amp;base=RLAW177&amp;n=240666&amp;dst=100006" TargetMode = "External"/>
	<Relationship Id="rId10" Type="http://schemas.openxmlformats.org/officeDocument/2006/relationships/hyperlink" Target="https://login.consultant.ru/link/?req=doc&amp;base=LAW&amp;n=148209&amp;dst=100007" TargetMode = "External"/>
	<Relationship Id="rId11" Type="http://schemas.openxmlformats.org/officeDocument/2006/relationships/hyperlink" Target="https://login.consultant.ru/link/?req=doc&amp;base=RLAW177&amp;n=58009" TargetMode = "External"/>
	<Relationship Id="rId12" Type="http://schemas.openxmlformats.org/officeDocument/2006/relationships/hyperlink" Target="https://login.consultant.ru/link/?req=doc&amp;base=RLAW177&amp;n=34681" TargetMode = "External"/>
	<Relationship Id="rId13" Type="http://schemas.openxmlformats.org/officeDocument/2006/relationships/hyperlink" Target="https://login.consultant.ru/link/?req=doc&amp;base=RLAW177&amp;n=23258" TargetMode = "External"/>
	<Relationship Id="rId14" Type="http://schemas.openxmlformats.org/officeDocument/2006/relationships/hyperlink" Target="https://login.consultant.ru/link/?req=doc&amp;base=RLAW177&amp;n=19362" TargetMode = "External"/>
	<Relationship Id="rId15" Type="http://schemas.openxmlformats.org/officeDocument/2006/relationships/hyperlink" Target="https://login.consultant.ru/link/?req=doc&amp;base=RLAW177&amp;n=24302" TargetMode = "External"/>
	<Relationship Id="rId16" Type="http://schemas.openxmlformats.org/officeDocument/2006/relationships/hyperlink" Target="https://login.consultant.ru/link/?req=doc&amp;base=RLAW177&amp;n=26699" TargetMode = "External"/>
	<Relationship Id="rId17" Type="http://schemas.openxmlformats.org/officeDocument/2006/relationships/hyperlink" Target="https://login.consultant.ru/link/?req=doc&amp;base=RLAW177&amp;n=29245" TargetMode = "External"/>
	<Relationship Id="rId18" Type="http://schemas.openxmlformats.org/officeDocument/2006/relationships/hyperlink" Target="https://login.consultant.ru/link/?req=doc&amp;base=RLAW177&amp;n=30914" TargetMode = "External"/>
	<Relationship Id="rId19" Type="http://schemas.openxmlformats.org/officeDocument/2006/relationships/hyperlink" Target="https://login.consultant.ru/link/?req=doc&amp;base=RLAW177&amp;n=111208&amp;dst=100005" TargetMode = "External"/>
	<Relationship Id="rId20" Type="http://schemas.openxmlformats.org/officeDocument/2006/relationships/hyperlink" Target="https://login.consultant.ru/link/?req=doc&amp;base=RLAW177&amp;n=44039" TargetMode = "External"/>
	<Relationship Id="rId21" Type="http://schemas.openxmlformats.org/officeDocument/2006/relationships/hyperlink" Target="https://login.consultant.ru/link/?req=doc&amp;base=RLAW177&amp;n=111209" TargetMode = "External"/>
	<Relationship Id="rId22" Type="http://schemas.openxmlformats.org/officeDocument/2006/relationships/hyperlink" Target="https://login.consultant.ru/link/?req=doc&amp;base=RLAW177&amp;n=111210" TargetMode = "External"/>
	<Relationship Id="rId23" Type="http://schemas.openxmlformats.org/officeDocument/2006/relationships/hyperlink" Target="https://login.consultant.ru/link/?req=doc&amp;base=RLAW177&amp;n=158579&amp;dst=100005" TargetMode = "External"/>
	<Relationship Id="rId24" Type="http://schemas.openxmlformats.org/officeDocument/2006/relationships/hyperlink" Target="https://login.consultant.ru/link/?req=doc&amp;base=RLAW177&amp;n=240666&amp;dst=100006" TargetMode = "External"/>
	<Relationship Id="rId25" Type="http://schemas.openxmlformats.org/officeDocument/2006/relationships/hyperlink" Target="https://login.consultant.ru/link/?req=doc&amp;base=RLAW177&amp;n=67969&amp;dst=100005" TargetMode = "External"/>
	<Relationship Id="rId26" Type="http://schemas.openxmlformats.org/officeDocument/2006/relationships/hyperlink" Target="https://login.consultant.ru/link/?req=doc&amp;base=RLAW177&amp;n=240666&amp;dst=100006" TargetMode = "External"/>
	<Relationship Id="rId27" Type="http://schemas.openxmlformats.org/officeDocument/2006/relationships/hyperlink" Target="https://login.consultant.ru/link/?req=doc&amp;base=LAW&amp;n=2875" TargetMode = "External"/>
	<Relationship Id="rId28" Type="http://schemas.openxmlformats.org/officeDocument/2006/relationships/hyperlink" Target="https://login.consultant.ru/link/?req=doc&amp;base=RLAW177&amp;n=240666&amp;dst=100006" TargetMode = "External"/>
	<Relationship Id="rId29" Type="http://schemas.openxmlformats.org/officeDocument/2006/relationships/hyperlink" Target="https://login.consultant.ru/link/?req=doc&amp;base=RLAW177&amp;n=240666&amp;dst=100006" TargetMode = "External"/>
	<Relationship Id="rId30" Type="http://schemas.openxmlformats.org/officeDocument/2006/relationships/hyperlink" Target="https://login.consultant.ru/link/?req=doc&amp;base=RLAW177&amp;n=240666&amp;dst=100006" TargetMode = "External"/>
	<Relationship Id="rId31" Type="http://schemas.openxmlformats.org/officeDocument/2006/relationships/hyperlink" Target="https://login.consultant.ru/link/?req=doc&amp;base=RLAW177&amp;n=240666&amp;dst=100006" TargetMode = "External"/>
	<Relationship Id="rId32" Type="http://schemas.openxmlformats.org/officeDocument/2006/relationships/hyperlink" Target="https://login.consultant.ru/link/?req=doc&amp;base=RLAW177&amp;n=67969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 от 23.05.2016 N 318
(ред. от 26.10.2023)
"О постоянно действующем координационном совещании по обеспечению правопорядка в Краснодарском крае"
(вместе с "Составом постоянно действующего координационного совещания по обеспечению правопорядка в Краснодарском крае", "Положением о постоянно действующем координационном совещании по обеспечению правопорядка в Краснодарском крае")</dc:title>
  <dcterms:created xsi:type="dcterms:W3CDTF">2024-05-20T15:49:33Z</dcterms:created>
</cp:coreProperties>
</file>