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по надзору в строительной сфере Краснодарского края от 16.05.2017 N 54</w:t>
              <w:br/>
              <w:t xml:space="preserve">(ред. от 02.05.2023)</w:t>
              <w:br/>
              <w:t xml:space="preserve">"Об утверждении положения об Общественном совете при департаменте по надзору в строительной сфере Краснодарского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ПО НАДЗОРУ В СТРОИТЕЛЬНОЙ СФЕРЕ</w:t>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мая 2017 г. N 54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ПОЛОЖЕНИЯ ОБ ОБЩЕСТВЕННОМ СОВЕТЕ</w:t>
      </w:r>
    </w:p>
    <w:p>
      <w:pPr>
        <w:pStyle w:val="2"/>
        <w:jc w:val="center"/>
      </w:pPr>
      <w:r>
        <w:rPr>
          <w:sz w:val="20"/>
        </w:rPr>
        <w:t xml:space="preserve">ПРИ ДЕПАРТАМЕНТЕ ПО НАДЗОРУ В СТРОИТЕЛЬНОЙ СФЕРЕ</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по надзору в строительной сфере</w:t>
            </w:r>
          </w:p>
          <w:p>
            <w:pPr>
              <w:pStyle w:val="0"/>
              <w:jc w:val="center"/>
            </w:pPr>
            <w:r>
              <w:rPr>
                <w:sz w:val="20"/>
                <w:color w:val="392c69"/>
              </w:rPr>
              <w:t xml:space="preserve">Краснодарского края от 31.03.2021 </w:t>
            </w:r>
            <w:hyperlink w:history="0" r:id="rId7" w:tooltip="Приказ Департамента по надзору в строительной сфере Краснодарского края от 31.03.2021 N 12 &quot;О внесении изменения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12</w:t>
              </w:r>
            </w:hyperlink>
            <w:r>
              <w:rPr>
                <w:sz w:val="20"/>
                <w:color w:val="392c69"/>
              </w:rPr>
              <w:t xml:space="preserve">, от 15.09.2021 </w:t>
            </w:r>
            <w:hyperlink w:history="0" r:id="rId8" w:tooltip="Приказ Департамента по надзору в строительной сфере Краснодарского края от 15.09.2021 N 61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02.05.2023 </w:t>
            </w:r>
            <w:hyperlink w:history="0" r:id="rId9"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1" w:tooltip="Постановление главы администрации (губернатора) Краснодарского края от 21.03.2014 N 217 (ред. от 20.11.2015) &quot;О порядке образования общественных советов при исполнительных органах государственной власти Краснодарского края&quot; ------------ Недействующая редакция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 марта 2014 года N 217 "О порядке образования общественных советов при исполнительных органах государственной власти Краснодарского края" приказываю:</w:t>
      </w:r>
    </w:p>
    <w:p>
      <w:pPr>
        <w:pStyle w:val="0"/>
        <w:spacing w:before="200" w:line-rule="auto"/>
        <w:ind w:firstLine="540"/>
        <w:jc w:val="both"/>
      </w:pPr>
      <w:r>
        <w:rPr>
          <w:sz w:val="20"/>
        </w:rPr>
        <w:t xml:space="preserve">1. Утвердить </w:t>
      </w:r>
      <w:hyperlink w:history="0" w:anchor="P47" w:tooltip="ПОЛОЖЕНИЕ">
        <w:r>
          <w:rPr>
            <w:sz w:val="20"/>
            <w:color w:val="0000ff"/>
          </w:rPr>
          <w:t xml:space="preserve">положение</w:t>
        </w:r>
      </w:hyperlink>
      <w:r>
        <w:rPr>
          <w:sz w:val="20"/>
        </w:rPr>
        <w:t xml:space="preserve"> об Общественном совете при департаменте по надзору в строительной сфере Краснодарского края согласно приложению к настоящему приказу.</w:t>
      </w:r>
    </w:p>
    <w:p>
      <w:pPr>
        <w:pStyle w:val="0"/>
        <w:spacing w:before="200" w:line-rule="auto"/>
        <w:ind w:firstLine="540"/>
        <w:jc w:val="both"/>
      </w:pPr>
      <w:r>
        <w:rPr>
          <w:sz w:val="20"/>
        </w:rPr>
        <w:t xml:space="preserve">2. Первому заместителю руководителя департамента по надзору в строительной сфере Краснодарского края М.Г. Кузнецову осуществить комплекс мероприятий по формированию Общественного совета при департаменте по надзору в строительной сфере Краснодарского края.</w:t>
      </w:r>
    </w:p>
    <w:p>
      <w:pPr>
        <w:pStyle w:val="0"/>
        <w:jc w:val="both"/>
      </w:pPr>
      <w:r>
        <w:rPr>
          <w:sz w:val="20"/>
        </w:rPr>
        <w:t xml:space="preserve">(в ред. </w:t>
      </w:r>
      <w:hyperlink w:history="0" r:id="rId12"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Приказа</w:t>
        </w:r>
      </w:hyperlink>
      <w:r>
        <w:rPr>
          <w:sz w:val="20"/>
        </w:rPr>
        <w:t xml:space="preserve"> Департамента по надзору в строительной сфере Краснодарского края от 02.05.2023 N 46)</w:t>
      </w:r>
    </w:p>
    <w:p>
      <w:pPr>
        <w:pStyle w:val="0"/>
        <w:spacing w:before="200" w:line-rule="auto"/>
        <w:ind w:firstLine="540"/>
        <w:jc w:val="both"/>
      </w:pPr>
      <w:r>
        <w:rPr>
          <w:sz w:val="20"/>
        </w:rPr>
        <w:t xml:space="preserve">3. Организационному отделу (Седова) обеспечить размещение настоящего приказа на официальном сайте департамента по надзору в строительной сфере Краснодарского края в информационно-телекоммуникационной сети "Интернет" и направление настоящего приказа для размещения (опубликования)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3" w:tooltip="Приказ Управления государственного строительного надзора Краснодарского края от 15.07.2014 N 77 &quot;Об утверждении Положения об общественном совете при управлении государственного строительного надзора Краснодарского края&quot; ------------ Утратил силу или отменен {КонсультантПлюс}">
        <w:r>
          <w:rPr>
            <w:sz w:val="20"/>
            <w:color w:val="0000ff"/>
          </w:rPr>
          <w:t xml:space="preserve">приказ</w:t>
        </w:r>
      </w:hyperlink>
      <w:r>
        <w:rPr>
          <w:sz w:val="20"/>
        </w:rPr>
        <w:t xml:space="preserve"> управления государственного строительного надзора Краснодарского края от 15 июля 2014 года N 77 "Об утверждении положения об Общественном совете при управлении государственного строительного надзора Краснодарского края";</w:t>
      </w:r>
    </w:p>
    <w:p>
      <w:pPr>
        <w:pStyle w:val="0"/>
        <w:spacing w:before="200" w:line-rule="auto"/>
        <w:ind w:firstLine="540"/>
        <w:jc w:val="both"/>
      </w:pPr>
      <w:hyperlink w:history="0" r:id="rId14" w:tooltip="Приказ Управления государственного строительного надзора Краснодарского края от 23.03.2015 N 23 &quot;О внесении изменения в приказ управления государственного строительного надзора Краснодарского края от 15 июля 2014 года N 77 &quot;Об утверждении Положения об общественном совете при управлении государственного строительного надзора Краснодарского края&quot; ------------ Утратил силу или отменен {КонсультантПлюс}">
        <w:r>
          <w:rPr>
            <w:sz w:val="20"/>
            <w:color w:val="0000ff"/>
          </w:rPr>
          <w:t xml:space="preserve">приказ</w:t>
        </w:r>
      </w:hyperlink>
      <w:r>
        <w:rPr>
          <w:sz w:val="20"/>
        </w:rPr>
        <w:t xml:space="preserve"> управления государственного строительного надзора Краснодарского края от 23 марта 2015 года N 23 "О внесении изменений в приказ управления государственного строительного надзора Краснодарского края 15 июля 2014 года N 77 "Об утверждении положения об Общественном совете при управлении государственного строительного надзора Краснодарского края";</w:t>
      </w:r>
    </w:p>
    <w:p>
      <w:pPr>
        <w:pStyle w:val="0"/>
        <w:spacing w:before="200" w:line-rule="auto"/>
        <w:ind w:firstLine="540"/>
        <w:jc w:val="both"/>
      </w:pPr>
      <w:r>
        <w:rPr>
          <w:sz w:val="20"/>
        </w:rPr>
        <w:t xml:space="preserve">приказ управления государственного строительного надзора Краснодарского края от 15 августа 2014 года N 84 "Об образовании Общественного совета при управлении государственного строительного надзора Краснодарского края";</w:t>
      </w:r>
    </w:p>
    <w:p>
      <w:pPr>
        <w:pStyle w:val="0"/>
        <w:spacing w:before="200" w:line-rule="auto"/>
        <w:ind w:firstLine="540"/>
        <w:jc w:val="both"/>
      </w:pPr>
      <w:hyperlink w:history="0" r:id="rId15" w:tooltip="Приказ Управления по надзору в области долевого строительства Краснодарского края от 15.12.2014 N 60 &quot;Об Общественном совете при управлении по надзору в области долевого строительства Краснодарского края&quot; (вместе с &quot;Положением об Общественном совете при управлении по надзору в области долевого строительства Краснодарского края&quot;) ------------ Утратил силу или отменен {КонсультантПлюс}">
        <w:r>
          <w:rPr>
            <w:sz w:val="20"/>
            <w:color w:val="0000ff"/>
          </w:rPr>
          <w:t xml:space="preserve">приказ</w:t>
        </w:r>
      </w:hyperlink>
      <w:r>
        <w:rPr>
          <w:sz w:val="20"/>
        </w:rPr>
        <w:t xml:space="preserve"> управления по надзору в области долевого строительства Краснодарского края от 15 декабря 2014 года N 60 "Об Общественном совете при управлении по надзору в области долевого строительства Краснодарского края";</w:t>
      </w:r>
    </w:p>
    <w:p>
      <w:pPr>
        <w:pStyle w:val="0"/>
        <w:spacing w:before="200" w:line-rule="auto"/>
        <w:ind w:firstLine="540"/>
        <w:jc w:val="both"/>
      </w:pPr>
      <w:r>
        <w:rPr>
          <w:sz w:val="20"/>
        </w:rPr>
        <w:t xml:space="preserve">приказ управления по надзору в области долевого строительства Краснодарского края от 16 декабря 2014 года N 61 "Об утверждении Общественного совета при управлении по надзору в области долевого строительства Краснодарского края".</w:t>
      </w:r>
    </w:p>
    <w:p>
      <w:pPr>
        <w:pStyle w:val="0"/>
        <w:spacing w:before="200" w:line-rule="auto"/>
        <w:ind w:firstLine="540"/>
        <w:jc w:val="both"/>
      </w:pPr>
      <w:r>
        <w:rPr>
          <w:sz w:val="20"/>
        </w:rPr>
        <w:t xml:space="preserve">5. Контроль за выполнением настоящего приказа возложить на первого заместителя руководителя департамента по надзору в строительной сфере Краснодарского края М.Г. Кузнецова.</w:t>
      </w:r>
    </w:p>
    <w:p>
      <w:pPr>
        <w:pStyle w:val="0"/>
        <w:jc w:val="both"/>
      </w:pPr>
      <w:r>
        <w:rPr>
          <w:sz w:val="20"/>
        </w:rPr>
        <w:t xml:space="preserve">(в ред. </w:t>
      </w:r>
      <w:hyperlink w:history="0" r:id="rId16"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Приказа</w:t>
        </w:r>
      </w:hyperlink>
      <w:r>
        <w:rPr>
          <w:sz w:val="20"/>
        </w:rPr>
        <w:t xml:space="preserve"> Департамента по надзору в строительной сфере Краснодарского края от 02.05.2023 N 46)</w:t>
      </w:r>
    </w:p>
    <w:p>
      <w:pPr>
        <w:pStyle w:val="0"/>
        <w:spacing w:before="200" w:line-rule="auto"/>
        <w:ind w:firstLine="540"/>
        <w:jc w:val="both"/>
      </w:pPr>
      <w:r>
        <w:rPr>
          <w:sz w:val="20"/>
        </w:rPr>
        <w:t xml:space="preserve">6. Приказ вступает в силу на следующий день со дня его официального опубликования.</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С.А.ЕГОРОВ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по надзору</w:t>
      </w:r>
    </w:p>
    <w:p>
      <w:pPr>
        <w:pStyle w:val="0"/>
        <w:jc w:val="right"/>
      </w:pPr>
      <w:r>
        <w:rPr>
          <w:sz w:val="20"/>
        </w:rPr>
        <w:t xml:space="preserve">в строительной сфере</w:t>
      </w:r>
    </w:p>
    <w:p>
      <w:pPr>
        <w:pStyle w:val="0"/>
        <w:jc w:val="right"/>
      </w:pPr>
      <w:r>
        <w:rPr>
          <w:sz w:val="20"/>
        </w:rPr>
        <w:t xml:space="preserve">Краснодарского края</w:t>
      </w:r>
    </w:p>
    <w:p>
      <w:pPr>
        <w:pStyle w:val="0"/>
        <w:jc w:val="right"/>
      </w:pPr>
      <w:r>
        <w:rPr>
          <w:sz w:val="20"/>
        </w:rPr>
        <w:t xml:space="preserve">от 16 мая 2017 г. N 54</w:t>
      </w:r>
    </w:p>
    <w:p>
      <w:pPr>
        <w:pStyle w:val="0"/>
        <w:jc w:val="both"/>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ОБ ОБЩЕСТВЕННОМ СОВЕТЕ ПРИ ДЕПАРТАМЕНТЕ ПО НАДЗОРУ</w:t>
      </w:r>
    </w:p>
    <w:p>
      <w:pPr>
        <w:pStyle w:val="2"/>
        <w:jc w:val="center"/>
      </w:pPr>
      <w:r>
        <w:rPr>
          <w:sz w:val="20"/>
        </w:rPr>
        <w:t xml:space="preserve">В СТРОИТЕЛЬНОЙ СФЕРЕ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по надзору в строительной сфере</w:t>
            </w:r>
          </w:p>
          <w:p>
            <w:pPr>
              <w:pStyle w:val="0"/>
              <w:jc w:val="center"/>
            </w:pPr>
            <w:r>
              <w:rPr>
                <w:sz w:val="20"/>
                <w:color w:val="392c69"/>
              </w:rPr>
              <w:t xml:space="preserve">Краснодарского края от 31.03.2021 </w:t>
            </w:r>
            <w:hyperlink w:history="0" r:id="rId17" w:tooltip="Приказ Департамента по надзору в строительной сфере Краснодарского края от 31.03.2021 N 12 &quot;О внесении изменения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12</w:t>
              </w:r>
            </w:hyperlink>
            <w:r>
              <w:rPr>
                <w:sz w:val="20"/>
                <w:color w:val="392c69"/>
              </w:rPr>
              <w:t xml:space="preserve">, от 15.09.2021 </w:t>
            </w:r>
            <w:hyperlink w:history="0" r:id="rId18" w:tooltip="Приказ Департамента по надзору в строительной сфере Краснодарского края от 15.09.2021 N 61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02.05.2023 </w:t>
            </w:r>
            <w:hyperlink w:history="0" r:id="rId19"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и задачи деятельности, порядок формирования, полномочия и порядок деятельности Общественного совета при департаменте по надзору в строительной сфере Краснодарского края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образуемым при департаменте по надзору в строительной сфере Краснодарского края (далее - департамент).</w:t>
      </w:r>
    </w:p>
    <w:p>
      <w:pPr>
        <w:pStyle w:val="0"/>
        <w:spacing w:before="200" w:line-rule="auto"/>
        <w:ind w:firstLine="540"/>
        <w:jc w:val="both"/>
      </w:pPr>
      <w:r>
        <w:rPr>
          <w:sz w:val="20"/>
        </w:rPr>
        <w:t xml:space="preserve">1.3. Общественный совет осуществляет свою деятельность на общественных началах, его решения носят рекомендательный характер.</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21" w:tooltip="Устав Краснодарского края (ред. от 29.04.2016) ------------ Недействующая редакция {КонсультантПлюс}">
        <w:r>
          <w:rPr>
            <w:sz w:val="20"/>
            <w:color w:val="0000ff"/>
          </w:rPr>
          <w:t xml:space="preserve">Уставом</w:t>
        </w:r>
      </w:hyperlink>
      <w:r>
        <w:rPr>
          <w:sz w:val="20"/>
        </w:rPr>
        <w:t xml:space="preserve"> Краснодарского края, законами Краснодарского края, иными нормативными правовыми актами Краснодарского края, правовыми актами департамента, а также настоящим Положением.</w:t>
      </w:r>
    </w:p>
    <w:p>
      <w:pPr>
        <w:pStyle w:val="0"/>
        <w:jc w:val="both"/>
      </w:pPr>
      <w:r>
        <w:rPr>
          <w:sz w:val="20"/>
        </w:rPr>
        <w:t xml:space="preserve">(в ред. </w:t>
      </w:r>
      <w:hyperlink w:history="0" r:id="rId22"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Приказа</w:t>
        </w:r>
      </w:hyperlink>
      <w:r>
        <w:rPr>
          <w:sz w:val="20"/>
        </w:rPr>
        <w:t xml:space="preserve"> Департамента по надзору в строительной сфере Краснодарского края от 02.05.2023 N 46)</w:t>
      </w:r>
    </w:p>
    <w:p>
      <w:pPr>
        <w:pStyle w:val="0"/>
        <w:spacing w:before="200" w:line-rule="auto"/>
        <w:ind w:firstLine="540"/>
        <w:jc w:val="both"/>
      </w:pPr>
      <w:r>
        <w:rPr>
          <w:sz w:val="20"/>
        </w:rPr>
        <w:t xml:space="preserve">1.5. Положение об Общественном совете и его персональный состав утверждаются приказами департамента.</w:t>
      </w:r>
    </w:p>
    <w:p>
      <w:pPr>
        <w:pStyle w:val="0"/>
        <w:jc w:val="both"/>
      </w:pPr>
      <w:r>
        <w:rPr>
          <w:sz w:val="20"/>
        </w:rPr>
      </w:r>
    </w:p>
    <w:p>
      <w:pPr>
        <w:pStyle w:val="2"/>
        <w:outlineLvl w:val="1"/>
        <w:jc w:val="center"/>
      </w:pPr>
      <w:r>
        <w:rPr>
          <w:sz w:val="20"/>
        </w:rPr>
        <w:t xml:space="preserve">2. Цели и задачи деятельности Общественного совета</w:t>
      </w:r>
    </w:p>
    <w:p>
      <w:pPr>
        <w:pStyle w:val="0"/>
        <w:jc w:val="both"/>
      </w:pPr>
      <w:r>
        <w:rPr>
          <w:sz w:val="20"/>
        </w:rPr>
      </w:r>
    </w:p>
    <w:p>
      <w:pPr>
        <w:pStyle w:val="0"/>
        <w:ind w:firstLine="540"/>
        <w:jc w:val="both"/>
      </w:pPr>
      <w:r>
        <w:rPr>
          <w:sz w:val="20"/>
        </w:rPr>
        <w:t xml:space="preserve">2.1. Основной целью деятельности Общественного совета является осуществление общественного контроля за деятельностью департамента в порядке и формах, предусмотренных законодательством Российской Федерации, обеспечение взаимодействия между департаментом, гражданами Российской Федерации, общественными объединениями и иными организациями на основе принципов открытости, публичности и соблюдение общественно значимых интересов при реализации департаментом своих задач и функций.</w:t>
      </w:r>
    </w:p>
    <w:p>
      <w:pPr>
        <w:pStyle w:val="0"/>
        <w:spacing w:before="200" w:line-rule="auto"/>
        <w:ind w:firstLine="540"/>
        <w:jc w:val="both"/>
      </w:pPr>
      <w:r>
        <w:rPr>
          <w:sz w:val="20"/>
        </w:rPr>
        <w:t xml:space="preserve">2.2. Основными задачами Общественного совета являются: анализ вопросов по основным направлениям деятельности департамента и подготовка предложений по их решению; привлечение граждан Российской Федерации, общественных объединений и организаций для решения вопросов, требующих всестороннего рассмотрения при реализации полномочий и функций департамента; рассмотрение гражданских инициатив, направленных на содействие реализации задач и функций департамента; подготовка предложений и рекомендаций по совершенствованию нормативного правового регулирования в сфере деятельности департамента; рассмотрение проектов нормативных правовых актов департамента, подлежащих направлению в Общественный совет в соответствии с законодательством Краснодарского края, и формирование заключений на указанные проекты; повышение информированности общественности по основным направлениям деятельности департамента.</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департаментом совместно с Общественной палатой Краснодарского края.</w:t>
      </w:r>
    </w:p>
    <w:p>
      <w:pPr>
        <w:pStyle w:val="0"/>
        <w:spacing w:before="200" w:line-rule="auto"/>
        <w:ind w:firstLine="540"/>
        <w:jc w:val="both"/>
      </w:pPr>
      <w:r>
        <w:rPr>
          <w:sz w:val="20"/>
        </w:rPr>
        <w:t xml:space="preserve">3.2. В состав Общественного совета включаются члены Общественной палаты Краснодарского края, независимые от органов государственной власти эксперты, представители заинтересованных общественных организаций и иные лица, выразившие согласие на участие в деятельности Общественного совета. Общественный совет формируется на основе добровольного участия в его деятельности граждан Российской Федерации, членов общественных объединений и организаций.</w:t>
      </w:r>
    </w:p>
    <w:p>
      <w:pPr>
        <w:pStyle w:val="0"/>
        <w:spacing w:before="200" w:line-rule="auto"/>
        <w:ind w:firstLine="540"/>
        <w:jc w:val="both"/>
      </w:pPr>
      <w:r>
        <w:rPr>
          <w:sz w:val="20"/>
        </w:rPr>
        <w:t xml:space="preserve">3.3. Членами Общественного совета могут быть граждане Российской Федерации, достигшие возраста 18 лет, за исключением лиц, замещающих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 замещающих муниципальные должности и должности муниципальной службы, а также других лиц, которые в соответствии с Федеральным </w:t>
      </w:r>
      <w:hyperlink w:history="0" r:id="rId23"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(в ред. Приказов Департамента по надзору в строительной сфере Краснодарского края от 15.09.2021 </w:t>
      </w:r>
      <w:hyperlink w:history="0" r:id="rId24" w:tooltip="Приказ Департамента по надзору в строительной сфере Краснодарского края от 15.09.2021 N 61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61</w:t>
        </w:r>
      </w:hyperlink>
      <w:r>
        <w:rPr>
          <w:sz w:val="20"/>
        </w:rPr>
        <w:t xml:space="preserve">, от 02.05.2023 </w:t>
      </w:r>
      <w:hyperlink w:history="0" r:id="rId25"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3.4. Срок полномочий членов Общественного совета истекает через три года со дня первого заседания Общественного совета нового состава.</w:t>
      </w:r>
    </w:p>
    <w:p>
      <w:pPr>
        <w:pStyle w:val="0"/>
        <w:jc w:val="both"/>
      </w:pPr>
      <w:r>
        <w:rPr>
          <w:sz w:val="20"/>
        </w:rPr>
        <w:t xml:space="preserve">(в ред. </w:t>
      </w:r>
      <w:hyperlink w:history="0" r:id="rId26" w:tooltip="Приказ Департамента по надзору в строительной сфере Краснодарского края от 15.09.2021 N 61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Приказа</w:t>
        </w:r>
      </w:hyperlink>
      <w:r>
        <w:rPr>
          <w:sz w:val="20"/>
        </w:rPr>
        <w:t xml:space="preserve"> Департамента по надзору в строительной сфере Краснодарского края от 15.09.2021 N 61)</w:t>
      </w:r>
    </w:p>
    <w:p>
      <w:pPr>
        <w:pStyle w:val="0"/>
        <w:spacing w:before="200" w:line-rule="auto"/>
        <w:ind w:firstLine="540"/>
        <w:jc w:val="both"/>
      </w:pPr>
      <w:r>
        <w:rPr>
          <w:sz w:val="20"/>
        </w:rPr>
        <w:t xml:space="preserve">3.5. Полномочия члена Общественного совета прекращаются в случае: истечения срока его полномочий; подачи им заявления о выходе из состава Общественного совета; возбуждения в отношении его уголовного дела; вступления в законную силу вынесенного в отношении его обвинительного приговора суда; смерти или признания его недееспособным, безвестно отсутствующим или умершим на основании решения суда, вступившего в законную силу; избрания его Губернатором Краснодарского края, избрания депутатом Государственной Думы Федерального Собрания Российской Федерации, наделения полномочиями сенатора Российской Федерации, избрания депутатом Законодательного Собрания Краснодарского края, а также на выборную должность в органе местного самоуправления;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Краснодарского края, должность государственной гражданской службы Краснодарского края или должность муниципальной службы; переезда на постоянное место жительства за пределы территории Краснодарского края; утраты гражданства Российской Федерации, приобретения гражданства (подданства) иностранного государства либо вида на жительство на территории иностранного государства.</w:t>
      </w:r>
    </w:p>
    <w:p>
      <w:pPr>
        <w:pStyle w:val="0"/>
        <w:jc w:val="both"/>
      </w:pPr>
      <w:r>
        <w:rPr>
          <w:sz w:val="20"/>
        </w:rPr>
        <w:t xml:space="preserve">(п. 3.5 в ред. </w:t>
      </w:r>
      <w:hyperlink w:history="0" r:id="rId27" w:tooltip="Приказ Департамента по надзору в строительной сфере Краснодарского края от 02.05.2023 N 46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Приказа</w:t>
        </w:r>
      </w:hyperlink>
      <w:r>
        <w:rPr>
          <w:sz w:val="20"/>
        </w:rPr>
        <w:t xml:space="preserve"> Департамента по надзору в строительной сфере Краснодарского края от 02.05.2023 N 46)</w:t>
      </w:r>
    </w:p>
    <w:p>
      <w:pPr>
        <w:pStyle w:val="0"/>
        <w:spacing w:before="200" w:line-rule="auto"/>
        <w:ind w:firstLine="540"/>
        <w:jc w:val="both"/>
      </w:pPr>
      <w:r>
        <w:rPr>
          <w:sz w:val="20"/>
        </w:rPr>
        <w:t xml:space="preserve">3.6.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w:t>
      </w:r>
    </w:p>
    <w:p>
      <w:pPr>
        <w:pStyle w:val="0"/>
        <w:spacing w:before="200" w:line-rule="auto"/>
        <w:ind w:firstLine="540"/>
        <w:jc w:val="both"/>
      </w:pPr>
      <w:r>
        <w:rPr>
          <w:sz w:val="20"/>
        </w:rPr>
        <w:t xml:space="preserve">3.7. Председатель Общественного совета и заместитель председателя Общественного совета избираются на первом заседании из числа выдвинутых членами Общественного совета кандидатур путем открытого голосования простым большинством голосов.</w:t>
      </w:r>
    </w:p>
    <w:p>
      <w:pPr>
        <w:pStyle w:val="0"/>
        <w:spacing w:before="200" w:line-rule="auto"/>
        <w:ind w:firstLine="540"/>
        <w:jc w:val="both"/>
      </w:pPr>
      <w:r>
        <w:rPr>
          <w:sz w:val="20"/>
        </w:rPr>
        <w:t xml:space="preserve">3.8. Вопрос об освобождении председателя Общественного совета от исполнения обязанностей решается Общественным советом по личному заявлению председателя или по предложению членов Общественного совета.</w:t>
      </w:r>
    </w:p>
    <w:p>
      <w:pPr>
        <w:pStyle w:val="0"/>
        <w:spacing w:before="200" w:line-rule="auto"/>
        <w:ind w:firstLine="540"/>
        <w:jc w:val="both"/>
      </w:pPr>
      <w:r>
        <w:rPr>
          <w:sz w:val="20"/>
        </w:rPr>
        <w:t xml:space="preserve">3.9.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3.10. Секретарь Общественного совета назначается председателем Общественного совета из состава Общественного совета.</w:t>
      </w:r>
    </w:p>
    <w:p>
      <w:pPr>
        <w:pStyle w:val="0"/>
        <w:spacing w:before="200" w:line-rule="auto"/>
        <w:ind w:firstLine="540"/>
        <w:jc w:val="both"/>
      </w:pPr>
      <w:r>
        <w:rPr>
          <w:sz w:val="20"/>
        </w:rPr>
        <w:t xml:space="preserve">3.11. Состав Общественного совета утверждается приказом департамента.</w:t>
      </w:r>
    </w:p>
    <w:p>
      <w:pPr>
        <w:pStyle w:val="0"/>
        <w:jc w:val="both"/>
      </w:pPr>
      <w:r>
        <w:rPr>
          <w:sz w:val="20"/>
        </w:rPr>
        <w:t xml:space="preserve">(п. 3.11 введен </w:t>
      </w:r>
      <w:hyperlink w:history="0" r:id="rId28" w:tooltip="Приказ Департамента по надзору в строительной сфере Краснодарского края от 15.09.2021 N 61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Приказом</w:t>
        </w:r>
      </w:hyperlink>
      <w:r>
        <w:rPr>
          <w:sz w:val="20"/>
        </w:rPr>
        <w:t xml:space="preserve"> Департамента по надзору в строительной сфере Краснодарского края от 15.09.2021 N 61)</w:t>
      </w:r>
    </w:p>
    <w:p>
      <w:pPr>
        <w:pStyle w:val="0"/>
        <w:spacing w:before="200" w:line-rule="auto"/>
        <w:ind w:firstLine="540"/>
        <w:jc w:val="both"/>
      </w:pPr>
      <w:r>
        <w:rPr>
          <w:sz w:val="20"/>
        </w:rPr>
        <w:t xml:space="preserve">3.12. За два месяца до истечения срока полномочий Общественного совета департамент начинает процедуру формирования его нового состава. Деятельность предыдущего состава Общественного совета продолжается до принятия приказа департамента об утверждении нового состава Общественного совета.</w:t>
      </w:r>
    </w:p>
    <w:p>
      <w:pPr>
        <w:pStyle w:val="0"/>
        <w:jc w:val="both"/>
      </w:pPr>
      <w:r>
        <w:rPr>
          <w:sz w:val="20"/>
        </w:rPr>
        <w:t xml:space="preserve">(п. 3.12 введен </w:t>
      </w:r>
      <w:hyperlink w:history="0" r:id="rId29" w:tooltip="Приказ Департамента по надзору в строительной сфере Краснодарского края от 15.09.2021 N 61 &quot;О внесении изменений в приказ департамента по надзору в строительной сфере Краснодарского края от 16 мая 2017 г. N 54 &quot;Об утверждении положения об Общественном совете при департаменте по надзору в строительной сфере Краснодарского края&quot; {КонсультантПлюс}">
        <w:r>
          <w:rPr>
            <w:sz w:val="20"/>
            <w:color w:val="0000ff"/>
          </w:rPr>
          <w:t xml:space="preserve">Приказом</w:t>
        </w:r>
      </w:hyperlink>
      <w:r>
        <w:rPr>
          <w:sz w:val="20"/>
        </w:rPr>
        <w:t xml:space="preserve"> Департамента по надзору в строительной сфере Краснодарского края от 15.09.2021 N 61)</w:t>
      </w:r>
    </w:p>
    <w:p>
      <w:pPr>
        <w:pStyle w:val="0"/>
        <w:jc w:val="both"/>
      </w:pPr>
      <w:r>
        <w:rPr>
          <w:sz w:val="20"/>
        </w:rPr>
      </w:r>
    </w:p>
    <w:p>
      <w:pPr>
        <w:pStyle w:val="2"/>
        <w:outlineLvl w:val="1"/>
        <w:jc w:val="center"/>
      </w:pPr>
      <w:r>
        <w:rPr>
          <w:sz w:val="20"/>
        </w:rPr>
        <w:t xml:space="preserve">4. Полномочия Общественного совета</w:t>
      </w:r>
    </w:p>
    <w:p>
      <w:pPr>
        <w:pStyle w:val="0"/>
        <w:jc w:val="both"/>
      </w:pPr>
      <w:r>
        <w:rPr>
          <w:sz w:val="20"/>
        </w:rPr>
      </w:r>
    </w:p>
    <w:p>
      <w:pPr>
        <w:pStyle w:val="0"/>
        <w:ind w:firstLine="540"/>
        <w:jc w:val="both"/>
      </w:pPr>
      <w:r>
        <w:rPr>
          <w:sz w:val="20"/>
        </w:rPr>
        <w:t xml:space="preserve">4.1. В сфере и по вопросам деятельности департамента Общественный совет:</w:t>
      </w:r>
    </w:p>
    <w:p>
      <w:pPr>
        <w:pStyle w:val="0"/>
        <w:spacing w:before="200" w:line-rule="auto"/>
        <w:ind w:firstLine="540"/>
        <w:jc w:val="both"/>
      </w:pPr>
      <w:r>
        <w:rPr>
          <w:sz w:val="20"/>
        </w:rPr>
        <w:t xml:space="preserve">готовит заключения по результатам общественной экспертизы проектов законов и нормативных правовых актов Краснодарского края;</w:t>
      </w:r>
    </w:p>
    <w:p>
      <w:pPr>
        <w:pStyle w:val="0"/>
        <w:spacing w:before="200" w:line-rule="auto"/>
        <w:ind w:firstLine="540"/>
        <w:jc w:val="both"/>
      </w:pPr>
      <w:r>
        <w:rPr>
          <w:sz w:val="20"/>
        </w:rPr>
        <w:t xml:space="preserve">рассматривает инициативы граждан Российской Федерации, общественных объединений, юридических лиц, органов государственной власти;</w:t>
      </w:r>
    </w:p>
    <w:p>
      <w:pPr>
        <w:pStyle w:val="0"/>
        <w:spacing w:before="200" w:line-rule="auto"/>
        <w:ind w:firstLine="540"/>
        <w:jc w:val="both"/>
      </w:pPr>
      <w:r>
        <w:rPr>
          <w:sz w:val="20"/>
        </w:rPr>
        <w:t xml:space="preserve">участвует в подготовке рекомендаций по совершенствованию правоприменения федерального законодательства и законодательства Краснодарского края;</w:t>
      </w:r>
    </w:p>
    <w:p>
      <w:pPr>
        <w:pStyle w:val="0"/>
        <w:spacing w:before="200" w:line-rule="auto"/>
        <w:ind w:firstLine="540"/>
        <w:jc w:val="both"/>
      </w:pPr>
      <w:r>
        <w:rPr>
          <w:sz w:val="20"/>
        </w:rPr>
        <w:t xml:space="preserve">организует изучение и обсуждение общественно значимых проблем;</w:t>
      </w:r>
    </w:p>
    <w:p>
      <w:pPr>
        <w:pStyle w:val="0"/>
        <w:spacing w:before="200" w:line-rule="auto"/>
        <w:ind w:firstLine="540"/>
        <w:jc w:val="both"/>
      </w:pPr>
      <w:r>
        <w:rPr>
          <w:sz w:val="20"/>
        </w:rPr>
        <w:t xml:space="preserve">обобщает предложения, поступающие от заинтересованных лиц, общественных организаций;</w:t>
      </w:r>
    </w:p>
    <w:p>
      <w:pPr>
        <w:pStyle w:val="0"/>
        <w:spacing w:before="200" w:line-rule="auto"/>
        <w:ind w:firstLine="540"/>
        <w:jc w:val="both"/>
      </w:pPr>
      <w:r>
        <w:rPr>
          <w:sz w:val="20"/>
        </w:rPr>
        <w:t xml:space="preserve">разрабатывает предложения и рекомендации по повышению эффективности деятельности департамента;</w:t>
      </w:r>
    </w:p>
    <w:p>
      <w:pPr>
        <w:pStyle w:val="0"/>
        <w:spacing w:before="200" w:line-rule="auto"/>
        <w:ind w:firstLine="540"/>
        <w:jc w:val="both"/>
      </w:pPr>
      <w:r>
        <w:rPr>
          <w:sz w:val="20"/>
        </w:rPr>
        <w:t xml:space="preserve">взаимодействует со средствами массовой информации по вопросам информирования граждан об основных направлениях деятельности департамента;</w:t>
      </w:r>
    </w:p>
    <w:p>
      <w:pPr>
        <w:pStyle w:val="0"/>
        <w:spacing w:before="200" w:line-rule="auto"/>
        <w:ind w:firstLine="540"/>
        <w:jc w:val="both"/>
      </w:pPr>
      <w:r>
        <w:rPr>
          <w:sz w:val="20"/>
        </w:rPr>
        <w:t xml:space="preserve">участвует через своих членов в работе аттестационной и конкурсной комиссий департамента и комиссии департамента по соблюдению требований к служебному поведению государственных гражданских служащих Краснодарского края и урегулированию конфликта интересов.</w:t>
      </w:r>
    </w:p>
    <w:p>
      <w:pPr>
        <w:pStyle w:val="0"/>
        <w:spacing w:before="200" w:line-rule="auto"/>
        <w:ind w:firstLine="540"/>
        <w:jc w:val="both"/>
      </w:pPr>
      <w:r>
        <w:rPr>
          <w:sz w:val="20"/>
        </w:rPr>
        <w:t xml:space="preserve">4.2. Общественный совет вправе: запрашивать необходимую информацию и материалы от органов исполнительной власти и органов местного самоуправления, общественных объединений, научных и других организаций, связанную с осуществлением деятельности Общественного совета; приглашать в установленном порядке на заседания Общественного совета представителей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муниципальных образований Краснодарского края, представителей общественных объединений, организаций, иных заинтересованных лиц; создавать по вопросам, отнесенным к компетенции Общественного совета, комиссии и рабочие группы; осуществлять иные полномочия по решению задач, определенных настоящим Положением.</w:t>
      </w:r>
    </w:p>
    <w:p>
      <w:pPr>
        <w:pStyle w:val="0"/>
        <w:jc w:val="both"/>
      </w:pPr>
      <w:r>
        <w:rPr>
          <w:sz w:val="20"/>
        </w:rPr>
      </w:r>
    </w:p>
    <w:p>
      <w:pPr>
        <w:pStyle w:val="2"/>
        <w:outlineLvl w:val="1"/>
        <w:jc w:val="center"/>
      </w:pPr>
      <w:r>
        <w:rPr>
          <w:sz w:val="20"/>
        </w:rPr>
        <w:t xml:space="preserve">5. Порядок работы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годовым планом работы, утвержденным председателем Общественного совета по согласованию с руководителем департамента по надзору в строительной сфере Краснодарского края (далее - руководитель департамента),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год и считаются правомочными при присутствии на них не менее половины его членов.</w:t>
      </w:r>
    </w:p>
    <w:p>
      <w:pPr>
        <w:pStyle w:val="0"/>
        <w:spacing w:before="200" w:line-rule="auto"/>
        <w:ind w:firstLine="540"/>
        <w:jc w:val="both"/>
      </w:pPr>
      <w:r>
        <w:rPr>
          <w:sz w:val="20"/>
        </w:rPr>
        <w:t xml:space="preserve">По решению Общественного совета может быть проведено внеочередное заседание, а также заочное заседание.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w:t>
      </w:r>
    </w:p>
    <w:p>
      <w:pPr>
        <w:pStyle w:val="0"/>
        <w:spacing w:before="200" w:line-rule="auto"/>
        <w:ind w:firstLine="540"/>
        <w:jc w:val="both"/>
      </w:pPr>
      <w:r>
        <w:rPr>
          <w:sz w:val="20"/>
        </w:rPr>
        <w:t xml:space="preserve">5.3. Ответственные за рассмотрение вопросов члены Общественного совета предоставляют информационные и иные материалы секретарю Общественного совета за 10 дней (десять) рабочих дней до начала заседания Общественного совета.</w:t>
      </w:r>
    </w:p>
    <w:p>
      <w:pPr>
        <w:pStyle w:val="0"/>
        <w:spacing w:before="200" w:line-rule="auto"/>
        <w:ind w:firstLine="540"/>
        <w:jc w:val="both"/>
      </w:pPr>
      <w:r>
        <w:rPr>
          <w:sz w:val="20"/>
        </w:rPr>
        <w:t xml:space="preserve">Секретарь Общественного совета за 5 дней до очередного заседания Общественного совета предоставляет всем членам Общественного совета рабочие материалы по вопросам повестки дня, проект повестки дня и проект решения.</w:t>
      </w:r>
    </w:p>
    <w:p>
      <w:pPr>
        <w:pStyle w:val="0"/>
        <w:spacing w:before="200" w:line-rule="auto"/>
        <w:ind w:firstLine="540"/>
        <w:jc w:val="both"/>
      </w:pPr>
      <w:r>
        <w:rPr>
          <w:sz w:val="20"/>
        </w:rPr>
        <w:t xml:space="preserve">5.4. Руководитель департамента, его заместители, руководители структурных подразделений департамента вправе принимать участие в любом заседании Общественного совета, комиссии и рабочей группы. Представители департамента вправе выступать с докладами на заседании Общественного совета, выносить на рассмотрение Общественного совета вопросы, участвовать в обсуждении этих и иных вопросов.</w:t>
      </w:r>
    </w:p>
    <w:p>
      <w:pPr>
        <w:pStyle w:val="0"/>
        <w:spacing w:before="200" w:line-rule="auto"/>
        <w:ind w:firstLine="540"/>
        <w:jc w:val="both"/>
      </w:pPr>
      <w:r>
        <w:rPr>
          <w:sz w:val="20"/>
        </w:rPr>
        <w:t xml:space="preserve">5.5. Решения Общественного совета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(заместитель председателя, выполняющий функции председателя в его отсутствие) Общественного совета имеет право решающего голоса.</w:t>
      </w:r>
    </w:p>
    <w:p>
      <w:pPr>
        <w:pStyle w:val="0"/>
        <w:spacing w:before="200" w:line-rule="auto"/>
        <w:ind w:firstLine="540"/>
        <w:jc w:val="both"/>
      </w:pPr>
      <w:r>
        <w:rPr>
          <w:sz w:val="20"/>
        </w:rPr>
        <w:t xml:space="preserve">5.6. Решения Общественного совета оформляются протоколами, подписываемыми лицом, председательствовавшим на заседании Общественного совета. Копии протоколов представляются секретарем Общественного совета в департамент и членам Общественного совета.</w:t>
      </w:r>
    </w:p>
    <w:p>
      <w:pPr>
        <w:pStyle w:val="0"/>
        <w:spacing w:before="200" w:line-rule="auto"/>
        <w:ind w:firstLine="540"/>
        <w:jc w:val="both"/>
      </w:pPr>
      <w:r>
        <w:rPr>
          <w:sz w:val="20"/>
        </w:rPr>
        <w:t xml:space="preserve">5.7. При необходимости по решению председателя Общественного совета по отдельным вопросам может проводиться заочное голосование. На заочное голосование могут быть вынесены все вопросы, рассмотрение которых отнесено к компетенции Общественного совета. Оповещение членов Общественного совета о проведении заочного голосования осуществляется путем рассылки в их адрес электронных писем с вопросами, вынесенными на заочное голосование, с указанием даты представления ответа. Результаты заочного голосования оформляются решением Общественного совета, подписываемым председателем Общественного совета либо его заместителем.</w:t>
      </w:r>
    </w:p>
    <w:p>
      <w:pPr>
        <w:pStyle w:val="0"/>
        <w:spacing w:before="200" w:line-rule="auto"/>
        <w:ind w:firstLine="540"/>
        <w:jc w:val="both"/>
      </w:pPr>
      <w:r>
        <w:rPr>
          <w:sz w:val="20"/>
        </w:rPr>
        <w:t xml:space="preserve">5.8. Члены Общественного совета, несогласные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5.9. Информация о решениях, принятых Общественным советом, за исключением содержащих сведения, отнесенные к государственной тайне, или сведения конфиденциального характера, размещается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5.10. В целях взаимодействия департамента с заинтересованными лицами в процессе подготовки проектов нормативных правовых актов, регулирующих вопросы в установленной сфере деятельности, иных документов, а также их реализации департамент направляет председателю Общественного совета информацию о планируемых к разработке и принятию нормативных правовых актах для включения в план работы и повестку заседания Общественного совета вопросов по их рассмотрению.</w:t>
      </w:r>
    </w:p>
    <w:p>
      <w:pPr>
        <w:pStyle w:val="0"/>
        <w:spacing w:before="200" w:line-rule="auto"/>
        <w:ind w:firstLine="540"/>
        <w:jc w:val="both"/>
      </w:pPr>
      <w:r>
        <w:rPr>
          <w:sz w:val="20"/>
        </w:rPr>
        <w:t xml:space="preserve">5.11. Общественный совет обеспечивает рассмотрение проектов нормативных правовых актов, которые в соответствии с законодательством Российской Федерации не могут быть приняты без предварительного обсуждения на заседаниях Общественных советов, в срок не более 10 дней после даты официального получения от департамента проектов указанных актов.</w:t>
      </w:r>
    </w:p>
    <w:p>
      <w:pPr>
        <w:pStyle w:val="0"/>
        <w:spacing w:before="200" w:line-rule="auto"/>
        <w:ind w:firstLine="540"/>
        <w:jc w:val="both"/>
      </w:pPr>
      <w:r>
        <w:rPr>
          <w:sz w:val="20"/>
        </w:rPr>
        <w:t xml:space="preserve">5.12. Позиция департамента по результатам рассмотрения заключений (рекомендаций) Общественного совета в отношении проектов нормативных правовых актов в установленной сфере деятельности направляется председателю Общественного совета в срок не более 10 дней со дня получения заключений (рекомендаций).</w:t>
      </w:r>
    </w:p>
    <w:p>
      <w:pPr>
        <w:pStyle w:val="0"/>
        <w:spacing w:before="200" w:line-rule="auto"/>
        <w:ind w:firstLine="540"/>
        <w:jc w:val="both"/>
      </w:pPr>
      <w:r>
        <w:rPr>
          <w:sz w:val="20"/>
        </w:rPr>
        <w:t xml:space="preserve">5.13. Председатель Общественного совета: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 формирует повестку заседаний Общественного совета на основании предложений членов Общественного совета; утверждает план работы Общественного совета, подписывает протоколы и документы Общественного совета; взаимодействует с министерством по вопросам реализации решений Общественного совета. В отсутствие председателя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5.14. Секретарь Общественного совета: 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 осуществляет координацию деятельности комиссий и рабочих групп Общественного совета; осуществляет документационное обеспечение заседаний Общественного совета; выполняет поручения председателя Общественного совета в рамках полномочий Общественного совета; хранит документацию Общественного совета, готовит документы для архивного хранения и уничтожения в установленном порядке.</w:t>
      </w:r>
    </w:p>
    <w:p>
      <w:pPr>
        <w:pStyle w:val="0"/>
        <w:spacing w:before="200" w:line-rule="auto"/>
        <w:ind w:firstLine="540"/>
        <w:jc w:val="both"/>
      </w:pPr>
      <w:r>
        <w:rPr>
          <w:sz w:val="20"/>
        </w:rPr>
        <w:t xml:space="preserve">5.15. Члены Общественного совета: обладают равными правами на участие в деятельности Общественного совета, в том числе при обсуждении вопросов и голосовании; участвуют лично в заседаниях Общественного совета и не вправе делегировать свои полномочия другим лицам; участвуют в иных мероприятиях, проводимых Общественным советом, а также в подготовке материалов по рассматриваемым вопросам; высказывают мнение по рассматриваемым вопросам, вносят предложения, замечания и поправки к проектам планов работы Общественного совета, по повестке заседания и порядку ведения заседаний Общественного совета, проектам решений и протоколов Общественного совета; знакомятся с информацией, материалами, рассматриваемыми Общественным советом, документами, поступившими в Общественный совет; выполняют поручения председателя Общественного совета.</w:t>
      </w:r>
    </w:p>
    <w:p>
      <w:pPr>
        <w:pStyle w:val="0"/>
        <w:spacing w:before="200" w:line-rule="auto"/>
        <w:ind w:firstLine="540"/>
        <w:jc w:val="both"/>
      </w:pPr>
      <w:r>
        <w:rPr>
          <w:sz w:val="20"/>
        </w:rPr>
        <w:t xml:space="preserve">5.16. Организационно-техническое сопровождение деятельности Общественного совета обеспечивает департамент.</w:t>
      </w:r>
    </w:p>
    <w:p>
      <w:pPr>
        <w:pStyle w:val="0"/>
        <w:jc w:val="both"/>
      </w:pPr>
      <w:r>
        <w:rPr>
          <w:sz w:val="20"/>
        </w:rPr>
      </w:r>
    </w:p>
    <w:p>
      <w:pPr>
        <w:pStyle w:val="0"/>
        <w:jc w:val="right"/>
      </w:pPr>
      <w:r>
        <w:rPr>
          <w:sz w:val="20"/>
        </w:rPr>
        <w:t xml:space="preserve">Начальник отдела</w:t>
      </w:r>
    </w:p>
    <w:p>
      <w:pPr>
        <w:pStyle w:val="0"/>
        <w:jc w:val="right"/>
      </w:pPr>
      <w:r>
        <w:rPr>
          <w:sz w:val="20"/>
        </w:rPr>
        <w:t xml:space="preserve">государственной службы, кадров</w:t>
      </w:r>
    </w:p>
    <w:p>
      <w:pPr>
        <w:pStyle w:val="0"/>
        <w:jc w:val="right"/>
      </w:pPr>
      <w:r>
        <w:rPr>
          <w:sz w:val="20"/>
        </w:rPr>
        <w:t xml:space="preserve">и противодействия коррупции</w:t>
      </w:r>
    </w:p>
    <w:p>
      <w:pPr>
        <w:pStyle w:val="0"/>
        <w:jc w:val="right"/>
      </w:pPr>
      <w:r>
        <w:rPr>
          <w:sz w:val="20"/>
        </w:rPr>
        <w:t xml:space="preserve">Т.В.ИЛЬГОВА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по надзору в строительной сфере Краснодарского края от 16.05.2017 N 54</w:t>
            <w:br/>
            <w:t>(ред. от 02.05.2023)</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0F71C4BCFF0CD5D8449C65026BAAC790D74E2FE108733F89C47EA43C850D22C9A21C3685859A8CC5DD5A2DF1C4E407E95FAA36ADC90656A51ACA34T6s9J" TargetMode = "External"/>
	<Relationship Id="rId8" Type="http://schemas.openxmlformats.org/officeDocument/2006/relationships/hyperlink" Target="consultantplus://offline/ref=410F71C4BCFF0CD5D8449C65026BAAC790D74E2FE1087F318DC57EA43C850D22C9A21C3685859A8CC5DD5A2DF1C4E407E95FAA36ADC90656A51ACA34T6s9J" TargetMode = "External"/>
	<Relationship Id="rId9" Type="http://schemas.openxmlformats.org/officeDocument/2006/relationships/hyperlink" Target="consultantplus://offline/ref=410F71C4BCFF0CD5D8449C65026BAAC790D74E2FE10B753188C47EA43C850D22C9A21C3685859A8CC5DD5A2DF1C4E407E95FAA36ADC90656A51ACA34T6s9J" TargetMode = "External"/>
	<Relationship Id="rId10" Type="http://schemas.openxmlformats.org/officeDocument/2006/relationships/hyperlink" Target="consultantplus://offline/ref=410F71C4BCFF0CD5D84482681407F5CD95DC1123E7097D6FD29478F363D50B779BE2426FC6C2898DC3C3582DF6TCsCJ" TargetMode = "External"/>
	<Relationship Id="rId11" Type="http://schemas.openxmlformats.org/officeDocument/2006/relationships/hyperlink" Target="consultantplus://offline/ref=410F71C4BCFF0CD5D8449C65026BAAC790D74E2FE20C74398BC87EA43C850D22C9A21C369785C280C5DE442DF2D1B256AFT0s9J" TargetMode = "External"/>
	<Relationship Id="rId12" Type="http://schemas.openxmlformats.org/officeDocument/2006/relationships/hyperlink" Target="consultantplus://offline/ref=410F71C4BCFF0CD5D8449C65026BAAC790D74E2FE10B753188C47EA43C850D22C9A21C3685859A8CC5DD5A2DF2C4E407E95FAA36ADC90656A51ACA34T6s9J" TargetMode = "External"/>
	<Relationship Id="rId13" Type="http://schemas.openxmlformats.org/officeDocument/2006/relationships/hyperlink" Target="consultantplus://offline/ref=410F71C4BCFF0CD5D8449C65026BAAC790D74E2FE20A72318DC47EA43C850D22C9A21C369785C280C5DE442DF2D1B256AFT0s9J" TargetMode = "External"/>
	<Relationship Id="rId14" Type="http://schemas.openxmlformats.org/officeDocument/2006/relationships/hyperlink" Target="consultantplus://offline/ref=410F71C4BCFF0CD5D8449C65026BAAC790D74E2FE20B773D8EC67EA43C850D22C9A21C369785C280C5DE442DF2D1B256AFT0s9J" TargetMode = "External"/>
	<Relationship Id="rId15" Type="http://schemas.openxmlformats.org/officeDocument/2006/relationships/hyperlink" Target="consultantplus://offline/ref=410F71C4BCFF0CD5D8449C65026BAAC790D74E2FE20A7E398FC67EA43C850D22C9A21C369785C280C5DE442DF2D1B256AFT0s9J" TargetMode = "External"/>
	<Relationship Id="rId16" Type="http://schemas.openxmlformats.org/officeDocument/2006/relationships/hyperlink" Target="consultantplus://offline/ref=410F71C4BCFF0CD5D8449C65026BAAC790D74E2FE10B753188C47EA43C850D22C9A21C3685859A8CC5DD5A2DF2C4E407E95FAA36ADC90656A51ACA34T6s9J" TargetMode = "External"/>
	<Relationship Id="rId17" Type="http://schemas.openxmlformats.org/officeDocument/2006/relationships/hyperlink" Target="consultantplus://offline/ref=410F71C4BCFF0CD5D8449C65026BAAC790D74E2FE108733F89C47EA43C850D22C9A21C3685859A8CC5DD5A2DF2C4E407E95FAA36ADC90656A51ACA34T6s9J" TargetMode = "External"/>
	<Relationship Id="rId18" Type="http://schemas.openxmlformats.org/officeDocument/2006/relationships/hyperlink" Target="consultantplus://offline/ref=410F71C4BCFF0CD5D8449C65026BAAC790D74E2FE1087F318DC57EA43C850D22C9A21C3685859A8CC5DD5A2DF2C4E407E95FAA36ADC90656A51ACA34T6s9J" TargetMode = "External"/>
	<Relationship Id="rId19" Type="http://schemas.openxmlformats.org/officeDocument/2006/relationships/hyperlink" Target="consultantplus://offline/ref=410F71C4BCFF0CD5D8449C65026BAAC790D74E2FE10B753188C47EA43C850D22C9A21C3685859A8CC5DD5A2DF3C4E407E95FAA36ADC90656A51ACA34T6s9J" TargetMode = "External"/>
	<Relationship Id="rId20" Type="http://schemas.openxmlformats.org/officeDocument/2006/relationships/hyperlink" Target="consultantplus://offline/ref=410F71C4BCFF0CD5D84482681407F5CD95D41727E85E2A6D83C176F66B8551679FAB1761D8C19193C7DD58T2sEJ" TargetMode = "External"/>
	<Relationship Id="rId21" Type="http://schemas.openxmlformats.org/officeDocument/2006/relationships/hyperlink" Target="consultantplus://offline/ref=410F71C4BCFF0CD5D8449C65026BAAC790D74E2FE20C7E3A87C87EA43C850D22C9A21C369785C280C5DE442DF2D1B256AFT0s9J" TargetMode = "External"/>
	<Relationship Id="rId22" Type="http://schemas.openxmlformats.org/officeDocument/2006/relationships/hyperlink" Target="consultantplus://offline/ref=410F71C4BCFF0CD5D8449C65026BAAC790D74E2FE10B753188C47EA43C850D22C9A21C3685859A8CC5DD5A2DFCC4E407E95FAA36ADC90656A51ACA34T6s9J" TargetMode = "External"/>
	<Relationship Id="rId23" Type="http://schemas.openxmlformats.org/officeDocument/2006/relationships/hyperlink" Target="consultantplus://offline/ref=410F71C4BCFF0CD5D84482681407F5CD94D41720E3017D6FD29478F363D50B779BE2426FC6C2898DC3C3582DF6TCsCJ" TargetMode = "External"/>
	<Relationship Id="rId24" Type="http://schemas.openxmlformats.org/officeDocument/2006/relationships/hyperlink" Target="consultantplus://offline/ref=410F71C4BCFF0CD5D8449C65026BAAC790D74E2FE1087F318DC57EA43C850D22C9A21C3685859A8CC5DD5A2DF2C4E407E95FAA36ADC90656A51ACA34T6s9J" TargetMode = "External"/>
	<Relationship Id="rId25" Type="http://schemas.openxmlformats.org/officeDocument/2006/relationships/hyperlink" Target="consultantplus://offline/ref=410F71C4BCFF0CD5D8449C65026BAAC790D74E2FE10B753188C47EA43C850D22C9A21C3685859A8CC5DD5A2DFDC4E407E95FAA36ADC90656A51ACA34T6s9J" TargetMode = "External"/>
	<Relationship Id="rId26" Type="http://schemas.openxmlformats.org/officeDocument/2006/relationships/hyperlink" Target="consultantplus://offline/ref=410F71C4BCFF0CD5D8449C65026BAAC790D74E2FE1087F318DC57EA43C850D22C9A21C3685859A8CC5DD5A2DFCC4E407E95FAA36ADC90656A51ACA34T6s9J" TargetMode = "External"/>
	<Relationship Id="rId27" Type="http://schemas.openxmlformats.org/officeDocument/2006/relationships/hyperlink" Target="consultantplus://offline/ref=410F71C4BCFF0CD5D8449C65026BAAC790D74E2FE10B753188C47EA43C850D22C9A21C3685859A8CC5DD5A2CF6C4E407E95FAA36ADC90656A51ACA34T6s9J" TargetMode = "External"/>
	<Relationship Id="rId28" Type="http://schemas.openxmlformats.org/officeDocument/2006/relationships/hyperlink" Target="consultantplus://offline/ref=410F71C4BCFF0CD5D8449C65026BAAC790D74E2FE1087F318DC57EA43C850D22C9A21C3685859A8CC5DD5A2DFDC4E407E95FAA36ADC90656A51ACA34T6s9J" TargetMode = "External"/>
	<Relationship Id="rId29" Type="http://schemas.openxmlformats.org/officeDocument/2006/relationships/hyperlink" Target="consultantplus://offline/ref=410F71C4BCFF0CD5D8449C65026BAAC790D74E2FE1087F318DC57EA43C850D22C9A21C3685859A8CC5DD5A2CF5C4E407E95FAA36ADC90656A51ACA34T6s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по надзору в строительной сфере Краснодарского края от 16.05.2017 N 54
(ред. от 02.05.2023)
"Об утверждении положения об Общественном совете при департаменте по надзору в строительной сфере Краснодарского края"</dc:title>
  <dcterms:created xsi:type="dcterms:W3CDTF">2023-06-03T09:44:19Z</dcterms:created>
</cp:coreProperties>
</file>