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Красноярского края от 31.01.2020 N 60-п</w:t>
              <w:br/>
              <w:t xml:space="preserve">(ред. от 20.01.2023)</w:t>
              <w:br/>
              <w:t xml:space="preserve">"Об утверждении Порядка определения объема и предоставления субсидий социально ориентированным некоммерческим организациям Красноярского края на финансирование расходов, связанных с реализацией культурных проектов (мероприятий)"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22.06.2023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КРАСНОЯРСКОГО КРАЯ</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31 января 2020 г. N 60-п</w:t>
      </w:r>
    </w:p>
    <w:p>
      <w:pPr>
        <w:pStyle w:val="2"/>
        <w:jc w:val="center"/>
      </w:pPr>
      <w:r>
        <w:rPr>
          <w:sz w:val="20"/>
        </w:rPr>
      </w:r>
    </w:p>
    <w:p>
      <w:pPr>
        <w:pStyle w:val="2"/>
        <w:jc w:val="center"/>
      </w:pPr>
      <w:r>
        <w:rPr>
          <w:sz w:val="20"/>
        </w:rPr>
        <w:t xml:space="preserve">ОБ УТВЕРЖДЕНИИ ПОРЯДКА ОПРЕДЕЛЕНИЯ ОБЪЕМА И ПРЕДОСТАВЛЕНИЯ</w:t>
      </w:r>
    </w:p>
    <w:p>
      <w:pPr>
        <w:pStyle w:val="2"/>
        <w:jc w:val="center"/>
      </w:pPr>
      <w:r>
        <w:rPr>
          <w:sz w:val="20"/>
        </w:rPr>
        <w:t xml:space="preserve">СУБСИДИЙ СОЦИАЛЬНО ОРИЕНТИРОВАННЫМ НЕКОММЕРЧЕСКИМ</w:t>
      </w:r>
    </w:p>
    <w:p>
      <w:pPr>
        <w:pStyle w:val="2"/>
        <w:jc w:val="center"/>
      </w:pPr>
      <w:r>
        <w:rPr>
          <w:sz w:val="20"/>
        </w:rPr>
        <w:t xml:space="preserve">ОРГАНИЗАЦИЯМ КРАСНОЯРСКОГО КРАЯ НА ФИНАНСИРОВАНИЕ РАСХОДОВ,</w:t>
      </w:r>
    </w:p>
    <w:p>
      <w:pPr>
        <w:pStyle w:val="2"/>
        <w:jc w:val="center"/>
      </w:pPr>
      <w:r>
        <w:rPr>
          <w:sz w:val="20"/>
        </w:rPr>
        <w:t xml:space="preserve">СВЯЗАННЫХ С РЕАЛИЗАЦИЕЙ КУЛЬТУРНЫХ ПРОЕКТОВ (МЕРОПРИЯТИЙ)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Красноярского края</w:t>
            </w:r>
          </w:p>
          <w:p>
            <w:pPr>
              <w:pStyle w:val="0"/>
              <w:jc w:val="center"/>
            </w:pPr>
            <w:r>
              <w:rPr>
                <w:sz w:val="20"/>
                <w:color w:val="392c69"/>
              </w:rPr>
              <w:t xml:space="preserve">от 03.12.2021 </w:t>
            </w:r>
            <w:hyperlink w:history="0" r:id="rId7" w:tooltip="Постановление Правительства Красноярского края от 03.12.2021 N 861-п &quot;О внесении изменений в Постановление Правительства Красноярского края от 31.01.2020 N 60-п &quot;Об утверждении Порядка предоставления субсидий социально ориентированным некоммерческим организациям Красноярского края на конкурсной основе на финансирование расходов, связанных с реализацией культурных проектов (мероприятий)&quot; {КонсультантПлюс}">
              <w:r>
                <w:rPr>
                  <w:sz w:val="20"/>
                  <w:color w:val="0000ff"/>
                </w:rPr>
                <w:t xml:space="preserve">N 861-п</w:t>
              </w:r>
            </w:hyperlink>
            <w:r>
              <w:rPr>
                <w:sz w:val="20"/>
                <w:color w:val="392c69"/>
              </w:rPr>
              <w:t xml:space="preserve">, от 20.01.2023 </w:t>
            </w:r>
            <w:hyperlink w:history="0" r:id="rId8" w:tooltip="Постановление Правительства Красноярского края от 20.01.2023 N 31-п &quot;О внесении изменений в Постановление Правительства Красноярского края от 31.01.2020 N 60-п &quot;Об утверждении Порядка определения объема и предоставления субсидий социально ориентированным некоммерческим организациям Красноярского края на конкурсной основе на финансирование расходов, связанных с реализацией культурных проектов (мероприятий)&quot; {КонсультантПлюс}">
              <w:r>
                <w:rPr>
                  <w:sz w:val="20"/>
                  <w:color w:val="0000ff"/>
                </w:rPr>
                <w:t xml:space="preserve">N 31-п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статьей 78.1</w:t>
        </w:r>
      </w:hyperlink>
      <w:r>
        <w:rPr>
          <w:sz w:val="20"/>
        </w:rPr>
        <w:t xml:space="preserve"> Бюджетного кодекса Российской Федерации, </w:t>
      </w:r>
      <w:hyperlink w:history="0" r:id="rId10"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w:history="0" r:id="rId11" w:tooltip="Устав Красноярского края от 05.06.2008 N 5-1777 (подписан Губернатором Красноярского края 10.06.2008) (ред. от 16.03.2023) {КонсультантПлюс}">
        <w:r>
          <w:rPr>
            <w:sz w:val="20"/>
            <w:color w:val="0000ff"/>
          </w:rPr>
          <w:t xml:space="preserve">статьей 103</w:t>
        </w:r>
      </w:hyperlink>
      <w:r>
        <w:rPr>
          <w:sz w:val="20"/>
        </w:rPr>
        <w:t xml:space="preserve"> Устава Красноярского края, </w:t>
      </w:r>
      <w:hyperlink w:history="0" r:id="rId12" w:tooltip="Закон Красноярского края от 07.02.2013 N 4-1041 (ред. от 08.10.2020) &quot;О государственной поддержке социально ориентированных некоммерческих организаций в Красноярском крае&quot; (подписан Губернатором Красноярского края 18.02.2013) {КонсультантПлюс}">
        <w:r>
          <w:rPr>
            <w:sz w:val="20"/>
            <w:color w:val="0000ff"/>
          </w:rPr>
          <w:t xml:space="preserve">статьей 10</w:t>
        </w:r>
      </w:hyperlink>
      <w:r>
        <w:rPr>
          <w:sz w:val="20"/>
        </w:rPr>
        <w:t xml:space="preserve"> Закона Красноярского края от 07.02.2013 N 4-1041 "О государственной поддержке социально ориентированных некоммерческих организаций в Красноярском крае", </w:t>
      </w:r>
      <w:hyperlink w:history="0" r:id="rId13" w:tooltip="Постановление Правительства Красноярского края от 30.09.2013 N 511-п (ред. от 30.05.2023) &quot;Об утверждении государственной программы Красноярского края &quot;Развитие культуры и туризма&quot; {КонсультантПлюс}">
        <w:r>
          <w:rPr>
            <w:sz w:val="20"/>
            <w:color w:val="0000ff"/>
          </w:rPr>
          <w:t xml:space="preserve">Постановлением</w:t>
        </w:r>
      </w:hyperlink>
      <w:r>
        <w:rPr>
          <w:sz w:val="20"/>
        </w:rPr>
        <w:t xml:space="preserve"> Правительства Красноярского края от 30.09.2013 N 511-п "Об утверждении государственной программы Красноярского края "Развитие культуры и туризма" постановляю:</w:t>
      </w:r>
    </w:p>
    <w:p>
      <w:pPr>
        <w:pStyle w:val="0"/>
        <w:jc w:val="both"/>
      </w:pPr>
      <w:r>
        <w:rPr>
          <w:sz w:val="20"/>
        </w:rPr>
        <w:t xml:space="preserve">(в ред. </w:t>
      </w:r>
      <w:hyperlink w:history="0" r:id="rId14" w:tooltip="Постановление Правительства Красноярского края от 20.01.2023 N 31-п &quot;О внесении изменений в Постановление Правительства Красноярского края от 31.01.2020 N 60-п &quot;Об утверждении Порядка определения объема и предоставления субсидий социально ориентированным некоммерческим организациям Красноярского края на конкурсной основе на финансирование расходов, связанных с реализацией культурных проектов (мероприятий)&quot; {КонсультантПлюс}">
        <w:r>
          <w:rPr>
            <w:sz w:val="20"/>
            <w:color w:val="0000ff"/>
          </w:rPr>
          <w:t xml:space="preserve">Постановления</w:t>
        </w:r>
      </w:hyperlink>
      <w:r>
        <w:rPr>
          <w:sz w:val="20"/>
        </w:rPr>
        <w:t xml:space="preserve"> Правительства Красноярского края от 20.01.2023 N 31-п)</w:t>
      </w:r>
    </w:p>
    <w:p>
      <w:pPr>
        <w:pStyle w:val="0"/>
        <w:spacing w:before="200" w:line-rule="auto"/>
        <w:ind w:firstLine="540"/>
        <w:jc w:val="both"/>
      </w:pPr>
      <w:r>
        <w:rPr>
          <w:sz w:val="20"/>
        </w:rPr>
        <w:t xml:space="preserve">1. Утвердить </w:t>
      </w:r>
      <w:hyperlink w:history="0" w:anchor="P36" w:tooltip="ПОРЯДОК">
        <w:r>
          <w:rPr>
            <w:sz w:val="20"/>
            <w:color w:val="0000ff"/>
          </w:rPr>
          <w:t xml:space="preserve">Порядок</w:t>
        </w:r>
      </w:hyperlink>
      <w:r>
        <w:rPr>
          <w:sz w:val="20"/>
        </w:rPr>
        <w:t xml:space="preserve"> определения объема и предоставления субсидий социально ориентированным некоммерческим организациям Красноярского края на финансирование расходов, связанных с реализацией культурных проектов (мероприятий), согласно приложению.</w:t>
      </w:r>
    </w:p>
    <w:p>
      <w:pPr>
        <w:pStyle w:val="0"/>
        <w:jc w:val="both"/>
      </w:pPr>
      <w:r>
        <w:rPr>
          <w:sz w:val="20"/>
        </w:rPr>
        <w:t xml:space="preserve">(в ред. Постановлений Правительства Красноярского края от 03.12.2021 </w:t>
      </w:r>
      <w:hyperlink w:history="0" r:id="rId15" w:tooltip="Постановление Правительства Красноярского края от 03.12.2021 N 861-п &quot;О внесении изменений в Постановление Правительства Красноярского края от 31.01.2020 N 60-п &quot;Об утверждении Порядка предоставления субсидий социально ориентированным некоммерческим организациям Красноярского края на конкурсной основе на финансирование расходов, связанных с реализацией культурных проектов (мероприятий)&quot; {КонсультантПлюс}">
        <w:r>
          <w:rPr>
            <w:sz w:val="20"/>
            <w:color w:val="0000ff"/>
          </w:rPr>
          <w:t xml:space="preserve">N 861-п</w:t>
        </w:r>
      </w:hyperlink>
      <w:r>
        <w:rPr>
          <w:sz w:val="20"/>
        </w:rPr>
        <w:t xml:space="preserve">, от 20.01.2023 </w:t>
      </w:r>
      <w:hyperlink w:history="0" r:id="rId16" w:tooltip="Постановление Правительства Красноярского края от 20.01.2023 N 31-п &quot;О внесении изменений в Постановление Правительства Красноярского края от 31.01.2020 N 60-п &quot;Об утверждении Порядка определения объема и предоставления субсидий социально ориентированным некоммерческим организациям Красноярского края на конкурсной основе на финансирование расходов, связанных с реализацией культурных проектов (мероприятий)&quot; {КонсультантПлюс}">
        <w:r>
          <w:rPr>
            <w:sz w:val="20"/>
            <w:color w:val="0000ff"/>
          </w:rPr>
          <w:t xml:space="preserve">N 31-п</w:t>
        </w:r>
      </w:hyperlink>
      <w:r>
        <w:rPr>
          <w:sz w:val="20"/>
        </w:rPr>
        <w:t xml:space="preserve">)</w:t>
      </w:r>
    </w:p>
    <w:p>
      <w:pPr>
        <w:pStyle w:val="0"/>
        <w:spacing w:before="200" w:line-rule="auto"/>
        <w:ind w:firstLine="540"/>
        <w:jc w:val="both"/>
      </w:pPr>
      <w:r>
        <w:rPr>
          <w:sz w:val="20"/>
        </w:rPr>
        <w:t xml:space="preserve">2. Опубликовать Постановление на "Официальном интернет-портале правовой информации Красноярского края" (</w:t>
      </w:r>
      <w:r>
        <w:rPr>
          <w:sz w:val="20"/>
        </w:rPr>
        <w:t xml:space="preserve">www.zakon.krskstate.ru</w:t>
      </w:r>
      <w:r>
        <w:rPr>
          <w:sz w:val="20"/>
        </w:rPr>
        <w:t xml:space="preserve">).</w:t>
      </w:r>
    </w:p>
    <w:p>
      <w:pPr>
        <w:pStyle w:val="0"/>
        <w:spacing w:before="200" w:line-rule="auto"/>
        <w:ind w:firstLine="540"/>
        <w:jc w:val="both"/>
      </w:pPr>
      <w:r>
        <w:rPr>
          <w:sz w:val="20"/>
        </w:rPr>
        <w:t xml:space="preserve">3. Постановление вступает в силу в день, следующий за днем его официального опубликования.</w:t>
      </w:r>
    </w:p>
    <w:p>
      <w:pPr>
        <w:pStyle w:val="0"/>
        <w:jc w:val="both"/>
      </w:pPr>
      <w:r>
        <w:rPr>
          <w:sz w:val="20"/>
        </w:rPr>
      </w:r>
    </w:p>
    <w:p>
      <w:pPr>
        <w:pStyle w:val="0"/>
        <w:jc w:val="right"/>
      </w:pPr>
      <w:r>
        <w:rPr>
          <w:sz w:val="20"/>
        </w:rPr>
        <w:t xml:space="preserve">Первый заместитель</w:t>
      </w:r>
    </w:p>
    <w:p>
      <w:pPr>
        <w:pStyle w:val="0"/>
        <w:jc w:val="right"/>
      </w:pPr>
      <w:r>
        <w:rPr>
          <w:sz w:val="20"/>
        </w:rPr>
        <w:t xml:space="preserve">Губернатора края -</w:t>
      </w:r>
    </w:p>
    <w:p>
      <w:pPr>
        <w:pStyle w:val="0"/>
        <w:jc w:val="right"/>
      </w:pPr>
      <w:r>
        <w:rPr>
          <w:sz w:val="20"/>
        </w:rPr>
        <w:t xml:space="preserve">председатель</w:t>
      </w:r>
    </w:p>
    <w:p>
      <w:pPr>
        <w:pStyle w:val="0"/>
        <w:jc w:val="right"/>
      </w:pPr>
      <w:r>
        <w:rPr>
          <w:sz w:val="20"/>
        </w:rPr>
        <w:t xml:space="preserve">Правительства края</w:t>
      </w:r>
    </w:p>
    <w:p>
      <w:pPr>
        <w:pStyle w:val="0"/>
        <w:jc w:val="right"/>
      </w:pPr>
      <w:r>
        <w:rPr>
          <w:sz w:val="20"/>
        </w:rPr>
        <w:t xml:space="preserve">Ю.А.ЛАПШИН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Правительства Красноярского края</w:t>
      </w:r>
    </w:p>
    <w:p>
      <w:pPr>
        <w:pStyle w:val="0"/>
        <w:jc w:val="right"/>
      </w:pPr>
      <w:r>
        <w:rPr>
          <w:sz w:val="20"/>
        </w:rPr>
        <w:t xml:space="preserve">от 31 января 2020 г. N 60-п</w:t>
      </w:r>
    </w:p>
    <w:p>
      <w:pPr>
        <w:pStyle w:val="0"/>
        <w:jc w:val="both"/>
      </w:pPr>
      <w:r>
        <w:rPr>
          <w:sz w:val="20"/>
        </w:rPr>
      </w:r>
    </w:p>
    <w:bookmarkStart w:id="36" w:name="P36"/>
    <w:bookmarkEnd w:id="36"/>
    <w:p>
      <w:pPr>
        <w:pStyle w:val="2"/>
        <w:jc w:val="center"/>
      </w:pPr>
      <w:r>
        <w:rPr>
          <w:sz w:val="20"/>
        </w:rPr>
        <w:t xml:space="preserve">ПОРЯДОК</w:t>
      </w:r>
    </w:p>
    <w:p>
      <w:pPr>
        <w:pStyle w:val="2"/>
        <w:jc w:val="center"/>
      </w:pPr>
      <w:r>
        <w:rPr>
          <w:sz w:val="20"/>
        </w:rPr>
        <w:t xml:space="preserve">ОПРЕДЕЛЕНИЯ ОБЪЕМА И ПРЕДОСТАВЛЕНИЯ СУБСИДИЙ СОЦИАЛЬНО</w:t>
      </w:r>
    </w:p>
    <w:p>
      <w:pPr>
        <w:pStyle w:val="2"/>
        <w:jc w:val="center"/>
      </w:pPr>
      <w:r>
        <w:rPr>
          <w:sz w:val="20"/>
        </w:rPr>
        <w:t xml:space="preserve">ОРИЕНТИРОВАННЫМ НЕКОММЕРЧЕСКИМ ОРГАНИЗАЦИЯМ КРАСНОЯРСКОГО</w:t>
      </w:r>
    </w:p>
    <w:p>
      <w:pPr>
        <w:pStyle w:val="2"/>
        <w:jc w:val="center"/>
      </w:pPr>
      <w:r>
        <w:rPr>
          <w:sz w:val="20"/>
        </w:rPr>
        <w:t xml:space="preserve">КРАЯ НА ФИНАНСИРОВАНИЕ РАСХОДОВ, СВЯЗАННЫХ С РЕАЛИЗАЦИЕЙ</w:t>
      </w:r>
    </w:p>
    <w:p>
      <w:pPr>
        <w:pStyle w:val="2"/>
        <w:jc w:val="center"/>
      </w:pPr>
      <w:r>
        <w:rPr>
          <w:sz w:val="20"/>
        </w:rPr>
        <w:t xml:space="preserve">КУЛЬТУРНЫХ ПРОЕКТОВ (МЕРОПРИЯТИЙ)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Красноярского края</w:t>
            </w:r>
          </w:p>
          <w:p>
            <w:pPr>
              <w:pStyle w:val="0"/>
              <w:jc w:val="center"/>
            </w:pPr>
            <w:r>
              <w:rPr>
                <w:sz w:val="20"/>
                <w:color w:val="392c69"/>
              </w:rPr>
              <w:t xml:space="preserve">от 03.12.2021 </w:t>
            </w:r>
            <w:hyperlink w:history="0" r:id="rId17" w:tooltip="Постановление Правительства Красноярского края от 03.12.2021 N 861-п &quot;О внесении изменений в Постановление Правительства Красноярского края от 31.01.2020 N 60-п &quot;Об утверждении Порядка предоставления субсидий социально ориентированным некоммерческим организациям Красноярского края на конкурсной основе на финансирование расходов, связанных с реализацией культурных проектов (мероприятий)&quot; {КонсультантПлюс}">
              <w:r>
                <w:rPr>
                  <w:sz w:val="20"/>
                  <w:color w:val="0000ff"/>
                </w:rPr>
                <w:t xml:space="preserve">N 861-п</w:t>
              </w:r>
            </w:hyperlink>
            <w:r>
              <w:rPr>
                <w:sz w:val="20"/>
                <w:color w:val="392c69"/>
              </w:rPr>
              <w:t xml:space="preserve">, от 20.01.2023 </w:t>
            </w:r>
            <w:hyperlink w:history="0" r:id="rId18" w:tooltip="Постановление Правительства Красноярского края от 20.01.2023 N 31-п &quot;О внесении изменений в Постановление Правительства Красноярского края от 31.01.2020 N 60-п &quot;Об утверждении Порядка определения объема и предоставления субсидий социально ориентированным некоммерческим организациям Красноярского края на конкурсной основе на финансирование расходов, связанных с реализацией культурных проектов (мероприятий)&quot; {КонсультантПлюс}">
              <w:r>
                <w:rPr>
                  <w:sz w:val="20"/>
                  <w:color w:val="0000ff"/>
                </w:rPr>
                <w:t xml:space="preserve">N 31-п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 О ПРЕДОСТАВЛЕНИИ СУБСИДИЙ</w:t>
      </w:r>
    </w:p>
    <w:p>
      <w:pPr>
        <w:pStyle w:val="0"/>
        <w:jc w:val="both"/>
      </w:pPr>
      <w:r>
        <w:rPr>
          <w:sz w:val="20"/>
        </w:rPr>
      </w:r>
    </w:p>
    <w:p>
      <w:pPr>
        <w:pStyle w:val="0"/>
        <w:ind w:firstLine="540"/>
        <w:jc w:val="both"/>
      </w:pPr>
      <w:r>
        <w:rPr>
          <w:sz w:val="20"/>
        </w:rPr>
        <w:t xml:space="preserve">1.1. Порядок определения объема и предоставления субсидий социально ориентированным некоммерческим организациям Красноярского края на финансирование расходов, связанных с реализацией культурных проектов (мероприятий) (далее - Порядок, субсидии, конкурсный отбор), устанавливает порядок определения объема субсидий, предоставляемых социально ориентированным некоммерческим организациям, условия и порядок предоставления субсидий, критерии отбора социально ориентированных некоммерческих организаций, имеющих право на получение субсидии, порядок возврата субсидий в случае нарушения условий, установленных при их предоставлении, и порядок предоставления отчетности об использовании субсидий.</w:t>
      </w:r>
    </w:p>
    <w:p>
      <w:pPr>
        <w:pStyle w:val="0"/>
        <w:jc w:val="both"/>
      </w:pPr>
      <w:r>
        <w:rPr>
          <w:sz w:val="20"/>
        </w:rPr>
        <w:t xml:space="preserve">(в ред. </w:t>
      </w:r>
      <w:hyperlink w:history="0" r:id="rId19" w:tooltip="Постановление Правительства Красноярского края от 20.01.2023 N 31-п &quot;О внесении изменений в Постановление Правительства Красноярского края от 31.01.2020 N 60-п &quot;Об утверждении Порядка определения объема и предоставления субсидий социально ориентированным некоммерческим организациям Красноярского края на конкурсной основе на финансирование расходов, связанных с реализацией культурных проектов (мероприятий)&quot; {КонсультантПлюс}">
        <w:r>
          <w:rPr>
            <w:sz w:val="20"/>
            <w:color w:val="0000ff"/>
          </w:rPr>
          <w:t xml:space="preserve">Постановления</w:t>
        </w:r>
      </w:hyperlink>
      <w:r>
        <w:rPr>
          <w:sz w:val="20"/>
        </w:rPr>
        <w:t xml:space="preserve"> Правительства Красноярского края от 20.01.2023 N 31-п)</w:t>
      </w:r>
    </w:p>
    <w:p>
      <w:pPr>
        <w:pStyle w:val="0"/>
        <w:spacing w:before="200" w:line-rule="auto"/>
        <w:ind w:firstLine="540"/>
        <w:jc w:val="both"/>
      </w:pPr>
      <w:r>
        <w:rPr>
          <w:sz w:val="20"/>
        </w:rPr>
        <w:t xml:space="preserve">Порядком регулируется предоставление министерством культуры Красноярского края (далее - министерство культуры), которому как получателю средств краевого бюджета доведены лимиты бюджетных обязательств, субсидий по </w:t>
      </w:r>
      <w:hyperlink w:history="0" r:id="rId20" w:tooltip="Постановление Правительства Красноярского края от 30.09.2013 N 511-п (ред. от 30.05.2023) &quot;Об утверждении государственной программы Красноярского края &quot;Развитие культуры и туризма&quot; {КонсультантПлюс}">
        <w:r>
          <w:rPr>
            <w:sz w:val="20"/>
            <w:color w:val="0000ff"/>
          </w:rPr>
          <w:t xml:space="preserve">пункту 3.3</w:t>
        </w:r>
      </w:hyperlink>
      <w:r>
        <w:rPr>
          <w:sz w:val="20"/>
        </w:rPr>
        <w:t xml:space="preserve"> перечня мероприятий подпрограммы 3 "Поддержка искусства и народного творчества" государственной программы Красноярского края "Развитие культуры и туризма", утвержденной Постановлением Правительства Красноярского края от 30.09.2013 N 511-п.</w:t>
      </w:r>
    </w:p>
    <w:p>
      <w:pPr>
        <w:pStyle w:val="0"/>
        <w:spacing w:before="200" w:line-rule="auto"/>
        <w:ind w:firstLine="540"/>
        <w:jc w:val="both"/>
      </w:pPr>
      <w:r>
        <w:rPr>
          <w:sz w:val="20"/>
        </w:rPr>
        <w:t xml:space="preserve">1.2. Под социально ориентированной некоммерческой организацией Красноярского края понимается социально ориентированная некоммерческая организация, зарегистрированная на территории Красноярского края в качестве юридического лица (далее - СОНКО).</w:t>
      </w:r>
    </w:p>
    <w:p>
      <w:pPr>
        <w:pStyle w:val="0"/>
        <w:spacing w:before="200" w:line-rule="auto"/>
        <w:ind w:firstLine="540"/>
        <w:jc w:val="both"/>
      </w:pPr>
      <w:r>
        <w:rPr>
          <w:sz w:val="20"/>
        </w:rPr>
        <w:t xml:space="preserve">1.3. Главным распорядителем средств краевого бюджета, осуществляющим предоставление субсидий в пределах бюджетных ассигнований, предусмотренных в краевом бюджете на соответствующий финансовый год и плановый период, и лимитов бюджетных обязательств, является министерство культуры.</w:t>
      </w:r>
    </w:p>
    <w:bookmarkStart w:id="52" w:name="P52"/>
    <w:bookmarkEnd w:id="52"/>
    <w:p>
      <w:pPr>
        <w:pStyle w:val="0"/>
        <w:spacing w:before="200" w:line-rule="auto"/>
        <w:ind w:firstLine="540"/>
        <w:jc w:val="both"/>
      </w:pPr>
      <w:r>
        <w:rPr>
          <w:sz w:val="20"/>
        </w:rPr>
        <w:t xml:space="preserve">1.4. Субсидии СОНКО предоставляются в целях финансирования расходов, связанных с реализацией культурных проектов (мероприятий) в рамках регионального проекта "Создание условий для реализации творческого потенциала нации ("Творческие люди")" национального проекта "Культура".</w:t>
      </w:r>
    </w:p>
    <w:p>
      <w:pPr>
        <w:pStyle w:val="0"/>
        <w:spacing w:before="200" w:line-rule="auto"/>
        <w:ind w:firstLine="540"/>
        <w:jc w:val="both"/>
      </w:pPr>
      <w:r>
        <w:rPr>
          <w:sz w:val="20"/>
        </w:rPr>
        <w:t xml:space="preserve">1.5. Понятие "культурный проект (мероприятие)", используемое в Порядке, применяется в значении понятия "социальный проект", установленного в </w:t>
      </w:r>
      <w:hyperlink w:history="0" r:id="rId21" w:tooltip="Закон Красноярского края от 07.02.2013 N 4-1041 (ред. от 08.10.2020) &quot;О государственной поддержке социально ориентированных некоммерческих организаций в Красноярском крае&quot; (подписан Губернатором Красноярского края 18.02.2013) {КонсультантПлюс}">
        <w:r>
          <w:rPr>
            <w:sz w:val="20"/>
            <w:color w:val="0000ff"/>
          </w:rPr>
          <w:t xml:space="preserve">подпункте "б" пункта 1 статьи 2</w:t>
        </w:r>
      </w:hyperlink>
      <w:r>
        <w:rPr>
          <w:sz w:val="20"/>
        </w:rPr>
        <w:t xml:space="preserve"> Закона Красноярского края от 07.02.2013 N 4-1041 "О государственной поддержке социально ориентированных некоммерческих организаций в Красноярском крае".</w:t>
      </w:r>
    </w:p>
    <w:p>
      <w:pPr>
        <w:pStyle w:val="0"/>
        <w:spacing w:before="200" w:line-rule="auto"/>
        <w:ind w:firstLine="540"/>
        <w:jc w:val="both"/>
      </w:pPr>
      <w:r>
        <w:rPr>
          <w:sz w:val="20"/>
        </w:rPr>
        <w:t xml:space="preserve">1.6. Субсидии предоставляются по результатам конкурсного отбора. Организатором конкурсного отбора является министерство культуры.</w:t>
      </w:r>
    </w:p>
    <w:p>
      <w:pPr>
        <w:pStyle w:val="0"/>
        <w:spacing w:before="200" w:line-rule="auto"/>
        <w:ind w:firstLine="540"/>
        <w:jc w:val="both"/>
      </w:pPr>
      <w:r>
        <w:rPr>
          <w:sz w:val="20"/>
        </w:rPr>
        <w:t xml:space="preserve">1.7.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"Бюджет" не позднее 15-го рабочего дня, следующего за днем принятия закона Красноярского края о краевом бюджете на очередной финансовый год и плановый период (закона Красноярского края о внесении изменений в закон Красноярского края о краевом бюджете на текущий финансовый год и плановый период).</w:t>
      </w:r>
    </w:p>
    <w:p>
      <w:pPr>
        <w:pStyle w:val="0"/>
        <w:jc w:val="both"/>
      </w:pPr>
      <w:r>
        <w:rPr>
          <w:sz w:val="20"/>
        </w:rPr>
        <w:t xml:space="preserve">(п. 1.7 в ред. </w:t>
      </w:r>
      <w:hyperlink w:history="0" r:id="rId22" w:tooltip="Постановление Правительства Красноярского края от 20.01.2023 N 31-п &quot;О внесении изменений в Постановление Правительства Красноярского края от 31.01.2020 N 60-п &quot;Об утверждении Порядка определения объема и предоставления субсидий социально ориентированным некоммерческим организациям Красноярского края на конкурсной основе на финансирование расходов, связанных с реализацией культурных проектов (мероприятий)&quot; {КонсультантПлюс}">
        <w:r>
          <w:rPr>
            <w:sz w:val="20"/>
            <w:color w:val="0000ff"/>
          </w:rPr>
          <w:t xml:space="preserve">Постановления</w:t>
        </w:r>
      </w:hyperlink>
      <w:r>
        <w:rPr>
          <w:sz w:val="20"/>
        </w:rPr>
        <w:t xml:space="preserve"> Правительства Красноярского края от 20.01.2023 N 31-п)</w:t>
      </w:r>
    </w:p>
    <w:p>
      <w:pPr>
        <w:pStyle w:val="0"/>
        <w:jc w:val="both"/>
      </w:pPr>
      <w:r>
        <w:rPr>
          <w:sz w:val="20"/>
        </w:rPr>
      </w:r>
    </w:p>
    <w:p>
      <w:pPr>
        <w:pStyle w:val="2"/>
        <w:outlineLvl w:val="1"/>
        <w:jc w:val="center"/>
      </w:pPr>
      <w:r>
        <w:rPr>
          <w:sz w:val="20"/>
        </w:rPr>
        <w:t xml:space="preserve">2. ПОРЯДОК ПРОВЕДЕНИЯ КОНКУРСНОГО ОТБОРА ПОЛУЧАТЕЛЕЙ</w:t>
      </w:r>
    </w:p>
    <w:p>
      <w:pPr>
        <w:pStyle w:val="2"/>
        <w:jc w:val="center"/>
      </w:pPr>
      <w:r>
        <w:rPr>
          <w:sz w:val="20"/>
        </w:rPr>
        <w:t xml:space="preserve">СУБСИДИЙ ДЛЯ ПРЕДОСТАВЛЕНИЯ СУБСИДИЙ</w:t>
      </w:r>
    </w:p>
    <w:p>
      <w:pPr>
        <w:pStyle w:val="0"/>
        <w:jc w:val="both"/>
      </w:pPr>
      <w:r>
        <w:rPr>
          <w:sz w:val="20"/>
        </w:rPr>
      </w:r>
    </w:p>
    <w:p>
      <w:pPr>
        <w:pStyle w:val="0"/>
        <w:ind w:firstLine="540"/>
        <w:jc w:val="both"/>
      </w:pPr>
      <w:r>
        <w:rPr>
          <w:sz w:val="20"/>
        </w:rPr>
        <w:t xml:space="preserve">2.1. Министерство культуры не позднее 20 января года, в котором проводится конкурсный отбор, принимает решение в форме приказа о проведении конкурсного отбора и перечне культурных проектов (мероприятий), на реализацию которых предоставляются субсидии (за исключением инновационных социально значимых проектов в области культуры и искусства), а также технических заданий на каждый культурный проект (мероприятие), и в течение трех рабочих дней со дня издания приказа о проведении конкурсного отбора размещает на едином портале, а также на официальном сайте министерства культуры в информационно-телекоммуникационной сети Интернет по адресу: </w:t>
      </w:r>
      <w:r>
        <w:rPr>
          <w:sz w:val="20"/>
        </w:rPr>
        <w:t xml:space="preserve">www.krascult.krskstate.ru</w:t>
      </w:r>
      <w:r>
        <w:rPr>
          <w:sz w:val="20"/>
        </w:rPr>
        <w:t xml:space="preserve"> (далее - официальный сайт министерства культуры) объявление о проведении конкурсного отбора с указанием:</w:t>
      </w:r>
    </w:p>
    <w:p>
      <w:pPr>
        <w:pStyle w:val="0"/>
        <w:jc w:val="both"/>
      </w:pPr>
      <w:r>
        <w:rPr>
          <w:sz w:val="20"/>
        </w:rPr>
        <w:t xml:space="preserve">(в ред. </w:t>
      </w:r>
      <w:hyperlink w:history="0" r:id="rId23" w:tooltip="Постановление Правительства Красноярского края от 20.01.2023 N 31-п &quot;О внесении изменений в Постановление Правительства Красноярского края от 31.01.2020 N 60-п &quot;Об утверждении Порядка определения объема и предоставления субсидий социально ориентированным некоммерческим организациям Красноярского края на конкурсной основе на финансирование расходов, связанных с реализацией культурных проектов (мероприятий)&quot; {КонсультантПлюс}">
        <w:r>
          <w:rPr>
            <w:sz w:val="20"/>
            <w:color w:val="0000ff"/>
          </w:rPr>
          <w:t xml:space="preserve">Постановления</w:t>
        </w:r>
      </w:hyperlink>
      <w:r>
        <w:rPr>
          <w:sz w:val="20"/>
        </w:rPr>
        <w:t xml:space="preserve"> Правительства Красноярского края от 20.01.2023 N 31-п)</w:t>
      </w:r>
    </w:p>
    <w:p>
      <w:pPr>
        <w:pStyle w:val="0"/>
        <w:spacing w:before="200" w:line-rule="auto"/>
        <w:ind w:firstLine="540"/>
        <w:jc w:val="both"/>
      </w:pPr>
      <w:r>
        <w:rPr>
          <w:sz w:val="20"/>
        </w:rPr>
        <w:t xml:space="preserve">1) сроков проведения конкурсного отбора;</w:t>
      </w:r>
    </w:p>
    <w:p>
      <w:pPr>
        <w:pStyle w:val="0"/>
        <w:spacing w:before="200" w:line-rule="auto"/>
        <w:ind w:firstLine="540"/>
        <w:jc w:val="both"/>
      </w:pPr>
      <w:r>
        <w:rPr>
          <w:sz w:val="20"/>
        </w:rPr>
        <w:t xml:space="preserve">2) даты начала подачи или окончания приема заявок на участие в конкурсном отборе, которая не может быть ранее 30-го календарного дня, следующего за днем размещения объявления о проведении конкурсного отбора;</w:t>
      </w:r>
    </w:p>
    <w:p>
      <w:pPr>
        <w:pStyle w:val="0"/>
        <w:spacing w:before="200" w:line-rule="auto"/>
        <w:ind w:firstLine="540"/>
        <w:jc w:val="both"/>
      </w:pPr>
      <w:r>
        <w:rPr>
          <w:sz w:val="20"/>
        </w:rPr>
        <w:t xml:space="preserve">3) наименования, места нахождения, почтового адреса, адреса электронной почты, номера контактного телефона министерства культуры;</w:t>
      </w:r>
    </w:p>
    <w:p>
      <w:pPr>
        <w:pStyle w:val="0"/>
        <w:spacing w:before="200" w:line-rule="auto"/>
        <w:ind w:firstLine="540"/>
        <w:jc w:val="both"/>
      </w:pPr>
      <w:r>
        <w:rPr>
          <w:sz w:val="20"/>
        </w:rPr>
        <w:t xml:space="preserve">4) результата предоставления субсидии в соответствии с </w:t>
      </w:r>
      <w:hyperlink w:history="0" w:anchor="P173" w:tooltip="3.4. Результатом предоставления субсидии являются реализованные получателями в срок до 31 декабря года предоставления субсидии культурные проекты (мероприятия) - не менее 9 ежегодно, соответствующие результатам регионального проекта &quot;Создание условий для реализации творческого потенциала нации (&quot;Творческие люди&quot;)&quot; национального проекта &quot;Культура&quot;.">
        <w:r>
          <w:rPr>
            <w:sz w:val="20"/>
            <w:color w:val="0000ff"/>
          </w:rPr>
          <w:t xml:space="preserve">пунктом 3.4</w:t>
        </w:r>
      </w:hyperlink>
      <w:r>
        <w:rPr>
          <w:sz w:val="20"/>
        </w:rPr>
        <w:t xml:space="preserve"> Порядка;</w:t>
      </w:r>
    </w:p>
    <w:p>
      <w:pPr>
        <w:pStyle w:val="0"/>
        <w:spacing w:before="200" w:line-rule="auto"/>
        <w:ind w:firstLine="540"/>
        <w:jc w:val="both"/>
      </w:pPr>
      <w:r>
        <w:rPr>
          <w:sz w:val="20"/>
        </w:rPr>
        <w:t xml:space="preserve">5) сетевого адреса сайта в информационно-телекоммуникационной сети Интернет, на котором обеспечивается проведение конкурсного отбора;</w:t>
      </w:r>
    </w:p>
    <w:p>
      <w:pPr>
        <w:pStyle w:val="0"/>
        <w:spacing w:before="200" w:line-rule="auto"/>
        <w:ind w:firstLine="540"/>
        <w:jc w:val="both"/>
      </w:pPr>
      <w:r>
        <w:rPr>
          <w:sz w:val="20"/>
        </w:rPr>
        <w:t xml:space="preserve">6) требований к СОНКО в соответствии с </w:t>
      </w:r>
      <w:hyperlink w:history="0" w:anchor="P85" w:tooltip="2.3. Требования к СОНКО на участие в конкурсном отборе:">
        <w:r>
          <w:rPr>
            <w:sz w:val="20"/>
            <w:color w:val="0000ff"/>
          </w:rPr>
          <w:t xml:space="preserve">пунктом 2.3</w:t>
        </w:r>
      </w:hyperlink>
      <w:r>
        <w:rPr>
          <w:sz w:val="20"/>
        </w:rPr>
        <w:t xml:space="preserve"> Порядка и перечня документов, представляемых СОНКО для подтверждения их соответствия указанным требованиям, в соответствии с </w:t>
      </w:r>
      <w:hyperlink w:history="0" w:anchor="P109" w:tooltip="2.5. К заявке прилагаются следующие документы:">
        <w:r>
          <w:rPr>
            <w:sz w:val="20"/>
            <w:color w:val="0000ff"/>
          </w:rPr>
          <w:t xml:space="preserve">пунктом 2.5</w:t>
        </w:r>
      </w:hyperlink>
      <w:r>
        <w:rPr>
          <w:sz w:val="20"/>
        </w:rPr>
        <w:t xml:space="preserve"> Порядка;</w:t>
      </w:r>
    </w:p>
    <w:p>
      <w:pPr>
        <w:pStyle w:val="0"/>
        <w:spacing w:before="200" w:line-rule="auto"/>
        <w:ind w:firstLine="540"/>
        <w:jc w:val="both"/>
      </w:pPr>
      <w:r>
        <w:rPr>
          <w:sz w:val="20"/>
        </w:rPr>
        <w:t xml:space="preserve">7) порядка подачи заявки СОНКО и требований, предъявляемых к форме и содержанию заявки, подаваемой СОНКО в соответствии с </w:t>
      </w:r>
      <w:hyperlink w:history="0" w:anchor="P99" w:tooltip="2.4. Для участия в конкурсном отборе СОНКО (далее - заявитель) представляет в министерство культуры нарочным либо посредством почтового отправления по адресу: 660009, г. Красноярск, ул. Ленина, 123а заявку, которая должна содержать следующую информацию в отношении заявителя:">
        <w:r>
          <w:rPr>
            <w:sz w:val="20"/>
            <w:color w:val="0000ff"/>
          </w:rPr>
          <w:t xml:space="preserve">пунктом 2.4</w:t>
        </w:r>
      </w:hyperlink>
      <w:r>
        <w:rPr>
          <w:sz w:val="20"/>
        </w:rPr>
        <w:t xml:space="preserve"> Порядка;</w:t>
      </w:r>
    </w:p>
    <w:p>
      <w:pPr>
        <w:pStyle w:val="0"/>
        <w:spacing w:before="200" w:line-rule="auto"/>
        <w:ind w:firstLine="540"/>
        <w:jc w:val="both"/>
      </w:pPr>
      <w:r>
        <w:rPr>
          <w:sz w:val="20"/>
        </w:rPr>
        <w:t xml:space="preserve">8) порядка отзыва заявок СОНКО, порядка возврата заявок СОНКО, определяющего в том числе основания для возврата заявок СОНКО, порядка внесения изменений в заявки СОНКО;</w:t>
      </w:r>
    </w:p>
    <w:p>
      <w:pPr>
        <w:pStyle w:val="0"/>
        <w:spacing w:before="200" w:line-rule="auto"/>
        <w:ind w:firstLine="540"/>
        <w:jc w:val="both"/>
      </w:pPr>
      <w:r>
        <w:rPr>
          <w:sz w:val="20"/>
        </w:rPr>
        <w:t xml:space="preserve">9) правил рассмотрения и оценки заявок конкурсной комиссией, действующей в соответствии с </w:t>
      </w:r>
      <w:hyperlink w:history="0" w:anchor="P279" w:tooltip="ПОЛОЖЕНИЕ">
        <w:r>
          <w:rPr>
            <w:sz w:val="20"/>
            <w:color w:val="0000ff"/>
          </w:rPr>
          <w:t xml:space="preserve">Положением</w:t>
        </w:r>
      </w:hyperlink>
      <w:r>
        <w:rPr>
          <w:sz w:val="20"/>
        </w:rPr>
        <w:t xml:space="preserve"> о конкурсной комиссии по отбору СОНКО для предоставления субсидий, согласно приложению N 1 к Порядку (далее - комиссия);</w:t>
      </w:r>
    </w:p>
    <w:p>
      <w:pPr>
        <w:pStyle w:val="0"/>
        <w:spacing w:before="200" w:line-rule="auto"/>
        <w:ind w:firstLine="540"/>
        <w:jc w:val="both"/>
      </w:pPr>
      <w:r>
        <w:rPr>
          <w:sz w:val="20"/>
        </w:rPr>
        <w:t xml:space="preserve">10) порядка предоставления СОНКО разъяснений положений объявления о проведении конкурсного отбора, даты начала и окончания срока предоставления разъяснений;</w:t>
      </w:r>
    </w:p>
    <w:p>
      <w:pPr>
        <w:pStyle w:val="0"/>
        <w:spacing w:before="200" w:line-rule="auto"/>
        <w:ind w:firstLine="540"/>
        <w:jc w:val="both"/>
      </w:pPr>
      <w:r>
        <w:rPr>
          <w:sz w:val="20"/>
        </w:rPr>
        <w:t xml:space="preserve">11) срока, в течение которого победитель (победители) конкурсного отбора должен подписать соглашение о предоставлении субсидии (далее - соглашение);</w:t>
      </w:r>
    </w:p>
    <w:p>
      <w:pPr>
        <w:pStyle w:val="0"/>
        <w:spacing w:before="200" w:line-rule="auto"/>
        <w:ind w:firstLine="540"/>
        <w:jc w:val="both"/>
      </w:pPr>
      <w:r>
        <w:rPr>
          <w:sz w:val="20"/>
        </w:rPr>
        <w:t xml:space="preserve">12) условий признания победителя (победителей) конкурсного отбора уклонившимся от заключения соглашения;</w:t>
      </w:r>
    </w:p>
    <w:p>
      <w:pPr>
        <w:pStyle w:val="0"/>
        <w:spacing w:before="200" w:line-rule="auto"/>
        <w:ind w:firstLine="540"/>
        <w:jc w:val="both"/>
      </w:pPr>
      <w:r>
        <w:rPr>
          <w:sz w:val="20"/>
        </w:rPr>
        <w:t xml:space="preserve">13) даты размещения результатов конкурсного отбора на едином портале и на официальном сайте министерства культуры.</w:t>
      </w:r>
    </w:p>
    <w:bookmarkStart w:id="76" w:name="P76"/>
    <w:bookmarkEnd w:id="76"/>
    <w:p>
      <w:pPr>
        <w:pStyle w:val="0"/>
        <w:spacing w:before="200" w:line-rule="auto"/>
        <w:ind w:firstLine="540"/>
        <w:jc w:val="both"/>
      </w:pPr>
      <w:r>
        <w:rPr>
          <w:sz w:val="20"/>
        </w:rPr>
        <w:t xml:space="preserve">2.2. Размер субсидии по каждому культурному проекту (мероприятию) определяется по формуле:</w:t>
      </w:r>
    </w:p>
    <w:p>
      <w:pPr>
        <w:pStyle w:val="0"/>
        <w:jc w:val="both"/>
      </w:pPr>
      <w:r>
        <w:rPr>
          <w:sz w:val="20"/>
        </w:rPr>
      </w:r>
    </w:p>
    <w:p>
      <w:pPr>
        <w:pStyle w:val="0"/>
        <w:jc w:val="center"/>
      </w:pPr>
      <w:r>
        <w:rPr>
          <w:sz w:val="20"/>
        </w:rPr>
        <w:t xml:space="preserve">V</w:t>
      </w:r>
      <w:r>
        <w:rPr>
          <w:sz w:val="20"/>
          <w:vertAlign w:val="subscript"/>
        </w:rPr>
        <w:t xml:space="preserve">i</w:t>
      </w:r>
      <w:r>
        <w:rPr>
          <w:sz w:val="20"/>
        </w:rPr>
        <w:t xml:space="preserve"> = V</w:t>
      </w:r>
      <w:r>
        <w:rPr>
          <w:sz w:val="20"/>
          <w:vertAlign w:val="subscript"/>
        </w:rPr>
        <w:t xml:space="preserve">суб</w:t>
      </w:r>
      <w:r>
        <w:rPr>
          <w:sz w:val="20"/>
        </w:rPr>
        <w:t xml:space="preserve"> x k</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i</w:t>
      </w:r>
      <w:r>
        <w:rPr>
          <w:sz w:val="20"/>
        </w:rPr>
        <w:t xml:space="preserve"> - размер субсидии, предусмотренный на i-й культурный проект (мероприятие);</w:t>
      </w:r>
    </w:p>
    <w:p>
      <w:pPr>
        <w:pStyle w:val="0"/>
        <w:spacing w:before="200" w:line-rule="auto"/>
        <w:ind w:firstLine="540"/>
        <w:jc w:val="both"/>
      </w:pPr>
      <w:r>
        <w:rPr>
          <w:sz w:val="20"/>
        </w:rPr>
        <w:t xml:space="preserve">V</w:t>
      </w:r>
      <w:r>
        <w:rPr>
          <w:sz w:val="20"/>
          <w:vertAlign w:val="subscript"/>
        </w:rPr>
        <w:t xml:space="preserve">суб</w:t>
      </w:r>
      <w:r>
        <w:rPr>
          <w:sz w:val="20"/>
        </w:rPr>
        <w:t xml:space="preserve"> - общий размер субсидий, предусмотренный на эти цели </w:t>
      </w:r>
      <w:hyperlink w:history="0" r:id="rId24" w:tooltip="Постановление Правительства Красноярского края от 30.09.2013 N 511-п (ред. от 30.05.2023) &quot;Об утверждении государственной программы Красноярского края &quot;Развитие культуры и туризма&quot; {КонсультантПлюс}">
        <w:r>
          <w:rPr>
            <w:sz w:val="20"/>
            <w:color w:val="0000ff"/>
          </w:rPr>
          <w:t xml:space="preserve">пунктом 3.3</w:t>
        </w:r>
      </w:hyperlink>
      <w:r>
        <w:rPr>
          <w:sz w:val="20"/>
        </w:rPr>
        <w:t xml:space="preserve"> перечня мероприятий подпрограммы 3 "Поддержка искусства и народного творчества" государственной программы Красноярского края "Развитие культуры и туризма", утвержденной Постановлением Правительства Красноярского края от 30.09.2013 N 511-п;</w:t>
      </w:r>
    </w:p>
    <w:p>
      <w:pPr>
        <w:pStyle w:val="0"/>
        <w:spacing w:before="200" w:line-rule="auto"/>
        <w:ind w:firstLine="540"/>
        <w:jc w:val="both"/>
      </w:pPr>
      <w:r>
        <w:rPr>
          <w:sz w:val="20"/>
        </w:rPr>
        <w:t xml:space="preserve">k</w:t>
      </w:r>
      <w:r>
        <w:rPr>
          <w:sz w:val="20"/>
          <w:vertAlign w:val="subscript"/>
        </w:rPr>
        <w:t xml:space="preserve">i</w:t>
      </w:r>
      <w:r>
        <w:rPr>
          <w:sz w:val="20"/>
        </w:rPr>
        <w:t xml:space="preserve"> - коэффициент, устанавливающий долю i-го культурного проекта (мероприятия) в общем размере субсидий;</w:t>
      </w:r>
    </w:p>
    <w:p>
      <w:pPr>
        <w:pStyle w:val="0"/>
        <w:spacing w:before="200" w:line-rule="auto"/>
        <w:ind w:firstLine="540"/>
        <w:jc w:val="both"/>
      </w:pPr>
      <w:r>
        <w:rPr>
          <w:sz w:val="20"/>
        </w:rPr>
        <w:t xml:space="preserve">k</w:t>
      </w:r>
      <w:r>
        <w:rPr>
          <w:sz w:val="20"/>
          <w:vertAlign w:val="subscript"/>
        </w:rPr>
        <w:t xml:space="preserve">i</w:t>
      </w:r>
      <w:r>
        <w:rPr>
          <w:sz w:val="20"/>
        </w:rPr>
        <w:t xml:space="preserve"> устанавливается в приказе министерства культуры о проведении конкурсного отбора.</w:t>
      </w:r>
    </w:p>
    <w:bookmarkStart w:id="85" w:name="P85"/>
    <w:bookmarkEnd w:id="85"/>
    <w:p>
      <w:pPr>
        <w:pStyle w:val="0"/>
        <w:spacing w:before="200" w:line-rule="auto"/>
        <w:ind w:firstLine="540"/>
        <w:jc w:val="both"/>
      </w:pPr>
      <w:r>
        <w:rPr>
          <w:sz w:val="20"/>
        </w:rPr>
        <w:t xml:space="preserve">2.3. Требования к СОНКО на участие в конкурсном отборе:</w:t>
      </w:r>
    </w:p>
    <w:p>
      <w:pPr>
        <w:pStyle w:val="0"/>
        <w:spacing w:before="200" w:line-rule="auto"/>
        <w:ind w:firstLine="540"/>
        <w:jc w:val="both"/>
      </w:pPr>
      <w:r>
        <w:rPr>
          <w:sz w:val="20"/>
        </w:rPr>
        <w:t xml:space="preserve">1) требования к СОНКО на участие в конкурсном отборе по состоянию на первое число месяца, предшествующего месяцу, в котором подается заявка на участие в конкурсном отборе (далее - заявка):</w:t>
      </w:r>
    </w:p>
    <w:p>
      <w:pPr>
        <w:pStyle w:val="0"/>
        <w:spacing w:before="200" w:line-rule="auto"/>
        <w:ind w:firstLine="540"/>
        <w:jc w:val="both"/>
      </w:pPr>
      <w:r>
        <w:rPr>
          <w:sz w:val="20"/>
        </w:rPr>
        <w:t xml:space="preserve">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отсутствие просроченной задолженности по возврату в краевой бюджет субсидий, бюджетных инвестиций, представленных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Красноярским краем;</w:t>
      </w:r>
    </w:p>
    <w:p>
      <w:pPr>
        <w:pStyle w:val="0"/>
        <w:spacing w:before="200" w:line-rule="auto"/>
        <w:ind w:firstLine="540"/>
        <w:jc w:val="both"/>
      </w:pPr>
      <w:r>
        <w:rPr>
          <w:sz w:val="20"/>
        </w:rPr>
        <w:t xml:space="preserve">СОНКО не находится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ее не введена процедура банкротства, деятельность СОНКО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отсутствие в реестре дисквалифицированных лиц сведений о дисквалифицированных руководителях, членах коллегиального исполнительного органа, лице, исполняющем функции единоличного исполнительного органа, или главном бухгалтере СОНКО;</w:t>
      </w:r>
    </w:p>
    <w:p>
      <w:pPr>
        <w:pStyle w:val="0"/>
        <w:spacing w:before="200" w:line-rule="auto"/>
        <w:ind w:firstLine="540"/>
        <w:jc w:val="both"/>
      </w:pPr>
      <w:r>
        <w:rPr>
          <w:sz w:val="20"/>
        </w:rPr>
        <w:t xml:space="preserve">учредители СОНКО не являются иностранными юридическими лицами, а также российскими юридическими лицами, в уставном (складочном) капитале которых доля прямого или косвенного (через третьих лиц)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в совокупности превышает 25 процентов;</w:t>
      </w:r>
    </w:p>
    <w:p>
      <w:pPr>
        <w:pStyle w:val="0"/>
        <w:jc w:val="both"/>
      </w:pPr>
      <w:r>
        <w:rPr>
          <w:sz w:val="20"/>
        </w:rPr>
        <w:t xml:space="preserve">(в ред. </w:t>
      </w:r>
      <w:hyperlink w:history="0" r:id="rId25" w:tooltip="Постановление Правительства Красноярского края от 20.01.2023 N 31-п &quot;О внесении изменений в Постановление Правительства Красноярского края от 31.01.2020 N 60-п &quot;Об утверждении Порядка определения объема и предоставления субсидий социально ориентированным некоммерческим организациям Красноярского края на конкурсной основе на финансирование расходов, связанных с реализацией культурных проектов (мероприятий)&quot; {КонсультантПлюс}">
        <w:r>
          <w:rPr>
            <w:sz w:val="20"/>
            <w:color w:val="0000ff"/>
          </w:rPr>
          <w:t xml:space="preserve">Постановления</w:t>
        </w:r>
      </w:hyperlink>
      <w:r>
        <w:rPr>
          <w:sz w:val="20"/>
        </w:rPr>
        <w:t xml:space="preserve"> Правительства Красноярского края от 20.01.2023 N 31-п)</w:t>
      </w:r>
    </w:p>
    <w:p>
      <w:pPr>
        <w:pStyle w:val="0"/>
        <w:spacing w:before="200" w:line-rule="auto"/>
        <w:ind w:firstLine="540"/>
        <w:jc w:val="both"/>
      </w:pPr>
      <w:r>
        <w:rPr>
          <w:sz w:val="20"/>
        </w:rPr>
        <w:t xml:space="preserve">СОНКО не получает средства из краевого бюджета на основании иных нормативных правовых актов Красноярского края на цели, указанные в </w:t>
      </w:r>
      <w:hyperlink w:history="0" w:anchor="P52" w:tooltip="1.4. Субсидии СОНКО предоставляются в целях финансирования расходов, связанных с реализацией культурных проектов (мероприятий) в рамках регионального проекта &quot;Создание условий для реализации творческого потенциала нации (&quot;Творческие люди&quot;)&quot; национального проекта &quot;Культура&quot;.">
        <w:r>
          <w:rPr>
            <w:sz w:val="20"/>
            <w:color w:val="0000ff"/>
          </w:rPr>
          <w:t xml:space="preserve">пункте 1.4</w:t>
        </w:r>
      </w:hyperlink>
      <w:r>
        <w:rPr>
          <w:sz w:val="20"/>
        </w:rPr>
        <w:t xml:space="preserve"> Порядка;</w:t>
      </w:r>
    </w:p>
    <w:bookmarkStart w:id="94" w:name="P94"/>
    <w:bookmarkEnd w:id="94"/>
    <w:p>
      <w:pPr>
        <w:pStyle w:val="0"/>
        <w:spacing w:before="200" w:line-rule="auto"/>
        <w:ind w:firstLine="540"/>
        <w:jc w:val="both"/>
      </w:pPr>
      <w:r>
        <w:rPr>
          <w:sz w:val="20"/>
        </w:rPr>
        <w:t xml:space="preserve">2) осуществление в соответствии с учредительными документами одного или нескольких видов деятельности в области:</w:t>
      </w:r>
    </w:p>
    <w:p>
      <w:pPr>
        <w:pStyle w:val="0"/>
        <w:spacing w:before="200" w:line-rule="auto"/>
        <w:ind w:firstLine="540"/>
        <w:jc w:val="both"/>
      </w:pPr>
      <w:r>
        <w:rPr>
          <w:sz w:val="20"/>
        </w:rPr>
        <w:t xml:space="preserve">культуры, искусства;</w:t>
      </w:r>
    </w:p>
    <w:p>
      <w:pPr>
        <w:pStyle w:val="0"/>
        <w:spacing w:before="200" w:line-rule="auto"/>
        <w:ind w:firstLine="540"/>
        <w:jc w:val="both"/>
      </w:pPr>
      <w:r>
        <w:rPr>
          <w:sz w:val="20"/>
        </w:rPr>
        <w:t xml:space="preserve">сохранения и защиты самобытности, культуры, языков и традиций народов Российской Федерации;</w:t>
      </w:r>
    </w:p>
    <w:p>
      <w:pPr>
        <w:pStyle w:val="0"/>
        <w:spacing w:before="200" w:line-rule="auto"/>
        <w:ind w:firstLine="540"/>
        <w:jc w:val="both"/>
      </w:pPr>
      <w:r>
        <w:rPr>
          <w:sz w:val="20"/>
        </w:rPr>
        <w:t xml:space="preserve">социальной и культурной адаптации и интеграции мигрантов;</w:t>
      </w:r>
    </w:p>
    <w:p>
      <w:pPr>
        <w:pStyle w:val="0"/>
        <w:spacing w:before="200" w:line-rule="auto"/>
        <w:ind w:firstLine="540"/>
        <w:jc w:val="both"/>
      </w:pPr>
      <w:r>
        <w:rPr>
          <w:sz w:val="20"/>
        </w:rPr>
        <w:t xml:space="preserve">3) СОНКО не является государственным (муниципальным) учреждением, религиозной организацией (объединением).</w:t>
      </w:r>
    </w:p>
    <w:bookmarkStart w:id="99" w:name="P99"/>
    <w:bookmarkEnd w:id="99"/>
    <w:p>
      <w:pPr>
        <w:pStyle w:val="0"/>
        <w:spacing w:before="200" w:line-rule="auto"/>
        <w:ind w:firstLine="540"/>
        <w:jc w:val="both"/>
      </w:pPr>
      <w:r>
        <w:rPr>
          <w:sz w:val="20"/>
        </w:rPr>
        <w:t xml:space="preserve">2.4. Для участия в конкурсном отборе СОНКО (далее - заявитель) представляет в министерство культуры нарочным либо посредством почтового отправления по адресу: 660009, г. Красноярск, ул. Ленина, 123а заявку, которая должна содержать следующую информацию в отношении заявителя:</w:t>
      </w:r>
    </w:p>
    <w:p>
      <w:pPr>
        <w:pStyle w:val="0"/>
        <w:jc w:val="both"/>
      </w:pPr>
      <w:r>
        <w:rPr>
          <w:sz w:val="20"/>
        </w:rPr>
        <w:t xml:space="preserve">(в ред. </w:t>
      </w:r>
      <w:hyperlink w:history="0" r:id="rId26" w:tooltip="Постановление Правительства Красноярского края от 20.01.2023 N 31-п &quot;О внесении изменений в Постановление Правительства Красноярского края от 31.01.2020 N 60-п &quot;Об утверждении Порядка определения объема и предоставления субсидий социально ориентированным некоммерческим организациям Красноярского края на конкурсной основе на финансирование расходов, связанных с реализацией культурных проектов (мероприятий)&quot; {КонсультантПлюс}">
        <w:r>
          <w:rPr>
            <w:sz w:val="20"/>
            <w:color w:val="0000ff"/>
          </w:rPr>
          <w:t xml:space="preserve">Постановления</w:t>
        </w:r>
      </w:hyperlink>
      <w:r>
        <w:rPr>
          <w:sz w:val="20"/>
        </w:rPr>
        <w:t xml:space="preserve"> Правительства Красноярского края от 20.01.2023 N 31-п)</w:t>
      </w:r>
    </w:p>
    <w:p>
      <w:pPr>
        <w:pStyle w:val="0"/>
        <w:spacing w:before="200" w:line-rule="auto"/>
        <w:ind w:firstLine="540"/>
        <w:jc w:val="both"/>
      </w:pPr>
      <w:r>
        <w:rPr>
          <w:sz w:val="20"/>
        </w:rPr>
        <w:t xml:space="preserve">полное наименование, юридический и почтовый адрес заявителя;</w:t>
      </w:r>
    </w:p>
    <w:p>
      <w:pPr>
        <w:pStyle w:val="0"/>
        <w:spacing w:before="200" w:line-rule="auto"/>
        <w:ind w:firstLine="540"/>
        <w:jc w:val="both"/>
      </w:pPr>
      <w:r>
        <w:rPr>
          <w:sz w:val="20"/>
        </w:rPr>
        <w:t xml:space="preserve">банковские реквизиты для перечисления средств субсидии (номер расчетного счета, открытого в учреждениях, ИНН, КПП, БИК, наименование кредитной организации);</w:t>
      </w:r>
    </w:p>
    <w:p>
      <w:pPr>
        <w:pStyle w:val="0"/>
        <w:spacing w:before="200" w:line-rule="auto"/>
        <w:ind w:firstLine="540"/>
        <w:jc w:val="both"/>
      </w:pPr>
      <w:r>
        <w:rPr>
          <w:sz w:val="20"/>
        </w:rPr>
        <w:t xml:space="preserve">контактный телефон, адрес электронной почты (при наличии);</w:t>
      </w:r>
    </w:p>
    <w:p>
      <w:pPr>
        <w:pStyle w:val="0"/>
        <w:spacing w:before="200" w:line-rule="auto"/>
        <w:ind w:firstLine="540"/>
        <w:jc w:val="both"/>
      </w:pPr>
      <w:r>
        <w:rPr>
          <w:sz w:val="20"/>
        </w:rPr>
        <w:t xml:space="preserve">адрес сайта, группы (страницы) в социальных сетях (при наличии);</w:t>
      </w:r>
    </w:p>
    <w:p>
      <w:pPr>
        <w:pStyle w:val="0"/>
        <w:spacing w:before="200" w:line-rule="auto"/>
        <w:ind w:firstLine="540"/>
        <w:jc w:val="both"/>
      </w:pPr>
      <w:r>
        <w:rPr>
          <w:sz w:val="20"/>
        </w:rPr>
        <w:t xml:space="preserve">фамилию, имя, отчество (при наличии), наименование должности руководителя, членов коллегиального исполнительного органа (при наличии), лица, исполняющего функции единоличного исполнительного органа, или главного бухгалтера заявителя;</w:t>
      </w:r>
    </w:p>
    <w:p>
      <w:pPr>
        <w:pStyle w:val="0"/>
        <w:spacing w:before="200" w:line-rule="auto"/>
        <w:ind w:firstLine="540"/>
        <w:jc w:val="both"/>
      </w:pPr>
      <w:r>
        <w:rPr>
          <w:sz w:val="20"/>
        </w:rPr>
        <w:t xml:space="preserve">информацию о видах деятельности, осуществляемых заявителем;</w:t>
      </w:r>
    </w:p>
    <w:p>
      <w:pPr>
        <w:pStyle w:val="0"/>
        <w:spacing w:before="200" w:line-rule="auto"/>
        <w:ind w:firstLine="540"/>
        <w:jc w:val="both"/>
      </w:pPr>
      <w:r>
        <w:rPr>
          <w:sz w:val="20"/>
        </w:rPr>
        <w:t xml:space="preserve">согласие заявителя на публикацию (размещение) в информационно-телекоммуникационной сети Интернет информации о заявителе, о подаваемой заявителем заявке, иной информации о заявителе, связанной с конкурсным отбором;</w:t>
      </w:r>
    </w:p>
    <w:p>
      <w:pPr>
        <w:pStyle w:val="0"/>
        <w:spacing w:before="200" w:line-rule="auto"/>
        <w:ind w:firstLine="540"/>
        <w:jc w:val="both"/>
      </w:pPr>
      <w:r>
        <w:rPr>
          <w:sz w:val="20"/>
        </w:rPr>
        <w:t xml:space="preserve">способ направления заявителю решения об отклонении заявки по результатам проверки заявок, решения об отмене решения о предоставлении субсидии, проекта соглашения о предоставлении субсидии (соглашения о предоставлении субсидии) в случае признания заявителя победителем конкурсного отбора (на адрес электронной почты, нарочным либо посредством почтового отправления).</w:t>
      </w:r>
    </w:p>
    <w:bookmarkStart w:id="109" w:name="P109"/>
    <w:bookmarkEnd w:id="109"/>
    <w:p>
      <w:pPr>
        <w:pStyle w:val="0"/>
        <w:spacing w:before="200" w:line-rule="auto"/>
        <w:ind w:firstLine="540"/>
        <w:jc w:val="both"/>
      </w:pPr>
      <w:r>
        <w:rPr>
          <w:sz w:val="20"/>
        </w:rPr>
        <w:t xml:space="preserve">2.5. К заявке прилагаются следующие документы:</w:t>
      </w:r>
    </w:p>
    <w:p>
      <w:pPr>
        <w:pStyle w:val="0"/>
        <w:spacing w:before="200" w:line-rule="auto"/>
        <w:ind w:firstLine="540"/>
        <w:jc w:val="both"/>
      </w:pPr>
      <w:r>
        <w:rPr>
          <w:sz w:val="20"/>
        </w:rPr>
        <w:t xml:space="preserve">1) выписка из Единого государственного реестра юридических лиц, выданная Управлением Федеральной налоговой службы по Красноярскому краю по состоянию на первое число месяца, предшествующего месяцу подачи заявки;</w:t>
      </w:r>
    </w:p>
    <w:bookmarkStart w:id="111" w:name="P111"/>
    <w:bookmarkEnd w:id="111"/>
    <w:p>
      <w:pPr>
        <w:pStyle w:val="0"/>
        <w:spacing w:before="200" w:line-rule="auto"/>
        <w:ind w:firstLine="540"/>
        <w:jc w:val="both"/>
      </w:pPr>
      <w:r>
        <w:rPr>
          <w:sz w:val="20"/>
        </w:rPr>
        <w:t xml:space="preserve">2) уведомление о признании СОНКО исполнителем общественно полезных услуг, выданное Управлением министерства юстиции Российской Федерации по Красноярскому краю (при наличии);</w:t>
      </w:r>
    </w:p>
    <w:p>
      <w:pPr>
        <w:pStyle w:val="0"/>
        <w:spacing w:before="200" w:line-rule="auto"/>
        <w:ind w:firstLine="540"/>
        <w:jc w:val="both"/>
      </w:pPr>
      <w:r>
        <w:rPr>
          <w:sz w:val="20"/>
        </w:rPr>
        <w:t xml:space="preserve">3) сценарий проведения культурного проекта (мероприятия);</w:t>
      </w:r>
    </w:p>
    <w:p>
      <w:pPr>
        <w:pStyle w:val="0"/>
        <w:spacing w:before="200" w:line-rule="auto"/>
        <w:ind w:firstLine="540"/>
        <w:jc w:val="both"/>
      </w:pPr>
      <w:r>
        <w:rPr>
          <w:sz w:val="20"/>
        </w:rPr>
        <w:t xml:space="preserve">4) смета расходов, планируемых для реализации культурного проекта (мероприятия) заявителя, с обоснованием;</w:t>
      </w:r>
    </w:p>
    <w:p>
      <w:pPr>
        <w:pStyle w:val="0"/>
        <w:spacing w:before="200" w:line-rule="auto"/>
        <w:ind w:firstLine="540"/>
        <w:jc w:val="both"/>
      </w:pPr>
      <w:r>
        <w:rPr>
          <w:sz w:val="20"/>
        </w:rPr>
        <w:t xml:space="preserve">5) копии учредительных документов заявителя, заверенные руководителем заявителя (уполномоченным им лицом);</w:t>
      </w:r>
    </w:p>
    <w:p>
      <w:pPr>
        <w:pStyle w:val="0"/>
        <w:spacing w:before="200" w:line-rule="auto"/>
        <w:ind w:firstLine="540"/>
        <w:jc w:val="both"/>
      </w:pPr>
      <w:r>
        <w:rPr>
          <w:sz w:val="20"/>
        </w:rPr>
        <w:t xml:space="preserve">6) справка об исполнении налогоплательщиком (плательщиком сбора, налоговым агентом) обязанности по уплате налогов, сборов, страховых взносов, пеней, штрафов, процентов, выданная Управлением Федеральной налоговой службы по Красноярскому краю по состоянию на первое число месяца, предшествующего месяцу подачи заявки;</w:t>
      </w:r>
    </w:p>
    <w:p>
      <w:pPr>
        <w:pStyle w:val="0"/>
        <w:spacing w:before="200" w:line-rule="auto"/>
        <w:ind w:firstLine="540"/>
        <w:jc w:val="both"/>
      </w:pPr>
      <w:r>
        <w:rPr>
          <w:sz w:val="20"/>
        </w:rPr>
        <w:t xml:space="preserve">7) согласие заявителя, подписанное руководителем заявителя (уполномоченным им лицом), и лиц, являющихся поставщиками (подрядчиками, исполнителями) по договорам (соглашениям), заключенным в целях исполнения обязательств по соглашению, на осуществление министерством культуры проверок соблюдения ими порядка и условий предоставления субсидии, в том числе в части достижения результатов предоставления субсидии, а также проверок службой финансово-экономического контроля и контроля в сфере закупок Красноярского края, Счетной палатой Красноярского края соблюдения порядка и условий предоставления субсидии в соответствии со </w:t>
      </w:r>
      <w:hyperlink w:history="0" r:id="rId2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2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 и на включение таких положений в соглашение (составляется заявителем в произвольной форме);</w:t>
      </w:r>
    </w:p>
    <w:p>
      <w:pPr>
        <w:pStyle w:val="0"/>
        <w:jc w:val="both"/>
      </w:pPr>
      <w:r>
        <w:rPr>
          <w:sz w:val="20"/>
        </w:rPr>
        <w:t xml:space="preserve">(пп. 7 в ред. </w:t>
      </w:r>
      <w:hyperlink w:history="0" r:id="rId29" w:tooltip="Постановление Правительства Красноярского края от 20.01.2023 N 31-п &quot;О внесении изменений в Постановление Правительства Красноярского края от 31.01.2020 N 60-п &quot;Об утверждении Порядка определения объема и предоставления субсидий социально ориентированным некоммерческим организациям Красноярского края на конкурсной основе на финансирование расходов, связанных с реализацией культурных проектов (мероприятий)&quot; {КонсультантПлюс}">
        <w:r>
          <w:rPr>
            <w:sz w:val="20"/>
            <w:color w:val="0000ff"/>
          </w:rPr>
          <w:t xml:space="preserve">Постановления</w:t>
        </w:r>
      </w:hyperlink>
      <w:r>
        <w:rPr>
          <w:sz w:val="20"/>
        </w:rPr>
        <w:t xml:space="preserve"> Правительства Красноярского края от 20.01.2023 N 31-п)</w:t>
      </w:r>
    </w:p>
    <w:p>
      <w:pPr>
        <w:pStyle w:val="0"/>
        <w:spacing w:before="200" w:line-rule="auto"/>
        <w:ind w:firstLine="540"/>
        <w:jc w:val="both"/>
      </w:pPr>
      <w:r>
        <w:rPr>
          <w:sz w:val="20"/>
        </w:rPr>
        <w:t xml:space="preserve">8) справка об отсутствии запрашиваемой информации по </w:t>
      </w:r>
      <w:hyperlink w:history="0" r:id="rId30" w:tooltip="Приказ ФНС России от 31.12.2014 N НД-7-14/700@ &quot;Об утверждении порядка предоставления сведений, содержащихся в реестре дисквалифицированных лиц, форм выписки из реестра дисквалифицированных лиц и справки об отсутствии запрашиваемой информации&quot; (Зарегистрировано в Минюсте России 08.05.2015 N 37188) {КонсультантПлюс}">
        <w:r>
          <w:rPr>
            <w:sz w:val="20"/>
            <w:color w:val="0000ff"/>
          </w:rPr>
          <w:t xml:space="preserve">форме</w:t>
        </w:r>
      </w:hyperlink>
      <w:r>
        <w:rPr>
          <w:sz w:val="20"/>
        </w:rPr>
        <w:t xml:space="preserve">, утвержденной Приказом Федеральной налоговой службы от 31.12.2014 N НД-7-14/700@ "Об утверждении порядка предоставления сведений, содержащихся в реестре дисквалифицированных лиц, форм выписки из реестра дисквалифицированных лиц и справки об отсутствии запрашиваемой информации", выданная Управлением Федеральной налоговой службы по Красноярскому краю по состоянию на первое число месяца, предшествующего месяцу подачи заявки;</w:t>
      </w:r>
    </w:p>
    <w:bookmarkStart w:id="119" w:name="P119"/>
    <w:bookmarkEnd w:id="119"/>
    <w:p>
      <w:pPr>
        <w:pStyle w:val="0"/>
        <w:spacing w:before="200" w:line-rule="auto"/>
        <w:ind w:firstLine="540"/>
        <w:jc w:val="both"/>
      </w:pPr>
      <w:r>
        <w:rPr>
          <w:sz w:val="20"/>
        </w:rPr>
        <w:t xml:space="preserve">9) грамоты, благодарности, дипломы, награды, печатные материалы в средствах массовой информации, фото- и видеоматериалы, в том числе в информационно-телекоммуникационной сети Интернет, о деятельности СОНКО в областях, указанных в </w:t>
      </w:r>
      <w:hyperlink w:history="0" w:anchor="P94" w:tooltip="2) осуществление в соответствии с учредительными документами одного или нескольких видов деятельности в области:">
        <w:r>
          <w:rPr>
            <w:sz w:val="20"/>
            <w:color w:val="0000ff"/>
          </w:rPr>
          <w:t xml:space="preserve">подпункте 2 пункта 2.3</w:t>
        </w:r>
      </w:hyperlink>
      <w:r>
        <w:rPr>
          <w:sz w:val="20"/>
        </w:rPr>
        <w:t xml:space="preserve"> Порядка (при наличии);</w:t>
      </w:r>
    </w:p>
    <w:p>
      <w:pPr>
        <w:pStyle w:val="0"/>
        <w:spacing w:before="200" w:line-rule="auto"/>
        <w:ind w:firstLine="540"/>
        <w:jc w:val="both"/>
      </w:pPr>
      <w:r>
        <w:rPr>
          <w:sz w:val="20"/>
        </w:rPr>
        <w:t xml:space="preserve">10) справка, подписанная руководителем заявителя (уполномоченным им лицом), о том, что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совокупности превышает 50 процентов (составляется в произвольной форме).</w:t>
      </w:r>
    </w:p>
    <w:p>
      <w:pPr>
        <w:pStyle w:val="0"/>
        <w:jc w:val="both"/>
      </w:pPr>
      <w:r>
        <w:rPr>
          <w:sz w:val="20"/>
        </w:rPr>
        <w:t xml:space="preserve">(пп. 10 введен </w:t>
      </w:r>
      <w:hyperlink w:history="0" r:id="rId31" w:tooltip="Постановление Правительства Красноярского края от 20.01.2023 N 31-п &quot;О внесении изменений в Постановление Правительства Красноярского края от 31.01.2020 N 60-п &quot;Об утверждении Порядка определения объема и предоставления субсидий социально ориентированным некоммерческим организациям Красноярского края на конкурсной основе на финансирование расходов, связанных с реализацией культурных проектов (мероприятий)&quot; {КонсультантПлюс}">
        <w:r>
          <w:rPr>
            <w:sz w:val="20"/>
            <w:color w:val="0000ff"/>
          </w:rPr>
          <w:t xml:space="preserve">Постановлением</w:t>
        </w:r>
      </w:hyperlink>
      <w:r>
        <w:rPr>
          <w:sz w:val="20"/>
        </w:rPr>
        <w:t xml:space="preserve"> Правительства Красноярского края от 20.01.2023 N 31-п)</w:t>
      </w:r>
    </w:p>
    <w:p>
      <w:pPr>
        <w:pStyle w:val="0"/>
        <w:spacing w:before="200" w:line-rule="auto"/>
        <w:ind w:firstLine="540"/>
        <w:jc w:val="both"/>
      </w:pPr>
      <w:r>
        <w:rPr>
          <w:sz w:val="20"/>
        </w:rPr>
        <w:t xml:space="preserve">Заявитель вправе представить на конкурсный отбор не более двух заявок.</w:t>
      </w:r>
    </w:p>
    <w:p>
      <w:pPr>
        <w:pStyle w:val="0"/>
        <w:spacing w:before="200" w:line-rule="auto"/>
        <w:ind w:firstLine="540"/>
        <w:jc w:val="both"/>
      </w:pPr>
      <w:r>
        <w:rPr>
          <w:sz w:val="20"/>
        </w:rPr>
        <w:t xml:space="preserve">Поступившие заявки, поданные в соответствии с настоящим пунктом, регистрируются министерством культуры в день поступления в журнале регистрации заявок. Запись должна включать регистрационный номер заявки, дату, время регистрации.</w:t>
      </w:r>
    </w:p>
    <w:p>
      <w:pPr>
        <w:pStyle w:val="0"/>
        <w:spacing w:before="200" w:line-rule="auto"/>
        <w:ind w:firstLine="540"/>
        <w:jc w:val="both"/>
      </w:pPr>
      <w:r>
        <w:rPr>
          <w:sz w:val="20"/>
        </w:rPr>
        <w:t xml:space="preserve">По требованию заявителя и указанным им способом министерством культуры выдается, направляется в электронной форме на адрес электронной почты, указанный в заявке, или посредством почтового отправления расписка в получении заявки с указанием даты и времени ее регистрации в течение пяти рабочих дней со дня поступления требования заявителя.</w:t>
      </w:r>
    </w:p>
    <w:p>
      <w:pPr>
        <w:pStyle w:val="0"/>
        <w:spacing w:before="200" w:line-rule="auto"/>
        <w:ind w:firstLine="540"/>
        <w:jc w:val="both"/>
      </w:pPr>
      <w:r>
        <w:rPr>
          <w:sz w:val="20"/>
        </w:rPr>
        <w:t xml:space="preserve">2.6. Министерство культуры в течение трех рабочих дней со дня окончания срока приема заявок проводит проверку заявок и приложенных к ним документов на соответствие требованиям, указанным в </w:t>
      </w:r>
      <w:hyperlink w:history="0" w:anchor="P99" w:tooltip="2.4. Для участия в конкурсном отборе СОНКО (далее - заявитель) представляет в министерство культуры нарочным либо посредством почтового отправления по адресу: 660009, г. Красноярск, ул. Ленина, 123а заявку, которая должна содержать следующую информацию в отношении заявителя:">
        <w:r>
          <w:rPr>
            <w:sz w:val="20"/>
            <w:color w:val="0000ff"/>
          </w:rPr>
          <w:t xml:space="preserve">пунктах 2.4</w:t>
        </w:r>
      </w:hyperlink>
      <w:r>
        <w:rPr>
          <w:sz w:val="20"/>
        </w:rPr>
        <w:t xml:space="preserve">, </w:t>
      </w:r>
      <w:hyperlink w:history="0" w:anchor="P109" w:tooltip="2.5. К заявке прилагаются следующие документы:">
        <w:r>
          <w:rPr>
            <w:sz w:val="20"/>
            <w:color w:val="0000ff"/>
          </w:rPr>
          <w:t xml:space="preserve">2.5</w:t>
        </w:r>
      </w:hyperlink>
      <w:r>
        <w:rPr>
          <w:sz w:val="20"/>
        </w:rPr>
        <w:t xml:space="preserve"> Порядка, устанавливает соответствие заявителя требованиям, указанным в </w:t>
      </w:r>
      <w:hyperlink w:history="0" w:anchor="P85" w:tooltip="2.3. Требования к СОНКО на участие в конкурсном отборе:">
        <w:r>
          <w:rPr>
            <w:sz w:val="20"/>
            <w:color w:val="0000ff"/>
          </w:rPr>
          <w:t xml:space="preserve">пункте 2.3</w:t>
        </w:r>
      </w:hyperlink>
      <w:r>
        <w:rPr>
          <w:sz w:val="20"/>
        </w:rPr>
        <w:t xml:space="preserve"> Порядка, наличие (отсутствие) оснований для отклонения заявки, принимает решение о допуске заявителя к участию в конкурсном отборе (об отклонении заявки).</w:t>
      </w:r>
    </w:p>
    <w:p>
      <w:pPr>
        <w:pStyle w:val="0"/>
        <w:spacing w:before="200" w:line-rule="auto"/>
        <w:ind w:firstLine="540"/>
        <w:jc w:val="both"/>
      </w:pPr>
      <w:r>
        <w:rPr>
          <w:sz w:val="20"/>
        </w:rPr>
        <w:t xml:space="preserve">Основаниями для отклонения заявки являются:</w:t>
      </w:r>
    </w:p>
    <w:p>
      <w:pPr>
        <w:pStyle w:val="0"/>
        <w:spacing w:before="200" w:line-rule="auto"/>
        <w:ind w:firstLine="540"/>
        <w:jc w:val="both"/>
      </w:pPr>
      <w:r>
        <w:rPr>
          <w:sz w:val="20"/>
        </w:rPr>
        <w:t xml:space="preserve">1) нарушение срока представления заявки на участие в конкурсном отборе;</w:t>
      </w:r>
    </w:p>
    <w:p>
      <w:pPr>
        <w:pStyle w:val="0"/>
        <w:spacing w:before="200" w:line-rule="auto"/>
        <w:ind w:firstLine="540"/>
        <w:jc w:val="both"/>
      </w:pPr>
      <w:r>
        <w:rPr>
          <w:sz w:val="20"/>
        </w:rPr>
        <w:t xml:space="preserve">2) несоответствие заявителя требованиям, установленным в </w:t>
      </w:r>
      <w:hyperlink w:history="0" w:anchor="P85" w:tooltip="2.3. Требования к СОНКО на участие в конкурсном отборе:">
        <w:r>
          <w:rPr>
            <w:sz w:val="20"/>
            <w:color w:val="0000ff"/>
          </w:rPr>
          <w:t xml:space="preserve">пункте 2.3</w:t>
        </w:r>
      </w:hyperlink>
      <w:r>
        <w:rPr>
          <w:sz w:val="20"/>
        </w:rPr>
        <w:t xml:space="preserve"> Порядка;</w:t>
      </w:r>
    </w:p>
    <w:p>
      <w:pPr>
        <w:pStyle w:val="0"/>
        <w:spacing w:before="200" w:line-rule="auto"/>
        <w:ind w:firstLine="540"/>
        <w:jc w:val="both"/>
      </w:pPr>
      <w:r>
        <w:rPr>
          <w:sz w:val="20"/>
        </w:rPr>
        <w:t xml:space="preserve">3) несоответствие заявки и прилагаемых к ней документов требованиям </w:t>
      </w:r>
      <w:hyperlink w:history="0" w:anchor="P99" w:tooltip="2.4. Для участия в конкурсном отборе СОНКО (далее - заявитель) представляет в министерство культуры нарочным либо посредством почтового отправления по адресу: 660009, г. Красноярск, ул. Ленина, 123а заявку, которая должна содержать следующую информацию в отношении заявителя:">
        <w:r>
          <w:rPr>
            <w:sz w:val="20"/>
            <w:color w:val="0000ff"/>
          </w:rPr>
          <w:t xml:space="preserve">пунктов 2.4</w:t>
        </w:r>
      </w:hyperlink>
      <w:r>
        <w:rPr>
          <w:sz w:val="20"/>
        </w:rPr>
        <w:t xml:space="preserve">, </w:t>
      </w:r>
      <w:hyperlink w:history="0" w:anchor="P109" w:tooltip="2.5. К заявке прилагаются следующие документы:">
        <w:r>
          <w:rPr>
            <w:sz w:val="20"/>
            <w:color w:val="0000ff"/>
          </w:rPr>
          <w:t xml:space="preserve">2.5</w:t>
        </w:r>
      </w:hyperlink>
      <w:r>
        <w:rPr>
          <w:sz w:val="20"/>
        </w:rPr>
        <w:t xml:space="preserve"> Порядка, а также непредставление или представление не в полном объеме заявки и документов, указанных в </w:t>
      </w:r>
      <w:hyperlink w:history="0" w:anchor="P109" w:tooltip="2.5. К заявке прилагаются следующие документы:">
        <w:r>
          <w:rPr>
            <w:sz w:val="20"/>
            <w:color w:val="0000ff"/>
          </w:rPr>
          <w:t xml:space="preserve">пункте 2.5</w:t>
        </w:r>
      </w:hyperlink>
      <w:r>
        <w:rPr>
          <w:sz w:val="20"/>
        </w:rPr>
        <w:t xml:space="preserve"> Порядка (за исключением документов, указанных в </w:t>
      </w:r>
      <w:hyperlink w:history="0" w:anchor="P111" w:tooltip="2) уведомление о признании СОНКО исполнителем общественно полезных услуг, выданное Управлением министерства юстиции Российской Федерации по Красноярскому краю (при наличии);">
        <w:r>
          <w:rPr>
            <w:sz w:val="20"/>
            <w:color w:val="0000ff"/>
          </w:rPr>
          <w:t xml:space="preserve">подпунктах 2</w:t>
        </w:r>
      </w:hyperlink>
      <w:r>
        <w:rPr>
          <w:sz w:val="20"/>
        </w:rPr>
        <w:t xml:space="preserve">, </w:t>
      </w:r>
      <w:hyperlink w:history="0" w:anchor="P119" w:tooltip="9) грамоты, благодарности, дипломы, награды, печатные материалы в средствах массовой информации, фото- и видеоматериалы, в том числе в информационно-телекоммуникационной сети Интернет, о деятельности СОНКО в областях, указанных в подпункте 2 пункта 2.3 Порядка (при наличии);">
        <w:r>
          <w:rPr>
            <w:sz w:val="20"/>
            <w:color w:val="0000ff"/>
          </w:rPr>
          <w:t xml:space="preserve">9 пункта 2.5</w:t>
        </w:r>
      </w:hyperlink>
      <w:r>
        <w:rPr>
          <w:sz w:val="20"/>
        </w:rPr>
        <w:t xml:space="preserve"> Порядка);</w:t>
      </w:r>
    </w:p>
    <w:p>
      <w:pPr>
        <w:pStyle w:val="0"/>
        <w:spacing w:before="200" w:line-rule="auto"/>
        <w:ind w:firstLine="540"/>
        <w:jc w:val="both"/>
      </w:pPr>
      <w:r>
        <w:rPr>
          <w:sz w:val="20"/>
        </w:rPr>
        <w:t xml:space="preserve">4) недостоверность представленной заявителем информации, содержащейся в заявке и приложенных к ней документах.</w:t>
      </w:r>
    </w:p>
    <w:p>
      <w:pPr>
        <w:pStyle w:val="0"/>
        <w:spacing w:before="200" w:line-rule="auto"/>
        <w:ind w:firstLine="540"/>
        <w:jc w:val="both"/>
      </w:pPr>
      <w:r>
        <w:rPr>
          <w:sz w:val="20"/>
        </w:rPr>
        <w:t xml:space="preserve">В случае выявления оснований для отклонения заявки министерство культуры в течение семи рабочих дней со дня окончания срока приема заявок уведомляет заявителя об отклонении заявки с указанием оснований для отклонения способом, указанным заявителем в заявке. Заявка в таком случае не возвращается.</w:t>
      </w:r>
    </w:p>
    <w:bookmarkStart w:id="132" w:name="P132"/>
    <w:bookmarkEnd w:id="132"/>
    <w:p>
      <w:pPr>
        <w:pStyle w:val="0"/>
        <w:spacing w:before="200" w:line-rule="auto"/>
        <w:ind w:firstLine="540"/>
        <w:jc w:val="both"/>
      </w:pPr>
      <w:r>
        <w:rPr>
          <w:sz w:val="20"/>
        </w:rPr>
        <w:t xml:space="preserve">2.7. Министерство культуры в течение пяти рабочих дней со дня окончания рассмотрения заявок передает допущенные к участию в конкурсном отборе заявки с приложенными к ним документами и копию журнала регистрации заявок в комиссию.</w:t>
      </w:r>
    </w:p>
    <w:p>
      <w:pPr>
        <w:pStyle w:val="0"/>
        <w:spacing w:before="200" w:line-rule="auto"/>
        <w:ind w:firstLine="540"/>
        <w:jc w:val="both"/>
      </w:pPr>
      <w:r>
        <w:rPr>
          <w:sz w:val="20"/>
        </w:rPr>
        <w:t xml:space="preserve">Состав комиссии утверждается приказом министерства культуры и размещается на официальном сайте министерства культуры в течение трех рабочих дней со дня принятия решения о проведении конкурсного отбора.</w:t>
      </w:r>
    </w:p>
    <w:p>
      <w:pPr>
        <w:pStyle w:val="0"/>
        <w:spacing w:before="200" w:line-rule="auto"/>
        <w:ind w:firstLine="540"/>
        <w:jc w:val="both"/>
      </w:pPr>
      <w:r>
        <w:rPr>
          <w:sz w:val="20"/>
        </w:rPr>
        <w:t xml:space="preserve">2.8. Оценка заявок осуществляется комиссией в течение трех рабочих дней со дня поступления от министерства культуры документов, указанных в </w:t>
      </w:r>
      <w:hyperlink w:history="0" w:anchor="P132" w:tooltip="2.7. Министерство культуры в течение пяти рабочих дней со дня окончания рассмотрения заявок передает допущенные к участию в конкурсном отборе заявки с приложенными к ним документами и копию журнала регистрации заявок в комиссию.">
        <w:r>
          <w:rPr>
            <w:sz w:val="20"/>
            <w:color w:val="0000ff"/>
          </w:rPr>
          <w:t xml:space="preserve">пункте 2.7</w:t>
        </w:r>
      </w:hyperlink>
      <w:r>
        <w:rPr>
          <w:sz w:val="20"/>
        </w:rPr>
        <w:t xml:space="preserve"> Порядка, с применением </w:t>
      </w:r>
      <w:hyperlink w:history="0" w:anchor="P329" w:tooltip="КРИТЕРИИ">
        <w:r>
          <w:rPr>
            <w:sz w:val="20"/>
            <w:color w:val="0000ff"/>
          </w:rPr>
          <w:t xml:space="preserve">критериев</w:t>
        </w:r>
      </w:hyperlink>
      <w:r>
        <w:rPr>
          <w:sz w:val="20"/>
        </w:rPr>
        <w:t xml:space="preserve"> отбора СОНКО для предоставления субсидий (далее - критерии), установленных в приложении N 2 к Порядку.</w:t>
      </w:r>
    </w:p>
    <w:p>
      <w:pPr>
        <w:pStyle w:val="0"/>
        <w:spacing w:before="200" w:line-rule="auto"/>
        <w:ind w:firstLine="540"/>
        <w:jc w:val="both"/>
      </w:pPr>
      <w:r>
        <w:rPr>
          <w:sz w:val="20"/>
        </w:rPr>
        <w:t xml:space="preserve">На основании итогового количества набранных баллов заявкам присваиваются порядковые номера от наибольшего количества баллов к наименьшему.</w:t>
      </w:r>
    </w:p>
    <w:p>
      <w:pPr>
        <w:pStyle w:val="0"/>
        <w:spacing w:before="200" w:line-rule="auto"/>
        <w:ind w:firstLine="540"/>
        <w:jc w:val="both"/>
      </w:pPr>
      <w:r>
        <w:rPr>
          <w:sz w:val="20"/>
        </w:rPr>
        <w:t xml:space="preserve">При равенстве набранных баллов приоритет отдается заявке, зарегистрированной в более ранний срок.</w:t>
      </w:r>
    </w:p>
    <w:p>
      <w:pPr>
        <w:pStyle w:val="0"/>
        <w:spacing w:before="200" w:line-rule="auto"/>
        <w:ind w:firstLine="540"/>
        <w:jc w:val="both"/>
      </w:pPr>
      <w:r>
        <w:rPr>
          <w:sz w:val="20"/>
        </w:rPr>
        <w:t xml:space="preserve">2.9. Размер субсидии заявителю определяется комиссией с учетом обоснования сметных расходов, представленных в заявке, и в пределах средств, рассчитанных на эти цели в соответствии с </w:t>
      </w:r>
      <w:hyperlink w:history="0" w:anchor="P76" w:tooltip="2.2. Размер субсидии по каждому культурному проекту (мероприятию) определяется по формуле:">
        <w:r>
          <w:rPr>
            <w:sz w:val="20"/>
            <w:color w:val="0000ff"/>
          </w:rPr>
          <w:t xml:space="preserve">пунктом 2.2</w:t>
        </w:r>
      </w:hyperlink>
      <w:r>
        <w:rPr>
          <w:sz w:val="20"/>
        </w:rPr>
        <w:t xml:space="preserve"> Порядка, по следующей формуле:</w:t>
      </w:r>
    </w:p>
    <w:p>
      <w:pPr>
        <w:pStyle w:val="0"/>
        <w:jc w:val="both"/>
      </w:pPr>
      <w:r>
        <w:rPr>
          <w:sz w:val="20"/>
        </w:rPr>
      </w:r>
    </w:p>
    <w:p>
      <w:pPr>
        <w:pStyle w:val="0"/>
        <w:jc w:val="center"/>
      </w:pPr>
      <w:r>
        <w:rPr>
          <w:sz w:val="20"/>
        </w:rPr>
        <w:t xml:space="preserve">V</w:t>
      </w:r>
      <w:r>
        <w:rPr>
          <w:sz w:val="20"/>
          <w:vertAlign w:val="subscript"/>
        </w:rPr>
        <w:t xml:space="preserve">ПС</w:t>
      </w:r>
      <w:r>
        <w:rPr>
          <w:sz w:val="20"/>
        </w:rPr>
        <w:t xml:space="preserve"> = СР - СС</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ПС</w:t>
      </w:r>
      <w:r>
        <w:rPr>
          <w:sz w:val="20"/>
        </w:rPr>
        <w:t xml:space="preserve"> - размер предоставляемой субсидии на реализацию культурного проекта (мероприятия), рублей.</w:t>
      </w:r>
    </w:p>
    <w:p>
      <w:pPr>
        <w:pStyle w:val="0"/>
        <w:spacing w:before="200" w:line-rule="auto"/>
        <w:ind w:firstLine="540"/>
        <w:jc w:val="both"/>
      </w:pPr>
      <w:r>
        <w:rPr>
          <w:sz w:val="20"/>
        </w:rPr>
        <w:t xml:space="preserve">СР - необходимый размер средств в соответствии со сметой расходов, представленной заявителем для реализации культурного проекта (мероприятия), рублей.</w:t>
      </w:r>
    </w:p>
    <w:p>
      <w:pPr>
        <w:pStyle w:val="0"/>
        <w:spacing w:before="200" w:line-rule="auto"/>
        <w:ind w:firstLine="540"/>
        <w:jc w:val="both"/>
      </w:pPr>
      <w:r>
        <w:rPr>
          <w:sz w:val="20"/>
        </w:rPr>
        <w:t xml:space="preserve">СС - размер собственных средств, который заявитель планирует направить на реализацию культурного проекта (мероприятия) (при наличии), рублей.</w:t>
      </w:r>
    </w:p>
    <w:bookmarkStart w:id="145" w:name="P145"/>
    <w:bookmarkEnd w:id="145"/>
    <w:p>
      <w:pPr>
        <w:pStyle w:val="0"/>
        <w:spacing w:before="200" w:line-rule="auto"/>
        <w:ind w:firstLine="540"/>
        <w:jc w:val="both"/>
      </w:pPr>
      <w:r>
        <w:rPr>
          <w:sz w:val="20"/>
        </w:rPr>
        <w:t xml:space="preserve">2.10. По итогам оценки заявок комиссия в течение трех рабочих дней готовит и передает нарочным в министерство культуры протокол заседания комиссии, содержащий информацию о распределении субсидий с указанием заявителей, чьи заявки предложены в качестве победителей конкурсного отбора, и объемов субсидий, а также информацию о заявителях, которым предложено отказать в предоставлении субсидии (далее - протокол).</w:t>
      </w:r>
    </w:p>
    <w:p>
      <w:pPr>
        <w:pStyle w:val="0"/>
        <w:spacing w:before="200" w:line-rule="auto"/>
        <w:ind w:firstLine="540"/>
        <w:jc w:val="both"/>
      </w:pPr>
      <w:r>
        <w:rPr>
          <w:sz w:val="20"/>
        </w:rPr>
        <w:t xml:space="preserve">С учетом предложения комиссии министерство культуры в течение трех рабочих дней со дня получения протокола издает приказ о победителях конкурсного отбора и об определении объема субсидий, предоставляемых победителям конкурсного отбора, и (или) об отказе в предоставлении субсидии СОНКО, размещает информацию о результатах рассмотрения и оценки заявок (далее - информация) на едином портале, а также на официальном сайте министерства культуры.</w:t>
      </w:r>
    </w:p>
    <w:p>
      <w:pPr>
        <w:pStyle w:val="0"/>
        <w:spacing w:before="200" w:line-rule="auto"/>
        <w:ind w:firstLine="540"/>
        <w:jc w:val="both"/>
      </w:pPr>
      <w:r>
        <w:rPr>
          <w:sz w:val="20"/>
        </w:rPr>
        <w:t xml:space="preserve">Информация, размещаемая в информационно-телекоммуникационной сети Интернет, должна включать следующие сведения:</w:t>
      </w:r>
    </w:p>
    <w:p>
      <w:pPr>
        <w:pStyle w:val="0"/>
        <w:spacing w:before="200" w:line-rule="auto"/>
        <w:ind w:firstLine="540"/>
        <w:jc w:val="both"/>
      </w:pPr>
      <w:r>
        <w:rPr>
          <w:sz w:val="20"/>
        </w:rPr>
        <w:t xml:space="preserve">дату, время и место проведения рассмотрения заявок;</w:t>
      </w:r>
    </w:p>
    <w:p>
      <w:pPr>
        <w:pStyle w:val="0"/>
        <w:spacing w:before="200" w:line-rule="auto"/>
        <w:ind w:firstLine="540"/>
        <w:jc w:val="both"/>
      </w:pPr>
      <w:r>
        <w:rPr>
          <w:sz w:val="20"/>
        </w:rPr>
        <w:t xml:space="preserve">дату, время и место оценки заявок участников конкурсного отбора;</w:t>
      </w:r>
    </w:p>
    <w:p>
      <w:pPr>
        <w:pStyle w:val="0"/>
        <w:spacing w:before="200" w:line-rule="auto"/>
        <w:ind w:firstLine="540"/>
        <w:jc w:val="both"/>
      </w:pPr>
      <w:r>
        <w:rPr>
          <w:sz w:val="20"/>
        </w:rPr>
        <w:t xml:space="preserve">информацию об участниках конкурсного отбора, заявки которых были рассмотрены;</w:t>
      </w:r>
    </w:p>
    <w:p>
      <w:pPr>
        <w:pStyle w:val="0"/>
        <w:spacing w:before="200" w:line-rule="auto"/>
        <w:ind w:firstLine="540"/>
        <w:jc w:val="both"/>
      </w:pPr>
      <w:r>
        <w:rPr>
          <w:sz w:val="20"/>
        </w:rPr>
        <w:t xml:space="preserve">информацию об участниках конкурсного отбора, заявки которых были отклонены, с указанием причин их отклонения, в том числе положений объявления о проведении конкурсного отбора, которым не соответствуют такие заявки;</w:t>
      </w:r>
    </w:p>
    <w:p>
      <w:pPr>
        <w:pStyle w:val="0"/>
        <w:spacing w:before="200" w:line-rule="auto"/>
        <w:ind w:firstLine="540"/>
        <w:jc w:val="both"/>
      </w:pPr>
      <w:r>
        <w:rPr>
          <w:sz w:val="20"/>
        </w:rPr>
        <w:t xml:space="preserve">последовательность оценки заявок участников конкурсного отбора, присвоенные заявкам участников конкурсного отбора значения по каждому из предусмотренных критериев оценки заявок участников конкурсного отбора, принятое на основании результатов оценки указанных предложений решение о присвоении таким заявкам порядковых номеров;</w:t>
      </w:r>
    </w:p>
    <w:p>
      <w:pPr>
        <w:pStyle w:val="0"/>
        <w:spacing w:before="200" w:line-rule="auto"/>
        <w:ind w:firstLine="540"/>
        <w:jc w:val="both"/>
      </w:pPr>
      <w:r>
        <w:rPr>
          <w:sz w:val="20"/>
        </w:rPr>
        <w:t xml:space="preserve">наименование получателей субсидии, с которыми заключаются соглашения, и размер предоставляемых им субсидий.</w:t>
      </w:r>
    </w:p>
    <w:p>
      <w:pPr>
        <w:pStyle w:val="0"/>
        <w:jc w:val="both"/>
      </w:pPr>
      <w:r>
        <w:rPr>
          <w:sz w:val="20"/>
        </w:rPr>
      </w:r>
    </w:p>
    <w:p>
      <w:pPr>
        <w:pStyle w:val="2"/>
        <w:outlineLvl w:val="1"/>
        <w:jc w:val="center"/>
      </w:pPr>
      <w:r>
        <w:rPr>
          <w:sz w:val="20"/>
        </w:rPr>
        <w:t xml:space="preserve">3. УСЛОВИЯ И ПОРЯДОК ПРЕДОСТАВЛЕНИЯ СУБСИДИЙ</w:t>
      </w:r>
    </w:p>
    <w:p>
      <w:pPr>
        <w:pStyle w:val="0"/>
        <w:jc w:val="both"/>
      </w:pPr>
      <w:r>
        <w:rPr>
          <w:sz w:val="20"/>
        </w:rPr>
      </w:r>
    </w:p>
    <w:p>
      <w:pPr>
        <w:pStyle w:val="0"/>
        <w:ind w:firstLine="540"/>
        <w:jc w:val="both"/>
      </w:pPr>
      <w:r>
        <w:rPr>
          <w:sz w:val="20"/>
        </w:rPr>
        <w:t xml:space="preserve">3.1. Условия предоставления субсидии:</w:t>
      </w:r>
    </w:p>
    <w:p>
      <w:pPr>
        <w:pStyle w:val="0"/>
        <w:spacing w:before="200" w:line-rule="auto"/>
        <w:ind w:firstLine="540"/>
        <w:jc w:val="both"/>
      </w:pPr>
      <w:r>
        <w:rPr>
          <w:sz w:val="20"/>
        </w:rPr>
        <w:t xml:space="preserve">наличие согласия заявителя и лиц, являющихся поставщиками (подрядчиками, исполнителями) по договорам (соглашениям), заключенным в целях исполнения обязательств по соглашению, на осуществление министерством культуры проверок соблюдения ими порядка и условий предоставления субсидии, в том числе в части достижения результатов предоставления субсидии, а также проверок службой финансово-экономического контроля и контроля в сфере закупок Красноярского края, Счетной палатой Красноярского края соблюдения порядка и условий предоставления субсидии в соответствии со </w:t>
      </w:r>
      <w:hyperlink w:history="0" r:id="rId3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3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(в ред. </w:t>
      </w:r>
      <w:hyperlink w:history="0" r:id="rId34" w:tooltip="Постановление Правительства Красноярского края от 20.01.2023 N 31-п &quot;О внесении изменений в Постановление Правительства Красноярского края от 31.01.2020 N 60-п &quot;Об утверждении Порядка определения объема и предоставления субсидий социально ориентированным некоммерческим организациям Красноярского края на конкурсной основе на финансирование расходов, связанных с реализацией культурных проектов (мероприятий)&quot; {КонсультантПлюс}">
        <w:r>
          <w:rPr>
            <w:sz w:val="20"/>
            <w:color w:val="0000ff"/>
          </w:rPr>
          <w:t xml:space="preserve">Постановления</w:t>
        </w:r>
      </w:hyperlink>
      <w:r>
        <w:rPr>
          <w:sz w:val="20"/>
        </w:rPr>
        <w:t xml:space="preserve"> Правительства Красноярского края от 20.01.2023 N 31-п)</w:t>
      </w:r>
    </w:p>
    <w:p>
      <w:pPr>
        <w:pStyle w:val="0"/>
        <w:spacing w:before="200" w:line-rule="auto"/>
        <w:ind w:firstLine="540"/>
        <w:jc w:val="both"/>
      </w:pPr>
      <w:r>
        <w:rPr>
          <w:sz w:val="20"/>
        </w:rPr>
        <w:t xml:space="preserve">запрет приобретения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bookmarkStart w:id="161" w:name="P161"/>
    <w:bookmarkEnd w:id="161"/>
    <w:p>
      <w:pPr>
        <w:pStyle w:val="0"/>
        <w:spacing w:before="200" w:line-rule="auto"/>
        <w:ind w:firstLine="540"/>
        <w:jc w:val="both"/>
      </w:pPr>
      <w:r>
        <w:rPr>
          <w:sz w:val="20"/>
        </w:rPr>
        <w:t xml:space="preserve">3.2. Субсидии предоставляются на основании соглашения, заключенного в течение шести рабочих дней со дня издания приказа министерства культуры, указанного в </w:t>
      </w:r>
      <w:hyperlink w:history="0" w:anchor="P145" w:tooltip="2.10. По итогам оценки заявок комиссия в течение трех рабочих дней готовит и передает нарочным в министерство культуры протокол заседания комиссии, содержащий информацию о распределении субсидий с указанием заявителей, чьи заявки предложены в качестве победителей конкурсного отбора, и объемов субсидий, а также информацию о заявителях, которым предложено отказать в предоставлении субсидии (далее - протокол).">
        <w:r>
          <w:rPr>
            <w:sz w:val="20"/>
            <w:color w:val="0000ff"/>
          </w:rPr>
          <w:t xml:space="preserve">пункте 2.10</w:t>
        </w:r>
      </w:hyperlink>
      <w:r>
        <w:rPr>
          <w:sz w:val="20"/>
        </w:rPr>
        <w:t xml:space="preserve"> Порядка, между министерством культуры и победителем конкурсного отбора (далее - получатель) по </w:t>
      </w:r>
      <w:hyperlink w:history="0" r:id="rId35" w:tooltip="Приказ министерства финансов Красноярского края от 17.08.2017 N 84 (ред. от 04.03.2021) &quot;Об утверждении типовой формы соглашения (договора) между главным распорядителем средств краевого бюджета и некоммерческими организациями, не являющимися государственными учреждениями, о предоставлении субсидии из краевого бюджета&quot; {КонсультантПлюс}">
        <w:r>
          <w:rPr>
            <w:sz w:val="20"/>
            <w:color w:val="0000ff"/>
          </w:rPr>
          <w:t xml:space="preserve">форме</w:t>
        </w:r>
      </w:hyperlink>
      <w:r>
        <w:rPr>
          <w:sz w:val="20"/>
        </w:rPr>
        <w:t xml:space="preserve">, утвержденной Приказом министерства финансов Красноярского края от 17.08.2017 N 84 "Об утверждении типовой формы соглашения (договора) между главным распорядителем средств краевого бюджета и некоммерческими организациями, не являющимися государственными учреждениями, о предоставлении субсидии из краевого бюджета" (далее - приказ министерства финансов края), содержащего:</w:t>
      </w:r>
    </w:p>
    <w:p>
      <w:pPr>
        <w:pStyle w:val="0"/>
        <w:spacing w:before="200" w:line-rule="auto"/>
        <w:ind w:firstLine="540"/>
        <w:jc w:val="both"/>
      </w:pPr>
      <w:r>
        <w:rPr>
          <w:sz w:val="20"/>
        </w:rPr>
        <w:t xml:space="preserve">условия о согласовании новых условий соглашения или о расторжении соглашения при недостижении согласия по новым условиям в случае уменьшения министерству культуры ранее доведенных лимитов бюджетных обязательств,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согласие получателя и лиц, являющихся поставщиками (подрядчиками, исполнителями) по договорам (соглашениям), заключенным в целях исполнения обязательств по соглашению, на осуществление министерством культуры проверок соблюдения ими порядка и условий предоставления субсидии, в том числе в части достижения результатов их предоставления, а также проверок службой финансово-экономического контроля и контроля в сфере закупок Красноярского края, Счетной палатой Красноярского края соблюдения порядка и условий предоставления субсидии в соответствии со </w:t>
      </w:r>
      <w:hyperlink w:history="0" r:id="rId3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3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(в ред. </w:t>
      </w:r>
      <w:hyperlink w:history="0" r:id="rId38" w:tooltip="Постановление Правительства Красноярского края от 20.01.2023 N 31-п &quot;О внесении изменений в Постановление Правительства Красноярского края от 31.01.2020 N 60-п &quot;Об утверждении Порядка определения объема и предоставления субсидий социально ориентированным некоммерческим организациям Красноярского края на конкурсной основе на финансирование расходов, связанных с реализацией культурных проектов (мероприятий)&quot; {КонсультантПлюс}">
        <w:r>
          <w:rPr>
            <w:sz w:val="20"/>
            <w:color w:val="0000ff"/>
          </w:rPr>
          <w:t xml:space="preserve">Постановления</w:t>
        </w:r>
      </w:hyperlink>
      <w:r>
        <w:rPr>
          <w:sz w:val="20"/>
        </w:rPr>
        <w:t xml:space="preserve"> Правительства Красноярского края от 20.01.2023 N 31-п)</w:t>
      </w:r>
    </w:p>
    <w:p>
      <w:pPr>
        <w:pStyle w:val="0"/>
        <w:spacing w:before="200" w:line-rule="auto"/>
        <w:ind w:firstLine="540"/>
        <w:jc w:val="both"/>
      </w:pPr>
      <w:r>
        <w:rPr>
          <w:sz w:val="20"/>
        </w:rPr>
        <w:t xml:space="preserve">положение о запрете приобретения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В течение двух рабочих дней со дня издания приказа министерства культуры, указанного в </w:t>
      </w:r>
      <w:hyperlink w:history="0" w:anchor="P145" w:tooltip="2.10. По итогам оценки заявок комиссия в течение трех рабочих дней готовит и передает нарочным в министерство культуры протокол заседания комиссии, содержащий информацию о распределении субсидий с указанием заявителей, чьи заявки предложены в качестве победителей конкурсного отбора, и объемов субсидий, а также информацию о заявителях, которым предложено отказать в предоставлении субсидии (далее - протокол).">
        <w:r>
          <w:rPr>
            <w:sz w:val="20"/>
            <w:color w:val="0000ff"/>
          </w:rPr>
          <w:t xml:space="preserve">пункте 2.10</w:t>
        </w:r>
      </w:hyperlink>
      <w:r>
        <w:rPr>
          <w:sz w:val="20"/>
        </w:rPr>
        <w:t xml:space="preserve"> Порядка, министерство культуры передает (направляет) получателю способом, указанным заявителем в заявке, проект соглашения в двух экземплярах для подписания.</w:t>
      </w:r>
    </w:p>
    <w:p>
      <w:pPr>
        <w:pStyle w:val="0"/>
        <w:spacing w:before="200" w:line-rule="auto"/>
        <w:ind w:firstLine="540"/>
        <w:jc w:val="both"/>
      </w:pPr>
      <w:r>
        <w:rPr>
          <w:sz w:val="20"/>
        </w:rPr>
        <w:t xml:space="preserve">Получатель в течение двух рабочих дней, следующих за днем получения проекта соглашения, осуществляет подписание двух экземпляров соглашения и передает в министерство культуры нарочным по месту нахождения министерства культуры либо направляет посредством почтового отправления для подписания.</w:t>
      </w:r>
    </w:p>
    <w:p>
      <w:pPr>
        <w:pStyle w:val="0"/>
        <w:spacing w:before="200" w:line-rule="auto"/>
        <w:ind w:firstLine="540"/>
        <w:jc w:val="both"/>
      </w:pPr>
      <w:r>
        <w:rPr>
          <w:sz w:val="20"/>
        </w:rPr>
        <w:t xml:space="preserve">Два экземпляра проекта соглашения подписываются министерством культуры в течение двух рабочих дней со дня поступления в министерство культуры подписанного получателем проекта соглашения в двух экземплярах, и в этот же срок один экземпляр подписанного министерством культуры соглашения передается (направляется) получателю тем же способом, которым направлялись в министерство культуры два экземпляра проекта соглашения, подписанных со стороны получателя.</w:t>
      </w:r>
    </w:p>
    <w:bookmarkStart w:id="169" w:name="P169"/>
    <w:bookmarkEnd w:id="169"/>
    <w:p>
      <w:pPr>
        <w:pStyle w:val="0"/>
        <w:spacing w:before="200" w:line-rule="auto"/>
        <w:ind w:firstLine="540"/>
        <w:jc w:val="both"/>
      </w:pPr>
      <w:r>
        <w:rPr>
          <w:sz w:val="20"/>
        </w:rPr>
        <w:t xml:space="preserve">3.3. В случае если подписанный проект соглашения не будет представлен получателем в министерство культуры, министерство культуры в течение трех рабочих дней по истечении срока, указанного в </w:t>
      </w:r>
      <w:hyperlink w:history="0" w:anchor="P161" w:tooltip="3.2. Субсидии предоставляются на основании соглашения, заключенного в течение шести рабочих дней со дня издания приказа министерства культуры, указанного в пункте 2.10 Порядка, между министерством культуры и победителем конкурсного отбора (далее - получатель) по форме, утвержденной Приказом министерства финансов Красноярского края от 17.08.2017 N 84 &quot;Об утверждении типовой формы соглашения (договора) между главным распорядителем средств краевого бюджета и некоммерческими организациями, не являющимися гос...">
        <w:r>
          <w:rPr>
            <w:sz w:val="20"/>
            <w:color w:val="0000ff"/>
          </w:rPr>
          <w:t xml:space="preserve">абзаце первом пункта 3.2</w:t>
        </w:r>
      </w:hyperlink>
      <w:r>
        <w:rPr>
          <w:sz w:val="20"/>
        </w:rPr>
        <w:t xml:space="preserve"> Порядка, принимает решение об отмене решения о предоставлении субсидии путем внесения изменений об исключении победителя в приказ министерства культуры, указанный в </w:t>
      </w:r>
      <w:hyperlink w:history="0" w:anchor="P145" w:tooltip="2.10. По итогам оценки заявок комиссия в течение трех рабочих дней готовит и передает нарочным в министерство культуры протокол заседания комиссии, содержащий информацию о распределении субсидий с указанием заявителей, чьи заявки предложены в качестве победителей конкурсного отбора, и объемов субсидий, а также информацию о заявителях, которым предложено отказать в предоставлении субсидии (далее - протокол).">
        <w:r>
          <w:rPr>
            <w:sz w:val="20"/>
            <w:color w:val="0000ff"/>
          </w:rPr>
          <w:t xml:space="preserve">пункте 2.10</w:t>
        </w:r>
      </w:hyperlink>
      <w:r>
        <w:rPr>
          <w:sz w:val="20"/>
        </w:rPr>
        <w:t xml:space="preserve"> Порядка. Не позднее дня, следующего за днем принятия приказа о внесении изменений в приказ министерства культуры, указанный в </w:t>
      </w:r>
      <w:hyperlink w:history="0" w:anchor="P145" w:tooltip="2.10. По итогам оценки заявок комиссия в течение трех рабочих дней готовит и передает нарочным в министерство культуры протокол заседания комиссии, содержащий информацию о распределении субсидий с указанием заявителей, чьи заявки предложены в качестве победителей конкурсного отбора, и объемов субсидий, а также информацию о заявителях, которым предложено отказать в предоставлении субсидии (далее - протокол).">
        <w:r>
          <w:rPr>
            <w:sz w:val="20"/>
            <w:color w:val="0000ff"/>
          </w:rPr>
          <w:t xml:space="preserve">пункте 2.10</w:t>
        </w:r>
      </w:hyperlink>
      <w:r>
        <w:rPr>
          <w:sz w:val="20"/>
        </w:rPr>
        <w:t xml:space="preserve"> Порядка, министерство культуры уведомляет получателя путем предоставления копии указанного приказа способом, указанным заявителем в заявке.</w:t>
      </w:r>
    </w:p>
    <w:p>
      <w:pPr>
        <w:pStyle w:val="0"/>
        <w:spacing w:before="200" w:line-rule="auto"/>
        <w:ind w:firstLine="540"/>
        <w:jc w:val="both"/>
      </w:pPr>
      <w:r>
        <w:rPr>
          <w:sz w:val="20"/>
        </w:rPr>
        <w:t xml:space="preserve">В течение двух рабочих дней после внесения изменений в приказ министерства культуры, указанный в </w:t>
      </w:r>
      <w:hyperlink w:history="0" w:anchor="P145" w:tooltip="2.10. По итогам оценки заявок комиссия в течение трех рабочих дней готовит и передает нарочным в министерство культуры протокол заседания комиссии, содержащий информацию о распределении субсидий с указанием заявителей, чьи заявки предложены в качестве победителей конкурсного отбора, и объемов субсидий, а также информацию о заявителях, которым предложено отказать в предоставлении субсидии (далее - протокол).">
        <w:r>
          <w:rPr>
            <w:sz w:val="20"/>
            <w:color w:val="0000ff"/>
          </w:rPr>
          <w:t xml:space="preserve">пункте 2.10</w:t>
        </w:r>
      </w:hyperlink>
      <w:r>
        <w:rPr>
          <w:sz w:val="20"/>
        </w:rPr>
        <w:t xml:space="preserve"> Порядка, проводится заседание комиссии с целью подготовки предложения о распределении субсидии заявителям, чьи заявки определены следующими по рейтингу.</w:t>
      </w:r>
    </w:p>
    <w:p>
      <w:pPr>
        <w:pStyle w:val="0"/>
        <w:spacing w:before="200" w:line-rule="auto"/>
        <w:ind w:firstLine="540"/>
        <w:jc w:val="both"/>
      </w:pPr>
      <w:r>
        <w:rPr>
          <w:sz w:val="20"/>
        </w:rPr>
        <w:t xml:space="preserve">По итогам заседания комиссии комиссия в течение трех рабочих дней готовит и передает нарочным в министерство культуры протокол заседания комиссии, содержащий предложения министерству культуры о распределении субсидий с указанием заявителей, чьи заявки определены следующими по рейтингу.</w:t>
      </w:r>
    </w:p>
    <w:p>
      <w:pPr>
        <w:pStyle w:val="0"/>
        <w:spacing w:before="200" w:line-rule="auto"/>
        <w:ind w:firstLine="540"/>
        <w:jc w:val="both"/>
      </w:pPr>
      <w:r>
        <w:rPr>
          <w:sz w:val="20"/>
        </w:rPr>
        <w:t xml:space="preserve">Министерство культуры в течение трех рабочих дней со дня получения протокола вносит изменения в приказ министерства культуры, указанный в </w:t>
      </w:r>
      <w:hyperlink w:history="0" w:anchor="P145" w:tooltip="2.10. По итогам оценки заявок комиссия в течение трех рабочих дней готовит и передает нарочным в министерство культуры протокол заседания комиссии, содержащий информацию о распределении субсидий с указанием заявителей, чьи заявки предложены в качестве победителей конкурсного отбора, и объемов субсидий, а также информацию о заявителях, которым предложено отказать в предоставлении субсидии (далее - протокол).">
        <w:r>
          <w:rPr>
            <w:sz w:val="20"/>
            <w:color w:val="0000ff"/>
          </w:rPr>
          <w:t xml:space="preserve">пункте 2.10</w:t>
        </w:r>
      </w:hyperlink>
      <w:r>
        <w:rPr>
          <w:sz w:val="20"/>
        </w:rPr>
        <w:t xml:space="preserve"> Порядка, и размещает обновленную информацию, указанную в </w:t>
      </w:r>
      <w:hyperlink w:history="0" w:anchor="P145" w:tooltip="2.10. По итогам оценки заявок комиссия в течение трех рабочих дней готовит и передает нарочным в министерство культуры протокол заседания комиссии, содержащий информацию о распределении субсидий с указанием заявителей, чьи заявки предложены в качестве победителей конкурсного отбора, и объемов субсидий, а также информацию о заявителях, которым предложено отказать в предоставлении субсидии (далее - протокол).">
        <w:r>
          <w:rPr>
            <w:sz w:val="20"/>
            <w:color w:val="0000ff"/>
          </w:rPr>
          <w:t xml:space="preserve">пункте 2.10</w:t>
        </w:r>
      </w:hyperlink>
      <w:r>
        <w:rPr>
          <w:sz w:val="20"/>
        </w:rPr>
        <w:t xml:space="preserve"> Порядка, на едином портале, а также на официальном сайте министерства культуры.</w:t>
      </w:r>
    </w:p>
    <w:bookmarkStart w:id="173" w:name="P173"/>
    <w:bookmarkEnd w:id="173"/>
    <w:p>
      <w:pPr>
        <w:pStyle w:val="0"/>
        <w:spacing w:before="200" w:line-rule="auto"/>
        <w:ind w:firstLine="540"/>
        <w:jc w:val="both"/>
      </w:pPr>
      <w:r>
        <w:rPr>
          <w:sz w:val="20"/>
        </w:rPr>
        <w:t xml:space="preserve">3.4. Результатом предоставления субсидии являются реализованные получателями в срок до 31 декабря года предоставления субсидии культурные проекты (мероприятия) - не менее 9 ежегодно, соответствующие результатам регионального проекта "Создание условий для реализации творческого потенциала нации ("Творческие люди")" национального проекта "Культура".</w:t>
      </w:r>
    </w:p>
    <w:p>
      <w:pPr>
        <w:pStyle w:val="0"/>
        <w:jc w:val="both"/>
      </w:pPr>
      <w:r>
        <w:rPr>
          <w:sz w:val="20"/>
        </w:rPr>
        <w:t xml:space="preserve">(в ред. </w:t>
      </w:r>
      <w:hyperlink w:history="0" r:id="rId39" w:tooltip="Постановление Правительства Красноярского края от 20.01.2023 N 31-п &quot;О внесении изменений в Постановление Правительства Красноярского края от 31.01.2020 N 60-п &quot;Об утверждении Порядка определения объема и предоставления субсидий социально ориентированным некоммерческим организациям Красноярского края на конкурсной основе на финансирование расходов, связанных с реализацией культурных проектов (мероприятий)&quot; {КонсультантПлюс}">
        <w:r>
          <w:rPr>
            <w:sz w:val="20"/>
            <w:color w:val="0000ff"/>
          </w:rPr>
          <w:t xml:space="preserve">Постановления</w:t>
        </w:r>
      </w:hyperlink>
      <w:r>
        <w:rPr>
          <w:sz w:val="20"/>
        </w:rPr>
        <w:t xml:space="preserve"> Правительства Красноярского края от 20.01.2023 N 31-п)</w:t>
      </w:r>
    </w:p>
    <w:p>
      <w:pPr>
        <w:pStyle w:val="0"/>
        <w:spacing w:before="200" w:line-rule="auto"/>
        <w:ind w:firstLine="540"/>
        <w:jc w:val="both"/>
      </w:pPr>
      <w:r>
        <w:rPr>
          <w:sz w:val="20"/>
        </w:rPr>
        <w:t xml:space="preserve">Показателем, необходимым для достижения результата предоставления субсидии, является количество проведенных культурных проектов (мероприятий) - не менее 1 для каждого получателя.</w:t>
      </w:r>
    </w:p>
    <w:p>
      <w:pPr>
        <w:pStyle w:val="0"/>
        <w:spacing w:before="200" w:line-rule="auto"/>
        <w:ind w:firstLine="540"/>
        <w:jc w:val="both"/>
      </w:pPr>
      <w:r>
        <w:rPr>
          <w:sz w:val="20"/>
        </w:rPr>
        <w:t xml:space="preserve">Конкретное значение показателя, необходимого для достижения результата предоставления субсидии, устанавливается в соглашении.</w:t>
      </w:r>
    </w:p>
    <w:p>
      <w:pPr>
        <w:pStyle w:val="0"/>
        <w:spacing w:before="200" w:line-rule="auto"/>
        <w:ind w:firstLine="540"/>
        <w:jc w:val="both"/>
      </w:pPr>
      <w:r>
        <w:rPr>
          <w:sz w:val="20"/>
        </w:rPr>
        <w:t xml:space="preserve">3.5. К расходам получателя на реализацию культурных проектов (мероприятий), подлежащим финансовому обеспечению за счет средств субсидии, относятся следующие направления расходов:</w:t>
      </w:r>
    </w:p>
    <w:p>
      <w:pPr>
        <w:pStyle w:val="0"/>
        <w:spacing w:before="200" w:line-rule="auto"/>
        <w:ind w:firstLine="540"/>
        <w:jc w:val="both"/>
      </w:pPr>
      <w:r>
        <w:rPr>
          <w:sz w:val="20"/>
        </w:rPr>
        <w:t xml:space="preserve">1) выплата заработной платы и командировочных расходов временному персоналу получателя, привлекаемому для подготовки и проведения культурного проекта (мероприятия);</w:t>
      </w:r>
    </w:p>
    <w:p>
      <w:pPr>
        <w:pStyle w:val="0"/>
        <w:spacing w:before="200" w:line-rule="auto"/>
        <w:ind w:firstLine="540"/>
        <w:jc w:val="both"/>
      </w:pPr>
      <w:r>
        <w:rPr>
          <w:sz w:val="20"/>
        </w:rPr>
        <w:t xml:space="preserve">2) расходы для обеспечения подготовки и проведения культурного проекта (мероприятия):</w:t>
      </w:r>
    </w:p>
    <w:p>
      <w:pPr>
        <w:pStyle w:val="0"/>
        <w:spacing w:before="200" w:line-rule="auto"/>
        <w:ind w:firstLine="540"/>
        <w:jc w:val="both"/>
      </w:pPr>
      <w:r>
        <w:rPr>
          <w:sz w:val="20"/>
        </w:rPr>
        <w:t xml:space="preserve">разработка комплексного сценария;</w:t>
      </w:r>
    </w:p>
    <w:p>
      <w:pPr>
        <w:pStyle w:val="0"/>
        <w:spacing w:before="200" w:line-rule="auto"/>
        <w:ind w:firstLine="540"/>
        <w:jc w:val="both"/>
      </w:pPr>
      <w:r>
        <w:rPr>
          <w:sz w:val="20"/>
        </w:rPr>
        <w:t xml:space="preserve">оформление мест проведения культурного проекта (мероприятия) (залов, площадок, в том числе выставок);</w:t>
      </w:r>
    </w:p>
    <w:p>
      <w:pPr>
        <w:pStyle w:val="0"/>
        <w:spacing w:before="200" w:line-rule="auto"/>
        <w:ind w:firstLine="540"/>
        <w:jc w:val="both"/>
      </w:pPr>
      <w:r>
        <w:rPr>
          <w:sz w:val="20"/>
        </w:rPr>
        <w:t xml:space="preserve">издание полиграфической продукции (афиши, буклеты, таблички, сертификаты и т.п.);</w:t>
      </w:r>
    </w:p>
    <w:p>
      <w:pPr>
        <w:pStyle w:val="0"/>
        <w:spacing w:before="200" w:line-rule="auto"/>
        <w:ind w:firstLine="540"/>
        <w:jc w:val="both"/>
      </w:pPr>
      <w:r>
        <w:rPr>
          <w:sz w:val="20"/>
        </w:rPr>
        <w:t xml:space="preserve">изготовление и монтаж (демонтаж) баннеров, афиш, растяжек, плакатов, флаеров, элементов навигации;</w:t>
      </w:r>
    </w:p>
    <w:p>
      <w:pPr>
        <w:pStyle w:val="0"/>
        <w:spacing w:before="200" w:line-rule="auto"/>
        <w:ind w:firstLine="540"/>
        <w:jc w:val="both"/>
      </w:pPr>
      <w:r>
        <w:rPr>
          <w:sz w:val="20"/>
        </w:rPr>
        <w:t xml:space="preserve">информационно-техническое обеспечение культурного проекта (мероприятия);</w:t>
      </w:r>
    </w:p>
    <w:p>
      <w:pPr>
        <w:pStyle w:val="0"/>
        <w:spacing w:before="200" w:line-rule="auto"/>
        <w:ind w:firstLine="540"/>
        <w:jc w:val="both"/>
      </w:pPr>
      <w:r>
        <w:rPr>
          <w:sz w:val="20"/>
        </w:rPr>
        <w:t xml:space="preserve">обеспечение участия гостей (участников) культурного проекта (мероприятия) (встреча (проводы), питание, проживание) и работы модераторов, спикеров, волонтеров, ведущего;</w:t>
      </w:r>
    </w:p>
    <w:p>
      <w:pPr>
        <w:pStyle w:val="0"/>
        <w:spacing w:before="200" w:line-rule="auto"/>
        <w:ind w:firstLine="540"/>
        <w:jc w:val="both"/>
      </w:pPr>
      <w:r>
        <w:rPr>
          <w:sz w:val="20"/>
        </w:rPr>
        <w:t xml:space="preserve">обеспечение транспортного обслуживания при подготовке и проведении культурного проекта (мероприятия);</w:t>
      </w:r>
    </w:p>
    <w:p>
      <w:pPr>
        <w:pStyle w:val="0"/>
        <w:spacing w:before="200" w:line-rule="auto"/>
        <w:ind w:firstLine="540"/>
        <w:jc w:val="both"/>
      </w:pPr>
      <w:r>
        <w:rPr>
          <w:sz w:val="20"/>
        </w:rPr>
        <w:t xml:space="preserve">организация фуршетного обслуживания, приветственных и (или) завершающих приемов при проведении культурного проекта (мероприятия);</w:t>
      </w:r>
    </w:p>
    <w:p>
      <w:pPr>
        <w:pStyle w:val="0"/>
        <w:spacing w:before="200" w:line-rule="auto"/>
        <w:ind w:firstLine="540"/>
        <w:jc w:val="both"/>
      </w:pPr>
      <w:r>
        <w:rPr>
          <w:sz w:val="20"/>
        </w:rPr>
        <w:t xml:space="preserve">приобретение атрибутики, сувенирной, печатной продукции, используемой при проведении культурного проекта (мероприятия);</w:t>
      </w:r>
    </w:p>
    <w:p>
      <w:pPr>
        <w:pStyle w:val="0"/>
        <w:spacing w:before="200" w:line-rule="auto"/>
        <w:ind w:firstLine="540"/>
        <w:jc w:val="both"/>
      </w:pPr>
      <w:r>
        <w:rPr>
          <w:sz w:val="20"/>
        </w:rPr>
        <w:t xml:space="preserve">лингвистическое сопровождение культурного проекта (мероприятия);</w:t>
      </w:r>
    </w:p>
    <w:p>
      <w:pPr>
        <w:pStyle w:val="0"/>
        <w:spacing w:before="200" w:line-rule="auto"/>
        <w:ind w:firstLine="540"/>
        <w:jc w:val="both"/>
      </w:pPr>
      <w:r>
        <w:rPr>
          <w:sz w:val="20"/>
        </w:rPr>
        <w:t xml:space="preserve">организация экскурсионной программы;</w:t>
      </w:r>
    </w:p>
    <w:p>
      <w:pPr>
        <w:pStyle w:val="0"/>
        <w:spacing w:before="200" w:line-rule="auto"/>
        <w:ind w:firstLine="540"/>
        <w:jc w:val="both"/>
      </w:pPr>
      <w:r>
        <w:rPr>
          <w:sz w:val="20"/>
        </w:rPr>
        <w:t xml:space="preserve">3) расходы на оплату непроизводственных активов, нематериальных активов, материальных запасов и основных средств:</w:t>
      </w:r>
    </w:p>
    <w:p>
      <w:pPr>
        <w:pStyle w:val="0"/>
        <w:spacing w:before="200" w:line-rule="auto"/>
        <w:ind w:firstLine="540"/>
        <w:jc w:val="both"/>
      </w:pPr>
      <w:r>
        <w:rPr>
          <w:sz w:val="20"/>
        </w:rPr>
        <w:t xml:space="preserve">приобретение канцелярских, офисных, хозяйственных товаров, расходных материалов, товаров, защитных масок, перчаток;</w:t>
      </w:r>
    </w:p>
    <w:p>
      <w:pPr>
        <w:pStyle w:val="0"/>
        <w:spacing w:before="200" w:line-rule="auto"/>
        <w:ind w:firstLine="540"/>
        <w:jc w:val="both"/>
      </w:pPr>
      <w:r>
        <w:rPr>
          <w:sz w:val="20"/>
        </w:rPr>
        <w:t xml:space="preserve">4) расходы на выплату денежных премий и призов победителям культурных проектов (мероприятий), в случае если они проводились в формате конкурса.</w:t>
      </w:r>
    </w:p>
    <w:bookmarkStart w:id="194" w:name="P194"/>
    <w:bookmarkEnd w:id="194"/>
    <w:p>
      <w:pPr>
        <w:pStyle w:val="0"/>
        <w:spacing w:before="200" w:line-rule="auto"/>
        <w:ind w:firstLine="540"/>
        <w:jc w:val="both"/>
      </w:pPr>
      <w:r>
        <w:rPr>
          <w:sz w:val="20"/>
        </w:rPr>
        <w:t xml:space="preserve">3.6. Для перечисления субсидии получатель представляет в министерство культуры нарочным либо посредством почтового отправления по адресу: 660009, г. Красноярск, ул. Ленина, 123а, копии договоров поставки товаров, выполнения работ, оказания услуг, заключенных с целью реализации культурного проекта (мероприятия), не позднее 10 декабря года, в котором проводится конкурсный отбор.</w:t>
      </w:r>
    </w:p>
    <w:p>
      <w:pPr>
        <w:pStyle w:val="0"/>
        <w:spacing w:before="200" w:line-rule="auto"/>
        <w:ind w:firstLine="540"/>
        <w:jc w:val="both"/>
      </w:pPr>
      <w:r>
        <w:rPr>
          <w:sz w:val="20"/>
        </w:rPr>
        <w:t xml:space="preserve">Копии документов, представленные получателем, должны быть заверены руководителем получателя или уполномоченным им лицом.</w:t>
      </w:r>
    </w:p>
    <w:p>
      <w:pPr>
        <w:pStyle w:val="0"/>
        <w:spacing w:before="200" w:line-rule="auto"/>
        <w:ind w:firstLine="540"/>
        <w:jc w:val="both"/>
      </w:pPr>
      <w:r>
        <w:rPr>
          <w:sz w:val="20"/>
        </w:rPr>
        <w:t xml:space="preserve">Ответственность за соблюдение целей, условий и требований, установленных при предоставлении субсидии, за достоверность предоставляемых документов и сведений несет получатель.</w:t>
      </w:r>
    </w:p>
    <w:p>
      <w:pPr>
        <w:pStyle w:val="0"/>
        <w:spacing w:before="200" w:line-rule="auto"/>
        <w:ind w:firstLine="540"/>
        <w:jc w:val="both"/>
      </w:pPr>
      <w:r>
        <w:rPr>
          <w:sz w:val="20"/>
        </w:rPr>
        <w:t xml:space="preserve">3.7. Министерство культуры в течение десяти рабочих дней со дня поступления документов, указанных в </w:t>
      </w:r>
      <w:hyperlink w:history="0" w:anchor="P194" w:tooltip="3.6. Для перечисления субсидии получатель представляет в министерство культуры нарочным либо посредством почтового отправления по адресу: 660009, г. Красноярск, ул. Ленина, 123а, копии договоров поставки товаров, выполнения работ, оказания услуг, заключенных с целью реализации культурного проекта (мероприятия), не позднее 10 декабря года, в котором проводится конкурсный отбор.">
        <w:r>
          <w:rPr>
            <w:sz w:val="20"/>
            <w:color w:val="0000ff"/>
          </w:rPr>
          <w:t xml:space="preserve">пункте 3.6</w:t>
        </w:r>
      </w:hyperlink>
      <w:r>
        <w:rPr>
          <w:sz w:val="20"/>
        </w:rPr>
        <w:t xml:space="preserve"> Порядка, рассматривает их и принимает решение о перечислении средств субсидии получателю с лицевого счета министерства культуры на счет, указанный получателем в заявке и соглашении, либо об отказе в перечислении средств субсидии.</w:t>
      </w:r>
    </w:p>
    <w:p>
      <w:pPr>
        <w:pStyle w:val="0"/>
        <w:spacing w:before="200" w:line-rule="auto"/>
        <w:ind w:firstLine="540"/>
        <w:jc w:val="both"/>
      </w:pPr>
      <w:r>
        <w:rPr>
          <w:sz w:val="20"/>
        </w:rPr>
        <w:t xml:space="preserve">3.8. В случае принятия решения о перечислении средств субсидии получателю министерство культуры в течение трех рабочих дней со дня его принятия направляет в министерство финансов Красноярского края платежное поручение о перечислении средств субсидии.</w:t>
      </w:r>
    </w:p>
    <w:p>
      <w:pPr>
        <w:pStyle w:val="0"/>
        <w:spacing w:before="200" w:line-rule="auto"/>
        <w:ind w:firstLine="540"/>
        <w:jc w:val="both"/>
      </w:pPr>
      <w:r>
        <w:rPr>
          <w:sz w:val="20"/>
        </w:rPr>
        <w:t xml:space="preserve">3.9. В случае принятия решения об отказе в перечислении средств субсидии министерство культуры в течение трех рабочих дней со дня принятия такого решения письменно информирует получателя посредством почтового отправления об основаниях отказа.</w:t>
      </w:r>
    </w:p>
    <w:p>
      <w:pPr>
        <w:pStyle w:val="0"/>
        <w:spacing w:before="200" w:line-rule="auto"/>
        <w:ind w:firstLine="540"/>
        <w:jc w:val="both"/>
      </w:pPr>
      <w:r>
        <w:rPr>
          <w:sz w:val="20"/>
        </w:rPr>
        <w:t xml:space="preserve">В течение 5 рабочих дней со дня получения уведомления об отказе получатель устраняет выявленные министерством культуры замечания и повторно отправляет документы в министерство культуры в порядке, указанном в </w:t>
      </w:r>
      <w:hyperlink w:history="0" w:anchor="P194" w:tooltip="3.6. Для перечисления субсидии получатель представляет в министерство культуры нарочным либо посредством почтового отправления по адресу: 660009, г. Красноярск, ул. Ленина, 123а, копии договоров поставки товаров, выполнения работ, оказания услуг, заключенных с целью реализации культурного проекта (мероприятия), не позднее 10 декабря года, в котором проводится конкурсный отбор.">
        <w:r>
          <w:rPr>
            <w:sz w:val="20"/>
            <w:color w:val="0000ff"/>
          </w:rPr>
          <w:t xml:space="preserve">пункте 3.6</w:t>
        </w:r>
      </w:hyperlink>
      <w:r>
        <w:rPr>
          <w:sz w:val="20"/>
        </w:rPr>
        <w:t xml:space="preserve"> Порядка.</w:t>
      </w:r>
    </w:p>
    <w:p>
      <w:pPr>
        <w:pStyle w:val="0"/>
        <w:spacing w:before="200" w:line-rule="auto"/>
        <w:ind w:firstLine="540"/>
        <w:jc w:val="both"/>
      </w:pPr>
      <w:r>
        <w:rPr>
          <w:sz w:val="20"/>
        </w:rPr>
        <w:t xml:space="preserve">До устранения получателем обстоятельств, послуживших основанием для отказа в перечислении средств субсидии, перечисление средств субсидии министерством культуры не осуществляется.</w:t>
      </w:r>
    </w:p>
    <w:p>
      <w:pPr>
        <w:pStyle w:val="0"/>
        <w:spacing w:before="200" w:line-rule="auto"/>
        <w:ind w:firstLine="540"/>
        <w:jc w:val="both"/>
      </w:pPr>
      <w:r>
        <w:rPr>
          <w:sz w:val="20"/>
        </w:rPr>
        <w:t xml:space="preserve">Министерство культуры рассматривает повторно представленные документы и принимает решение об отказе в перечислении средств субсидии или о перечислении средств субсидии в течение 3 рабочих дней со дня их поступления.</w:t>
      </w:r>
    </w:p>
    <w:p>
      <w:pPr>
        <w:pStyle w:val="0"/>
        <w:spacing w:before="200" w:line-rule="auto"/>
        <w:ind w:firstLine="540"/>
        <w:jc w:val="both"/>
      </w:pPr>
      <w:r>
        <w:rPr>
          <w:sz w:val="20"/>
        </w:rPr>
        <w:t xml:space="preserve">3.10. Основаниями для отказа в перечислении средств субсидии являются:</w:t>
      </w:r>
    </w:p>
    <w:p>
      <w:pPr>
        <w:pStyle w:val="0"/>
        <w:spacing w:before="200" w:line-rule="auto"/>
        <w:ind w:firstLine="540"/>
        <w:jc w:val="both"/>
      </w:pPr>
      <w:r>
        <w:rPr>
          <w:sz w:val="20"/>
        </w:rPr>
        <w:t xml:space="preserve">1) непредставление или неполное представление документов, предусмотренных </w:t>
      </w:r>
      <w:hyperlink w:history="0" w:anchor="P194" w:tooltip="3.6. Для перечисления субсидии получатель представляет в министерство культуры нарочным либо посредством почтового отправления по адресу: 660009, г. Красноярск, ул. Ленина, 123а, копии договоров поставки товаров, выполнения работ, оказания услуг, заключенных с целью реализации культурного проекта (мероприятия), не позднее 10 декабря года, в котором проводится конкурсный отбор.">
        <w:r>
          <w:rPr>
            <w:sz w:val="20"/>
            <w:color w:val="0000ff"/>
          </w:rPr>
          <w:t xml:space="preserve">пунктом 3.6</w:t>
        </w:r>
      </w:hyperlink>
      <w:r>
        <w:rPr>
          <w:sz w:val="20"/>
        </w:rPr>
        <w:t xml:space="preserve"> Порядка;</w:t>
      </w:r>
    </w:p>
    <w:p>
      <w:pPr>
        <w:pStyle w:val="0"/>
        <w:spacing w:before="200" w:line-rule="auto"/>
        <w:ind w:firstLine="540"/>
        <w:jc w:val="both"/>
      </w:pPr>
      <w:r>
        <w:rPr>
          <w:sz w:val="20"/>
        </w:rPr>
        <w:t xml:space="preserve">2) недостоверность представленных заявителем документов, предусмотренных </w:t>
      </w:r>
      <w:hyperlink w:history="0" w:anchor="P194" w:tooltip="3.6. Для перечисления субсидии получатель представляет в министерство культуры нарочным либо посредством почтового отправления по адресу: 660009, г. Красноярск, ул. Ленина, 123а, копии договоров поставки товаров, выполнения работ, оказания услуг, заключенных с целью реализации культурного проекта (мероприятия), не позднее 10 декабря года, в котором проводится конкурсный отбор.">
        <w:r>
          <w:rPr>
            <w:sz w:val="20"/>
            <w:color w:val="0000ff"/>
          </w:rPr>
          <w:t xml:space="preserve">пунктом 3.6</w:t>
        </w:r>
      </w:hyperlink>
      <w:r>
        <w:rPr>
          <w:sz w:val="20"/>
        </w:rPr>
        <w:t xml:space="preserve"> Порядка;</w:t>
      </w:r>
    </w:p>
    <w:p>
      <w:pPr>
        <w:pStyle w:val="0"/>
        <w:spacing w:before="200" w:line-rule="auto"/>
        <w:ind w:firstLine="540"/>
        <w:jc w:val="both"/>
      </w:pPr>
      <w:r>
        <w:rPr>
          <w:sz w:val="20"/>
        </w:rPr>
        <w:t xml:space="preserve">3) документы, указанные в </w:t>
      </w:r>
      <w:hyperlink w:history="0" w:anchor="P194" w:tooltip="3.6. Для перечисления субсидии получатель представляет в министерство культуры нарочным либо посредством почтового отправления по адресу: 660009, г. Красноярск, ул. Ленина, 123а, копии договоров поставки товаров, выполнения работ, оказания услуг, заключенных с целью реализации культурного проекта (мероприятия), не позднее 10 декабря года, в котором проводится конкурсный отбор.">
        <w:r>
          <w:rPr>
            <w:sz w:val="20"/>
            <w:color w:val="0000ff"/>
          </w:rPr>
          <w:t xml:space="preserve">пункте 3.6</w:t>
        </w:r>
      </w:hyperlink>
      <w:r>
        <w:rPr>
          <w:sz w:val="20"/>
        </w:rPr>
        <w:t xml:space="preserve"> Порядка, представлены с нарушением срока, указанного в </w:t>
      </w:r>
      <w:hyperlink w:history="0" w:anchor="P194" w:tooltip="3.6. Для перечисления субсидии получатель представляет в министерство культуры нарочным либо посредством почтового отправления по адресу: 660009, г. Красноярск, ул. Ленина, 123а, копии договоров поставки товаров, выполнения работ, оказания услуг, заключенных с целью реализации культурного проекта (мероприятия), не позднее 10 декабря года, в котором проводится конкурсный отбор.">
        <w:r>
          <w:rPr>
            <w:sz w:val="20"/>
            <w:color w:val="0000ff"/>
          </w:rPr>
          <w:t xml:space="preserve">пункте 3.6</w:t>
        </w:r>
      </w:hyperlink>
      <w:r>
        <w:rPr>
          <w:sz w:val="20"/>
        </w:rPr>
        <w:t xml:space="preserve"> Порядка.</w:t>
      </w:r>
    </w:p>
    <w:p>
      <w:pPr>
        <w:pStyle w:val="0"/>
        <w:spacing w:before="200" w:line-rule="auto"/>
        <w:ind w:firstLine="540"/>
        <w:jc w:val="both"/>
      </w:pPr>
      <w:r>
        <w:rPr>
          <w:sz w:val="20"/>
        </w:rPr>
        <w:t xml:space="preserve">3.11. В случае получения в срок до 1 мая текущего года письменного отказа заявителя - победителя конкурсного отбора от предоставления субсидии (части субсидии) проводится заседание комиссии в срок не позднее десяти рабочих дней со дня поступления отказа в министерство культуры с целью подготовки предложения министерству культуры о распределении средств субсидии заявителям, чьи заявки определены следующими по рейтингу, в соответствии с процедурой, предусмотренной </w:t>
      </w:r>
      <w:hyperlink w:history="0" w:anchor="P169" w:tooltip="3.3. В случае если подписанный проект соглашения не будет представлен получателем в министерство культуры, министерство культуры в течение трех рабочих дней по истечении срока, указанного в абзаце первом пункта 3.2 Порядка, принимает решение об отмене решения о предоставлении субсидии путем внесения изменений об исключении победителя в приказ министерства культуры, указанный в пункте 2.10 Порядка. Не позднее дня, следующего за днем принятия приказа о внесении изменений в приказ министерства культуры, ука...">
        <w:r>
          <w:rPr>
            <w:sz w:val="20"/>
            <w:color w:val="0000ff"/>
          </w:rPr>
          <w:t xml:space="preserve">пунктом 3.3</w:t>
        </w:r>
      </w:hyperlink>
      <w:r>
        <w:rPr>
          <w:sz w:val="20"/>
        </w:rPr>
        <w:t xml:space="preserve"> Порядка.</w:t>
      </w:r>
    </w:p>
    <w:p>
      <w:pPr>
        <w:pStyle w:val="0"/>
        <w:spacing w:before="200" w:line-rule="auto"/>
        <w:ind w:firstLine="540"/>
        <w:jc w:val="both"/>
      </w:pPr>
      <w:r>
        <w:rPr>
          <w:sz w:val="20"/>
        </w:rPr>
        <w:t xml:space="preserve">3.12. В случае уменьшения министерству культуры средств ранее доведенных лимитов бюджетных обязательств на предоставление субсидий на соответствующий финансовый год (соответствующий финансовый год и плановый период), приводящего к невозможности предоставления субсидии в размере, определенном в соглашении, заключается дополнительное соглашение с указанием новых условий или осуществляется расторжение соглашения при недостижении согласия по новым условиям.</w:t>
      </w:r>
    </w:p>
    <w:p>
      <w:pPr>
        <w:pStyle w:val="0"/>
        <w:jc w:val="both"/>
      </w:pPr>
      <w:r>
        <w:rPr>
          <w:sz w:val="20"/>
        </w:rPr>
      </w:r>
    </w:p>
    <w:p>
      <w:pPr>
        <w:pStyle w:val="2"/>
        <w:outlineLvl w:val="1"/>
        <w:jc w:val="center"/>
      </w:pPr>
      <w:r>
        <w:rPr>
          <w:sz w:val="20"/>
        </w:rPr>
        <w:t xml:space="preserve">4. ТРЕБОВАНИЯ К ОТЧЕТНОСТИ</w:t>
      </w:r>
    </w:p>
    <w:p>
      <w:pPr>
        <w:pStyle w:val="0"/>
        <w:jc w:val="both"/>
      </w:pPr>
      <w:r>
        <w:rPr>
          <w:sz w:val="20"/>
        </w:rPr>
      </w:r>
    </w:p>
    <w:p>
      <w:pPr>
        <w:pStyle w:val="0"/>
        <w:ind w:firstLine="540"/>
        <w:jc w:val="both"/>
      </w:pPr>
      <w:r>
        <w:rPr>
          <w:sz w:val="20"/>
        </w:rPr>
        <w:t xml:space="preserve">4.1. Получатель представляет в министерство культуры нарочным либо посредством почтового отправления по адресу: 660009, г. Красноярск, ул. Ленина, д. 123а, ежеквартально (нарастающим итогом) до 5-го рабочего дня месяца, следующего за отчетным кварталом, отчеты:</w:t>
      </w:r>
    </w:p>
    <w:p>
      <w:pPr>
        <w:pStyle w:val="0"/>
        <w:jc w:val="both"/>
      </w:pPr>
      <w:r>
        <w:rPr>
          <w:sz w:val="20"/>
        </w:rPr>
        <w:t xml:space="preserve">(в ред. </w:t>
      </w:r>
      <w:hyperlink w:history="0" r:id="rId40" w:tooltip="Постановление Правительства Красноярского края от 20.01.2023 N 31-п &quot;О внесении изменений в Постановление Правительства Красноярского края от 31.01.2020 N 60-п &quot;Об утверждении Порядка определения объема и предоставления субсидий социально ориентированным некоммерческим организациям Красноярского края на конкурсной основе на финансирование расходов, связанных с реализацией культурных проектов (мероприятий)&quot; {КонсультантПлюс}">
        <w:r>
          <w:rPr>
            <w:sz w:val="20"/>
            <w:color w:val="0000ff"/>
          </w:rPr>
          <w:t xml:space="preserve">Постановления</w:t>
        </w:r>
      </w:hyperlink>
      <w:r>
        <w:rPr>
          <w:sz w:val="20"/>
        </w:rPr>
        <w:t xml:space="preserve"> Правительства Красноярского края от 20.01.2023 N 31-п)</w:t>
      </w:r>
    </w:p>
    <w:p>
      <w:pPr>
        <w:pStyle w:val="0"/>
        <w:spacing w:before="200" w:line-rule="auto"/>
        <w:ind w:firstLine="540"/>
        <w:jc w:val="both"/>
      </w:pPr>
      <w:r>
        <w:rPr>
          <w:sz w:val="20"/>
        </w:rPr>
        <w:t xml:space="preserve">об осуществлении расходов, источником финансового обеспечения которых является субсидия, по форме, утвержденной приказом министерства финансов края;</w:t>
      </w:r>
    </w:p>
    <w:p>
      <w:pPr>
        <w:pStyle w:val="0"/>
        <w:spacing w:before="200" w:line-rule="auto"/>
        <w:ind w:firstLine="540"/>
        <w:jc w:val="both"/>
      </w:pPr>
      <w:r>
        <w:rPr>
          <w:sz w:val="20"/>
        </w:rPr>
        <w:t xml:space="preserve">о достижении значений результата предоставления субсидии и показателя, необходимого для достижения результата предоставления субсидии, по форме, утвержденной приказом министерства финансов края.</w:t>
      </w:r>
    </w:p>
    <w:p>
      <w:pPr>
        <w:pStyle w:val="0"/>
        <w:spacing w:before="200" w:line-rule="auto"/>
        <w:ind w:firstLine="540"/>
        <w:jc w:val="both"/>
      </w:pPr>
      <w:r>
        <w:rPr>
          <w:sz w:val="20"/>
        </w:rPr>
        <w:t xml:space="preserve">Министерство культуры вправе устанавливать в соглашении сроки и формы представления получателем дополнительной отчетности.</w:t>
      </w:r>
    </w:p>
    <w:p>
      <w:pPr>
        <w:pStyle w:val="0"/>
        <w:spacing w:before="200" w:line-rule="auto"/>
        <w:ind w:firstLine="540"/>
        <w:jc w:val="both"/>
      </w:pPr>
      <w:r>
        <w:rPr>
          <w:sz w:val="20"/>
        </w:rPr>
        <w:t xml:space="preserve">4.2. К отчету об осуществлении расходов, источником финансового обеспечения которых является субсидия, прилагаются заверенные руководителем (уполномоченным лицом): копии документов, подтверждающих факт выполнения работ (оказания услуг, поставленных товаров) по договорам, заключенным с целью реализации средств субсидий, копии платежных поручений, подтверждающих оплату выполненных работ (оказанных услуг, поставленных товаров).</w:t>
      </w:r>
    </w:p>
    <w:p>
      <w:pPr>
        <w:pStyle w:val="0"/>
        <w:jc w:val="both"/>
      </w:pPr>
      <w:r>
        <w:rPr>
          <w:sz w:val="20"/>
        </w:rPr>
        <w:t xml:space="preserve">(п. 4.2 введен </w:t>
      </w:r>
      <w:hyperlink w:history="0" r:id="rId41" w:tooltip="Постановление Правительства Красноярского края от 20.01.2023 N 31-п &quot;О внесении изменений в Постановление Правительства Красноярского края от 31.01.2020 N 60-п &quot;Об утверждении Порядка определения объема и предоставления субсидий социально ориентированным некоммерческим организациям Красноярского края на конкурсной основе на финансирование расходов, связанных с реализацией культурных проектов (мероприятий)&quot; {КонсультантПлюс}">
        <w:r>
          <w:rPr>
            <w:sz w:val="20"/>
            <w:color w:val="0000ff"/>
          </w:rPr>
          <w:t xml:space="preserve">Постановлением</w:t>
        </w:r>
      </w:hyperlink>
      <w:r>
        <w:rPr>
          <w:sz w:val="20"/>
        </w:rPr>
        <w:t xml:space="preserve"> Правительства Красноярского края от 20.01.2023 N 31-п)</w:t>
      </w:r>
    </w:p>
    <w:p>
      <w:pPr>
        <w:pStyle w:val="0"/>
        <w:jc w:val="both"/>
      </w:pPr>
      <w:r>
        <w:rPr>
          <w:sz w:val="20"/>
        </w:rPr>
      </w:r>
    </w:p>
    <w:p>
      <w:pPr>
        <w:pStyle w:val="2"/>
        <w:outlineLvl w:val="1"/>
        <w:jc w:val="center"/>
      </w:pPr>
      <w:r>
        <w:rPr>
          <w:sz w:val="20"/>
        </w:rPr>
        <w:t xml:space="preserve">5. ТРЕБОВАНИЯ ОБ ОСУЩЕСТВЛЕНИИ КОНТРОЛЯ (МОНИТОРИНГА)</w:t>
      </w:r>
    </w:p>
    <w:p>
      <w:pPr>
        <w:pStyle w:val="2"/>
        <w:jc w:val="center"/>
      </w:pPr>
      <w:r>
        <w:rPr>
          <w:sz w:val="20"/>
        </w:rPr>
        <w:t xml:space="preserve">ЗА СОБЛЮДЕНИЕМ УСЛОВИЙ И ПОРЯДКА ПРЕДОСТАВЛЕНИЯ</w:t>
      </w:r>
    </w:p>
    <w:p>
      <w:pPr>
        <w:pStyle w:val="2"/>
        <w:jc w:val="center"/>
      </w:pPr>
      <w:r>
        <w:rPr>
          <w:sz w:val="20"/>
        </w:rPr>
        <w:t xml:space="preserve">СУБСИДИЙ И ОТВЕТСТВЕННОСТИ ЗА ИХ НАРУШЕНИЕ</w:t>
      </w:r>
    </w:p>
    <w:p>
      <w:pPr>
        <w:pStyle w:val="0"/>
        <w:jc w:val="center"/>
      </w:pPr>
      <w:r>
        <w:rPr>
          <w:sz w:val="20"/>
        </w:rPr>
        <w:t xml:space="preserve">(в ред. </w:t>
      </w:r>
      <w:hyperlink w:history="0" r:id="rId42" w:tooltip="Постановление Правительства Красноярского края от 20.01.2023 N 31-п &quot;О внесении изменений в Постановление Правительства Красноярского края от 31.01.2020 N 60-п &quot;Об утверждении Порядка определения объема и предоставления субсидий социально ориентированным некоммерческим организациям Красноярского края на конкурсной основе на финансирование расходов, связанных с реализацией культурных проектов (мероприятий)&quot; {КонсультантПлюс}">
        <w:r>
          <w:rPr>
            <w:sz w:val="20"/>
            <w:color w:val="0000ff"/>
          </w:rPr>
          <w:t xml:space="preserve">Постановления</w:t>
        </w:r>
      </w:hyperlink>
      <w:r>
        <w:rPr>
          <w:sz w:val="20"/>
        </w:rPr>
        <w:t xml:space="preserve"> Правительства Красноярского края</w:t>
      </w:r>
    </w:p>
    <w:p>
      <w:pPr>
        <w:pStyle w:val="0"/>
        <w:jc w:val="center"/>
      </w:pPr>
      <w:r>
        <w:rPr>
          <w:sz w:val="20"/>
        </w:rPr>
        <w:t xml:space="preserve">от 20.01.2023 N 31-п)</w:t>
      </w:r>
    </w:p>
    <w:p>
      <w:pPr>
        <w:pStyle w:val="0"/>
        <w:jc w:val="both"/>
      </w:pPr>
      <w:r>
        <w:rPr>
          <w:sz w:val="20"/>
        </w:rPr>
      </w:r>
    </w:p>
    <w:p>
      <w:pPr>
        <w:pStyle w:val="0"/>
        <w:ind w:firstLine="540"/>
        <w:jc w:val="both"/>
      </w:pPr>
      <w:r>
        <w:rPr>
          <w:sz w:val="20"/>
        </w:rPr>
        <w:t xml:space="preserve">5.1. Контроль за соблюдением порядка и условий предоставления субсидии, в том числе в части достижения результата ее предоставления, осуществляется министерством культуры.</w:t>
      </w:r>
    </w:p>
    <w:p>
      <w:pPr>
        <w:pStyle w:val="0"/>
        <w:spacing w:before="200" w:line-rule="auto"/>
        <w:ind w:firstLine="540"/>
        <w:jc w:val="both"/>
      </w:pPr>
      <w:r>
        <w:rPr>
          <w:sz w:val="20"/>
        </w:rPr>
        <w:t xml:space="preserve">Проверки в соответствии со </w:t>
      </w:r>
      <w:hyperlink w:history="0" r:id="rId4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4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 осуществляются соответственно службой финансово-экономического контроля и контроля в сфере закупок Красноярского края, Счетной палатой Красноярского края.</w:t>
      </w:r>
    </w:p>
    <w:p>
      <w:pPr>
        <w:pStyle w:val="0"/>
        <w:jc w:val="both"/>
      </w:pPr>
      <w:r>
        <w:rPr>
          <w:sz w:val="20"/>
        </w:rPr>
        <w:t xml:space="preserve">(п. 5.1 в ред. </w:t>
      </w:r>
      <w:hyperlink w:history="0" r:id="rId45" w:tooltip="Постановление Правительства Красноярского края от 20.01.2023 N 31-п &quot;О внесении изменений в Постановление Правительства Красноярского края от 31.01.2020 N 60-п &quot;Об утверждении Порядка определения объема и предоставления субсидий социально ориентированным некоммерческим организациям Красноярского края на конкурсной основе на финансирование расходов, связанных с реализацией культурных проектов (мероприятий)&quot; {КонсультантПлюс}">
        <w:r>
          <w:rPr>
            <w:sz w:val="20"/>
            <w:color w:val="0000ff"/>
          </w:rPr>
          <w:t xml:space="preserve">Постановления</w:t>
        </w:r>
      </w:hyperlink>
      <w:r>
        <w:rPr>
          <w:sz w:val="20"/>
        </w:rPr>
        <w:t xml:space="preserve"> Правительства Красноярского края от 20.01.2023 N 31-п)</w:t>
      </w:r>
    </w:p>
    <w:p>
      <w:pPr>
        <w:pStyle w:val="0"/>
        <w:spacing w:before="200" w:line-rule="auto"/>
        <w:ind w:firstLine="540"/>
        <w:jc w:val="both"/>
      </w:pPr>
      <w:r>
        <w:rPr>
          <w:sz w:val="20"/>
        </w:rPr>
        <w:t xml:space="preserve">5.2. Получатель субсидии несет ответственность за целевое использование субсидии в соответствии с условиями соглашения.</w:t>
      </w:r>
    </w:p>
    <w:p>
      <w:pPr>
        <w:pStyle w:val="0"/>
        <w:spacing w:before="200" w:line-rule="auto"/>
        <w:ind w:firstLine="540"/>
        <w:jc w:val="both"/>
      </w:pPr>
      <w:r>
        <w:rPr>
          <w:sz w:val="20"/>
        </w:rPr>
        <w:t xml:space="preserve">5.3. Средства субсидии подлежат возврату в краевой бюджет:</w:t>
      </w:r>
    </w:p>
    <w:p>
      <w:pPr>
        <w:pStyle w:val="0"/>
        <w:spacing w:before="200" w:line-rule="auto"/>
        <w:ind w:firstLine="540"/>
        <w:jc w:val="both"/>
      </w:pPr>
      <w:r>
        <w:rPr>
          <w:sz w:val="20"/>
        </w:rPr>
        <w:t xml:space="preserve">1) в случае нарушения получателем субсидий условий, установленных при предоставлении субсидий, выявленного в том числе по фактам проверок, проведенных министерством культуры и органом государственного финансового контроля Красноярского края;</w:t>
      </w:r>
    </w:p>
    <w:p>
      <w:pPr>
        <w:pStyle w:val="0"/>
        <w:spacing w:before="200" w:line-rule="auto"/>
        <w:ind w:firstLine="540"/>
        <w:jc w:val="both"/>
      </w:pPr>
      <w:r>
        <w:rPr>
          <w:sz w:val="20"/>
        </w:rPr>
        <w:t xml:space="preserve">2) в случае недостижения значений результата предоставления субсидий и показателей, необходимых для достижения результата предоставления субсидий.</w:t>
      </w:r>
    </w:p>
    <w:p>
      <w:pPr>
        <w:pStyle w:val="0"/>
        <w:spacing w:before="200" w:line-rule="auto"/>
        <w:ind w:firstLine="540"/>
        <w:jc w:val="both"/>
      </w:pPr>
      <w:r>
        <w:rPr>
          <w:sz w:val="20"/>
        </w:rPr>
        <w:t xml:space="preserve">5.4. В случае нарушения получателем условий, установленных при предоставлении субсидии, выявленного в том числе по фактам проверок, проведенных министерством культуры и органом государственного финансового контроля Красноярского края, субсидия подлежит возврату в краевой бюджет в полном объеме.</w:t>
      </w:r>
    </w:p>
    <w:p>
      <w:pPr>
        <w:pStyle w:val="0"/>
        <w:spacing w:before="200" w:line-rule="auto"/>
        <w:ind w:firstLine="540"/>
        <w:jc w:val="both"/>
      </w:pPr>
      <w:r>
        <w:rPr>
          <w:sz w:val="20"/>
        </w:rPr>
        <w:t xml:space="preserve">5.5. В случае недостижения значения результата предоставления субсидий и показателя, необходимого для достижения результата предоставления субсидии, предусмотренного соглашением, в срок не позднее 25 декабря года, в котором предоставлена субсидия, министерство в форме приказа принимает решение о возврате получателем части субсидии в краевой бюджет.</w:t>
      </w:r>
    </w:p>
    <w:p>
      <w:pPr>
        <w:pStyle w:val="0"/>
        <w:spacing w:before="200" w:line-rule="auto"/>
        <w:ind w:firstLine="540"/>
        <w:jc w:val="both"/>
      </w:pPr>
      <w:r>
        <w:rPr>
          <w:sz w:val="20"/>
        </w:rPr>
        <w:t xml:space="preserve">Объем средств, подлежащий возврату получателем в краевой бюджет (V</w:t>
      </w:r>
      <w:r>
        <w:rPr>
          <w:sz w:val="20"/>
          <w:vertAlign w:val="subscript"/>
        </w:rPr>
        <w:t xml:space="preserve">возврата</w:t>
      </w:r>
      <w:r>
        <w:rPr>
          <w:sz w:val="20"/>
        </w:rPr>
        <w:t xml:space="preserve">), рассчитывается по формуле:</w:t>
      </w:r>
    </w:p>
    <w:p>
      <w:pPr>
        <w:pStyle w:val="0"/>
        <w:jc w:val="both"/>
      </w:pPr>
      <w:r>
        <w:rPr>
          <w:sz w:val="20"/>
        </w:rPr>
      </w:r>
    </w:p>
    <w:p>
      <w:pPr>
        <w:pStyle w:val="0"/>
        <w:jc w:val="center"/>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x k) x 0,1,</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субсидии</w:t>
      </w:r>
      <w:r>
        <w:rPr>
          <w:sz w:val="20"/>
        </w:rPr>
        <w:t xml:space="preserve"> - размер субсидии, предоставленной получателю;</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Коэффициент возврата субсидии рассчитывается по формуле:</w:t>
      </w:r>
    </w:p>
    <w:p>
      <w:pPr>
        <w:pStyle w:val="0"/>
        <w:jc w:val="both"/>
      </w:pPr>
      <w:r>
        <w:rPr>
          <w:sz w:val="20"/>
        </w:rPr>
      </w:r>
    </w:p>
    <w:p>
      <w:pPr>
        <w:pStyle w:val="0"/>
        <w:jc w:val="center"/>
      </w:pPr>
      <w:r>
        <w:rPr>
          <w:sz w:val="20"/>
        </w:rPr>
        <w:t xml:space="preserve">k = SUMD</w:t>
      </w:r>
      <w:r>
        <w:rPr>
          <w:sz w:val="20"/>
          <w:vertAlign w:val="subscript"/>
        </w:rPr>
        <w:t xml:space="preserve">i</w:t>
      </w:r>
      <w:r>
        <w:rPr>
          <w:sz w:val="20"/>
        </w:rPr>
        <w:t xml:space="preserve"> / n,</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 - общее количество показателей, необходимых для достижения результата предоставления субсидии;</w:t>
      </w:r>
    </w:p>
    <w:p>
      <w:pPr>
        <w:pStyle w:val="0"/>
        <w:spacing w:before="200" w:line-rule="auto"/>
        <w:ind w:firstLine="540"/>
        <w:jc w:val="both"/>
      </w:pPr>
      <w:r>
        <w:rPr>
          <w:sz w:val="20"/>
        </w:rPr>
        <w:t xml:space="preserve">D</w:t>
      </w:r>
      <w:r>
        <w:rPr>
          <w:sz w:val="20"/>
          <w:vertAlign w:val="subscript"/>
        </w:rPr>
        <w:t xml:space="preserve">i</w:t>
      </w:r>
      <w:r>
        <w:rPr>
          <w:sz w:val="20"/>
        </w:rPr>
        <w:t xml:space="preserve"> - индекс, отражающий уровень недостижения i-го показателя, необходимого для достижения результата предоставления субсидии.</w:t>
      </w:r>
    </w:p>
    <w:p>
      <w:pPr>
        <w:pStyle w:val="0"/>
        <w:spacing w:before="200" w:line-rule="auto"/>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i-го показателя, необходимого для достижения результата предоставления субсидии.</w:t>
      </w:r>
    </w:p>
    <w:p>
      <w:pPr>
        <w:pStyle w:val="0"/>
        <w:spacing w:before="200" w:line-rule="auto"/>
        <w:ind w:firstLine="540"/>
        <w:jc w:val="both"/>
      </w:pPr>
      <w:r>
        <w:rPr>
          <w:sz w:val="20"/>
        </w:rPr>
        <w:t xml:space="preserve">Индекс, отражающий уровень недостижения i-го показателя, необходимого для достижения результата предоставления субсидии, определяется по формуле:</w:t>
      </w:r>
    </w:p>
    <w:p>
      <w:pPr>
        <w:pStyle w:val="0"/>
        <w:jc w:val="both"/>
      </w:pPr>
      <w:r>
        <w:rPr>
          <w:sz w:val="20"/>
        </w:rPr>
      </w:r>
    </w:p>
    <w:p>
      <w:pPr>
        <w:pStyle w:val="0"/>
        <w:jc w:val="center"/>
      </w:pPr>
      <w:r>
        <w:rPr>
          <w:sz w:val="20"/>
        </w:rPr>
        <w:t xml:space="preserve">D</w:t>
      </w:r>
      <w:r>
        <w:rPr>
          <w:sz w:val="20"/>
          <w:vertAlign w:val="subscript"/>
        </w:rPr>
        <w:t xml:space="preserve">i</w:t>
      </w:r>
      <w:r>
        <w:rPr>
          <w:sz w:val="20"/>
        </w:rPr>
        <w:t xml:space="preserve"> = 1 - T</w:t>
      </w:r>
      <w:r>
        <w:rPr>
          <w:sz w:val="20"/>
          <w:vertAlign w:val="subscript"/>
        </w:rPr>
        <w:t xml:space="preserve">i</w:t>
      </w:r>
      <w:r>
        <w:rPr>
          <w:sz w:val="20"/>
        </w:rPr>
        <w:t xml:space="preserve"> / S</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T</w:t>
      </w:r>
      <w:r>
        <w:rPr>
          <w:sz w:val="20"/>
          <w:vertAlign w:val="subscript"/>
        </w:rPr>
        <w:t xml:space="preserve">i</w:t>
      </w:r>
      <w:r>
        <w:rPr>
          <w:sz w:val="20"/>
        </w:rPr>
        <w:t xml:space="preserve"> - фактически достигнутое значение i-го показателя, необходимого для достижения результата предоставления субсидии, на отчетную дату;</w:t>
      </w:r>
    </w:p>
    <w:p>
      <w:pPr>
        <w:pStyle w:val="0"/>
        <w:spacing w:before="200" w:line-rule="auto"/>
        <w:ind w:firstLine="540"/>
        <w:jc w:val="both"/>
      </w:pPr>
      <w:r>
        <w:rPr>
          <w:sz w:val="20"/>
        </w:rPr>
        <w:t xml:space="preserve">S</w:t>
      </w:r>
      <w:r>
        <w:rPr>
          <w:sz w:val="20"/>
          <w:vertAlign w:val="subscript"/>
        </w:rPr>
        <w:t xml:space="preserve">i</w:t>
      </w:r>
      <w:r>
        <w:rPr>
          <w:sz w:val="20"/>
        </w:rPr>
        <w:t xml:space="preserve"> - плановое значение i-го показателя, необходимого для достижения результата предоставления субсидии, установленное соглашением.</w:t>
      </w:r>
    </w:p>
    <w:p>
      <w:pPr>
        <w:pStyle w:val="0"/>
        <w:spacing w:before="200" w:line-rule="auto"/>
        <w:ind w:firstLine="540"/>
        <w:jc w:val="both"/>
      </w:pPr>
      <w:r>
        <w:rPr>
          <w:sz w:val="20"/>
        </w:rPr>
        <w:t xml:space="preserve">5.6. Министерство культуры в течение пяти рабочих дней со дня выявления обстоятельств, являющихся основанием для возврата средств субсидии в краевой бюджет, направляет посредством почтового отправления получателю требование о возврате средств субсидии (далее - требование) с указанием данных обстоятельств.</w:t>
      </w:r>
    </w:p>
    <w:p>
      <w:pPr>
        <w:pStyle w:val="0"/>
        <w:spacing w:before="200" w:line-rule="auto"/>
        <w:ind w:firstLine="540"/>
        <w:jc w:val="both"/>
      </w:pPr>
      <w:r>
        <w:rPr>
          <w:sz w:val="20"/>
        </w:rPr>
        <w:t xml:space="preserve">Возврат субсидии должен быть осуществлен получателем министерству культуры в течение десяти рабочих дней со дня получения требования о возврате.</w:t>
      </w:r>
    </w:p>
    <w:p>
      <w:pPr>
        <w:pStyle w:val="0"/>
        <w:spacing w:before="200" w:line-rule="auto"/>
        <w:ind w:firstLine="540"/>
        <w:jc w:val="both"/>
      </w:pPr>
      <w:r>
        <w:rPr>
          <w:sz w:val="20"/>
        </w:rPr>
        <w:t xml:space="preserve">В случае отказа получателя возвратить указанные средства субсидии средства субсидии взыскиваются министерством культуры в судебном порядке.</w:t>
      </w:r>
    </w:p>
    <w:p>
      <w:pPr>
        <w:pStyle w:val="0"/>
        <w:spacing w:before="200" w:line-rule="auto"/>
        <w:ind w:firstLine="540"/>
        <w:jc w:val="both"/>
      </w:pPr>
      <w:r>
        <w:rPr>
          <w:sz w:val="20"/>
        </w:rPr>
        <w:t xml:space="preserve">5.7. Мониторинг достижения результатов предоставления субсидии проводится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установленным </w:t>
      </w:r>
      <w:hyperlink w:history="0" r:id="rId46" w:tooltip="Приказ Минфина России от 29.09.2021 N 138н &quot;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quot; (Зарегистрировано в Минюсте России 12.11.2021 N 65786) {КонсультантПлюс}">
        <w:r>
          <w:rPr>
            <w:sz w:val="20"/>
            <w:color w:val="0000ff"/>
          </w:rPr>
          <w:t xml:space="preserve">Приказом</w:t>
        </w:r>
      </w:hyperlink>
      <w:r>
        <w:rPr>
          <w:sz w:val="20"/>
        </w:rPr>
        <w:t xml:space="preserve"> Министерства финансов Российской Федерации от 29.09.2021 N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w:t>
      </w:r>
    </w:p>
    <w:p>
      <w:pPr>
        <w:pStyle w:val="0"/>
        <w:jc w:val="both"/>
      </w:pPr>
      <w:r>
        <w:rPr>
          <w:sz w:val="20"/>
        </w:rPr>
        <w:t xml:space="preserve">(п. 5.7 введен </w:t>
      </w:r>
      <w:hyperlink w:history="0" r:id="rId47" w:tooltip="Постановление Правительства Красноярского края от 20.01.2023 N 31-п &quot;О внесении изменений в Постановление Правительства Красноярского края от 31.01.2020 N 60-п &quot;Об утверждении Порядка определения объема и предоставления субсидий социально ориентированным некоммерческим организациям Красноярского края на конкурсной основе на финансирование расходов, связанных с реализацией культурных проектов (мероприятий)&quot; {КонсультантПлюс}">
        <w:r>
          <w:rPr>
            <w:sz w:val="20"/>
            <w:color w:val="0000ff"/>
          </w:rPr>
          <w:t xml:space="preserve">Постановлением</w:t>
        </w:r>
      </w:hyperlink>
      <w:r>
        <w:rPr>
          <w:sz w:val="20"/>
        </w:rPr>
        <w:t xml:space="preserve"> Правительства Красноярского края от 20.01.2023 N 31-п)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w:t>
      </w:r>
    </w:p>
    <w:p>
      <w:pPr>
        <w:pStyle w:val="0"/>
        <w:jc w:val="right"/>
      </w:pPr>
      <w:r>
        <w:rPr>
          <w:sz w:val="20"/>
        </w:rPr>
        <w:t xml:space="preserve">определения объема</w:t>
      </w:r>
    </w:p>
    <w:p>
      <w:pPr>
        <w:pStyle w:val="0"/>
        <w:jc w:val="right"/>
      </w:pPr>
      <w:r>
        <w:rPr>
          <w:sz w:val="20"/>
        </w:rPr>
        <w:t xml:space="preserve">и предоставления субсидий</w:t>
      </w:r>
    </w:p>
    <w:p>
      <w:pPr>
        <w:pStyle w:val="0"/>
        <w:jc w:val="right"/>
      </w:pPr>
      <w:r>
        <w:rPr>
          <w:sz w:val="20"/>
        </w:rPr>
        <w:t xml:space="preserve">социально ориентированным</w:t>
      </w:r>
    </w:p>
    <w:p>
      <w:pPr>
        <w:pStyle w:val="0"/>
        <w:jc w:val="right"/>
      </w:pPr>
      <w:r>
        <w:rPr>
          <w:sz w:val="20"/>
        </w:rPr>
        <w:t xml:space="preserve">некоммерческим организациям</w:t>
      </w:r>
    </w:p>
    <w:p>
      <w:pPr>
        <w:pStyle w:val="0"/>
        <w:jc w:val="right"/>
      </w:pPr>
      <w:r>
        <w:rPr>
          <w:sz w:val="20"/>
        </w:rPr>
        <w:t xml:space="preserve">Красноярского края</w:t>
      </w:r>
    </w:p>
    <w:p>
      <w:pPr>
        <w:pStyle w:val="0"/>
        <w:jc w:val="right"/>
      </w:pPr>
      <w:r>
        <w:rPr>
          <w:sz w:val="20"/>
        </w:rPr>
        <w:t xml:space="preserve">на финансирование расходов,</w:t>
      </w:r>
    </w:p>
    <w:p>
      <w:pPr>
        <w:pStyle w:val="0"/>
        <w:jc w:val="right"/>
      </w:pPr>
      <w:r>
        <w:rPr>
          <w:sz w:val="20"/>
        </w:rPr>
        <w:t xml:space="preserve">связанных с реализацией</w:t>
      </w:r>
    </w:p>
    <w:p>
      <w:pPr>
        <w:pStyle w:val="0"/>
        <w:jc w:val="right"/>
      </w:pPr>
      <w:r>
        <w:rPr>
          <w:sz w:val="20"/>
        </w:rPr>
        <w:t xml:space="preserve">культурных проектов</w:t>
      </w:r>
    </w:p>
    <w:p>
      <w:pPr>
        <w:pStyle w:val="0"/>
        <w:jc w:val="right"/>
      </w:pPr>
      <w:r>
        <w:rPr>
          <w:sz w:val="20"/>
        </w:rPr>
        <w:t xml:space="preserve">(мероприятий)</w:t>
      </w:r>
    </w:p>
    <w:p>
      <w:pPr>
        <w:pStyle w:val="0"/>
        <w:jc w:val="both"/>
      </w:pPr>
      <w:r>
        <w:rPr>
          <w:sz w:val="20"/>
        </w:rPr>
      </w:r>
    </w:p>
    <w:bookmarkStart w:id="279" w:name="P279"/>
    <w:bookmarkEnd w:id="279"/>
    <w:p>
      <w:pPr>
        <w:pStyle w:val="2"/>
        <w:jc w:val="center"/>
      </w:pPr>
      <w:r>
        <w:rPr>
          <w:sz w:val="20"/>
        </w:rPr>
        <w:t xml:space="preserve">ПОЛОЖЕНИЕ</w:t>
      </w:r>
    </w:p>
    <w:p>
      <w:pPr>
        <w:pStyle w:val="2"/>
        <w:jc w:val="center"/>
      </w:pPr>
      <w:r>
        <w:rPr>
          <w:sz w:val="20"/>
        </w:rPr>
        <w:t xml:space="preserve">О КОНКУРСНОЙ КОМИССИИ ПО ОТБОРУ СОЦИАЛЬНО ОРИЕНТИРОВАННЫХ</w:t>
      </w:r>
    </w:p>
    <w:p>
      <w:pPr>
        <w:pStyle w:val="2"/>
        <w:jc w:val="center"/>
      </w:pPr>
      <w:r>
        <w:rPr>
          <w:sz w:val="20"/>
        </w:rPr>
        <w:t xml:space="preserve">НЕКОММЕРЧЕСКИХ ОРГАНИЗАЦИЙ КРАСНОЯРСКОГО КРАЯ</w:t>
      </w:r>
    </w:p>
    <w:p>
      <w:pPr>
        <w:pStyle w:val="2"/>
        <w:jc w:val="center"/>
      </w:pPr>
      <w:r>
        <w:rPr>
          <w:sz w:val="20"/>
        </w:rPr>
        <w:t xml:space="preserve">ДЛЯ ПРЕДОСТАВЛЕНИЯ СУБСИДИЙ СОЦИАЛЬНО ОРИЕНТИРОВАННЫМ</w:t>
      </w:r>
    </w:p>
    <w:p>
      <w:pPr>
        <w:pStyle w:val="2"/>
        <w:jc w:val="center"/>
      </w:pPr>
      <w:r>
        <w:rPr>
          <w:sz w:val="20"/>
        </w:rPr>
        <w:t xml:space="preserve">НЕКОММЕРЧЕСКИМ ОРГАНИЗАЦИЯМ КРАСНОЯРСКОГО КРАЯ</w:t>
      </w:r>
    </w:p>
    <w:p>
      <w:pPr>
        <w:pStyle w:val="2"/>
        <w:jc w:val="center"/>
      </w:pPr>
      <w:r>
        <w:rPr>
          <w:sz w:val="20"/>
        </w:rPr>
        <w:t xml:space="preserve">НА ФИНАНСИРОВАНИЕ РАСХОДОВ, СВЯЗАННЫХ</w:t>
      </w:r>
    </w:p>
    <w:p>
      <w:pPr>
        <w:pStyle w:val="2"/>
        <w:jc w:val="center"/>
      </w:pPr>
      <w:r>
        <w:rPr>
          <w:sz w:val="20"/>
        </w:rPr>
        <w:t xml:space="preserve">С РЕАЛИЗАЦИЕЙ КУЛЬТУРНЫХ ПРОЕКТОВ (МЕРОПРИЯТИЙ)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8" w:tooltip="Постановление Правительства Красноярского края от 20.01.2023 N 31-п &quot;О внесении изменений в Постановление Правительства Красноярского края от 31.01.2020 N 60-п &quot;Об утверждении Порядка определения объема и предоставления субсидий социально ориентированным некоммерческим организациям Красноярского края на конкурсной основе на финансирование расходов, связанных с реализацией культурных проектов (мероприятий)&quot; {КонсультантПлюс}">
              <w:r>
                <w:rPr>
                  <w:sz w:val="20"/>
                  <w:color w:val="0000ff"/>
                </w:rPr>
                <w:t xml:space="preserve">Постановления</w:t>
              </w:r>
            </w:hyperlink>
            <w:r>
              <w:rPr>
                <w:sz w:val="20"/>
                <w:color w:val="392c69"/>
              </w:rPr>
              <w:t xml:space="preserve"> Правительства Красноярского края от 20.01.2023 N 31-п)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Положение о конкурсной комиссии по отбору социально ориентированных некоммерческих организаций Красноярского края для предоставления субсидий социально ориентированным некоммерческим организациям Красноярского края на финансирование расходов, связанных с реализацией культурных проектов (мероприятий) (далее - Положение, субсидии, СОНКО, комиссия, конкурсный отбор), регулирует деятельность комиссии по подготовке предложений о распределении субсидий, порядок ее работы.</w:t>
      </w:r>
    </w:p>
    <w:p>
      <w:pPr>
        <w:pStyle w:val="0"/>
        <w:jc w:val="both"/>
      </w:pPr>
      <w:r>
        <w:rPr>
          <w:sz w:val="20"/>
        </w:rPr>
        <w:t xml:space="preserve">(в ред. </w:t>
      </w:r>
      <w:hyperlink w:history="0" r:id="rId49" w:tooltip="Постановление Правительства Красноярского края от 20.01.2023 N 31-п &quot;О внесении изменений в Постановление Правительства Красноярского края от 31.01.2020 N 60-п &quot;Об утверждении Порядка определения объема и предоставления субсидий социально ориентированным некоммерческим организациям Красноярского края на конкурсной основе на финансирование расходов, связанных с реализацией культурных проектов (мероприятий)&quot; {КонсультантПлюс}">
        <w:r>
          <w:rPr>
            <w:sz w:val="20"/>
            <w:color w:val="0000ff"/>
          </w:rPr>
          <w:t xml:space="preserve">Постановления</w:t>
        </w:r>
      </w:hyperlink>
      <w:r>
        <w:rPr>
          <w:sz w:val="20"/>
        </w:rPr>
        <w:t xml:space="preserve"> Правительства Красноярского края от 20.01.2023 N 31-п)</w:t>
      </w:r>
    </w:p>
    <w:p>
      <w:pPr>
        <w:pStyle w:val="0"/>
        <w:spacing w:before="200" w:line-rule="auto"/>
        <w:ind w:firstLine="540"/>
        <w:jc w:val="both"/>
      </w:pPr>
      <w:r>
        <w:rPr>
          <w:sz w:val="20"/>
        </w:rPr>
        <w:t xml:space="preserve">2. Комиссия оценивает заявки, представленные СОНКО для участия в конкурсном отборе.</w:t>
      </w:r>
    </w:p>
    <w:p>
      <w:pPr>
        <w:pStyle w:val="0"/>
        <w:spacing w:before="200" w:line-rule="auto"/>
        <w:ind w:firstLine="540"/>
        <w:jc w:val="both"/>
      </w:pPr>
      <w:r>
        <w:rPr>
          <w:sz w:val="20"/>
        </w:rPr>
        <w:t xml:space="preserve">3. Комиссия является коллегиальным совещательным органом по подготовке предложений о предоставлении субсидий и (или) об отказе в предоставлении субсидий.</w:t>
      </w:r>
    </w:p>
    <w:p>
      <w:pPr>
        <w:pStyle w:val="0"/>
        <w:spacing w:before="200" w:line-rule="auto"/>
        <w:ind w:firstLine="540"/>
        <w:jc w:val="both"/>
      </w:pPr>
      <w:r>
        <w:rPr>
          <w:sz w:val="20"/>
        </w:rPr>
        <w:t xml:space="preserve">4. Комиссия состоит из 11 членов: председателя, заместителя председателя, секретаря и иных членов комиссии, в том числе члена общественного совета при министерстве культуры Красноярского края.</w:t>
      </w:r>
    </w:p>
    <w:p>
      <w:pPr>
        <w:pStyle w:val="0"/>
        <w:jc w:val="both"/>
      </w:pPr>
      <w:r>
        <w:rPr>
          <w:sz w:val="20"/>
        </w:rPr>
        <w:t xml:space="preserve">(п. 4 в ред. </w:t>
      </w:r>
      <w:hyperlink w:history="0" r:id="rId50" w:tooltip="Постановление Правительства Красноярского края от 20.01.2023 N 31-п &quot;О внесении изменений в Постановление Правительства Красноярского края от 31.01.2020 N 60-п &quot;Об утверждении Порядка определения объема и предоставления субсидий социально ориентированным некоммерческим организациям Красноярского края на конкурсной основе на финансирование расходов, связанных с реализацией культурных проектов (мероприятий)&quot; {КонсультантПлюс}">
        <w:r>
          <w:rPr>
            <w:sz w:val="20"/>
            <w:color w:val="0000ff"/>
          </w:rPr>
          <w:t xml:space="preserve">Постановления</w:t>
        </w:r>
      </w:hyperlink>
      <w:r>
        <w:rPr>
          <w:sz w:val="20"/>
        </w:rPr>
        <w:t xml:space="preserve"> Правительства Красноярского края от 20.01.2023 N 31-п)</w:t>
      </w:r>
    </w:p>
    <w:p>
      <w:pPr>
        <w:pStyle w:val="0"/>
        <w:spacing w:before="200" w:line-rule="auto"/>
        <w:ind w:firstLine="540"/>
        <w:jc w:val="both"/>
      </w:pPr>
      <w:r>
        <w:rPr>
          <w:sz w:val="20"/>
        </w:rPr>
        <w:t xml:space="preserve">5. Комиссия осуществляет свою деятельность на заседаниях комиссии.</w:t>
      </w:r>
    </w:p>
    <w:p>
      <w:pPr>
        <w:pStyle w:val="0"/>
        <w:spacing w:before="200" w:line-rule="auto"/>
        <w:ind w:firstLine="540"/>
        <w:jc w:val="both"/>
      </w:pPr>
      <w:r>
        <w:rPr>
          <w:sz w:val="20"/>
        </w:rPr>
        <w:t xml:space="preserve">6. Председатель комиссии, а в его отсутствие - заместитель председателя комиссии:</w:t>
      </w:r>
    </w:p>
    <w:p>
      <w:pPr>
        <w:pStyle w:val="0"/>
        <w:spacing w:before="200" w:line-rule="auto"/>
        <w:ind w:firstLine="540"/>
        <w:jc w:val="both"/>
      </w:pPr>
      <w:r>
        <w:rPr>
          <w:sz w:val="20"/>
        </w:rPr>
        <w:t xml:space="preserve">1) руководит работой комиссии;</w:t>
      </w:r>
    </w:p>
    <w:p>
      <w:pPr>
        <w:pStyle w:val="0"/>
        <w:spacing w:before="200" w:line-rule="auto"/>
        <w:ind w:firstLine="540"/>
        <w:jc w:val="both"/>
      </w:pPr>
      <w:r>
        <w:rPr>
          <w:sz w:val="20"/>
        </w:rPr>
        <w:t xml:space="preserve">2) открывает и ведет заседания комиссии;</w:t>
      </w:r>
    </w:p>
    <w:p>
      <w:pPr>
        <w:pStyle w:val="0"/>
        <w:spacing w:before="200" w:line-rule="auto"/>
        <w:ind w:firstLine="540"/>
        <w:jc w:val="both"/>
      </w:pPr>
      <w:r>
        <w:rPr>
          <w:sz w:val="20"/>
        </w:rPr>
        <w:t xml:space="preserve">3) подписывает протоколы заседаний (выписки из протокола заседания) комиссии, а также запросы и иные документы, направляемые от имени комиссии.</w:t>
      </w:r>
    </w:p>
    <w:p>
      <w:pPr>
        <w:pStyle w:val="0"/>
        <w:spacing w:before="200" w:line-rule="auto"/>
        <w:ind w:firstLine="540"/>
        <w:jc w:val="both"/>
      </w:pPr>
      <w:r>
        <w:rPr>
          <w:sz w:val="20"/>
        </w:rPr>
        <w:t xml:space="preserve">7. Секретарь комиссии:</w:t>
      </w:r>
    </w:p>
    <w:p>
      <w:pPr>
        <w:pStyle w:val="0"/>
        <w:spacing w:before="200" w:line-rule="auto"/>
        <w:ind w:firstLine="540"/>
        <w:jc w:val="both"/>
      </w:pPr>
      <w:r>
        <w:rPr>
          <w:sz w:val="20"/>
        </w:rPr>
        <w:t xml:space="preserve">1) ведет протоколы заседаний комиссии;</w:t>
      </w:r>
    </w:p>
    <w:p>
      <w:pPr>
        <w:pStyle w:val="0"/>
        <w:spacing w:before="200" w:line-rule="auto"/>
        <w:ind w:firstLine="540"/>
        <w:jc w:val="both"/>
      </w:pPr>
      <w:r>
        <w:rPr>
          <w:sz w:val="20"/>
        </w:rPr>
        <w:t xml:space="preserve">2) организует документооборот комиссии;</w:t>
      </w:r>
    </w:p>
    <w:p>
      <w:pPr>
        <w:pStyle w:val="0"/>
        <w:spacing w:before="200" w:line-rule="auto"/>
        <w:ind w:firstLine="540"/>
        <w:jc w:val="both"/>
      </w:pPr>
      <w:r>
        <w:rPr>
          <w:sz w:val="20"/>
        </w:rPr>
        <w:t xml:space="preserve">3) извещает членов комиссии о месте и времени заседания комиссии, повестке дня заседания комиссии;</w:t>
      </w:r>
    </w:p>
    <w:p>
      <w:pPr>
        <w:pStyle w:val="0"/>
        <w:spacing w:before="200" w:line-rule="auto"/>
        <w:ind w:firstLine="540"/>
        <w:jc w:val="both"/>
      </w:pPr>
      <w:r>
        <w:rPr>
          <w:sz w:val="20"/>
        </w:rPr>
        <w:t xml:space="preserve">4) осуществляет иные действия, указанные в Положении.</w:t>
      </w:r>
    </w:p>
    <w:p>
      <w:pPr>
        <w:pStyle w:val="0"/>
        <w:spacing w:before="200" w:line-rule="auto"/>
        <w:ind w:firstLine="540"/>
        <w:jc w:val="both"/>
      </w:pPr>
      <w:r>
        <w:rPr>
          <w:sz w:val="20"/>
        </w:rPr>
        <w:t xml:space="preserve">8. Заседание комиссии считается правомочным, если в нем участвует не менее чем две трети от общего числа ее членов. О месте и времени очередного заседания комиссии, повестке заседания комиссии члены комиссии извещаются секретарем комиссии в срок не позднее 2 рабочих дней до дня заседания комиссии. Извещение производится посредством электронной почты, телефонограммой.</w:t>
      </w:r>
    </w:p>
    <w:p>
      <w:pPr>
        <w:pStyle w:val="0"/>
        <w:spacing w:before="200" w:line-rule="auto"/>
        <w:ind w:firstLine="540"/>
        <w:jc w:val="both"/>
      </w:pPr>
      <w:r>
        <w:rPr>
          <w:sz w:val="20"/>
        </w:rPr>
        <w:t xml:space="preserve">9. Решения комиссии принимаются открытым голосованием простым большинством голосов членов комиссии, присутствующих на заседании. При равенстве голосов голос председательствующего на заседании комиссии является решающим.</w:t>
      </w:r>
    </w:p>
    <w:p>
      <w:pPr>
        <w:pStyle w:val="0"/>
        <w:spacing w:before="200" w:line-rule="auto"/>
        <w:ind w:firstLine="540"/>
        <w:jc w:val="both"/>
      </w:pPr>
      <w:r>
        <w:rPr>
          <w:sz w:val="20"/>
        </w:rPr>
        <w:t xml:space="preserve">10. Оценка заявок осуществляется комиссией в течение 3 рабочих дней со дня поступления от министерства культуры Красноярского края соответствующих документов.</w:t>
      </w:r>
    </w:p>
    <w:p>
      <w:pPr>
        <w:pStyle w:val="0"/>
        <w:spacing w:before="200" w:line-rule="auto"/>
        <w:ind w:firstLine="540"/>
        <w:jc w:val="both"/>
      </w:pPr>
      <w:r>
        <w:rPr>
          <w:sz w:val="20"/>
        </w:rPr>
        <w:t xml:space="preserve">11. По итогам оценки заявок на участие в конкурсном отборе комиссия готовит протокол заседания комиссии, содержащий информацию о распределении субсидий с указанием СОНКО, чьи заявки на участие в конкурсном отборе предложены в качестве победителей конкурсного отбора, и объемов субсидий, а также информацию о СОНКО, которым предложено отказать в предоставлении субсидии.</w:t>
      </w:r>
    </w:p>
    <w:p>
      <w:pPr>
        <w:pStyle w:val="0"/>
        <w:spacing w:before="200" w:line-rule="auto"/>
        <w:ind w:firstLine="540"/>
        <w:jc w:val="both"/>
      </w:pPr>
      <w:r>
        <w:rPr>
          <w:sz w:val="20"/>
        </w:rPr>
        <w:t xml:space="preserve">Протокол заседания комиссии составляется в двух экземплярах и передается секретарем комиссии в течение 3 рабочих дней со дня его подписания нарочным в министерство культуры Красноярского края. Протокол подписывается председательствующим на заседании комиссии и секретарем комиссии.</w:t>
      </w:r>
    </w:p>
    <w:p>
      <w:pPr>
        <w:pStyle w:val="0"/>
        <w:spacing w:before="200" w:line-rule="auto"/>
        <w:ind w:firstLine="540"/>
        <w:jc w:val="both"/>
      </w:pPr>
      <w:r>
        <w:rPr>
          <w:sz w:val="20"/>
        </w:rPr>
        <w:t xml:space="preserve">Заявки на участие в конкурсном отборе возвращаются секретарем комиссии в министерство культуры Красноярского края в течение 2 рабочих дней со дня подписания протокола заседания комиссии.</w:t>
      </w:r>
    </w:p>
    <w:p>
      <w:pPr>
        <w:pStyle w:val="0"/>
        <w:spacing w:before="200" w:line-rule="auto"/>
        <w:ind w:firstLine="540"/>
        <w:jc w:val="both"/>
      </w:pPr>
      <w:r>
        <w:rPr>
          <w:sz w:val="20"/>
        </w:rPr>
        <w:t xml:space="preserve">12. Организационно-техническое обеспечение деятельности комиссии осуществляет министерство культуры Красноярского края.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w:t>
      </w:r>
    </w:p>
    <w:p>
      <w:pPr>
        <w:pStyle w:val="0"/>
        <w:jc w:val="right"/>
      </w:pPr>
      <w:r>
        <w:rPr>
          <w:sz w:val="20"/>
        </w:rPr>
        <w:t xml:space="preserve">определения объема</w:t>
      </w:r>
    </w:p>
    <w:p>
      <w:pPr>
        <w:pStyle w:val="0"/>
        <w:jc w:val="right"/>
      </w:pPr>
      <w:r>
        <w:rPr>
          <w:sz w:val="20"/>
        </w:rPr>
        <w:t xml:space="preserve">и предоставления субсидий</w:t>
      </w:r>
    </w:p>
    <w:p>
      <w:pPr>
        <w:pStyle w:val="0"/>
        <w:jc w:val="right"/>
      </w:pPr>
      <w:r>
        <w:rPr>
          <w:sz w:val="20"/>
        </w:rPr>
        <w:t xml:space="preserve">социально ориентированным</w:t>
      </w:r>
    </w:p>
    <w:p>
      <w:pPr>
        <w:pStyle w:val="0"/>
        <w:jc w:val="right"/>
      </w:pPr>
      <w:r>
        <w:rPr>
          <w:sz w:val="20"/>
        </w:rPr>
        <w:t xml:space="preserve">некоммерческим организациям</w:t>
      </w:r>
    </w:p>
    <w:p>
      <w:pPr>
        <w:pStyle w:val="0"/>
        <w:jc w:val="right"/>
      </w:pPr>
      <w:r>
        <w:rPr>
          <w:sz w:val="20"/>
        </w:rPr>
        <w:t xml:space="preserve">Красноярского края</w:t>
      </w:r>
    </w:p>
    <w:p>
      <w:pPr>
        <w:pStyle w:val="0"/>
        <w:jc w:val="right"/>
      </w:pPr>
      <w:r>
        <w:rPr>
          <w:sz w:val="20"/>
        </w:rPr>
        <w:t xml:space="preserve">на финансирование расходов,</w:t>
      </w:r>
    </w:p>
    <w:p>
      <w:pPr>
        <w:pStyle w:val="0"/>
        <w:jc w:val="right"/>
      </w:pPr>
      <w:r>
        <w:rPr>
          <w:sz w:val="20"/>
        </w:rPr>
        <w:t xml:space="preserve">связанных с реализацией</w:t>
      </w:r>
    </w:p>
    <w:p>
      <w:pPr>
        <w:pStyle w:val="0"/>
        <w:jc w:val="right"/>
      </w:pPr>
      <w:r>
        <w:rPr>
          <w:sz w:val="20"/>
        </w:rPr>
        <w:t xml:space="preserve">культурных проектов</w:t>
      </w:r>
    </w:p>
    <w:p>
      <w:pPr>
        <w:pStyle w:val="0"/>
        <w:jc w:val="right"/>
      </w:pPr>
      <w:r>
        <w:rPr>
          <w:sz w:val="20"/>
        </w:rPr>
        <w:t xml:space="preserve">(мероприятий)</w:t>
      </w:r>
    </w:p>
    <w:p>
      <w:pPr>
        <w:pStyle w:val="0"/>
        <w:jc w:val="both"/>
      </w:pPr>
      <w:r>
        <w:rPr>
          <w:sz w:val="20"/>
        </w:rPr>
      </w:r>
    </w:p>
    <w:bookmarkStart w:id="329" w:name="P329"/>
    <w:bookmarkEnd w:id="329"/>
    <w:p>
      <w:pPr>
        <w:pStyle w:val="2"/>
        <w:jc w:val="center"/>
      </w:pPr>
      <w:r>
        <w:rPr>
          <w:sz w:val="20"/>
        </w:rPr>
        <w:t xml:space="preserve">КРИТЕРИИ</w:t>
      </w:r>
    </w:p>
    <w:p>
      <w:pPr>
        <w:pStyle w:val="2"/>
        <w:jc w:val="center"/>
      </w:pPr>
      <w:r>
        <w:rPr>
          <w:sz w:val="20"/>
        </w:rPr>
        <w:t xml:space="preserve">ОТБОРА СОЦИАЛЬНО ОРИЕНТИРОВАННЫХ НЕКОММЕРЧЕСКИХ ОРГАНИЗАЦИЙ</w:t>
      </w:r>
    </w:p>
    <w:p>
      <w:pPr>
        <w:pStyle w:val="2"/>
        <w:jc w:val="center"/>
      </w:pPr>
      <w:r>
        <w:rPr>
          <w:sz w:val="20"/>
        </w:rPr>
        <w:t xml:space="preserve">КРАСНОЯРСКОГО КРАЯ ДЛЯ ПРЕДОСТАВЛЕНИЯ СУБСИДИЙ СОЦИАЛЬНО</w:t>
      </w:r>
    </w:p>
    <w:p>
      <w:pPr>
        <w:pStyle w:val="2"/>
        <w:jc w:val="center"/>
      </w:pPr>
      <w:r>
        <w:rPr>
          <w:sz w:val="20"/>
        </w:rPr>
        <w:t xml:space="preserve">ОРИЕНТИРОВАННЫМ НЕКОММЕРЧЕСКИМ ОРГАНИЗАЦИЯМ</w:t>
      </w:r>
    </w:p>
    <w:p>
      <w:pPr>
        <w:pStyle w:val="2"/>
        <w:jc w:val="center"/>
      </w:pPr>
      <w:r>
        <w:rPr>
          <w:sz w:val="20"/>
        </w:rPr>
        <w:t xml:space="preserve">КРАСНОЯРСКОГО КРАЯ НА ФИНАНСИРОВАНИЕ РАСХОДОВ,</w:t>
      </w:r>
    </w:p>
    <w:p>
      <w:pPr>
        <w:pStyle w:val="2"/>
        <w:jc w:val="center"/>
      </w:pPr>
      <w:r>
        <w:rPr>
          <w:sz w:val="20"/>
        </w:rPr>
        <w:t xml:space="preserve">СВЯЗАННЫХ С РЕАЛИЗАЦИЕЙ КУЛЬТУРНЫХ ПРОЕКТОВ (МЕРОПРИЯТИЙ)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1" w:tooltip="Постановление Правительства Красноярского края от 20.01.2023 N 31-п &quot;О внесении изменений в Постановление Правительства Красноярского края от 31.01.2020 N 60-п &quot;Об утверждении Порядка определения объема и предоставления субсидий социально ориентированным некоммерческим организациям Красноярского края на конкурсной основе на финансирование расходов, связанных с реализацией культурных проектов (мероприятий)&quot; {КонсультантПлюс}">
              <w:r>
                <w:rPr>
                  <w:sz w:val="20"/>
                  <w:color w:val="0000ff"/>
                </w:rPr>
                <w:t xml:space="preserve">Постановления</w:t>
              </w:r>
            </w:hyperlink>
            <w:r>
              <w:rPr>
                <w:sz w:val="20"/>
                <w:color w:val="392c69"/>
              </w:rPr>
              <w:t xml:space="preserve"> Правительства Красноярского края от 20.01.2023 N 31-п)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567"/>
        <w:gridCol w:w="6803"/>
        <w:gridCol w:w="1701"/>
      </w:tblGrid>
      <w:tr>
        <w:tblPrEx>
          <w:tblBorders>
            <w:insideH w:val="single" w:sz="4"/>
          </w:tblBorders>
        </w:tblPrEx>
        <w:tc>
          <w:tcPr>
            <w:tcW w:w="567" w:type="dxa"/>
            <w:tcBorders>
              <w:top w:val="single" w:sz="4"/>
              <w:bottom w:val="single" w:sz="4"/>
            </w:tcBorders>
          </w:tcPr>
          <w:p>
            <w:pPr>
              <w:pStyle w:val="0"/>
              <w:jc w:val="center"/>
            </w:pPr>
            <w:r>
              <w:rPr>
                <w:sz w:val="20"/>
              </w:rPr>
              <w:t xml:space="preserve">N п/п</w:t>
            </w:r>
          </w:p>
        </w:tc>
        <w:tc>
          <w:tcPr>
            <w:tcW w:w="6803" w:type="dxa"/>
            <w:tcBorders>
              <w:top w:val="single" w:sz="4"/>
              <w:bottom w:val="single" w:sz="4"/>
            </w:tcBorders>
          </w:tcPr>
          <w:p>
            <w:pPr>
              <w:pStyle w:val="0"/>
              <w:jc w:val="center"/>
            </w:pPr>
            <w:r>
              <w:rPr>
                <w:sz w:val="20"/>
              </w:rPr>
              <w:t xml:space="preserve">Критерии</w:t>
            </w:r>
          </w:p>
        </w:tc>
        <w:tc>
          <w:tcPr>
            <w:tcW w:w="1701" w:type="dxa"/>
            <w:tcBorders>
              <w:top w:val="single" w:sz="4"/>
              <w:bottom w:val="single" w:sz="4"/>
            </w:tcBorders>
          </w:tcPr>
          <w:p>
            <w:pPr>
              <w:pStyle w:val="0"/>
              <w:jc w:val="center"/>
            </w:pPr>
            <w:r>
              <w:rPr>
                <w:sz w:val="20"/>
              </w:rPr>
              <w:t xml:space="preserve">Оценка</w:t>
            </w:r>
          </w:p>
        </w:tc>
      </w:tr>
      <w:tr>
        <w:tblPrEx>
          <w:tblBorders>
            <w:insideH w:val="single" w:sz="4"/>
          </w:tblBorders>
        </w:tblPrEx>
        <w:tc>
          <w:tcPr>
            <w:tcW w:w="567" w:type="dxa"/>
            <w:tcBorders>
              <w:top w:val="single" w:sz="4"/>
              <w:bottom w:val="single" w:sz="4"/>
            </w:tcBorders>
          </w:tcPr>
          <w:p>
            <w:pPr>
              <w:pStyle w:val="0"/>
              <w:jc w:val="center"/>
            </w:pPr>
            <w:r>
              <w:rPr>
                <w:sz w:val="20"/>
              </w:rPr>
              <w:t xml:space="preserve">1</w:t>
            </w:r>
          </w:p>
        </w:tc>
        <w:tc>
          <w:tcPr>
            <w:tcW w:w="6803" w:type="dxa"/>
            <w:tcBorders>
              <w:top w:val="single" w:sz="4"/>
              <w:bottom w:val="single" w:sz="4"/>
            </w:tcBorders>
          </w:tcPr>
          <w:p>
            <w:pPr>
              <w:pStyle w:val="0"/>
              <w:jc w:val="center"/>
            </w:pPr>
            <w:r>
              <w:rPr>
                <w:sz w:val="20"/>
              </w:rPr>
              <w:t xml:space="preserve">2</w:t>
            </w:r>
          </w:p>
        </w:tc>
        <w:tc>
          <w:tcPr>
            <w:tcW w:w="1701" w:type="dxa"/>
            <w:tcBorders>
              <w:top w:val="single" w:sz="4"/>
              <w:bottom w:val="single" w:sz="4"/>
            </w:tcBorders>
          </w:tcPr>
          <w:p>
            <w:pPr>
              <w:pStyle w:val="0"/>
              <w:jc w:val="center"/>
            </w:pPr>
            <w:r>
              <w:rPr>
                <w:sz w:val="20"/>
              </w:rPr>
              <w:t xml:space="preserve">3</w:t>
            </w:r>
          </w:p>
        </w:tc>
      </w:tr>
      <w:tr>
        <w:tblPrEx>
          <w:tblBorders>
            <w:insideH w:val="single" w:sz="4"/>
          </w:tblBorders>
        </w:tblPrEx>
        <w:tc>
          <w:tcPr>
            <w:tcW w:w="567" w:type="dxa"/>
            <w:tcBorders>
              <w:top w:val="single" w:sz="4"/>
              <w:bottom w:val="single" w:sz="4"/>
            </w:tcBorders>
            <w:vMerge w:val="restart"/>
          </w:tcPr>
          <w:p>
            <w:pPr>
              <w:pStyle w:val="0"/>
            </w:pPr>
            <w:r>
              <w:rPr>
                <w:sz w:val="20"/>
              </w:rPr>
              <w:t xml:space="preserve">1</w:t>
            </w:r>
          </w:p>
        </w:tc>
        <w:tc>
          <w:tcPr>
            <w:tcW w:w="6803" w:type="dxa"/>
            <w:tcBorders>
              <w:top w:val="single" w:sz="4"/>
              <w:bottom w:val="nil"/>
            </w:tcBorders>
          </w:tcPr>
          <w:p>
            <w:pPr>
              <w:pStyle w:val="0"/>
            </w:pPr>
            <w:r>
              <w:rPr>
                <w:sz w:val="20"/>
              </w:rPr>
              <w:t xml:space="preserve">Наличие грамот, благодарностей, дипломов, наград, печатных материалов в средствах массовой информации, фото- и видеоматериалов, в том числе в информационно-телекоммуникационной сети Интернет, о деятельности социально ориентированной некоммерческой организации Красноярского края (далее - СОНКО) в области:</w:t>
            </w:r>
          </w:p>
          <w:p>
            <w:pPr>
              <w:pStyle w:val="0"/>
            </w:pPr>
            <w:r>
              <w:rPr>
                <w:sz w:val="20"/>
              </w:rPr>
              <w:t xml:space="preserve">культуры, искусства;</w:t>
            </w:r>
          </w:p>
          <w:p>
            <w:pPr>
              <w:pStyle w:val="0"/>
            </w:pPr>
            <w:r>
              <w:rPr>
                <w:sz w:val="20"/>
              </w:rPr>
              <w:t xml:space="preserve">сохранения и защиты самобытности, культуры, языков и традиций народов Российской Федерации;</w:t>
            </w:r>
          </w:p>
          <w:p>
            <w:pPr>
              <w:pStyle w:val="0"/>
            </w:pPr>
            <w:r>
              <w:rPr>
                <w:sz w:val="20"/>
              </w:rPr>
              <w:t xml:space="preserve">социальной и культурной адаптации и интеграции мигрантов</w:t>
            </w:r>
          </w:p>
        </w:tc>
        <w:tc>
          <w:tcPr>
            <w:tcW w:w="1701" w:type="dxa"/>
            <w:tcBorders>
              <w:top w:val="single" w:sz="4"/>
              <w:bottom w:val="nil"/>
            </w:tcBorders>
          </w:tcPr>
          <w:p>
            <w:pPr>
              <w:pStyle w:val="0"/>
            </w:pPr>
            <w:r>
              <w:rPr>
                <w:sz w:val="20"/>
              </w:rPr>
            </w:r>
          </w:p>
        </w:tc>
      </w:tr>
      <w:tr>
        <w:tc>
          <w:tcPr>
            <w:tcBorders>
              <w:top w:val="single" w:sz="4"/>
              <w:bottom w:val="single" w:sz="4"/>
            </w:tcBorders>
            <w:vMerge w:val="continue"/>
          </w:tcPr>
          <w:p/>
        </w:tc>
        <w:tc>
          <w:tcPr>
            <w:tcW w:w="6803" w:type="dxa"/>
            <w:tcBorders>
              <w:top w:val="nil"/>
              <w:bottom w:val="nil"/>
            </w:tcBorders>
          </w:tcPr>
          <w:p>
            <w:pPr>
              <w:pStyle w:val="0"/>
            </w:pPr>
            <w:r>
              <w:rPr>
                <w:sz w:val="20"/>
              </w:rPr>
              <w:t xml:space="preserve">наличие всех видов поощрений</w:t>
            </w:r>
          </w:p>
        </w:tc>
        <w:tc>
          <w:tcPr>
            <w:tcW w:w="1701" w:type="dxa"/>
            <w:tcBorders>
              <w:top w:val="nil"/>
              <w:bottom w:val="nil"/>
            </w:tcBorders>
          </w:tcPr>
          <w:p>
            <w:pPr>
              <w:pStyle w:val="0"/>
            </w:pPr>
            <w:r>
              <w:rPr>
                <w:sz w:val="20"/>
              </w:rPr>
              <w:t xml:space="preserve">10 баллов</w:t>
            </w:r>
          </w:p>
        </w:tc>
      </w:tr>
      <w:tr>
        <w:tc>
          <w:tcPr>
            <w:tcBorders>
              <w:top w:val="single" w:sz="4"/>
              <w:bottom w:val="single" w:sz="4"/>
            </w:tcBorders>
            <w:vMerge w:val="continue"/>
          </w:tcPr>
          <w:p/>
        </w:tc>
        <w:tc>
          <w:tcPr>
            <w:tcW w:w="6803" w:type="dxa"/>
            <w:tcBorders>
              <w:top w:val="nil"/>
              <w:bottom w:val="nil"/>
            </w:tcBorders>
          </w:tcPr>
          <w:p>
            <w:pPr>
              <w:pStyle w:val="0"/>
            </w:pPr>
            <w:r>
              <w:rPr>
                <w:sz w:val="20"/>
              </w:rPr>
              <w:t xml:space="preserve">частичное наличие</w:t>
            </w:r>
          </w:p>
        </w:tc>
        <w:tc>
          <w:tcPr>
            <w:tcW w:w="1701" w:type="dxa"/>
            <w:tcBorders>
              <w:top w:val="nil"/>
              <w:bottom w:val="nil"/>
            </w:tcBorders>
          </w:tcPr>
          <w:p>
            <w:pPr>
              <w:pStyle w:val="0"/>
            </w:pPr>
            <w:r>
              <w:rPr>
                <w:sz w:val="20"/>
              </w:rPr>
              <w:t xml:space="preserve">5 баллов</w:t>
            </w:r>
          </w:p>
        </w:tc>
      </w:tr>
      <w:tr>
        <w:tblPrEx>
          <w:tblBorders>
            <w:insideH w:val="single" w:sz="4"/>
          </w:tblBorders>
        </w:tblPrEx>
        <w:tc>
          <w:tcPr>
            <w:tcBorders>
              <w:top w:val="single" w:sz="4"/>
              <w:bottom w:val="single" w:sz="4"/>
            </w:tcBorders>
            <w:vMerge w:val="continue"/>
          </w:tcPr>
          <w:p/>
        </w:tc>
        <w:tc>
          <w:tcPr>
            <w:tcW w:w="6803" w:type="dxa"/>
            <w:tcBorders>
              <w:top w:val="nil"/>
              <w:bottom w:val="single" w:sz="4"/>
            </w:tcBorders>
          </w:tcPr>
          <w:p>
            <w:pPr>
              <w:pStyle w:val="0"/>
            </w:pPr>
            <w:r>
              <w:rPr>
                <w:sz w:val="20"/>
              </w:rPr>
              <w:t xml:space="preserve">отсутствие</w:t>
            </w:r>
          </w:p>
        </w:tc>
        <w:tc>
          <w:tcPr>
            <w:tcW w:w="1701" w:type="dxa"/>
            <w:tcBorders>
              <w:top w:val="nil"/>
              <w:bottom w:val="single" w:sz="4"/>
            </w:tcBorders>
          </w:tcPr>
          <w:p>
            <w:pPr>
              <w:pStyle w:val="0"/>
            </w:pPr>
            <w:r>
              <w:rPr>
                <w:sz w:val="20"/>
              </w:rPr>
              <w:t xml:space="preserve">0 баллов</w:t>
            </w:r>
          </w:p>
        </w:tc>
      </w:tr>
      <w:tr>
        <w:tblPrEx>
          <w:tblBorders>
            <w:insideH w:val="single" w:sz="4"/>
          </w:tblBorders>
        </w:tblPrEx>
        <w:tc>
          <w:tcPr>
            <w:tcW w:w="567" w:type="dxa"/>
            <w:tcBorders>
              <w:top w:val="single" w:sz="4"/>
              <w:bottom w:val="single" w:sz="4"/>
            </w:tcBorders>
            <w:vMerge w:val="restart"/>
          </w:tcPr>
          <w:p>
            <w:pPr>
              <w:pStyle w:val="0"/>
            </w:pPr>
            <w:r>
              <w:rPr>
                <w:sz w:val="20"/>
              </w:rPr>
              <w:t xml:space="preserve">2</w:t>
            </w:r>
          </w:p>
        </w:tc>
        <w:tc>
          <w:tcPr>
            <w:tcW w:w="6803" w:type="dxa"/>
            <w:tcBorders>
              <w:top w:val="single" w:sz="4"/>
              <w:bottom w:val="nil"/>
            </w:tcBorders>
          </w:tcPr>
          <w:p>
            <w:pPr>
              <w:pStyle w:val="0"/>
            </w:pPr>
            <w:r>
              <w:rPr>
                <w:sz w:val="20"/>
              </w:rPr>
              <w:t xml:space="preserve">Открытость и прозрачность деятельности СОНКО (наличие информации о СОНКО в сети Интернет (сайт организации, группа (страница) в социальных сетях):</w:t>
            </w:r>
          </w:p>
        </w:tc>
        <w:tc>
          <w:tcPr>
            <w:tcW w:w="1701" w:type="dxa"/>
            <w:tcBorders>
              <w:top w:val="single" w:sz="4"/>
              <w:bottom w:val="nil"/>
            </w:tcBorders>
          </w:tcPr>
          <w:p>
            <w:pPr>
              <w:pStyle w:val="0"/>
            </w:pPr>
            <w:r>
              <w:rPr>
                <w:sz w:val="20"/>
              </w:rPr>
            </w:r>
          </w:p>
        </w:tc>
      </w:tr>
      <w:tr>
        <w:tc>
          <w:tcPr>
            <w:tcBorders>
              <w:top w:val="single" w:sz="4"/>
              <w:bottom w:val="single" w:sz="4"/>
            </w:tcBorders>
            <w:vMerge w:val="continue"/>
          </w:tcPr>
          <w:p/>
        </w:tc>
        <w:tc>
          <w:tcPr>
            <w:tcW w:w="6803" w:type="dxa"/>
            <w:tcBorders>
              <w:top w:val="nil"/>
              <w:bottom w:val="nil"/>
            </w:tcBorders>
          </w:tcPr>
          <w:p>
            <w:pPr>
              <w:pStyle w:val="0"/>
            </w:pPr>
            <w:r>
              <w:rPr>
                <w:sz w:val="20"/>
              </w:rPr>
              <w:t xml:space="preserve">сайт организации и группа (страница) в социальных сетях</w:t>
            </w:r>
          </w:p>
        </w:tc>
        <w:tc>
          <w:tcPr>
            <w:tcW w:w="1701" w:type="dxa"/>
            <w:tcBorders>
              <w:top w:val="nil"/>
              <w:bottom w:val="nil"/>
            </w:tcBorders>
          </w:tcPr>
          <w:p>
            <w:pPr>
              <w:pStyle w:val="0"/>
            </w:pPr>
            <w:r>
              <w:rPr>
                <w:sz w:val="20"/>
              </w:rPr>
              <w:t xml:space="preserve">10 баллов</w:t>
            </w:r>
          </w:p>
        </w:tc>
      </w:tr>
      <w:tr>
        <w:tc>
          <w:tcPr>
            <w:tcBorders>
              <w:top w:val="single" w:sz="4"/>
              <w:bottom w:val="single" w:sz="4"/>
            </w:tcBorders>
            <w:vMerge w:val="continue"/>
          </w:tcPr>
          <w:p/>
        </w:tc>
        <w:tc>
          <w:tcPr>
            <w:tcW w:w="6803" w:type="dxa"/>
            <w:tcBorders>
              <w:top w:val="nil"/>
              <w:bottom w:val="nil"/>
            </w:tcBorders>
          </w:tcPr>
          <w:p>
            <w:pPr>
              <w:pStyle w:val="0"/>
            </w:pPr>
            <w:r>
              <w:rPr>
                <w:sz w:val="20"/>
              </w:rPr>
              <w:t xml:space="preserve">сайт организации</w:t>
            </w:r>
          </w:p>
        </w:tc>
        <w:tc>
          <w:tcPr>
            <w:tcW w:w="1701" w:type="dxa"/>
            <w:tcBorders>
              <w:top w:val="nil"/>
              <w:bottom w:val="nil"/>
            </w:tcBorders>
          </w:tcPr>
          <w:p>
            <w:pPr>
              <w:pStyle w:val="0"/>
            </w:pPr>
            <w:r>
              <w:rPr>
                <w:sz w:val="20"/>
              </w:rPr>
              <w:t xml:space="preserve">5 баллов</w:t>
            </w:r>
          </w:p>
        </w:tc>
      </w:tr>
      <w:tr>
        <w:tc>
          <w:tcPr>
            <w:tcBorders>
              <w:top w:val="single" w:sz="4"/>
              <w:bottom w:val="single" w:sz="4"/>
            </w:tcBorders>
            <w:vMerge w:val="continue"/>
          </w:tcPr>
          <w:p/>
        </w:tc>
        <w:tc>
          <w:tcPr>
            <w:tcW w:w="6803" w:type="dxa"/>
            <w:tcBorders>
              <w:top w:val="nil"/>
              <w:bottom w:val="nil"/>
            </w:tcBorders>
          </w:tcPr>
          <w:p>
            <w:pPr>
              <w:pStyle w:val="0"/>
            </w:pPr>
            <w:r>
              <w:rPr>
                <w:sz w:val="20"/>
              </w:rPr>
              <w:t xml:space="preserve">группа (страница) в социальных сетях</w:t>
            </w:r>
          </w:p>
        </w:tc>
        <w:tc>
          <w:tcPr>
            <w:tcW w:w="1701" w:type="dxa"/>
            <w:tcBorders>
              <w:top w:val="nil"/>
              <w:bottom w:val="nil"/>
            </w:tcBorders>
          </w:tcPr>
          <w:p>
            <w:pPr>
              <w:pStyle w:val="0"/>
            </w:pPr>
            <w:r>
              <w:rPr>
                <w:sz w:val="20"/>
              </w:rPr>
              <w:t xml:space="preserve">5 баллов</w:t>
            </w:r>
          </w:p>
        </w:tc>
      </w:tr>
      <w:tr>
        <w:tblPrEx>
          <w:tblBorders>
            <w:insideH w:val="single" w:sz="4"/>
          </w:tblBorders>
        </w:tblPrEx>
        <w:tc>
          <w:tcPr>
            <w:tcBorders>
              <w:top w:val="single" w:sz="4"/>
              <w:bottom w:val="single" w:sz="4"/>
            </w:tcBorders>
            <w:vMerge w:val="continue"/>
          </w:tcPr>
          <w:p/>
        </w:tc>
        <w:tc>
          <w:tcPr>
            <w:tcW w:w="6803" w:type="dxa"/>
            <w:tcBorders>
              <w:top w:val="nil"/>
              <w:bottom w:val="single" w:sz="4"/>
            </w:tcBorders>
          </w:tcPr>
          <w:p>
            <w:pPr>
              <w:pStyle w:val="0"/>
            </w:pPr>
            <w:r>
              <w:rPr>
                <w:sz w:val="20"/>
              </w:rPr>
              <w:t xml:space="preserve">отсутствие информации в сети Интернет</w:t>
            </w:r>
          </w:p>
        </w:tc>
        <w:tc>
          <w:tcPr>
            <w:tcW w:w="1701" w:type="dxa"/>
            <w:tcBorders>
              <w:top w:val="nil"/>
              <w:bottom w:val="single" w:sz="4"/>
            </w:tcBorders>
          </w:tcPr>
          <w:p>
            <w:pPr>
              <w:pStyle w:val="0"/>
            </w:pPr>
            <w:r>
              <w:rPr>
                <w:sz w:val="20"/>
              </w:rPr>
              <w:t xml:space="preserve">0 баллов</w:t>
            </w:r>
          </w:p>
        </w:tc>
      </w:tr>
      <w:tr>
        <w:tblPrEx>
          <w:tblBorders>
            <w:insideH w:val="single" w:sz="4"/>
          </w:tblBorders>
        </w:tblPrEx>
        <w:tc>
          <w:tcPr>
            <w:tcW w:w="567" w:type="dxa"/>
            <w:tcBorders>
              <w:top w:val="single" w:sz="4"/>
              <w:bottom w:val="single" w:sz="4"/>
            </w:tcBorders>
            <w:vMerge w:val="restart"/>
          </w:tcPr>
          <w:p>
            <w:pPr>
              <w:pStyle w:val="0"/>
            </w:pPr>
            <w:r>
              <w:rPr>
                <w:sz w:val="20"/>
              </w:rPr>
              <w:t xml:space="preserve">3</w:t>
            </w:r>
          </w:p>
        </w:tc>
        <w:tc>
          <w:tcPr>
            <w:tcW w:w="6803" w:type="dxa"/>
            <w:tcBorders>
              <w:top w:val="single" w:sz="4"/>
              <w:bottom w:val="nil"/>
            </w:tcBorders>
          </w:tcPr>
          <w:p>
            <w:pPr>
              <w:pStyle w:val="0"/>
            </w:pPr>
            <w:r>
              <w:rPr>
                <w:sz w:val="20"/>
              </w:rPr>
              <w:t xml:space="preserve">Организация состоит в реестре некоммерческих организаций - исполнителей общественно полезных услуг (далее - реестр)</w:t>
            </w:r>
          </w:p>
        </w:tc>
        <w:tc>
          <w:tcPr>
            <w:tcW w:w="1701" w:type="dxa"/>
            <w:tcBorders>
              <w:top w:val="single" w:sz="4"/>
              <w:bottom w:val="nil"/>
            </w:tcBorders>
          </w:tcPr>
          <w:p>
            <w:pPr>
              <w:pStyle w:val="0"/>
            </w:pPr>
            <w:r>
              <w:rPr>
                <w:sz w:val="20"/>
              </w:rPr>
            </w:r>
          </w:p>
        </w:tc>
      </w:tr>
      <w:tr>
        <w:tc>
          <w:tcPr>
            <w:tcBorders>
              <w:top w:val="single" w:sz="4"/>
              <w:bottom w:val="single" w:sz="4"/>
            </w:tcBorders>
            <w:vMerge w:val="continue"/>
          </w:tcPr>
          <w:p/>
        </w:tc>
        <w:tc>
          <w:tcPr>
            <w:tcW w:w="6803" w:type="dxa"/>
            <w:tcBorders>
              <w:top w:val="nil"/>
              <w:bottom w:val="nil"/>
            </w:tcBorders>
          </w:tcPr>
          <w:p>
            <w:pPr>
              <w:pStyle w:val="0"/>
            </w:pPr>
            <w:r>
              <w:rPr>
                <w:sz w:val="20"/>
              </w:rPr>
              <w:t xml:space="preserve">состоит в реестре</w:t>
            </w:r>
          </w:p>
        </w:tc>
        <w:tc>
          <w:tcPr>
            <w:tcW w:w="1701" w:type="dxa"/>
            <w:tcBorders>
              <w:top w:val="nil"/>
              <w:bottom w:val="nil"/>
            </w:tcBorders>
          </w:tcPr>
          <w:p>
            <w:pPr>
              <w:pStyle w:val="0"/>
            </w:pPr>
            <w:r>
              <w:rPr>
                <w:sz w:val="20"/>
              </w:rPr>
              <w:t xml:space="preserve">5 баллов</w:t>
            </w:r>
          </w:p>
        </w:tc>
      </w:tr>
      <w:tr>
        <w:tc>
          <w:tcPr>
            <w:tcBorders>
              <w:top w:val="single" w:sz="4"/>
              <w:bottom w:val="single" w:sz="4"/>
            </w:tcBorders>
            <w:vMerge w:val="continue"/>
          </w:tcPr>
          <w:p/>
        </w:tc>
        <w:tc>
          <w:tcPr>
            <w:tcW w:w="6803" w:type="dxa"/>
            <w:tcBorders>
              <w:top w:val="nil"/>
              <w:bottom w:val="single" w:sz="4"/>
            </w:tcBorders>
          </w:tcPr>
          <w:p>
            <w:pPr>
              <w:pStyle w:val="0"/>
            </w:pPr>
            <w:r>
              <w:rPr>
                <w:sz w:val="20"/>
              </w:rPr>
              <w:t xml:space="preserve">не состоит в реестре</w:t>
            </w:r>
          </w:p>
        </w:tc>
        <w:tc>
          <w:tcPr>
            <w:tcW w:w="1701" w:type="dxa"/>
            <w:tcBorders>
              <w:top w:val="nil"/>
              <w:bottom w:val="single" w:sz="4"/>
            </w:tcBorders>
          </w:tcPr>
          <w:p>
            <w:pPr>
              <w:pStyle w:val="0"/>
            </w:pPr>
            <w:r>
              <w:rPr>
                <w:sz w:val="20"/>
              </w:rPr>
              <w:t xml:space="preserve">0 баллов</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Красноярского края от 31.01.2020 N 60-п</w:t>
            <w:br/>
            <w:t>(ред. от 20.01.2023)</w:t>
            <w:br/>
            <w:t>"Об утверждении Порядка определ...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359F86F1796C4CF433E94DB00CF6A7F5B735BD0FE7B501E7D8EBC3DE93DDE22A2D3E83E9EE1EA69506E350DBDB2761986963F28D3BED7BB48C05407mBV3M" TargetMode = "External"/>
	<Relationship Id="rId8" Type="http://schemas.openxmlformats.org/officeDocument/2006/relationships/hyperlink" Target="consultantplus://offline/ref=D359F86F1796C4CF433E94DB00CF6A7F5B735BD0FF7C5A1E708EBC3DE93DDE22A2D3E83E9EE1EA69506E350DBDB2761986963F28D3BED7BB48C05407mBV3M" TargetMode = "External"/>
	<Relationship Id="rId9" Type="http://schemas.openxmlformats.org/officeDocument/2006/relationships/hyperlink" Target="consultantplus://offline/ref=D359F86F1796C4CF433E8AD616A335705C7B07DFFF7C534129D2BA6AB66DD877E293EE6EDBA4EF63043F7158B5BB2056C2C52C28D1A2mDV4M" TargetMode = "External"/>
	<Relationship Id="rId10" Type="http://schemas.openxmlformats.org/officeDocument/2006/relationships/hyperlink" Target="consultantplus://offline/ref=D359F86F1796C4CF433E8AD616A335705C7B00DEF47D534129D2BA6AB66DD877E293EE6BDDAEB339143B380FBAA7224EDCC13228mDV2M" TargetMode = "External"/>
	<Relationship Id="rId11" Type="http://schemas.openxmlformats.org/officeDocument/2006/relationships/hyperlink" Target="consultantplus://offline/ref=D359F86F1796C4CF433E94DB00CF6A7F5B735BD0FF7C5E1E7183BC3DE93DDE22A2D3E83E9EE1EA69506E3008BBB2761986963F28D3BED7BB48C05407mBV3M" TargetMode = "External"/>
	<Relationship Id="rId12" Type="http://schemas.openxmlformats.org/officeDocument/2006/relationships/hyperlink" Target="consultantplus://offline/ref=D359F86F1796C4CF433E94DB00CF6A7F5B735BD0FE795D157686BC3DE93DDE22A2D3E83E9EE1EA69506E340DB9B2761986963F28D3BED7BB48C05407mBV3M" TargetMode = "External"/>
	<Relationship Id="rId13" Type="http://schemas.openxmlformats.org/officeDocument/2006/relationships/hyperlink" Target="consultantplus://offline/ref=D359F86F1796C4CF433E94DB00CF6A7F5B735BD0FF7D59167283BC3DE93DDE22A2D3E83E9EE1EA6A566E300EB1B2761986963F28D3BED7BB48C05407mBV3M" TargetMode = "External"/>
	<Relationship Id="rId14" Type="http://schemas.openxmlformats.org/officeDocument/2006/relationships/hyperlink" Target="consultantplus://offline/ref=D359F86F1796C4CF433E94DB00CF6A7F5B735BD0FF7C5A1E708EBC3DE93DDE22A2D3E83E9EE1EA69506E350DB0B2761986963F28D3BED7BB48C05407mBV3M" TargetMode = "External"/>
	<Relationship Id="rId15" Type="http://schemas.openxmlformats.org/officeDocument/2006/relationships/hyperlink" Target="consultantplus://offline/ref=D359F86F1796C4CF433E94DB00CF6A7F5B735BD0FE7B501E7D8EBC3DE93DDE22A2D3E83E9EE1EA69506E350DBFB2761986963F28D3BED7BB48C05407mBV3M" TargetMode = "External"/>
	<Relationship Id="rId16" Type="http://schemas.openxmlformats.org/officeDocument/2006/relationships/hyperlink" Target="consultantplus://offline/ref=D359F86F1796C4CF433E94DB00CF6A7F5B735BD0FF7C5A1E708EBC3DE93DDE22A2D3E83E9EE1EA69506E350DB1B2761986963F28D3BED7BB48C05407mBV3M" TargetMode = "External"/>
	<Relationship Id="rId17" Type="http://schemas.openxmlformats.org/officeDocument/2006/relationships/hyperlink" Target="consultantplus://offline/ref=D359F86F1796C4CF433E94DB00CF6A7F5B735BD0FE7B501E7D8EBC3DE93DDE22A2D3E83E9EE1EA69506E350DB0B2761986963F28D3BED7BB48C05407mBV3M" TargetMode = "External"/>
	<Relationship Id="rId18" Type="http://schemas.openxmlformats.org/officeDocument/2006/relationships/hyperlink" Target="consultantplus://offline/ref=D359F86F1796C4CF433E94DB00CF6A7F5B735BD0FF7C5A1E708EBC3DE93DDE22A2D3E83E9EE1EA69506E350DB1B2761986963F28D3BED7BB48C05407mBV3M" TargetMode = "External"/>
	<Relationship Id="rId19" Type="http://schemas.openxmlformats.org/officeDocument/2006/relationships/hyperlink" Target="consultantplus://offline/ref=D359F86F1796C4CF433E94DB00CF6A7F5B735BD0FF7C5A1E708EBC3DE93DDE22A2D3E83E9EE1EA69506E350CB9B2761986963F28D3BED7BB48C05407mBV3M" TargetMode = "External"/>
	<Relationship Id="rId20" Type="http://schemas.openxmlformats.org/officeDocument/2006/relationships/hyperlink" Target="consultantplus://offline/ref=D359F86F1796C4CF433E94DB00CF6A7F5B735BD0FF7D59167283BC3DE93DDE22A2D3E83E9EE1EA6A596F3508BCB2761986963F28D3BED7BB48C05407mBV3M" TargetMode = "External"/>
	<Relationship Id="rId21" Type="http://schemas.openxmlformats.org/officeDocument/2006/relationships/hyperlink" Target="consultantplus://offline/ref=D359F86F1796C4CF433E94DB00CF6A7F5B735BD0FE795D157686BC3DE93DDE22A2D3E83E9EE1EA69506E370EB8B2761986963F28D3BED7BB48C05407mBV3M" TargetMode = "External"/>
	<Relationship Id="rId22" Type="http://schemas.openxmlformats.org/officeDocument/2006/relationships/hyperlink" Target="consultantplus://offline/ref=D359F86F1796C4CF433E94DB00CF6A7F5B735BD0FF7C5A1E708EBC3DE93DDE22A2D3E83E9EE1EA69506E350CBAB2761986963F28D3BED7BB48C05407mBV3M" TargetMode = "External"/>
	<Relationship Id="rId23" Type="http://schemas.openxmlformats.org/officeDocument/2006/relationships/hyperlink" Target="consultantplus://offline/ref=D359F86F1796C4CF433E94DB00CF6A7F5B735BD0FF7C5A1E708EBC3DE93DDE22A2D3E83E9EE1EA69506E350CBCB2761986963F28D3BED7BB48C05407mBV3M" TargetMode = "External"/>
	<Relationship Id="rId24" Type="http://schemas.openxmlformats.org/officeDocument/2006/relationships/hyperlink" Target="consultantplus://offline/ref=D359F86F1796C4CF433E94DB00CF6A7F5B735BD0FF7D59167283BC3DE93DDE22A2D3E83E9EE1EA6A596F3508BCB2761986963F28D3BED7BB48C05407mBV3M" TargetMode = "External"/>
	<Relationship Id="rId25" Type="http://schemas.openxmlformats.org/officeDocument/2006/relationships/hyperlink" Target="consultantplus://offline/ref=D359F86F1796C4CF433E94DB00CF6A7F5B735BD0FF7C5A1E708EBC3DE93DDE22A2D3E83E9EE1EA69506E350CBDB2761986963F28D3BED7BB48C05407mBV3M" TargetMode = "External"/>
	<Relationship Id="rId26" Type="http://schemas.openxmlformats.org/officeDocument/2006/relationships/hyperlink" Target="consultantplus://offline/ref=D359F86F1796C4CF433E94DB00CF6A7F5B735BD0FF7C5A1E708EBC3DE93DDE22A2D3E83E9EE1EA69506E350CBFB2761986963F28D3BED7BB48C05407mBV3M" TargetMode = "External"/>
	<Relationship Id="rId27" Type="http://schemas.openxmlformats.org/officeDocument/2006/relationships/hyperlink" Target="consultantplus://offline/ref=D359F86F1796C4CF433E8AD616A335705C7B07DFFF7C534129D2BA6AB66DD877E293EE69DAA5E363043F7158B5BB2056C2C52C28D1A2mDV4M" TargetMode = "External"/>
	<Relationship Id="rId28" Type="http://schemas.openxmlformats.org/officeDocument/2006/relationships/hyperlink" Target="consultantplus://offline/ref=D359F86F1796C4CF433E8AD616A335705C7B07DFFF7C534129D2BA6AB66DD877E293EE69DAA7E563043F7158B5BB2056C2C52C28D1A2mDV4M" TargetMode = "External"/>
	<Relationship Id="rId29" Type="http://schemas.openxmlformats.org/officeDocument/2006/relationships/hyperlink" Target="consultantplus://offline/ref=D359F86F1796C4CF433E94DB00CF6A7F5B735BD0FF7C5A1E708EBC3DE93DDE22A2D3E83E9EE1EA69506E350CB1B2761986963F28D3BED7BB48C05407mBV3M" TargetMode = "External"/>
	<Relationship Id="rId30" Type="http://schemas.openxmlformats.org/officeDocument/2006/relationships/hyperlink" Target="consultantplus://offline/ref=D359F86F1796C4CF433E8AD616A33570597F0CDEF475534129D2BA6AB66DD877E293EE6BDDA5E76C5565615CFCEC2F4AC0DD322CCFA2D7BFm5V5M" TargetMode = "External"/>
	<Relationship Id="rId31" Type="http://schemas.openxmlformats.org/officeDocument/2006/relationships/hyperlink" Target="consultantplus://offline/ref=D359F86F1796C4CF433E94DB00CF6A7F5B735BD0FF7C5A1E708EBC3DE93DDE22A2D3E83E9EE1EA69506E350FB9B2761986963F28D3BED7BB48C05407mBV3M" TargetMode = "External"/>
	<Relationship Id="rId32" Type="http://schemas.openxmlformats.org/officeDocument/2006/relationships/hyperlink" Target="consultantplus://offline/ref=D359F86F1796C4CF433E8AD616A335705C7B07DFFF7C534129D2BA6AB66DD877E293EE69DAA5E363043F7158B5BB2056C2C52C28D1A2mDV4M" TargetMode = "External"/>
	<Relationship Id="rId33" Type="http://schemas.openxmlformats.org/officeDocument/2006/relationships/hyperlink" Target="consultantplus://offline/ref=D359F86F1796C4CF433E8AD616A335705C7B07DFFF7C534129D2BA6AB66DD877E293EE69DAA7E563043F7158B5BB2056C2C52C28D1A2mDV4M" TargetMode = "External"/>
	<Relationship Id="rId34" Type="http://schemas.openxmlformats.org/officeDocument/2006/relationships/hyperlink" Target="consultantplus://offline/ref=D359F86F1796C4CF433E94DB00CF6A7F5B735BD0FF7C5A1E708EBC3DE93DDE22A2D3E83E9EE1EA69506E350FBBB2761986963F28D3BED7BB48C05407mBV3M" TargetMode = "External"/>
	<Relationship Id="rId35" Type="http://schemas.openxmlformats.org/officeDocument/2006/relationships/hyperlink" Target="consultantplus://offline/ref=D359F86F1796C4CF433E94DB00CF6A7F5B735BD0FE7A5B137387BC3DE93DDE22A2D3E83E9EE1EA69506E3008B9B2761986963F28D3BED7BB48C05407mBV3M" TargetMode = "External"/>
	<Relationship Id="rId36" Type="http://schemas.openxmlformats.org/officeDocument/2006/relationships/hyperlink" Target="consultantplus://offline/ref=D359F86F1796C4CF433E8AD616A335705C7B07DFFF7C534129D2BA6AB66DD877E293EE69DAA5E363043F7158B5BB2056C2C52C28D1A2mDV4M" TargetMode = "External"/>
	<Relationship Id="rId37" Type="http://schemas.openxmlformats.org/officeDocument/2006/relationships/hyperlink" Target="consultantplus://offline/ref=D359F86F1796C4CF433E8AD616A335705C7B07DFFF7C534129D2BA6AB66DD877E293EE69DAA7E563043F7158B5BB2056C2C52C28D1A2mDV4M" TargetMode = "External"/>
	<Relationship Id="rId38" Type="http://schemas.openxmlformats.org/officeDocument/2006/relationships/hyperlink" Target="consultantplus://offline/ref=D359F86F1796C4CF433E94DB00CF6A7F5B735BD0FF7C5A1E708EBC3DE93DDE22A2D3E83E9EE1EA69506E350FBDB2761986963F28D3BED7BB48C05407mBV3M" TargetMode = "External"/>
	<Relationship Id="rId39" Type="http://schemas.openxmlformats.org/officeDocument/2006/relationships/hyperlink" Target="consultantplus://offline/ref=D359F86F1796C4CF433E94DB00CF6A7F5B735BD0FF7C5A1E708EBC3DE93DDE22A2D3E83E9EE1EA69506E350FBFB2761986963F28D3BED7BB48C05407mBV3M" TargetMode = "External"/>
	<Relationship Id="rId40" Type="http://schemas.openxmlformats.org/officeDocument/2006/relationships/hyperlink" Target="consultantplus://offline/ref=D359F86F1796C4CF433E94DB00CF6A7F5B735BD0FF7C5A1E708EBC3DE93DDE22A2D3E83E9EE1EA69506E350FB1B2761986963F28D3BED7BB48C05407mBV3M" TargetMode = "External"/>
	<Relationship Id="rId41" Type="http://schemas.openxmlformats.org/officeDocument/2006/relationships/hyperlink" Target="consultantplus://offline/ref=D359F86F1796C4CF433E94DB00CF6A7F5B735BD0FF7C5A1E708EBC3DE93DDE22A2D3E83E9EE1EA69506E350EB9B2761986963F28D3BED7BB48C05407mBV3M" TargetMode = "External"/>
	<Relationship Id="rId42" Type="http://schemas.openxmlformats.org/officeDocument/2006/relationships/hyperlink" Target="consultantplus://offline/ref=D359F86F1796C4CF433E94DB00CF6A7F5B735BD0FF7C5A1E708EBC3DE93DDE22A2D3E83E9EE1EA69506E350EBBB2761986963F28D3BED7BB48C05407mBV3M" TargetMode = "External"/>
	<Relationship Id="rId43" Type="http://schemas.openxmlformats.org/officeDocument/2006/relationships/hyperlink" Target="consultantplus://offline/ref=D359F86F1796C4CF433E8AD616A335705C7B07DFFF7C534129D2BA6AB66DD877E293EE69DAA5E363043F7158B5BB2056C2C52C28D1A2mDV4M" TargetMode = "External"/>
	<Relationship Id="rId44" Type="http://schemas.openxmlformats.org/officeDocument/2006/relationships/hyperlink" Target="consultantplus://offline/ref=D359F86F1796C4CF433E8AD616A335705C7B07DFFF7C534129D2BA6AB66DD877E293EE69DAA7E563043F7158B5BB2056C2C52C28D1A2mDV4M" TargetMode = "External"/>
	<Relationship Id="rId45" Type="http://schemas.openxmlformats.org/officeDocument/2006/relationships/hyperlink" Target="consultantplus://offline/ref=D359F86F1796C4CF433E94DB00CF6A7F5B735BD0FF7C5A1E708EBC3DE93DDE22A2D3E83E9EE1EA69506E350EBDB2761986963F28D3BED7BB48C05407mBV3M" TargetMode = "External"/>
	<Relationship Id="rId46" Type="http://schemas.openxmlformats.org/officeDocument/2006/relationships/hyperlink" Target="consultantplus://offline/ref=D359F86F1796C4CF433E8AD616A335705C7805D9FB74534129D2BA6AB66DD877F093B667DFA7F9685670370DBAmBVAM" TargetMode = "External"/>
	<Relationship Id="rId47" Type="http://schemas.openxmlformats.org/officeDocument/2006/relationships/hyperlink" Target="consultantplus://offline/ref=D359F86F1796C4CF433E94DB00CF6A7F5B735BD0FF7C5A1E708EBC3DE93DDE22A2D3E83E9EE1EA69506E350EB0B2761986963F28D3BED7BB48C05407mBV3M" TargetMode = "External"/>
	<Relationship Id="rId48" Type="http://schemas.openxmlformats.org/officeDocument/2006/relationships/hyperlink" Target="consultantplus://offline/ref=D359F86F1796C4CF433E94DB00CF6A7F5B735BD0FF7C5A1E708EBC3DE93DDE22A2D3E83E9EE1EA69506E3509B8B2761986963F28D3BED7BB48C05407mBV3M" TargetMode = "External"/>
	<Relationship Id="rId49" Type="http://schemas.openxmlformats.org/officeDocument/2006/relationships/hyperlink" Target="consultantplus://offline/ref=D359F86F1796C4CF433E94DB00CF6A7F5B735BD0FF7C5A1E708EBC3DE93DDE22A2D3E83E9EE1EA69506E3509BBB2761986963F28D3BED7BB48C05407mBV3M" TargetMode = "External"/>
	<Relationship Id="rId50" Type="http://schemas.openxmlformats.org/officeDocument/2006/relationships/hyperlink" Target="consultantplus://offline/ref=D359F86F1796C4CF433E94DB00CF6A7F5B735BD0FF7C5A1E708EBC3DE93DDE22A2D3E83E9EE1EA69506E3509BCB2761986963F28D3BED7BB48C05407mBV3M" TargetMode = "External"/>
	<Relationship Id="rId51" Type="http://schemas.openxmlformats.org/officeDocument/2006/relationships/hyperlink" Target="consultantplus://offline/ref=D359F86F1796C4CF433E94DB00CF6A7F5B735BD0FF7C5A1E708EBC3DE93DDE22A2D3E83E9EE1EA69506E3509BEB2761986963F28D3BED7BB48C05407mBV3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Красноярского края от 31.01.2020 N 60-п
(ред. от 20.01.2023)
"Об утверждении Порядка определения объема и предоставления субсидий социально ориентированным некоммерческим организациям Красноярского края на финансирование расходов, связанных с реализацией культурных проектов (мероприятий)"</dc:title>
  <dcterms:created xsi:type="dcterms:W3CDTF">2023-06-22T12:21:38Z</dcterms:created>
</cp:coreProperties>
</file>