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09.02.2023 N 5-1544</w:t>
              <w:br/>
              <w:t xml:space="preserve">"О создании благоприятных условий для развития туризма в Красноярском крае"</w:t>
              <w:br/>
              <w:t xml:space="preserve">(подписан Губернатором Красноярского края 15.02.2023)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февраля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5-1544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БЛАГОПРИЯТНЫХ УСЛОВИЙ ДЛЯ РАЗВИТИЯ ТУРИЗМА</w:t>
      </w:r>
    </w:p>
    <w:p>
      <w:pPr>
        <w:pStyle w:val="2"/>
        <w:jc w:val="center"/>
      </w:pPr>
      <w:r>
        <w:rPr>
          <w:sz w:val="20"/>
        </w:rPr>
        <w:t xml:space="preserve">В КРАСНОЯРСКОМ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7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1996 года N 132-ФЗ "Об основах туристской деятельности в Российской Федерации" (далее - Закон об основах туристской деятельности) определяет основные задачи в сфере туризма и приоритетные направления развития туризма в Красноярском крае (далее - край), полномочия органов государственной власти края по созданию благоприятных условий для развития туризма на территории края, меры государственной поддержки приоритетных направлений развития туризма в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активный туризм - путешествие при помощи активных способов передвижения, в том числе с применением специального снаряжения и с использованием горнолыжных баз и других спортивных объектов для массового туризма, включая преодоление естественных препятствий (дороги и тропы с различным покрытием, бездорожье, переправы, перевалы, вершины, пороги, каньоны, пещеры) на маршрутах с использованием различной тактики и техники их преодоления;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арктический туризм - путешествие с посещением территорий края, отнесенных к Арктической зоне России, в целях изучения и знакомства с природой, этнографией, культурой;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речной туризм - путешествие по реке (рекам) края на судне внутреннего водного транспорта, предназначенном для осуществления пассажирских перевозок, по обозначенному туристскому или экскурсионно-прогулочному маршруту в культурно-познавательных, досугово-рекреационных, оздоровительных, профессионально-деловых и других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культурно-познавательный туризм - путешествие с познавательными целями, которое знакомит туриста с историко-культурными и природными ценностями, традициями и обычаями, в том числе посредством осуществления экскурсионной деятельности и проведения событийных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экологическая туристская тропа - обустроенный и особо охраняемый экотуристский маршрут, создаваемый с целью экологического просвещения населения путем установления по маршруту знаков туристской навигации;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информационный тур - мероприятие, направленное на позиционирование и продвижение туристских ресурсов края и (или) туристских маршрутов, расположенных на территории края, с участием представителей субъектов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пресс-тур - мероприятие, направленное на позиционирование и продвижение туристских ресурсов края и (или) туристских маршрутов, расположенных на территории края, с участием представителей средств массовой информации и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туристский бренд - известный объект или комплекс объектов природного, культурно-исторического наследия, а также маршрут, который охватывает посещение данных объектов, уникальные события, ремесла, услуги, занятия, привлекающие к себе большой поток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в сфере туризма и приоритетные направления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в сфере туризма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конкурентоспособных туристских продуктов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продвижение положительного имиджа края как региона, благоприятного для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благоприятных условий для привлечения инвестиций в туристскую индустрию, в том числе посредством государственно-частного партнерства и развития системы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повышение доступности услуг туризма, отдыха и оздоровления для жителей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устойчивому росту спроса на туристский продукт края на внешнем и внутреннем рынках, вовлечение в туризм различных целевых групп жителей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развитие туристско-рекреационной и придорожной инфраструктуры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сохранение туристских ресурсов, находящихся на территории края, и содействие их рациональному использованию;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развитие международных и межрегиональных связей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кадровому обеспечению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Приоритетными направлениями развития туризма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активный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экологический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детский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культурно-познавательный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речной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социальный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арктический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самодеятельный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сельский туризм.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края по созданию благоприятных условий для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края по созданию благоприятных условий для развития туризма в крае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основных задач в сфере туризма и приоритетных направлений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законов края в сфере создания благоприятных условий для развития туризма в крае,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форм реализации мер государственной поддержки приоритетных направлений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налоговых льгот, стимулирующих создание благоприятных условий для развития туризма в крае,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учреждение почетных званий и наград края в сфере туризма, определение порядка их присвоения и присуждения;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осуществление иных полномочий,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края по созданию благоприятных условий для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края по созданию благоприятных условий для развития туризма в крае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нормативных правовых актов по вопросам, отнесенным к его полномочиям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разработки, утверждение (одобрение) и обеспечение реализации документов стратегического планирования в сфере туризма в крае по вопросам, отнесенным к полномочиям края,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утверждение и обеспечение выполнения государственных программ края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благоприятных условий для развития туристской индустрии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и обеспечение благоприятных условий для беспрепятственного доступа туристов (экскурсантов) к средствам связи, а также получения медицинской, правовой и иных видов неотложной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реализации межправительственных соглашений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принятие решений (рекомендаций), подтверждающих наличие обстоятельств, свидетельствующих о возникновении в месте временного пребывания туристов (экскурсантов) угрозы безопасности их жизни и здоровья, а равно опасности причинения вреда их имуществу, в соответствии с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определение уполномоченного исполнительного органа края в сфере туризма по созданию благоприятных условий для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осуществление иных полномочий,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края в целях создания благоприятных условий для развития туризма в крае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реализации государственной политики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уровнях.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ст. 5 </w:t>
            </w:r>
            <w:hyperlink w:history="0" w:anchor="P166" w:tooltip="2. Пункт 3 статьи 5, пункт 3 статьи 6 и подпункт &quot;д&quot; пункта 1 статьи 8 настоящего Закона утрачивают силу с 1 января 2025 года.">
              <w:r>
                <w:rPr>
                  <w:sz w:val="20"/>
                  <w:color w:val="0000ff"/>
                </w:rPr>
                <w:t xml:space="preserve">утрачивает</w:t>
              </w:r>
            </w:hyperlink>
            <w:r>
              <w:rPr>
                <w:sz w:val="20"/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1" w:name="P81"/>
    <w:bookmarkEnd w:id="8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К полномочиям Правительства края в области государственного социального заказа на оказание государственных услуг в сфере туризма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утверждение порядка формирования государственного социального заказа на оказание государственных услуг в социальной сфере, отнесенных к полномочиям органов государственной власти края в сфере туризма в соответствии с Федеральным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региональный социальный заказ);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исполнительного органа края, уполномоченного на формирование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сроков и форм отчета об исполнении регионального социального заказа в соответствии с общими требованиями к форме отчета, утвержденными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определение порядка формирования реестра исполнителей государственных услуг в сфере туризма в соответствии с социальным сертификатом.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уполномоченного Правительством края исполнительного органа края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Правительством края исполнительного органа края в сфере туризма по созданию благоприятных условий для развития туризма в крае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и реализация документов стратегического планирования в сфере туризма в крае по вопросам, отнесенным к полномочиям края,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и реализация государственных программ края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реализация мер по созданию системы навигации и ориентирования в сфере туризма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в продвижении туристских продуктов края на внутреннем и мировом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реализация мер государственной поддержки приоритетных направлений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и проведение мероприятий в сфере туризма на региональном и межмуниципальном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развитие туристской инфраструктуры и повышение уровня ее комфортности;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информационном обеспечении туризма, создание в крае туристских информационных центров и обеспечение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создание аттестационной комиссии для аттестации экскурсоводов (гидов) и гидов-переводчиков, внесение сведений об экскурсоводах (гидах) и гидах-переводчиках в единый федеральный реестр экскурсоводов (гидов) и гидов-переводчиков;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утверждение формы нагрудной идентификационной карточки экскурсовода (гида) или гида-переводчика;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создание туристско-информационного сайта края в информационно-телекоммуникационной сети Интернет и обеспечение его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осуществление иных полномочий,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Правительством края исполнительный орган края в сфере туризма в целях создания благоприятных условий для развития туризма в крае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организации профессионального образования, дополнительного образования и профессионального обучения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организации проведения научных исследований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оказывать содействие в определении приоритетных направлений развития туризма на муниципальном уровне, в том числе путем поддержки создания и развития объектов туристской индустрии.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ст. 6 </w:t>
            </w:r>
            <w:hyperlink w:history="0" w:anchor="P166" w:tooltip="2. Пункт 3 статьи 5, пункт 3 статьи 6 и подпункт &quot;д&quot; пункта 1 статьи 8 настоящего Закона утрачивают силу с 1 января 2025 года.">
              <w:r>
                <w:rPr>
                  <w:sz w:val="20"/>
                  <w:color w:val="0000ff"/>
                </w:rPr>
                <w:t xml:space="preserve">утрачивает</w:t>
              </w:r>
            </w:hyperlink>
            <w:r>
              <w:rPr>
                <w:sz w:val="20"/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1" w:name="P111"/>
    <w:bookmarkEnd w:id="1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К полномочиям исполнительного органа края, уполномоченного на формирование регионального социального заказа, в области государственного социального заказа на оказание государственных услуг в сфере туризма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и утверждение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утверждение требований к условиям и порядку оказания государственной услуги в сфере туризма при отсутствии нормативного правового акта, устанавливающего стандарт (порядок) оказания государственной услуги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оказания государственных услуг в сфере туризма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реестра исполнителей государственных услуг в сфере туризма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формирование отчетов об исполнении регионального социального заказа и размещение их на едином портале бюджетной системы Российской Федерации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контроль за соблюдением исполнителями государственных услуг в сфере туризма условий соглашений о финансовом обеспечении (возмещении) затрат, связанных с оказанием государственных услуг в сфере туризма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проведение независимой оценки качества оказания государственных услуг в сфере туризма и размещение результатов такой оценки на едином портале бюджетной системы Российской Федерации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Меры государственной поддержки приоритетных направлений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приоритетных направлений развития туризма в крае реализуются в следующих формах: финансовой, информационной, консультационно-организационной, иных формах,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Финансовые меры государственной поддержки приоритетных направлений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Финансовые меры государственной поддержки приоритетных направлений развития туризма в крае предоставляются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субсидий субъектам туристской деятельности на формирование и реализацию туристского продукта в области краеведения и социального туризма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субсидий социально ориентированным некоммерческим организациям на реализацию экскурсионных услуг инвалидам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субсидий бюджетам муниципальных образований на организацию туристско-рекреационных зон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грантов в форме субсидий субъектам туристской деятельности на реализацию экскурсионных услуг на территории края;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"д" п. 1 ст. 8 </w:t>
            </w:r>
            <w:hyperlink w:history="0" w:anchor="P166" w:tooltip="2. Пункт 3 статьи 5, пункт 3 статьи 6 и подпункт &quot;д&quot; пункта 1 статьи 8 настоящего Закона утрачивают силу с 1 января 2025 года.">
              <w:r>
                <w:rPr>
                  <w:sz w:val="20"/>
                  <w:color w:val="0000ff"/>
                </w:rPr>
                <w:t xml:space="preserve">утрачивает</w:t>
              </w:r>
            </w:hyperlink>
            <w:r>
              <w:rPr>
                <w:sz w:val="20"/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2" w:name="P132"/>
    <w:bookmarkEnd w:id="13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д) субсидий субъектам туристской деятельности в целях финансового обеспечения исполнения государственного социального заказа на оказание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иных форм мер государственной поддержки приоритетных направлений развития туризма в крае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мер государственной поддержки приоритетных направлений развития туризма в крае, предусмотренных настоящей статьей, устанавливаются Правительством края в соответствии с требованиями бюджетного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Информационная поддержка приоритетных направлений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Информационная поддержка приоритетных направлений развития туризма в крае оказывается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туристских информационных центров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разработки стандартов деятельности туристских информационных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создания системы навигации и ориентирования в сфере туризма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издания и распространения рекламно-информационных, справочных и иных материалов, содержащих информацию о туристских продуктах края, туристских ресурсах, находящихся на территории края, туристской индустрии края и иную информацию в сфере туризма, за исключением информации, доступ к которой ограничен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организации информационных туров и пресс-туров по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туристско-информационного сайта края в информационно-телекоммуникационной сети Интернет и обеспечения его функционирования; размещения на туристско-информационном сайте края информации о туристских ресурсах и туристских маршрутах, расположенных на территории края, лучших практиках муниципальных образований края в сфере туризма, субъектах туристской индустрии, осуществляющих свою деятельность на территории края, и реализуемых ими туристских продуктах, экскурсионных программах и услугах в сфере туризма, а также информации о государственной программе края, направленной на создание благоприятных условий для развития туризма в крае, о проведении форумов, семинаров, конференций, выставок, презентаций, ярмарок и иных мероприятий, направленных на создание благоприятных условий для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внедрения информационно-коммуникационных разработок в туризме, в том числе аудио-, радио- и медиагидов, IT-приложений, QR-кодов;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формирования и продвижения регионального календаря событий;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предоставления иной информационной поддержки приоритетных направлений развития туризма в крае, предусмотренной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Консультационно-организационная поддержка приоритетных направлений развития туризма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Консультационно-организационная поддержка приоритетных направлений развития туризма в крае оказывается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консультирования представителей туристской индустрии, органов местного самоуправления и муниципальных учреждений края по вопросам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разработки и издания методических материалов для представителей туристской индустрии, органов местного самоуправления и муниципальных учреждений края, в том числе по разработке и продвижению туристских брендов и отдельных туристских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содействия в организации профессиональной подготовки, переподготовки и повышения квалификации специалистов по туризму;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обеспечения проведения форумов, семинаров, конференций, выставок, презентаций, ярмарок и иных мероприятий, направленных на создание благоприятных условий для развития туризма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предоставления иной консультационно-организационной поддержки приоритетных направлений развития туризма в крае, предусмотренной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мер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мер государственной поддержки, предусмотренных настоящим Законом,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предоставления социальных услуг в рамках исполнения регионального социального заказа на оказание государственных услуг в сфере туризма осуществляется за счет средств краевого бюджета, а также за счет средств получателей социальных услуг за плату или частичную плату.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со дня его официального опубликования.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1" w:tooltip="3. К полномочиям Правительства края в области государственного социального заказа на оказание государственных услуг в сфере туризма относятся:">
        <w:r>
          <w:rPr>
            <w:sz w:val="20"/>
            <w:color w:val="0000ff"/>
          </w:rPr>
          <w:t xml:space="preserve">Пункт 3 статьи 5</w:t>
        </w:r>
      </w:hyperlink>
      <w:r>
        <w:rPr>
          <w:sz w:val="20"/>
        </w:rPr>
        <w:t xml:space="preserve">, </w:t>
      </w:r>
      <w:hyperlink w:history="0" w:anchor="P111" w:tooltip="3. К полномочиям исполнительного органа края, уполномоченного на формирование регионального социального заказа, в области государственного социального заказа на оказание государственных услуг в сфере туризма относятся:">
        <w:r>
          <w:rPr>
            <w:sz w:val="20"/>
            <w:color w:val="0000ff"/>
          </w:rPr>
          <w:t xml:space="preserve">пункт 3 статьи 6</w:t>
        </w:r>
      </w:hyperlink>
      <w:r>
        <w:rPr>
          <w:sz w:val="20"/>
        </w:rPr>
        <w:t xml:space="preserve"> и </w:t>
      </w:r>
      <w:hyperlink w:history="0" w:anchor="P132" w:tooltip="д) субсидий субъектам туристской деятельности в целях финансового обеспечения исполнения государственного социального заказа на оказание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;">
        <w:r>
          <w:rPr>
            <w:sz w:val="20"/>
            <w:color w:val="0000ff"/>
          </w:rPr>
          <w:t xml:space="preserve">подпункт "д" пункта 1 статьи 8</w:t>
        </w:r>
      </w:hyperlink>
      <w:r>
        <w:rPr>
          <w:sz w:val="20"/>
        </w:rPr>
        <w:t xml:space="preserve"> настоящего Закона утрачивают силу с 1 января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  <w:jc w:val="right"/>
      </w:pPr>
      <w:r>
        <w:rPr>
          <w:sz w:val="20"/>
        </w:rPr>
        <w:t xml:space="preserve">15.02.2023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09.02.2023 N 5-1544</w:t>
            <w:br/>
            <w:t>"О создании благоприятных условий для развития туризма в Красноярском 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402393278CA4D07EAD2502CF7AD0C5917F3631879B8E363269DA208C2C778D43554C6CC233753277164103E2DA0FB1798F98577EyBI9G" TargetMode = "External"/>
	<Relationship Id="rId8" Type="http://schemas.openxmlformats.org/officeDocument/2006/relationships/hyperlink" Target="consultantplus://offline/ref=3E402393278CA4D07EAD2502CF7AD0C591783A3C809A8E363269DA208C2C778D51551462C8306066204C160EE2yDI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09.02.2023 N 5-1544
"О создании благоприятных условий для развития туризма в Красноярском крае"
(подписан Губернатором Красноярского края 15.02.2023)</dc:title>
  <dcterms:created xsi:type="dcterms:W3CDTF">2023-06-24T06:08:50Z</dcterms:created>
</cp:coreProperties>
</file>