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Курской области от 11.12.2023 N 01-02/465</w:t>
              <w:br/>
              <w:t xml:space="preserve">"Об утверждении Административного регламента Министерства физической культуры и спорта Курской области по предоставлению государственной услуги "Оценка качества оказания общественно полезных услуг социально ориентированной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КУРСКОЙ ОБЛАСТИ</w:t>
      </w:r>
    </w:p>
    <w:p>
      <w:pPr>
        <w:pStyle w:val="2"/>
        <w:jc w:val="center"/>
      </w:pPr>
      <w:r>
        <w:rPr>
          <w:sz w:val="20"/>
        </w:rPr>
        <w:t xml:space="preserve">(МИНСПОРТ КУРСКОЙ ОБЛАСТИ)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декабря 2023 г. N 01-02/465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МИНИСТЕРСТВА ФИЗИЧЕСКОЙ КУЛЬТУРЫ И СПОРТА КУРСКОЙ ОБЛАСТИ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Постановление Администрации Курской области от 19.04.2022 N 441-па (ред. от 30.10.2023) &quot;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&quot; (вместе с &quot;Перечнем утративших силу актов Администрации Кур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19 апреля 2022 года N 441-па "Об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физической культуры и спорта Курской области по предоставлению государственной услуги "Оценка качества оказания общественно полезных услуг социально ориентированной некоммерческой организацией".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комитета по физической культуре и спорту Курской области от 16 марта 2021 года N 01-02/81 "Об утверждении административного регламента предоставления комитетом по физической культуре и спорту Курской области государственной услуги "Оценка качества оказания общественно полезных услуг социально ориентированной некоммерческой организацией";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комитета по физической культуре и спорту Курской области от 18 августа 2022 года N 01-02/332 "О внесении изменений в административный регламент предоставления комитетом по физической культуре и спорту Курской области государственной услуги "Оценка качества оказания общественно полезных услуг социально ориентированной некоммерческой организацией".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спортивной инфраструктуры и цифровизации Министерства физической культуры и спорта Курской области (А.В. Нифонтов) обеспечить размещение (опубликование) настоящего приказа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Губернатора и Правительства Курской области в сроки, установленные </w:t>
      </w:r>
      <w:hyperlink w:history="0" r:id="rId9" w:tooltip="Постановление Губернатора Курской области от 27.02.2023 N 73-пг (ред. от 11.09.2023) &quot;О порядке официального опубликования, размещения и вступления в силу нормативных правовых актов Губернатора Курской области, Правительства Курской области, Администрации Курской области, иных исполнительных органов Курской области&quot; (вместе с &quot;Перечнем постановлений Губернатора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27 февраля 2023 г. N 73-пг "О порядке официального опубликования, размещения и вступления в силу нормативных правовых актов Губернатора Курской области, Правительства Курской области, Администрации Курской области, иных исполнительных органов Курской области".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А.Е.ПЕТУХОВ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Минспорта Курской области</w:t>
      </w:r>
    </w:p>
    <w:p>
      <w:pPr>
        <w:pStyle w:val="0"/>
        <w:jc w:val="right"/>
      </w:pPr>
      <w:r>
        <w:rPr>
          <w:sz w:val="20"/>
        </w:rPr>
        <w:t xml:space="preserve">от 11 декабря 2023 г. N 01-02/465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ФИЗИЧЕСКОЙ КУЛЬТУРЫ И СПОРТА КУРСКОЙ ОБЛАСТИ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порядок и стандарт предоставления государственной услуги "Оценка качества оказания общественно полезных услуг социально ориентированной некоммерческой организацией" (далее -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Услуга предоставляется социально ориентированным некоммерческим организациям, осуществляющим деятельность в области физической культуры и спорта, зарегистрированным на территории Курской области и предоставляющим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заключения, социально ориентированным некоммерческим организациям (далее - заявители), указанным в </w:t>
      </w:r>
      <w:hyperlink w:history="0" w:anchor="P553" w:tooltip="Таблица 1. Круг заявителей в соответствии с вариантами предоставления услуги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Услуга должна быть предоставлена заявителю в соответствии с вариантом предоставления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Вариант определяется в соответствии с </w:t>
      </w:r>
      <w:hyperlink w:history="0" w:anchor="P568" w:tooltip="Таблица 2. Перечень общих признаков заявителей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Признаки заявителя определяются путем профилирования &lt;1&gt;, осуществляемого в соответствии с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остановление Правительства РФ от 20.07.2021 N 1228 (ред. от 25.04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 "в" пункта 10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Постановление Правительства РФ от 24.10.2011 N 861 (ред. от 25.04.2024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Оценка качества оказания общественно полезных услуг социально ориентированной некоммерческой организацией.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Услугу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Услуга предоставляется Министерством физической культуры и спорта Курской области (далее - Орган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Предоставление Услуги в многофункциональных центрах предоставления государственных и муниципальных услуг (далее - МФЦ) осуществляется при наличии соглашения с таким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МФЦ, в которых организуется предоставление Услуги, не могут принимать решение об отказе в приеме заявления о предоставлении Услуги (далее - заявление) и документов и (или) информации, необходимых для ее предоставления.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При обращении заявителя за оценкой качества оказания социально ориентированной некоммерческой организацией общественно полезных услуг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предоставлении Услуги (документ на бумажном носителе) (в соответствии с формой, утвержденной настоящим Административным регламентом);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заключение, полное наименование социально ориентированной некоммерческой организации, наименование общественно полезной услуги (услуг), ОГРН социально ориентированной некоммерческой организации, подпись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выдаче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полное наименование социально ориентированной некоммерческой организации, основание отказа, наименование органа, выдавшего решение, подпись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обращении заявителя за исправлением допущенных опечаток и (или) ошибок в выданном в результате предоставления Услуги заключении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об отказе в исправлении допущенных опечаток и (или) ошибок в выданных в результате предоставления Услуги документах с указанием обоснованной причины отказа (документ на бумажном носителе);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исправленный документ взамен ранее выданного документа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об отказе в исправлении допущенных опечаток и (или) ошибок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 власти, основание для отказа в предоставлении Услуги, подпись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исправленное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заключение, полное наименование социально ориентированной некоммерческой организации, наименование общественно полезной услуги (услуг), ОГРН социально ориентированной некоммерческой организации, подпись руководителя.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12. Результаты предоставления Услуги предоставляются в МФЦ.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Максимальный срок предоставления Услуги составляет 30 календарных дней &lt;3&gt; со дня регистрации заявления о предоставлении Услуги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Срок предоставления услуги может быть продлен, но не более чем на 30 дней, в случае направления запросов в соответствии с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предоставления Услуги определяется для каждого варианта и приведен в их описании, содержащемся в </w:t>
      </w:r>
      <w:hyperlink w:history="0" w:anchor="P191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 власти, а также о должностных лицах, государственных служащих, работниках Органа власти размещены на официальном сайте Органа власти в информационно-телекоммуникационной сети "Интернет" (далее - сеть "Интернет"), а также на Едином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соответствие установленным требованиям (оригинал или копия документа, заверенная в порядке, установленном законодательством Российской Федерации):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обосновывающий соответствие качества оказываемых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благодарственное письмо, обосновывающее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диплом, обосновывающий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обосновывающая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характеристика, обосновывающая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общественного совета при заинтересованном органе, обосновывающее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экспертное заключение, обосновывающее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полномочия представителя заявителя, - доверенность, подтверждающая полномочия представителя заявителя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содержащие опечатки и (или) ошибки, допущенные в результате предоставления Услуги, - документ, выданный в результате предоставления Услуги и содержащий опечатку и (или) ошибку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удостоверяющие личность заявителя (оригинал документа):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государственную регистрацию юридического лица, - выписка из Единого государственного реестра юридических лиц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платежам, - справка об исполнении налогоплательщиком обязанности по уплате налогов, сборов, страховых взносов, пеней, штрафов, процентов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государственную регистрацию некоммерческой организации и ее членов, - свидетельство о государственной регистрации некоммерческой организации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отсутствие организации в реестре недобросовестных поставщиков, - справка из Федеральной антимонопольной службы Российской Федерации, подтверждающая отсутствие организации в реестре недобросовестных поставщиков (оригинал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Представление заявителем документов, предусмотренных в настоящем подразделе, а также заявления осуществляется в МФЦ.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заявления и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Услуги или отказа в предоставлении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Основания для приостановления предоставления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течение 2 лет, предшествующих подаче заявления (запроса) о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документах, выданных в результате предоставления Услуги, отсутствуют опечатки;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документах, выданных в результате предоставления Услуги, отсутствуют ошибки.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Услуги, и способы ее взимания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заявления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Максимальный срок ожидания в очереди при подаче заявления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Максимальный срок ожидания в очереди при получении результата Услуги составляет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Срок регистрации заявления и документов, необходимых для предоставления Услуги, в МФЦ составляет 15 минут с момента подачи заявления и документов, необходимых для предоставления Услуги, указанным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 Услуга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Помещения, в которых предоставляется Услуга,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"Интернет";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б) обеспечено наличие информационных и справочных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обеспечено наличие систем кондиционирования воздуха и средств пожаротушения;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возможность беспрепятственного доступа к объекту (зданию, помещению), в котором предоставляется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обеспечено оборудование на прилегающей к помещениям парковке (последняя - при наличии) не менее 10 процентов мест (но не менее одного места) для стоянки специальных автотранспортных средств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к) обеспечен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26. К показателям доступности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б) полнота и актуальность информации о порядке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полной и понятной информации о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доступа за предоставлением Услуги, в том числе лицам с ограниченными физическими возможностями.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27. К показателям качества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досудебного (внесудебного) рассмотрения жалоб на действия (бездействие) и решения должностных лиц Органа власти в процессе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взаимодействий заявителя с должностными лицами, участвующими в предоставлении Услуги и их продолжительность;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заявителю информации о порядке и сроках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соблюдение сроков предоставления Услуги и сроков выполнения административных процедур при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очередей при приеме или получении документов заявителями.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Информационная система, используемая для предоставления Услуги, -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1" w:name="P191"/>
    <w:bookmarkEnd w:id="191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 обращении заявителя за оценкой качества оказания социально ориентированной некоммерческой организацией общественно полезных услуг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социально ориентированные некоммерческие организации, осуществляющие деятельность в области физической культуры и спорта, зарегистрированные на территории Курской области и предоставляющие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заключения, через уполномоченного представителя по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социально ориентированные некоммерческие организации, осуществляющие деятельность в области физической культуры и спорта, зарегистрированные на территории Курской области и предоставляющие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заключения,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обращении заявителя за исправлением допущенных опечаток и (или) ошибок в выданном в результате предоставления Услуги заключении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3: социально ориентированная некоммерческая организация, через уполномоченного представителя по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4: социально ориентированная некоммерческая организация,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Возможность оставления заявления без рассмотрения не предусмотрена.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hyperlink w:history="0" w:anchor="P568" w:tooltip="Таблица 2. Перечень общих признаков заявителей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Профилирование осуществляется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Описания вариантов, приведенные в настоящем разделе, размещаются Органом власти в общедоступном для ознакомления месте.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Максимальный срок предоставления варианта Услуги составляет 20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37.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предоставлении Услуги (документ на бумажном носителе) (в соответствии с формой, утвержденной настоящим Административным регламентом);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заключение, полное наименование социально ориентированной некоммерческой организации, наименование общественно полезной услуги (услуг), ОГРН социально ориентированной некоммерческой организации, подпись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выдаче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полное наименование социально ориентированной некоммерческой организации, основание отказа, наименование органа, выдавшего решение, подпись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течение 2 лет, предшествующих подаче заявления (запроса) о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г)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настоящем варианте предоставления Услуги не приведена административная процедура: 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Представление заявителем документов и заявления в соответствии с формой, предусмотренной в </w:t>
      </w:r>
      <w:hyperlink w:history="0" w:anchor="P723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Административному регламенту, осуществляется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соответствие установленным требованиям (оригинал или копия документа, заверенная в порядке, установленном законодательством Российской Федерации) (несколько документов 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обосновывающий соответствие качества оказываемых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благодарственное письмо, обосновывающее соответствие оказываемых организацией услуг;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диплом, обосновывающий соответствие оказываемых организацией услуг;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справка, обосновывающая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характеристика, обосновывающая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общественного совета при заинтересованном органе, обосновывающее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экспертное заключение, обосновывающее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полномочия представителя заявителя, - доверенность, подтверждающая полномочия представителя заявителя (оригинал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государственную регистрацию юридического лица, - выписка из Единого государственного реестра юридических лиц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платежам, - справка об исполнении налогоплательщиком обязанности по уплате налогов, сборов, страховых взносов, пеней, штрафов, процентов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государственную регистрацию некоммерческой организации и ее членов, - свидетельство о государственной регистрации некоммерческой организации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отсутствие организации в реестре недобросовестных поставщиков, - справка из Федеральной антимонопольной службы Российской Федерации, подтверждающая отсутствие организации в реестре недобросовестных поставщиков (оригинал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Срок регистрации заявления и документов, необходимых для предоставления Услуги, в МФЦ составляет 15 минут с момента подачи заявления и документов, необходимых для предоставления Услуги, указанным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Для получения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межведомственный запрос "Предоставление сведений о наличии (отсутствии) задолженности по уплате налогов, сборов, страховых взносов, пеней, штрафов, процентов".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отсутствие необходимых для принятия решения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40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межведомственный запрос "Предоставление выписки из ЕГРЮЛ, ЕГРИП в форме электронного документа".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отсутствие необходимых для принятия решения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40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межведомственный запрос "Принятие решения о государственной регистрации некоммерческих организаций". Поставщиком сведений является Министерство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отсутствие необходимых для принятия решения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юстиции Российской Федерации представляет запрашиваемые сведения в срок, не превышающий 40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межведомственный запрос "Сведения из реестра недобросовестных поставщиков". Поставщиком сведений является Казначейство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отсутствие необходимых для принятия решения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Казначейство России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hyperlink w:history="0" w:anchor="P600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в течение 2 лет, предшествующих подаче заявления (запроса) о выдаче заключения,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1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в течение 2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достоверные сведения, и документов, оформленных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Принятие решения о предоставлении Услуги осуществляется в срок, не превышающий 9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52. Способы получения результата предоставления Услуги: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а) в МФЦ - решение о предоставлении Услуги;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б) в МФЦ - решение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Максимальный срок предоставления варианта Услуги составляет 20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56.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предоставлении Услуги (документ на бумажном носителе) (в соответствии с формой, утвержденной настоящим Административным регламентом);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заключение, полное наименование социально ориентированной некоммерческой организации, наименование общественно полезной услуги (услуг), ОГРН социально ориентированной некоммерческой организации, подпись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выдаче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полное наименование социально ориентированной некоммерческой организации, основание отказа, наименование органа, выдавшего решение, подпись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течение 2 лет, предшествующих подаче заявления (запроса) о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г)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настоящем варианте предоставления Услуги не приведена административная процедура: 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Представление заявителем документов и заявления в соответствии с формой, предусмотренной в </w:t>
      </w:r>
      <w:hyperlink w:history="0" w:anchor="P723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Административному регламенту, осуществляется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- документы, подтверждающие соответствие установленным требованиям (оригинал или копия документа, заверенная в порядке, установленном законодательством Российской Федерации) (несколько документов 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документ, обосновывающий соответствие качества оказываемых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благодарственное письмо, обосновывающее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диплом, обосновывающий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справка, обосновывающая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характеристика, обосновывающая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заключение общественного совета при заинтересованном органе, обосновывающее соответствие оказываемых организацией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экспертное заключение, обосновывающее соответствие оказываемых организацией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государственную регистрацию юридического лица, - выписка из Единого государственного реестра юридических лиц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платежам, - справка об исполнении налогоплательщиком обязанности по уплате налогов, сборов, страховых взносов, пеней, штрафов, процентов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государственную регистрацию некоммерческой организации и ее членов, - свидетельство о государственной регистрации некоммерческой организации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отсутствие организации в реестре недобросовестных поставщиков, - справка из Федеральной антимонопольной службы Российской Федерации, подтверждающая отсутствие организации в реестре недобросовестных поставщиков (оригинал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Срок регистрации заявления и документов, необходимых для предоставления Услуги, в МФЦ составляет 15 минут с момента подачи заявления и документов, необходимых для предоставления Услуги, указанным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Для получения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межведомственный запрос "Предоставление сведений о наличии (отсутствии) задолженности по уплате налогов, сборов, страховых взносов, пеней, штрафов, процентов".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отсутствие необходимых для принятия решения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40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межведомственный запрос "Предоставление выписки из ЕГРЮЛ, ЕГРИП в форме электронного документа".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отсутствие необходимых для принятия решения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40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межведомственный запрос "Принятие решения о государственной регистрации некоммерческих организаций". Поставщиком сведений является Министерство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отсутствие необходимых для принятия решения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юстиции Российской Федерации представляет запрашиваемые сведения в срок, не превышающий 40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межведомственный запрос "Сведения из реестра недобросовестных поставщиков". Поставщиком сведений является Казначейство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отсутствие необходимых для принятия решения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Казначейство России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hyperlink w:history="0" w:anchor="P600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N 2 к настоящему Административному регламенту.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в течение 2 лет, предшествующих подаче заявления (запроса) о выдаче заключения,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в течение 2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достоверные сведения, и документов, оформленных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Принятие решения о предоставлении Услуги осуществляется в срок, не превышающий 9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71. Способы получения результата предоставления Услуги: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а) в МФЦ - решение о предоставлении Услуги;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б) в МФЦ - решение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74. Максимальный срок предоставления варианта Услуги составляет 5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75.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об отказе в исправлении допущенных опечаток и (или) ошибок в выданных в результате предоставления Услуги документах с указанием обоснованной причины отказа (документ на бумажном носителе);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исправленный документ взамен ранее выданного документа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об отказе в исправлении допущенных опечаток и (или) ошибок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 власти, основание для отказа в предоставлении Услуги, подпись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исправленное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заключение, полное наименование социально ориентированной некоммерческой организации, наименование общественно полезной услуги (услуг), ОГРН социально ориентированной некоммерческой организации, подпись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документах, выданных в результате предоставления Услуги, отсутствуют опечатки;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документах, выданных в результате предоставления Услуги, отсутствуют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Представление заявителем документов и заявления в соответствии с формой, предусмотренной в </w:t>
      </w:r>
      <w:hyperlink w:history="0" w:anchor="P723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Административному регламенту, осуществляется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содержащие опечатки и (или) ошибки, допущенные в результате предоставления Услуги, - документ, выданный в результате предоставления Услуги и содержащий опечатку и (или) ошибку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удостоверяющие личность заявителя (оригинал документа) (один из документов 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документ, удостоверяющий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полномочия представителя заявителя, - доверенность, подтверждающая полномочия представителя заявителя (оригинал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Срок регистрации заявления и документов, необходимых для предоставления Услуги, в МФЦ составляет 15 минут с момента подачи заявления и документов, необходимых для предоставления Услуги, указанным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документах, выданных в результате предоставления Услуги, содержатся опечатки;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документах, выданных в результате предоставления Услуги, содержатся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Принятие решения о предоставлении Услуги осуществляется в срок, не превышающий 3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88. Способы получения результата предоставления Услуги: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а) в МФЦ - исправленный документ взамен ранее выданного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МФЦ - уведомление об отказе в исправлении допущенных опечаток и (или) ошибок в выданных в результате предоставления Услуги документах с указанием обоснованной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Предоставление результата Услуги осуществляется в срок, не превышающий 1 рабочего дня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Максимальный срок предоставления варианта Услуги составляет 5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92.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об отказе в исправлении допущенных опечаток и (или) ошибок в выданных в результате предоставления Услуги документах с указанием обоснованной причины отказа (документ на бумажном носителе);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исправленный документ взамен ранее выданного документа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об отказе в исправлении допущенных опечаток и (или) ошибок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 власти, основание для отказа в предоставлении Услуги, подпись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исправленное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заключение, полное наименование социально ориентированной некоммерческой организации, наименование общественно полезной услуги (услуг), ОГРН социально ориентированной некоммерческой организации, подпись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документах, выданных в результате предоставления Услуги, отсутствуют опечатки;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документах, выданных в результате предоставления Услуги, отсутствуют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96. Представление заявителем документов и заявления в соответствии с формой, предусмотренной в </w:t>
      </w:r>
      <w:hyperlink w:history="0" w:anchor="P723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Административному регламенту, осуществляется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содержащие опечатки и (или) ошибки, допущенные в результате предоставления Услуги, - документ, выданный в результате предоставления Услуги и содержащий опечатку и (или) ошибку (оригинал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удостоверяющие личность заявителя (оригинал документа) (один из документов по выбору заявителя):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паспорт гражданина Российской Федерации;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Срок регистрации заявления и документов, необходимых для предоставления Услуги, в МФЦ составляет 15 минут с момента подачи заявления и документов, необходимых для предоставления Услуги, указанным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103.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документах, выданных в результате предоставления Услуги, содержатся опечатки;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документах, выданных в результате предоставления Услуги, содержатся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Принятие решения о предоставлении Услуги осуществляется в срок, не превышающий 3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105. Способы получения результата предоставления Услуги: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а) в МФЦ - исправленный документ взамен ранее выданного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МФЦ - уведомление об отказе в исправлении допущенных опечаток и (или) ошибок в выданных в результате предоставления Услуги документах с указанием обоснованной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Предоставление результата Услуги осуществляется в срок, не превышающий 1 рабочего дня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Услуги, а также принятием ими решений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108. Текущий контроль за соблюдением и исполнением ответственными должностными лицами Органа власти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руководителем Органа власти или заместителем руководителя Органа власти, курирующим вопросы предоставления Услуги, должностными лицами, ответственными за организацию работы по предоставлению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Текущий контроль осуществляется посредством проведения плановых и внеплановых проверок.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по решению лиц, ответственных за проведение проверок.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111. Проверки проводятся уполномоченными лицами Органа власти.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Услугу, за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Услуги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</w:t>
      </w:r>
    </w:p>
    <w:p>
      <w:pPr>
        <w:pStyle w:val="2"/>
        <w:jc w:val="center"/>
      </w:pPr>
      <w:r>
        <w:rPr>
          <w:sz w:val="20"/>
        </w:rPr>
        <w:t xml:space="preserve">и организаций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113.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 Услугу,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указанных</w:t>
      </w:r>
    </w:p>
    <w:p>
      <w:pPr>
        <w:pStyle w:val="2"/>
        <w:jc w:val="center"/>
      </w:pPr>
      <w:r>
        <w:rPr>
          <w:sz w:val="20"/>
        </w:rPr>
        <w:t xml:space="preserve">в </w:t>
      </w:r>
      <w:hyperlink w:history="0" r:id="rId1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"Об организации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услуг",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государственных или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служащих, работников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114. Информирование заявителей о порядке досудебного (внесудебного) обжалования осуществляется посредством размещения информации на Едином портале, на официальном сайте Органа власти, на информационных стендах в местах предоставления Услуги, по телефону, посредством электронной почты, при личном обращении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Жалобы в форме электронных документов направляются посредством Единого портала, посредством официального сайта Органа власти в сети "Интернет".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Жалобы в форме документов на бумажном носителе направляются в МФЦ.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Курской области</w:t>
      </w:r>
    </w:p>
    <w:p>
      <w:pPr>
        <w:pStyle w:val="0"/>
        <w:jc w:val="right"/>
      </w:pPr>
      <w:r>
        <w:rPr>
          <w:sz w:val="20"/>
        </w:rPr>
        <w:t xml:space="preserve">от 11 декабря 2023 г. N 01-02/465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ОБЩИХ ПРИЗНАКОВ ЗАЯВИТЕЛЕЙ, А ТАКЖЕ КОМБИНАЦИИ ЗНАЧЕНИЙ</w:t>
      </w:r>
    </w:p>
    <w:p>
      <w:pPr>
        <w:pStyle w:val="2"/>
        <w:jc w:val="center"/>
      </w:pPr>
      <w:r>
        <w:rPr>
          <w:sz w:val="20"/>
        </w:rPr>
        <w:t xml:space="preserve">ПРИЗНАКОВ, КАЖДАЯ ИЗ КОТОРЫХ СООТВЕТСТВУЕТ ОДНОМУ</w:t>
      </w:r>
    </w:p>
    <w:p>
      <w:pPr>
        <w:pStyle w:val="2"/>
        <w:jc w:val="center"/>
      </w:pPr>
      <w:r>
        <w:rPr>
          <w:sz w:val="20"/>
        </w:rPr>
        <w:t xml:space="preserve">ВАРИАНТУ ПРЕДОСТАВЛЕНИЯ УСЛУГИ</w:t>
      </w:r>
    </w:p>
    <w:p>
      <w:pPr>
        <w:pStyle w:val="0"/>
        <w:jc w:val="center"/>
      </w:pPr>
      <w:r>
        <w:rPr>
          <w:sz w:val="20"/>
        </w:rPr>
      </w:r>
    </w:p>
    <w:bookmarkStart w:id="553" w:name="P553"/>
    <w:bookmarkEnd w:id="553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Таблица 1. Круг заявителей в соответствии с вариантами предоставления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80"/>
        <w:gridCol w:w="7937"/>
      </w:tblGrid>
      <w:tr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9017" w:type="dxa"/>
          </w:tcPr>
          <w:p>
            <w:pPr>
              <w:pStyle w:val="0"/>
              <w:outlineLvl w:val="3"/>
              <w:ind w:left="5"/>
            </w:pPr>
            <w:r>
              <w:rPr>
                <w:sz w:val="20"/>
              </w:rPr>
              <w:t xml:space="preserve">Результат Услуги, за которым обращается заявитель "Оценка качества оказания социально ориентированной некоммерческой организацией общественно полезных услуг"</w:t>
            </w:r>
          </w:p>
        </w:tc>
      </w:tr>
      <w:tr>
        <w:tc>
          <w:tcPr>
            <w:tcW w:w="1080" w:type="dxa"/>
          </w:tcPr>
          <w:p>
            <w:pPr>
              <w:pStyle w:val="0"/>
              <w:ind w:left="24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937" w:type="dxa"/>
          </w:tcPr>
          <w:p>
            <w:pPr>
              <w:pStyle w:val="0"/>
              <w:ind w:firstLine="10"/>
            </w:pPr>
            <w:r>
              <w:rPr>
                <w:sz w:val="20"/>
              </w:rPr>
              <w:t xml:space="preserve">Социально ориентированные некоммерческие организации, осуществляющие деятельность в области физической культуры и спорта, зарегистрированные на территории Курской области и предоставляющие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заключения, через уполномоченного представителя по доверенности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организации, осуществляющие деятельность в области физической культуры и спорта, зарегистрированные на территории Курской области и предоставляющие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заключения, лично</w:t>
            </w:r>
          </w:p>
        </w:tc>
      </w:tr>
      <w:tr>
        <w:tc>
          <w:tcPr>
            <w:gridSpan w:val="2"/>
            <w:tcW w:w="9017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Услуги, за которым обращается заявитель "Исправление допущенных опечаток и (или) ошибок в выданном в результате предоставления Услуги заключении"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через уполномоченного представителя по доверенности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лично</w:t>
            </w:r>
          </w:p>
        </w:tc>
      </w:tr>
    </w:tbl>
    <w:p>
      <w:pPr>
        <w:pStyle w:val="0"/>
        <w:ind w:left="540"/>
        <w:jc w:val="both"/>
      </w:pPr>
      <w:r>
        <w:rPr>
          <w:sz w:val="20"/>
        </w:rPr>
      </w:r>
    </w:p>
    <w:bookmarkStart w:id="568" w:name="P568"/>
    <w:bookmarkEnd w:id="568"/>
    <w:p>
      <w:pPr>
        <w:pStyle w:val="2"/>
        <w:outlineLvl w:val="2"/>
        <w:ind w:left="540"/>
        <w:jc w:val="both"/>
      </w:pPr>
      <w:r>
        <w:rPr>
          <w:sz w:val="20"/>
        </w:rPr>
        <w:t xml:space="preserve">Таблица 2. Перечень общих признаков заявителей</w:t>
      </w:r>
    </w:p>
    <w:p>
      <w:pPr>
        <w:pStyle w:val="0"/>
        <w:ind w:left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85"/>
        <w:gridCol w:w="2779"/>
        <w:gridCol w:w="5159"/>
      </w:tblGrid>
      <w:tr>
        <w:tc>
          <w:tcPr>
            <w:tcW w:w="1085" w:type="dxa"/>
          </w:tcPr>
          <w:p>
            <w:pPr>
              <w:pStyle w:val="0"/>
              <w:ind w:left="192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9" w:type="dxa"/>
          </w:tcPr>
          <w:p>
            <w:pPr>
              <w:pStyle w:val="0"/>
              <w:ind w:left="470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5159" w:type="dxa"/>
          </w:tcPr>
          <w:p>
            <w:pPr>
              <w:pStyle w:val="0"/>
              <w:ind w:left="1426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gridSpan w:val="3"/>
            <w:tcW w:w="9023" w:type="dxa"/>
          </w:tcPr>
          <w:p>
            <w:pPr>
              <w:pStyle w:val="0"/>
              <w:outlineLvl w:val="3"/>
              <w:ind w:left="5"/>
            </w:pPr>
            <w:r>
              <w:rPr>
                <w:sz w:val="20"/>
              </w:rPr>
              <w:t xml:space="preserve">Результат Услуги "Оценка качества оказания общественно полезных услуг" социально ориентированной некоммерческой организацией</w:t>
            </w:r>
          </w:p>
        </w:tc>
      </w:tr>
      <w:tr>
        <w:tc>
          <w:tcPr>
            <w:tcW w:w="1085" w:type="dxa"/>
          </w:tcPr>
          <w:p>
            <w:pPr>
              <w:pStyle w:val="0"/>
              <w:ind w:left="29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159" w:type="dxa"/>
          </w:tcPr>
          <w:p>
            <w:pPr>
              <w:pStyle w:val="0"/>
              <w:ind w:firstLine="19"/>
            </w:pPr>
            <w:r>
              <w:rPr>
                <w:sz w:val="20"/>
              </w:rPr>
              <w:t xml:space="preserve">1. Социально ориентированные некоммерческие организации, осуществляющие деятельность в области физической культуры и спорта, зарегистрированные на территории Курской области и предоставляющие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</w:t>
            </w:r>
          </w:p>
        </w:tc>
      </w:tr>
      <w:tr>
        <w:tc>
          <w:tcPr>
            <w:tcW w:w="1085" w:type="dxa"/>
          </w:tcPr>
          <w:p>
            <w:pPr>
              <w:pStyle w:val="0"/>
              <w:ind w:left="5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обращается лично или через представителя?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1. Через уполномоченного представителя по доверенности.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Лично</w:t>
            </w:r>
          </w:p>
        </w:tc>
      </w:tr>
      <w:tr>
        <w:tc>
          <w:tcPr>
            <w:gridSpan w:val="3"/>
            <w:tcW w:w="9023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Услуги "Исправление допущенных опечаток и (или) ошибок в выданном в результате предоставления Услуги заключении"</w:t>
            </w:r>
          </w:p>
        </w:tc>
      </w:tr>
      <w:tr>
        <w:tc>
          <w:tcPr>
            <w:tcW w:w="1085" w:type="dxa"/>
          </w:tcPr>
          <w:p>
            <w:pPr>
              <w:pStyle w:val="0"/>
              <w:ind w:left="1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159" w:type="dxa"/>
          </w:tcPr>
          <w:p>
            <w:pPr>
              <w:pStyle w:val="0"/>
              <w:ind w:left="14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обращается лично или через представителя?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1. Через уполномоченного представителя по доверенности.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Лично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Курской области</w:t>
      </w:r>
    </w:p>
    <w:p>
      <w:pPr>
        <w:pStyle w:val="0"/>
        <w:jc w:val="right"/>
      </w:pPr>
      <w:r>
        <w:rPr>
          <w:sz w:val="20"/>
        </w:rPr>
        <w:t xml:space="preserve">от 11 декабря 2023 г. N 01-02/465</w:t>
      </w:r>
    </w:p>
    <w:p>
      <w:pPr>
        <w:pStyle w:val="0"/>
        <w:jc w:val="right"/>
      </w:pPr>
      <w:r>
        <w:rPr>
          <w:sz w:val="20"/>
        </w:rPr>
      </w:r>
    </w:p>
    <w:bookmarkStart w:id="600" w:name="P600"/>
    <w:bookmarkEnd w:id="6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НАПРАВЛЯЕМЫХ В МЕЖВЕДОМСТВЕННОМ ИНФОРМАЦИОННОМ ЗАПРОСЕ</w:t>
      </w:r>
    </w:p>
    <w:p>
      <w:pPr>
        <w:pStyle w:val="2"/>
        <w:jc w:val="center"/>
      </w:pPr>
      <w:r>
        <w:rPr>
          <w:sz w:val="20"/>
        </w:rPr>
        <w:t xml:space="preserve">СВЕДЕНИЙ, А ТАКЖЕ В ОТВЕТЕ НА ТАКОЙ ЗАПРОС</w:t>
      </w:r>
    </w:p>
    <w:p>
      <w:pPr>
        <w:pStyle w:val="2"/>
        <w:jc w:val="center"/>
      </w:pPr>
      <w:r>
        <w:rPr>
          <w:sz w:val="20"/>
        </w:rPr>
        <w:t xml:space="preserve">(В ТОМ ЧИСЛЕ ЦЕЛИ ИХ ИСПОЛЬЗОВАНИЯ)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8"/>
        <w:gridCol w:w="8277"/>
      </w:tblGrid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оказания социально ориентированной некоммерческой организацией общественно полезных услуг, социально ориентированные некоммерческие организации, осуществляющие деятельность в области физической культуры и спорта, зарегистрированные на территории Курской области и предоставляющие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заключения, через уполномоченного представителя по доверенности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8277" w:type="dxa"/>
          </w:tcPr>
          <w:p>
            <w:pPr>
              <w:pStyle w:val="0"/>
              <w:ind w:left="10"/>
            </w:pPr>
            <w:r>
              <w:rPr>
                <w:sz w:val="20"/>
              </w:rPr>
              <w:t xml:space="preserve">Предоставление сведений о наличии (отсутствии) задолженности по уплате налогов, сборов, страховых взносов, пеней, штрафов, процентов (Федеральная налоговая служба).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сведения о налогоплательщике, в отношении которого осуществляется запрос.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сведения о задолженности/код обработки (принятие решения);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дата, по состоянию на которую сформированы сведения (принятие решения);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ИНН организации/ИНН физического лица (принятие решения);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код инспекции ФНС России (принятие решения)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выписки из ЕГРЮЛ, ЕГРИП в форме электронного документа (Федеральная налоговая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служба).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юридический адрес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регистрирующего органа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состоянии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дата регистрации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 регистрирующего органа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учредителях - Российских юридических лиц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учредителях - физических лицах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лице, имеющем право без доверенности действовать от имени юридического лица (принятие решения)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государственной регистрации некоммерческих организаций (Министерство юстиции Российской Федерации). Направляемые в запросе сведения: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(место нахождение) некоммерческой организации.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документа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(место нахождение) некоммерческой организации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о государственной регистрации некоммерческой организации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органа, принявшего решение о государственной регистрации (принятие решения)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недобросовестных поставщиков (Казначейство России).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юридического лица;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 юридического лица.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указание на то, что сведения о компании и перечисленных лицах отсутствуют в реестре недобросовестных поставщиков по Федеральному </w:t>
            </w:r>
            <w:hyperlink w:history="0" r:id="rId1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(принятие решения)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оказания социально ориентированной некоммерческой организацией общественно полезных услуг, социально ориентированные некоммерческие организации, осуществляющие деятельность в области физической культуры и спорта, зарегистрированные на территории Курской области и предоставляющие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заключения, лично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8277" w:type="dxa"/>
          </w:tcPr>
          <w:p>
            <w:pPr>
              <w:pStyle w:val="0"/>
              <w:ind w:left="10"/>
            </w:pPr>
            <w:r>
              <w:rPr>
                <w:sz w:val="20"/>
              </w:rPr>
              <w:t xml:space="preserve">Предоставление сведений о наличии (отсутствии) задолженности по уплате налогов, сборов, страховых взносов, пеней, штрафов, процентов (Федеральная налоговая служба).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сведения о налогоплательщике, в отношении которого осуществляется запрос.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сведения о задолженности/код обработки (принятие решения);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дата, по состоянию на которую сформированы сведения (принятие решения);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ИНН организации/ИНН физического лица (принятие решения);</w:t>
            </w:r>
          </w:p>
          <w:p>
            <w:pPr>
              <w:pStyle w:val="0"/>
              <w:ind w:left="10"/>
            </w:pPr>
            <w:r>
              <w:rPr>
                <w:sz w:val="20"/>
              </w:rPr>
              <w:t xml:space="preserve">код инспекции ФНС России (принятие решения)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выписки из ЕГРЮЛ, ЕГРИП в форме электронного документа (Федеральная налоговая служба).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юридический адрес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регистрирующего органа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состоянии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дата регистрации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 регистрирующего органа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учредителях - российских юридических лицах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учредителях - физических лицах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лице, имеющем право без доверенности действовать от имени юридического лица (принятие решения)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государственной регистрации некоммерческих организаций (Министерство юстиции Российской Федерации). Направляемые в запросе сведения: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(место нахождение) некоммерческой организации.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документа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(место нахождение) некоммерческой организации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о государственной регистрации некоммерческой организации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органа, принявшего решение о государственной регистрации (принятие решения)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недобросовестных поставщиков (Казначейство России).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юридического лица;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 юридического лица.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указание на то, что сведения о компании и перечисленных лицах отсутствуют в реестре недобросовестных поставщиков по Федеральному </w:t>
            </w:r>
            <w:hyperlink w:history="0" r:id="rId2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(принятие решения)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Курской области</w:t>
      </w:r>
    </w:p>
    <w:p>
      <w:pPr>
        <w:pStyle w:val="0"/>
        <w:jc w:val="right"/>
      </w:pPr>
      <w:r>
        <w:rPr>
          <w:sz w:val="20"/>
        </w:rPr>
        <w:t xml:space="preserve">от 11 декабря 2023 г. N 01-02/465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Текст, выделенный в официальном тексте документа подчеркиванием, в электронной версии заключен в символы "@".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             @ФОРМА к вариантам 1 - 2@</w:t>
      </w:r>
    </w:p>
    <w:p>
      <w:pPr>
        <w:pStyle w:val="1"/>
        <w:jc w:val="both"/>
      </w:pPr>
      <w:r>
        <w:rPr>
          <w:sz w:val="20"/>
        </w:rPr>
      </w:r>
    </w:p>
    <w:bookmarkStart w:id="723" w:name="P723"/>
    <w:bookmarkEnd w:id="72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о предоставлении Услуги "Оценка качества оказания общественно</w:t>
      </w:r>
    </w:p>
    <w:p>
      <w:pPr>
        <w:pStyle w:val="1"/>
        <w:jc w:val="both"/>
      </w:pPr>
      <w:r>
        <w:rPr>
          <w:sz w:val="20"/>
        </w:rPr>
        <w:t xml:space="preserve">   полезных услуг социально ориентированной некоммерческой организацией"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Вас  выдать заключение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некоммерческой   организацией  нижеуказанных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 установленным   критериям  в  сфере  их  предоставления,</w:t>
      </w:r>
    </w:p>
    <w:p>
      <w:pPr>
        <w:pStyle w:val="1"/>
        <w:jc w:val="both"/>
      </w:pPr>
      <w:r>
        <w:rPr>
          <w:sz w:val="20"/>
        </w:rPr>
        <w:t xml:space="preserve">рассмотрев представленные документы:</w:t>
      </w:r>
    </w:p>
    <w:p>
      <w:pPr>
        <w:pStyle w:val="1"/>
        <w:jc w:val="both"/>
      </w:pPr>
      <w:r>
        <w:rPr>
          <w:sz w:val="20"/>
        </w:rPr>
        <w:t xml:space="preserve">наименование социально ориентированной некоммерческой организации: _______;</w:t>
      </w:r>
    </w:p>
    <w:p>
      <w:pPr>
        <w:pStyle w:val="1"/>
        <w:jc w:val="both"/>
      </w:pPr>
      <w:r>
        <w:rPr>
          <w:sz w:val="20"/>
        </w:rPr>
        <w:t xml:space="preserve">наименование общественно полезной услуги: 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Подтверждаем, что  организация  не  является  некоммерческой 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функции иностранного агента,  и  на  протяжении  одного 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          необходимой квалификации (в том числе профессионального</w:t>
      </w:r>
    </w:p>
    <w:p>
      <w:pPr>
        <w:pStyle w:val="1"/>
        <w:jc w:val="both"/>
      </w:pPr>
      <w:r>
        <w:rPr>
          <w:sz w:val="20"/>
        </w:rPr>
        <w:t xml:space="preserve">     образования, опыта работы в соответствующей сфере), достаточность</w:t>
      </w:r>
    </w:p>
    <w:p>
      <w:pPr>
        <w:pStyle w:val="1"/>
        <w:jc w:val="both"/>
      </w:pPr>
      <w:r>
        <w:rPr>
          <w:sz w:val="20"/>
        </w:rPr>
        <w:t xml:space="preserve">                          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(надзора)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 заключенных в соответствии с Федеральным </w:t>
      </w:r>
      <w:hyperlink w:history="0" r:id="rId2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</w:t>
      </w:r>
    </w:p>
    <w:p>
      <w:pPr>
        <w:pStyle w:val="1"/>
        <w:jc w:val="both"/>
      </w:pPr>
      <w:r>
        <w:rPr>
          <w:sz w:val="20"/>
        </w:rPr>
        <w:t xml:space="preserve">      N 44-ФЗ "О контрактной системе в сфере закупок товаров, работ,</w:t>
      </w:r>
    </w:p>
    <w:p>
      <w:pPr>
        <w:pStyle w:val="1"/>
        <w:jc w:val="both"/>
      </w:pPr>
      <w:r>
        <w:rPr>
          <w:sz w:val="20"/>
        </w:rPr>
        <w:t xml:space="preserve">        услуг для обеспечения государственных и муниципальных нужд"</w:t>
      </w:r>
    </w:p>
    <w:p>
      <w:pPr>
        <w:pStyle w:val="1"/>
        <w:jc w:val="both"/>
      </w:pPr>
      <w:r>
        <w:rPr>
          <w:sz w:val="20"/>
        </w:rPr>
        <w:t xml:space="preserve">           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наименование документа: 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наименование документа: 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наименование документа: 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и так далее: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Дата подачи заявления и подпись заявителя (представителя заявителя):</w:t>
      </w:r>
    </w:p>
    <w:p>
      <w:pPr>
        <w:pStyle w:val="1"/>
        <w:jc w:val="both"/>
      </w:pPr>
      <w:r>
        <w:rPr>
          <w:sz w:val="20"/>
        </w:rPr>
        <w:t xml:space="preserve">дата: __.______.___ г.;</w:t>
      </w:r>
    </w:p>
    <w:p>
      <w:pPr>
        <w:pStyle w:val="1"/>
        <w:jc w:val="both"/>
      </w:pPr>
      <w:r>
        <w:rPr>
          <w:sz w:val="20"/>
        </w:rPr>
        <w:t xml:space="preserve">подпись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расшифровка подписи (инициалы, фамилия) __________________________________;</w:t>
      </w:r>
    </w:p>
    <w:p>
      <w:pPr>
        <w:pStyle w:val="1"/>
        <w:jc w:val="both"/>
      </w:pPr>
      <w:r>
        <w:rPr>
          <w:sz w:val="20"/>
        </w:rPr>
        <w:t xml:space="preserve">печать (при наличии): ____________________________________________________;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@ФОРМА к вариантам 3 - 4@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о предоставлении Услуги "Оценка качества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   услуг социально ориентированной некоммерческой организацией"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исправить  опечатку  и(или)  ошибку,   допущенную   по   результатам</w:t>
      </w:r>
    </w:p>
    <w:p>
      <w:pPr>
        <w:pStyle w:val="1"/>
        <w:jc w:val="both"/>
      </w:pPr>
      <w:r>
        <w:rPr>
          <w:sz w:val="20"/>
        </w:rPr>
        <w:t xml:space="preserve">предоставления Министерством физической культуры и спорта  Курской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"Оценка качества оказания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о заявителе:</w:t>
      </w:r>
    </w:p>
    <w:p>
      <w:pPr>
        <w:pStyle w:val="1"/>
        <w:jc w:val="both"/>
      </w:pPr>
      <w:r>
        <w:rPr>
          <w:sz w:val="20"/>
        </w:rPr>
        <w:t xml:space="preserve">полное наименование заявителя: 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сокращенное наименование заявителя (при наличии): 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о допущенных опечатках и (или) ошибках:</w:t>
      </w:r>
    </w:p>
    <w:p>
      <w:pPr>
        <w:pStyle w:val="1"/>
        <w:jc w:val="both"/>
      </w:pPr>
      <w:r>
        <w:rPr>
          <w:sz w:val="20"/>
        </w:rPr>
        <w:t xml:space="preserve">описание опечаток и (или) ошибок: 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подачи заявления и подпись заявителя (представителя заявителя):</w:t>
      </w:r>
    </w:p>
    <w:p>
      <w:pPr>
        <w:pStyle w:val="1"/>
        <w:jc w:val="both"/>
      </w:pPr>
      <w:r>
        <w:rPr>
          <w:sz w:val="20"/>
        </w:rPr>
        <w:t xml:space="preserve">дата: __._______.____ г.;</w:t>
      </w:r>
    </w:p>
    <w:p>
      <w:pPr>
        <w:pStyle w:val="1"/>
        <w:jc w:val="both"/>
      </w:pPr>
      <w:r>
        <w:rPr>
          <w:sz w:val="20"/>
        </w:rPr>
        <w:t xml:space="preserve">подпись: 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расшифровка подписи (инициалы, фамилия): _________________________________;</w:t>
      </w:r>
    </w:p>
    <w:p>
      <w:pPr>
        <w:pStyle w:val="1"/>
        <w:jc w:val="both"/>
      </w:pPr>
      <w:r>
        <w:rPr>
          <w:sz w:val="20"/>
        </w:rPr>
        <w:t xml:space="preserve">печать (при наличии): ____________________________________________________.</w:t>
      </w:r>
    </w:p>
    <w:p>
      <w:pPr>
        <w:pStyle w:val="0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Курской области</w:t>
      </w:r>
    </w:p>
    <w:p>
      <w:pPr>
        <w:pStyle w:val="0"/>
        <w:jc w:val="right"/>
      </w:pPr>
      <w:r>
        <w:rPr>
          <w:sz w:val="20"/>
        </w:rPr>
        <w:t xml:space="preserve">от 11 декабря 2023 г. N 01-02/465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</w:t>
      </w:r>
      <w:r>
        <w:rPr>
          <w:sz w:val="20"/>
          <w:b w:val="on"/>
        </w:rPr>
        <w:t xml:space="preserve">ЗАКЛЮЧЕНИЕ</w:t>
      </w:r>
    </w:p>
    <w:p>
      <w:pPr>
        <w:pStyle w:val="1"/>
        <w:jc w:val="both"/>
      </w:pPr>
      <w:r>
        <w:rPr>
          <w:sz w:val="20"/>
        </w:rPr>
        <w:t xml:space="preserve">       </w:t>
      </w:r>
      <w:r>
        <w:rPr>
          <w:sz w:val="20"/>
          <w:b w:val="on"/>
        </w:rPr>
        <w:t xml:space="preserve">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некоммерческой организацией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</w:t>
      </w:r>
      <w:r>
        <w:rPr>
          <w:sz w:val="20"/>
          <w:b w:val="on"/>
        </w:rPr>
        <w:t xml:space="preserve">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качества  оказания  общественно 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27 октября 2016 г. N 1096 "Об утверждении  перечня 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       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Курской области от 11.12.2023 N 01-02/465</w:t>
            <w:br/>
            <w:t>"Об утверждении Административного регламента Министерства физ...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&amp;dst=100093" TargetMode = "External"/>
	<Relationship Id="rId8" Type="http://schemas.openxmlformats.org/officeDocument/2006/relationships/hyperlink" Target="https://login.consultant.ru/link/?req=doc&amp;base=RLAW417&amp;n=115199&amp;dst=100014" TargetMode = "External"/>
	<Relationship Id="rId9" Type="http://schemas.openxmlformats.org/officeDocument/2006/relationships/hyperlink" Target="https://login.consultant.ru/link/?req=doc&amp;base=RLAW417&amp;n=113774" TargetMode = "External"/>
	<Relationship Id="rId10" Type="http://schemas.openxmlformats.org/officeDocument/2006/relationships/hyperlink" Target="https://login.consultant.ru/link/?req=doc&amp;base=LAW&amp;n=475408&amp;dst=100042" TargetMode = "External"/>
	<Relationship Id="rId11" Type="http://schemas.openxmlformats.org/officeDocument/2006/relationships/hyperlink" Target="https://login.consultant.ru/link/?req=doc&amp;base=LAW&amp;n=474984&amp;dst=100174" TargetMode = "External"/>
	<Relationship Id="rId12" Type="http://schemas.openxmlformats.org/officeDocument/2006/relationships/hyperlink" Target="https://login.consultant.ru/link/?req=doc&amp;base=LAW&amp;n=442867&amp;dst=346" TargetMode = "External"/>
	<Relationship Id="rId13" Type="http://schemas.openxmlformats.org/officeDocument/2006/relationships/hyperlink" Target="https://login.consultant.ru/link/?req=doc&amp;base=LAW&amp;n=465972" TargetMode = "External"/>
	<Relationship Id="rId14" Type="http://schemas.openxmlformats.org/officeDocument/2006/relationships/hyperlink" Target="https://login.consultant.ru/link/?req=doc&amp;base=LAW&amp;n=465972" TargetMode = "External"/>
	<Relationship Id="rId15" Type="http://schemas.openxmlformats.org/officeDocument/2006/relationships/hyperlink" Target="https://login.consultant.ru/link/?req=doc&amp;base=LAW&amp;n=465972" TargetMode = "External"/>
	<Relationship Id="rId16" Type="http://schemas.openxmlformats.org/officeDocument/2006/relationships/hyperlink" Target="https://login.consultant.ru/link/?req=doc&amp;base=LAW&amp;n=465972" TargetMode = "External"/>
	<Relationship Id="rId17" Type="http://schemas.openxmlformats.org/officeDocument/2006/relationships/hyperlink" Target="https://login.consultant.ru/link/?req=doc&amp;base=LAW&amp;n=465972" TargetMode = "External"/>
	<Relationship Id="rId18" Type="http://schemas.openxmlformats.org/officeDocument/2006/relationships/hyperlink" Target="https://login.consultant.ru/link/?req=doc&amp;base=LAW&amp;n=465798&amp;dst=100352" TargetMode = "External"/>
	<Relationship Id="rId19" Type="http://schemas.openxmlformats.org/officeDocument/2006/relationships/hyperlink" Target="https://login.consultant.ru/link/?req=doc&amp;base=LAW&amp;n=465972" TargetMode = "External"/>
	<Relationship Id="rId20" Type="http://schemas.openxmlformats.org/officeDocument/2006/relationships/hyperlink" Target="https://login.consultant.ru/link/?req=doc&amp;base=LAW&amp;n=465972" TargetMode = "External"/>
	<Relationship Id="rId21" Type="http://schemas.openxmlformats.org/officeDocument/2006/relationships/hyperlink" Target="https://login.consultant.ru/link/?req=doc&amp;base=LAW&amp;n=328600&amp;dst=100109" TargetMode = "External"/>
	<Relationship Id="rId22" Type="http://schemas.openxmlformats.org/officeDocument/2006/relationships/hyperlink" Target="https://login.consultant.ru/link/?req=doc&amp;base=LAW&amp;n=465972" TargetMode = "External"/>
	<Relationship Id="rId23" Type="http://schemas.openxmlformats.org/officeDocument/2006/relationships/hyperlink" Target="https://login.consultant.ru/link/?req=doc&amp;base=LAW&amp;n=328600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Курской области от 11.12.2023 N 01-02/465
"Об утверждении Административного регламента Министерства физической культуры и спорта Курской области по предоставлению государственной услуги "Оценка качества оказания общественно полезных услуг социально ориентированной некоммерческой организацией"</dc:title>
  <dcterms:created xsi:type="dcterms:W3CDTF">2024-06-16T16:48:39Z</dcterms:created>
</cp:coreProperties>
</file>