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Ленинградской области от 15.06.2022 N 18-02/15-21</w:t>
              <w:br/>
              <w:t xml:space="preserve">"Об Общественном совете при Комитете финансов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ФИНАНСОВ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июня 2022 г. N 18-02/15-21</w:t>
      </w:r>
    </w:p>
    <w:p>
      <w:pPr>
        <w:pStyle w:val="2"/>
        <w:jc w:val="center"/>
      </w:pPr>
      <w:r>
        <w:rPr>
          <w:sz w:val="20"/>
        </w:rPr>
      </w:r>
    </w:p>
    <w:p>
      <w:pPr>
        <w:pStyle w:val="2"/>
        <w:jc w:val="center"/>
      </w:pPr>
      <w:r>
        <w:rPr>
          <w:sz w:val="20"/>
        </w:rPr>
        <w:t xml:space="preserve">ОБ ОБЩЕСТВЕННОМ СОВЕТЕ ПРИ КОМИТЕТЕ ФИНАНСОВ</w:t>
      </w:r>
    </w:p>
    <w:p>
      <w:pPr>
        <w:pStyle w:val="2"/>
        <w:jc w:val="center"/>
      </w:pPr>
      <w:r>
        <w:rPr>
          <w:sz w:val="20"/>
        </w:rPr>
        <w:t xml:space="preserve">ЛЕНИНГРАДСКОЙ ОБЛАСТИ</w:t>
      </w:r>
    </w:p>
    <w:p>
      <w:pPr>
        <w:pStyle w:val="0"/>
        <w:jc w:val="center"/>
      </w:pPr>
      <w:r>
        <w:rPr>
          <w:sz w:val="20"/>
        </w:rPr>
      </w:r>
    </w:p>
    <w:p>
      <w:pPr>
        <w:pStyle w:val="0"/>
        <w:ind w:firstLine="540"/>
        <w:jc w:val="both"/>
      </w:pPr>
      <w:r>
        <w:rPr>
          <w:sz w:val="20"/>
        </w:rPr>
        <w:t xml:space="preserve">В соответствии с областным </w:t>
      </w:r>
      <w:hyperlink w:history="0" r:id="rId7" w:tooltip="Областной закон Ленинградской области от 13.11.2015 N 114-оз (ред. от 16.03.2020) &quot;Об общественном контроле в Ленинградской области&quot; (принят ЗС ЛО 28.10.2015) {КонсультантПлюс}">
        <w:r>
          <w:rPr>
            <w:sz w:val="20"/>
            <w:color w:val="0000ff"/>
          </w:rPr>
          <w:t xml:space="preserve">законом</w:t>
        </w:r>
      </w:hyperlink>
      <w:r>
        <w:rPr>
          <w:sz w:val="20"/>
        </w:rPr>
        <w:t xml:space="preserve"> от 13 ноября 2015 года N 114-оз "Об общественном контроле в Ленинградской области", в целях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разработке и реализации единой государственной финансовой, налоговой и бюджетной политики в Ленинградской области приказываю:</w:t>
      </w:r>
    </w:p>
    <w:p>
      <w:pPr>
        <w:pStyle w:val="0"/>
        <w:ind w:firstLine="540"/>
        <w:jc w:val="both"/>
      </w:pPr>
      <w:r>
        <w:rPr>
          <w:sz w:val="20"/>
        </w:rPr>
      </w:r>
    </w:p>
    <w:p>
      <w:pPr>
        <w:pStyle w:val="0"/>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Общественном совете при Комитете финансов Ленинградской области.</w:t>
      </w:r>
    </w:p>
    <w:p>
      <w:pPr>
        <w:pStyle w:val="0"/>
        <w:spacing w:before="200" w:line-rule="auto"/>
        <w:ind w:firstLine="540"/>
        <w:jc w:val="both"/>
      </w:pPr>
      <w:r>
        <w:rPr>
          <w:sz w:val="20"/>
        </w:rPr>
        <w:t xml:space="preserve">2. Признать утратившим силу приказ Комитета финансов Ленинградской области от 1 июня 2017 года N 18-02/01-15-44 "Об Общественном совете при Комитете финансов Ленинградской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с даты его подписания.</w:t>
      </w:r>
    </w:p>
    <w:p>
      <w:pPr>
        <w:pStyle w:val="0"/>
        <w:ind w:firstLine="54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Ленинградской области -</w:t>
      </w:r>
    </w:p>
    <w:p>
      <w:pPr>
        <w:pStyle w:val="0"/>
        <w:jc w:val="right"/>
      </w:pPr>
      <w:r>
        <w:rPr>
          <w:sz w:val="20"/>
        </w:rPr>
        <w:t xml:space="preserve">председатель комитета финансов</w:t>
      </w:r>
    </w:p>
    <w:p>
      <w:pPr>
        <w:pStyle w:val="0"/>
        <w:jc w:val="right"/>
      </w:pPr>
      <w:r>
        <w:rPr>
          <w:sz w:val="20"/>
        </w:rPr>
        <w:t xml:space="preserve">Р.И.Марков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15.06.2022 N 18-02/15-21</w:t>
      </w:r>
    </w:p>
    <w:p>
      <w:pPr>
        <w:pStyle w:val="0"/>
        <w:jc w:val="right"/>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КОМИТЕТЕ ФИНАНСОВ</w:t>
      </w:r>
    </w:p>
    <w:p>
      <w:pPr>
        <w:pStyle w:val="2"/>
        <w:jc w:val="center"/>
      </w:pPr>
      <w:r>
        <w:rPr>
          <w:sz w:val="20"/>
        </w:rPr>
        <w:t xml:space="preserve">ЛЕНИНГРАДСКОЙ ОБЛАСТИ</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цели, задачи, порядок формирования и деятельности Общественного совета при Комитете финансов Ленинградской области (далее - Совет, Комитет).</w:t>
      </w:r>
    </w:p>
    <w:p>
      <w:pPr>
        <w:pStyle w:val="0"/>
        <w:spacing w:before="200" w:line-rule="auto"/>
        <w:ind w:firstLine="540"/>
        <w:jc w:val="both"/>
      </w:pPr>
      <w:r>
        <w:rPr>
          <w:sz w:val="20"/>
        </w:rPr>
        <w:t xml:space="preserve">1.2. Совет является постоянно действующим коллегиальным, консультативно-совещательным органом при Комитете и участвует в осуществлении общественного контроля.</w:t>
      </w:r>
    </w:p>
    <w:p>
      <w:pPr>
        <w:pStyle w:val="0"/>
        <w:spacing w:before="200" w:line-rule="auto"/>
        <w:ind w:firstLine="540"/>
        <w:jc w:val="both"/>
      </w:pPr>
      <w:r>
        <w:rPr>
          <w:sz w:val="20"/>
        </w:rPr>
        <w:t xml:space="preserve">1.3. Совет обеспечивает взаимодействие граждан Российской Федерации (далее также - граждане), общественных объединений и иных негосударственных некоммерческих организаций с Комитетом в целях учета их потребностей и интересов при проведении единой финансовой, бюджетной и налоговой политики в пределах компетенции Комитета.</w:t>
      </w:r>
    </w:p>
    <w:p>
      <w:pPr>
        <w:pStyle w:val="0"/>
        <w:spacing w:before="200" w:line-rule="auto"/>
        <w:ind w:firstLine="540"/>
        <w:jc w:val="both"/>
      </w:pPr>
      <w:r>
        <w:rPr>
          <w:sz w:val="20"/>
        </w:rPr>
        <w:t xml:space="preserve">1.4. Совет в своей деятельности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законодательными и иными актами Российской Федерации и Ленинградской области, а также настоящим Положением.</w:t>
      </w:r>
    </w:p>
    <w:p>
      <w:pPr>
        <w:pStyle w:val="0"/>
        <w:spacing w:before="200" w:line-rule="auto"/>
        <w:ind w:firstLine="540"/>
        <w:jc w:val="both"/>
      </w:pPr>
      <w:r>
        <w:rPr>
          <w:sz w:val="20"/>
        </w:rPr>
        <w:t xml:space="preserve">1.5. Совет осуществляет свою деятельность на общественных началах на основе законности, уважения прав и свобод человека.</w:t>
      </w:r>
    </w:p>
    <w:p>
      <w:pPr>
        <w:pStyle w:val="0"/>
        <w:spacing w:before="200" w:line-rule="auto"/>
        <w:ind w:firstLine="540"/>
        <w:jc w:val="both"/>
      </w:pPr>
      <w:r>
        <w:rPr>
          <w:sz w:val="20"/>
        </w:rPr>
        <w:t xml:space="preserve">1.6. Решения Совета носят рекомендательный характер.</w:t>
      </w:r>
    </w:p>
    <w:p>
      <w:pPr>
        <w:pStyle w:val="0"/>
        <w:ind w:firstLine="540"/>
        <w:jc w:val="both"/>
      </w:pPr>
      <w:r>
        <w:rPr>
          <w:sz w:val="20"/>
        </w:rPr>
      </w:r>
    </w:p>
    <w:p>
      <w:pPr>
        <w:pStyle w:val="2"/>
        <w:outlineLvl w:val="1"/>
        <w:jc w:val="center"/>
      </w:pPr>
      <w:r>
        <w:rPr>
          <w:sz w:val="20"/>
        </w:rPr>
        <w:t xml:space="preserve">2. Задачи и функции Совета</w:t>
      </w:r>
    </w:p>
    <w:p>
      <w:pPr>
        <w:pStyle w:val="0"/>
        <w:jc w:val="center"/>
      </w:pPr>
      <w:r>
        <w:rPr>
          <w:sz w:val="20"/>
        </w:rPr>
      </w:r>
    </w:p>
    <w:p>
      <w:pPr>
        <w:pStyle w:val="0"/>
        <w:ind w:firstLine="540"/>
        <w:jc w:val="both"/>
      </w:pPr>
      <w:r>
        <w:rPr>
          <w:sz w:val="20"/>
        </w:rPr>
        <w:t xml:space="preserve">2.1. Совет создан с целью содействия Комитету в решении вопросов повышения эффективности и доступности деятельности Комитета, обеспечения взаимодействия граждан Российской Федерации, общественных объединений и иных некоммерческих организаций с Комитетом в рамках возложенных на него задач и функций, а также осуществления общественного контроля.</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 оптимизация и развитие взаимодействия Комитета и институтов гражданского общества в деятельности Комитета;</w:t>
      </w:r>
    </w:p>
    <w:p>
      <w:pPr>
        <w:pStyle w:val="0"/>
        <w:spacing w:before="200" w:line-rule="auto"/>
        <w:ind w:firstLine="540"/>
        <w:jc w:val="both"/>
      </w:pPr>
      <w:r>
        <w:rPr>
          <w:sz w:val="20"/>
        </w:rPr>
        <w:t xml:space="preserve">- выдвижение и обсуждение общественных инициатив, связанных с деятельностью Комитета;</w:t>
      </w:r>
    </w:p>
    <w:p>
      <w:pPr>
        <w:pStyle w:val="0"/>
        <w:spacing w:before="200" w:line-rule="auto"/>
        <w:ind w:firstLine="540"/>
        <w:jc w:val="both"/>
      </w:pPr>
      <w:r>
        <w:rPr>
          <w:sz w:val="20"/>
        </w:rPr>
        <w:t xml:space="preserve">- инициирование предложений председателю Комитета по совершенствованию деятельности Комитета;</w:t>
      </w:r>
    </w:p>
    <w:p>
      <w:pPr>
        <w:pStyle w:val="0"/>
        <w:spacing w:before="200" w:line-rule="auto"/>
        <w:ind w:firstLine="540"/>
        <w:jc w:val="both"/>
      </w:pPr>
      <w:r>
        <w:rPr>
          <w:sz w:val="20"/>
        </w:rPr>
        <w:t xml:space="preserve">- рассмотрение инициатив граждан и общественных объединений, направленных на совершенствование и повышение эффективности деятельности Комитета;</w:t>
      </w:r>
    </w:p>
    <w:p>
      <w:pPr>
        <w:pStyle w:val="0"/>
        <w:spacing w:before="200" w:line-rule="auto"/>
        <w:ind w:firstLine="540"/>
        <w:jc w:val="both"/>
      </w:pPr>
      <w:r>
        <w:rPr>
          <w:sz w:val="20"/>
        </w:rPr>
        <w:t xml:space="preserve">- обеспечение участия общественности в обсуждении проектов нормативных правовых актов и иных документов, разработанных Комитетом;</w:t>
      </w:r>
    </w:p>
    <w:p>
      <w:pPr>
        <w:pStyle w:val="0"/>
        <w:spacing w:before="200" w:line-rule="auto"/>
        <w:ind w:firstLine="540"/>
        <w:jc w:val="both"/>
      </w:pPr>
      <w:r>
        <w:rPr>
          <w:sz w:val="20"/>
        </w:rPr>
        <w:t xml:space="preserve">- разработка и совершенствование механизма учета общественного мнения при принятии решений Комитетом;</w:t>
      </w:r>
    </w:p>
    <w:p>
      <w:pPr>
        <w:pStyle w:val="0"/>
        <w:spacing w:before="200" w:line-rule="auto"/>
        <w:ind w:firstLine="540"/>
        <w:jc w:val="both"/>
      </w:pPr>
      <w:r>
        <w:rPr>
          <w:sz w:val="20"/>
        </w:rPr>
        <w:t xml:space="preserve">- участие в информировании граждан о деятельности Комитета, в том числе через средства массовой информации, а также о публичном обсуждении вопросов, касающихся деятельности Комитета;</w:t>
      </w:r>
    </w:p>
    <w:p>
      <w:pPr>
        <w:pStyle w:val="0"/>
        <w:spacing w:before="200" w:line-rule="auto"/>
        <w:ind w:firstLine="540"/>
        <w:jc w:val="both"/>
      </w:pPr>
      <w:r>
        <w:rPr>
          <w:sz w:val="20"/>
        </w:rPr>
        <w:t xml:space="preserve">- привлечение граждан и общественных объединений к обсуждению актуальных тем и проблем с целью выработки рекомендаций по организации планирования и исполнения бюджета Ленинградской области;</w:t>
      </w:r>
    </w:p>
    <w:p>
      <w:pPr>
        <w:pStyle w:val="0"/>
        <w:spacing w:before="200" w:line-rule="auto"/>
        <w:ind w:firstLine="540"/>
        <w:jc w:val="both"/>
      </w:pPr>
      <w:r>
        <w:rPr>
          <w:sz w:val="20"/>
        </w:rPr>
        <w:t xml:space="preserve">- участие в осуществлении общественного контроля в порядке и формах, предусмотренных областным </w:t>
      </w:r>
      <w:hyperlink w:history="0" r:id="rId9" w:tooltip="Областной закон Ленинградской области от 13.11.2015 N 114-оз (ред. от 16.03.2020) &quot;Об общественном контроле в Ленинградской области&quot; (принят ЗС ЛО 28.10.2015) {КонсультантПлюс}">
        <w:r>
          <w:rPr>
            <w:sz w:val="20"/>
            <w:color w:val="0000ff"/>
          </w:rPr>
          <w:t xml:space="preserve">законом</w:t>
        </w:r>
      </w:hyperlink>
      <w:r>
        <w:rPr>
          <w:sz w:val="20"/>
        </w:rPr>
        <w:t xml:space="preserve"> от 13.11.2015 N 114-оз "Об общественном контроле в Ленинградской области".</w:t>
      </w:r>
    </w:p>
    <w:p>
      <w:pPr>
        <w:pStyle w:val="0"/>
        <w:spacing w:before="200" w:line-rule="auto"/>
        <w:ind w:firstLine="540"/>
        <w:jc w:val="both"/>
      </w:pPr>
      <w:r>
        <w:rPr>
          <w:sz w:val="20"/>
        </w:rPr>
        <w:t xml:space="preserve">Совет совместно с руководством Комитета вправе определить перечень иных приоритетных вопросов, относящихся к сфере деятельности Комитета, которые подлежат обязательному рассмотрению на заседаниях Совета.</w:t>
      </w:r>
    </w:p>
    <w:p>
      <w:pPr>
        <w:pStyle w:val="0"/>
        <w:spacing w:before="200" w:line-rule="auto"/>
        <w:ind w:firstLine="540"/>
        <w:jc w:val="both"/>
      </w:pPr>
      <w:r>
        <w:rPr>
          <w:sz w:val="20"/>
        </w:rPr>
        <w:t xml:space="preserve">2.3. Основные функции Совета:</w:t>
      </w:r>
    </w:p>
    <w:p>
      <w:pPr>
        <w:pStyle w:val="0"/>
        <w:spacing w:before="200" w:line-rule="auto"/>
        <w:ind w:firstLine="540"/>
        <w:jc w:val="both"/>
      </w:pPr>
      <w:r>
        <w:rPr>
          <w:sz w:val="20"/>
        </w:rPr>
        <w:t xml:space="preserve">- разработка предложений по организации взаимодействия Комитета с гражданами и некоммерческими организациями;</w:t>
      </w:r>
    </w:p>
    <w:p>
      <w:pPr>
        <w:pStyle w:val="0"/>
        <w:spacing w:before="200" w:line-rule="auto"/>
        <w:ind w:firstLine="540"/>
        <w:jc w:val="both"/>
      </w:pPr>
      <w:r>
        <w:rPr>
          <w:sz w:val="20"/>
        </w:rPr>
        <w:t xml:space="preserve">- изучение и обобщение опыта субъектов Российской Федерации, зарубежных стран в решении вопросов, относящихся к компетенции Комитета;</w:t>
      </w:r>
    </w:p>
    <w:p>
      <w:pPr>
        <w:pStyle w:val="0"/>
        <w:spacing w:before="200" w:line-rule="auto"/>
        <w:ind w:firstLine="540"/>
        <w:jc w:val="both"/>
      </w:pPr>
      <w:r>
        <w:rPr>
          <w:sz w:val="20"/>
        </w:rPr>
        <w:t xml:space="preserve">- участие в проведении Комитетом семинаров, конференций и иных мероприятий, имеющих общественную направленность;</w:t>
      </w:r>
    </w:p>
    <w:p>
      <w:pPr>
        <w:pStyle w:val="0"/>
        <w:spacing w:before="200" w:line-rule="auto"/>
        <w:ind w:firstLine="540"/>
        <w:jc w:val="both"/>
      </w:pPr>
      <w:r>
        <w:rPr>
          <w:sz w:val="20"/>
        </w:rPr>
        <w:t xml:space="preserve">- подготовка рекомендаций и предложений по совершенствованию и эффективному применению законодательства Российской Федерации и Ленинградской области в пределах компетенции Комитета;</w:t>
      </w:r>
    </w:p>
    <w:p>
      <w:pPr>
        <w:pStyle w:val="0"/>
        <w:spacing w:before="200" w:line-rule="auto"/>
        <w:ind w:firstLine="540"/>
        <w:jc w:val="both"/>
      </w:pPr>
      <w:r>
        <w:rPr>
          <w:sz w:val="20"/>
        </w:rPr>
        <w:t xml:space="preserve">- выработка предложений по порядку совместной деятельности общественных объединений и средств массовой информации;</w:t>
      </w:r>
    </w:p>
    <w:p>
      <w:pPr>
        <w:pStyle w:val="0"/>
        <w:spacing w:before="200" w:line-rule="auto"/>
        <w:ind w:firstLine="540"/>
        <w:jc w:val="both"/>
      </w:pPr>
      <w:r>
        <w:rPr>
          <w:sz w:val="20"/>
        </w:rPr>
        <w:t xml:space="preserve">- организация и/или инициализация общественных обсуждений по вопросам, относящимся к сфере ведения Комитета;</w:t>
      </w:r>
    </w:p>
    <w:p>
      <w:pPr>
        <w:pStyle w:val="0"/>
        <w:spacing w:before="200" w:line-rule="auto"/>
        <w:ind w:firstLine="540"/>
        <w:jc w:val="both"/>
      </w:pPr>
      <w:r>
        <w:rPr>
          <w:sz w:val="20"/>
        </w:rPr>
        <w:t xml:space="preserve">- участие в осуществлении общественного контроля в порядке и формах, предусмотренных областным </w:t>
      </w:r>
      <w:hyperlink w:history="0" r:id="rId10" w:tooltip="Областной закон Ленинградской области от 13.11.2015 N 114-оз (ред. от 16.03.2020) &quot;Об общественном контроле в Ленинградской области&quot; (принят ЗС ЛО 28.10.2015) {КонсультантПлюс}">
        <w:r>
          <w:rPr>
            <w:sz w:val="20"/>
            <w:color w:val="0000ff"/>
          </w:rPr>
          <w:t xml:space="preserve">законом</w:t>
        </w:r>
      </w:hyperlink>
      <w:r>
        <w:rPr>
          <w:sz w:val="20"/>
        </w:rPr>
        <w:t xml:space="preserve"> от 13.11.2015 N 114-оз "Об общественном контроле в Ленинградской области".</w:t>
      </w:r>
    </w:p>
    <w:p>
      <w:pPr>
        <w:pStyle w:val="0"/>
        <w:ind w:firstLine="540"/>
        <w:jc w:val="both"/>
      </w:pPr>
      <w:r>
        <w:rPr>
          <w:sz w:val="20"/>
        </w:rPr>
      </w:r>
    </w:p>
    <w:p>
      <w:pPr>
        <w:pStyle w:val="2"/>
        <w:outlineLvl w:val="1"/>
        <w:jc w:val="center"/>
      </w:pPr>
      <w:r>
        <w:rPr>
          <w:sz w:val="20"/>
        </w:rPr>
        <w:t xml:space="preserve">3. Состав и структура Совета</w:t>
      </w:r>
    </w:p>
    <w:p>
      <w:pPr>
        <w:pStyle w:val="0"/>
        <w:jc w:val="center"/>
      </w:pPr>
      <w:r>
        <w:rPr>
          <w:sz w:val="20"/>
        </w:rPr>
      </w:r>
    </w:p>
    <w:p>
      <w:pPr>
        <w:pStyle w:val="0"/>
        <w:ind w:firstLine="540"/>
        <w:jc w:val="both"/>
      </w:pPr>
      <w:r>
        <w:rPr>
          <w:sz w:val="20"/>
        </w:rPr>
        <w:t xml:space="preserve">3.1. Совет формируется на основе добровольного участия в его деятельности представителей общественных объединений, иных негосударственных некоммерческих организаций и граждан, обладающих активным избирательным правом с соблюдением равного доступа граждан, которые могут быть включены в состав Совета, к участию в отборе кандидатов.</w:t>
      </w:r>
    </w:p>
    <w:p>
      <w:pPr>
        <w:pStyle w:val="0"/>
        <w:spacing w:before="200" w:line-rule="auto"/>
        <w:ind w:firstLine="540"/>
        <w:jc w:val="both"/>
      </w:pPr>
      <w:r>
        <w:rPr>
          <w:sz w:val="20"/>
        </w:rPr>
        <w:t xml:space="preserve">Совет создается приказом Комитета и прекращает деятельность по истечении полномочий Совета.</w:t>
      </w:r>
    </w:p>
    <w:p>
      <w:pPr>
        <w:pStyle w:val="0"/>
        <w:spacing w:before="200" w:line-rule="auto"/>
        <w:ind w:firstLine="540"/>
        <w:jc w:val="both"/>
      </w:pPr>
      <w:r>
        <w:rPr>
          <w:sz w:val="20"/>
        </w:rPr>
        <w:t xml:space="preserve">3.2. Совет формируется сроком на 5 лет. Днем начала работы Совета считается день размещения информации о его создании на официальных сайтах Комитета и Общественной палаты Ленинградской области (далее - Общественная палата)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3.3. Количественный состав Совета состоит из 5 человек и утверждается распоряжением Комитета.</w:t>
      </w:r>
    </w:p>
    <w:p>
      <w:pPr>
        <w:pStyle w:val="0"/>
        <w:spacing w:before="200" w:line-rule="auto"/>
        <w:ind w:firstLine="540"/>
        <w:jc w:val="both"/>
      </w:pPr>
      <w:r>
        <w:rPr>
          <w:sz w:val="20"/>
        </w:rPr>
        <w:t xml:space="preserve">3.4. Члены Совета исполняют свои обязанности безвозмездно, добровольно, на общественных началах.</w:t>
      </w:r>
    </w:p>
    <w:bookmarkStart w:id="74" w:name="P74"/>
    <w:bookmarkEnd w:id="74"/>
    <w:p>
      <w:pPr>
        <w:pStyle w:val="0"/>
        <w:spacing w:before="200" w:line-rule="auto"/>
        <w:ind w:firstLine="540"/>
        <w:jc w:val="both"/>
      </w:pPr>
      <w:r>
        <w:rPr>
          <w:sz w:val="20"/>
        </w:rPr>
        <w:t xml:space="preserve">3.5. Претендовать на вхождение в состав Совета могут лица, имеющие опыт работы по экономическому, финансовому, общественному либо социальному профилю в сфере бюджетной и/или финансовой деятельности, регулирования (управления) экономикой, кредитных и общественных организациях, органах межмуниципального сотрудничества, а также образовательных учреждениях, готовящих специалистов по укрупненной группе специальностей и направлений подготовки "Экономика и управление".</w:t>
      </w:r>
    </w:p>
    <w:p>
      <w:pPr>
        <w:pStyle w:val="0"/>
        <w:spacing w:before="200" w:line-rule="auto"/>
        <w:ind w:firstLine="540"/>
        <w:jc w:val="both"/>
      </w:pPr>
      <w:r>
        <w:rPr>
          <w:sz w:val="20"/>
        </w:rPr>
        <w:t xml:space="preserve">В качестве подтверждения соответствия кандидатом указанным требованиям необходимо представить копию трудовой книжки либо иные документы, подтверждающие трудовую и/или общественную деятельность.</w:t>
      </w:r>
    </w:p>
    <w:bookmarkStart w:id="76" w:name="P76"/>
    <w:bookmarkEnd w:id="76"/>
    <w:p>
      <w:pPr>
        <w:pStyle w:val="0"/>
        <w:spacing w:before="200" w:line-rule="auto"/>
        <w:ind w:firstLine="540"/>
        <w:jc w:val="both"/>
      </w:pPr>
      <w:r>
        <w:rPr>
          <w:sz w:val="20"/>
        </w:rPr>
        <w:t xml:space="preserve">3.6. Членами Совета не могут быть:</w:t>
      </w:r>
    </w:p>
    <w:p>
      <w:pPr>
        <w:pStyle w:val="0"/>
        <w:spacing w:before="200" w:line-rule="auto"/>
        <w:ind w:firstLine="540"/>
        <w:jc w:val="both"/>
      </w:pPr>
      <w:r>
        <w:rPr>
          <w:sz w:val="20"/>
        </w:rPr>
        <w:t xml:space="preserve">3.6.1.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3.6.2. лица, не достигшие 18 лет;</w:t>
      </w:r>
    </w:p>
    <w:p>
      <w:pPr>
        <w:pStyle w:val="0"/>
        <w:spacing w:before="200" w:line-rule="auto"/>
        <w:ind w:firstLine="540"/>
        <w:jc w:val="both"/>
      </w:pPr>
      <w:r>
        <w:rPr>
          <w:sz w:val="20"/>
        </w:rPr>
        <w:t xml:space="preserve">3.6.3. лица, ранее исключенные из членов Совета;</w:t>
      </w:r>
    </w:p>
    <w:p>
      <w:pPr>
        <w:pStyle w:val="0"/>
        <w:spacing w:before="200" w:line-rule="auto"/>
        <w:ind w:firstLine="540"/>
        <w:jc w:val="both"/>
      </w:pPr>
      <w:r>
        <w:rPr>
          <w:sz w:val="20"/>
        </w:rPr>
        <w:t xml:space="preserve">3.6.4. лица, признанные по решению суда недееспособными или ограниченно дееспособными;</w:t>
      </w:r>
    </w:p>
    <w:p>
      <w:pPr>
        <w:pStyle w:val="0"/>
        <w:spacing w:before="200" w:line-rule="auto"/>
        <w:ind w:firstLine="540"/>
        <w:jc w:val="both"/>
      </w:pPr>
      <w:r>
        <w:rPr>
          <w:sz w:val="20"/>
        </w:rPr>
        <w:t xml:space="preserve">3.6.5. лица, имеющие непогашенную или неснятую судимость;</w:t>
      </w:r>
    </w:p>
    <w:p>
      <w:pPr>
        <w:pStyle w:val="0"/>
        <w:spacing w:before="200" w:line-rule="auto"/>
        <w:ind w:firstLine="540"/>
        <w:jc w:val="both"/>
      </w:pPr>
      <w:r>
        <w:rPr>
          <w:sz w:val="20"/>
        </w:rPr>
        <w:t xml:space="preserve">3.6.6.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3.6.7. лица, выдвинутые кандидатами в члены Совета следующими общественными объединениями и иными некоммерческими организациями:</w:t>
      </w:r>
    </w:p>
    <w:p>
      <w:pPr>
        <w:pStyle w:val="0"/>
        <w:spacing w:before="200" w:line-rule="auto"/>
        <w:ind w:firstLine="540"/>
        <w:jc w:val="both"/>
      </w:pPr>
      <w:r>
        <w:rPr>
          <w:sz w:val="20"/>
        </w:rPr>
        <w:t xml:space="preserve">- организациями, зарегистрированными менее чем за один год до дня истечения срока полномочий членов Совета действующего состава;</w:t>
      </w:r>
    </w:p>
    <w:p>
      <w:pPr>
        <w:pStyle w:val="0"/>
        <w:spacing w:before="200" w:line-rule="auto"/>
        <w:ind w:firstLine="540"/>
        <w:jc w:val="both"/>
      </w:pPr>
      <w:r>
        <w:rPr>
          <w:sz w:val="20"/>
        </w:rPr>
        <w:t xml:space="preserve">- политическими партиями;</w:t>
      </w:r>
    </w:p>
    <w:p>
      <w:pPr>
        <w:pStyle w:val="0"/>
        <w:spacing w:before="200" w:line-rule="auto"/>
        <w:ind w:firstLine="540"/>
        <w:jc w:val="both"/>
      </w:pPr>
      <w:r>
        <w:rPr>
          <w:sz w:val="20"/>
        </w:rPr>
        <w:t xml:space="preserve">- организациями, которым в соответствии с Федеральным </w:t>
      </w:r>
      <w:hyperlink w:history="0" r:id="rId11"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организациями, деятельность которых приостановлена в соответствии с Федеральным </w:t>
      </w:r>
      <w:hyperlink w:history="0" r:id="rId12"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3.7. Состав Совета формируется из числа кандидатов, выдвинутых в члены Совета самостоятельно либо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w:t>
      </w:r>
    </w:p>
    <w:p>
      <w:pPr>
        <w:pStyle w:val="0"/>
        <w:spacing w:before="200" w:line-rule="auto"/>
        <w:ind w:firstLine="540"/>
        <w:jc w:val="both"/>
      </w:pPr>
      <w:r>
        <w:rPr>
          <w:sz w:val="20"/>
        </w:rPr>
        <w:t xml:space="preserve">3.8. Не допускаются к выдвижению кандидатов в члены Совета следующие общественные объединения и иные некоммерческие организации:</w:t>
      </w:r>
    </w:p>
    <w:p>
      <w:pPr>
        <w:pStyle w:val="0"/>
        <w:spacing w:before="200" w:line-rule="auto"/>
        <w:ind w:firstLine="540"/>
        <w:jc w:val="both"/>
      </w:pPr>
      <w:r>
        <w:rPr>
          <w:sz w:val="20"/>
        </w:rPr>
        <w:t xml:space="preserve">1) организации, зарегистрированные менее чем за один год до дня истечения срока полномочий членов Совета действующего состава;</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организации, которым в соответствии с Федеральным </w:t>
      </w:r>
      <w:hyperlink w:history="0" r:id="rId13"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организации, деятельность которых приостановлена в соответствии с Федеральным </w:t>
      </w:r>
      <w:hyperlink w:history="0" r:id="rId14"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3.9. Полномочия члена Совета прекращаются досрочно на основании его письменного заявления о выходе из состава Совета, а также в следующих случаях:</w:t>
      </w:r>
    </w:p>
    <w:p>
      <w:pPr>
        <w:pStyle w:val="0"/>
        <w:spacing w:before="200" w:line-rule="auto"/>
        <w:ind w:firstLine="540"/>
        <w:jc w:val="both"/>
      </w:pPr>
      <w:r>
        <w:rPr>
          <w:sz w:val="20"/>
        </w:rPr>
        <w:t xml:space="preserve">1) наступление обстоятельств, в силу которых лицо не может быть членом Общественной палаты;</w:t>
      </w:r>
    </w:p>
    <w:p>
      <w:pPr>
        <w:pStyle w:val="0"/>
        <w:spacing w:before="200" w:line-rule="auto"/>
        <w:ind w:firstLine="540"/>
        <w:jc w:val="both"/>
      </w:pPr>
      <w:r>
        <w:rPr>
          <w:sz w:val="20"/>
        </w:rPr>
        <w:t xml:space="preserve">2) вступление в законную силу решения суда о признании члена Совета безвестно отсутствующим;</w:t>
      </w:r>
    </w:p>
    <w:p>
      <w:pPr>
        <w:pStyle w:val="0"/>
        <w:spacing w:before="200" w:line-rule="auto"/>
        <w:ind w:firstLine="540"/>
        <w:jc w:val="both"/>
      </w:pPr>
      <w:r>
        <w:rPr>
          <w:sz w:val="20"/>
        </w:rPr>
        <w:t xml:space="preserve">3) смерть члена Совета или вступление в законную силу решения суда, которым он объявлен умершим;</w:t>
      </w:r>
    </w:p>
    <w:p>
      <w:pPr>
        <w:pStyle w:val="0"/>
        <w:spacing w:before="200" w:line-rule="auto"/>
        <w:ind w:firstLine="540"/>
        <w:jc w:val="both"/>
      </w:pPr>
      <w:r>
        <w:rPr>
          <w:sz w:val="20"/>
        </w:rPr>
        <w:t xml:space="preserve">4) решение высшего органа управления общественного объединения, иной негосударственной некоммерческой организации, выдвинувших кандидатуру члена Совета, об отзыве указанного члена Совета в связи с ненадлежащим исполнением им своих обязанностей;</w:t>
      </w:r>
    </w:p>
    <w:p>
      <w:pPr>
        <w:pStyle w:val="0"/>
        <w:spacing w:before="200" w:line-rule="auto"/>
        <w:ind w:firstLine="540"/>
        <w:jc w:val="both"/>
      </w:pPr>
      <w:r>
        <w:rPr>
          <w:sz w:val="20"/>
        </w:rPr>
        <w:t xml:space="preserve">5) ликвидация общественного объединения, иной негосударственной некоммерческой организации, выдвинувших кандидатуру члена Совета.</w:t>
      </w:r>
    </w:p>
    <w:p>
      <w:pPr>
        <w:pStyle w:val="0"/>
        <w:spacing w:before="200" w:line-rule="auto"/>
        <w:ind w:firstLine="540"/>
        <w:jc w:val="both"/>
      </w:pPr>
      <w:r>
        <w:rPr>
          <w:sz w:val="20"/>
        </w:rPr>
        <w:t xml:space="preserve">3.10. В состав Совета входят председатель Совета, заместитель председателя Совета, члены Совета и ответственный секретарь.</w:t>
      </w:r>
    </w:p>
    <w:p>
      <w:pPr>
        <w:pStyle w:val="0"/>
        <w:spacing w:before="200" w:line-rule="auto"/>
        <w:ind w:firstLine="540"/>
        <w:jc w:val="both"/>
      </w:pPr>
      <w:r>
        <w:rPr>
          <w:sz w:val="20"/>
        </w:rPr>
        <w:t xml:space="preserve">3.11. Председатель Совета, заместитель председателя Совета избираются из состава Совета. В случае его временного отсутствия полномочия председателя Совета осуществляет заместитель председателя Совета либо другой член Совета по поручению председателя Совета.</w:t>
      </w:r>
    </w:p>
    <w:p>
      <w:pPr>
        <w:pStyle w:val="0"/>
        <w:spacing w:before="200" w:line-rule="auto"/>
        <w:ind w:firstLine="540"/>
        <w:jc w:val="both"/>
      </w:pPr>
      <w:r>
        <w:rPr>
          <w:sz w:val="20"/>
        </w:rPr>
        <w:t xml:space="preserve">3.12. Ответственный секретарь Совета назначается председателем Комитета из числа сотрудников Комитета. Совет может отказаться от ответственного секретаря, назначенного председателем Комитета, и назначить ответственного секретаря посредством голосования из числа членов Совета.</w:t>
      </w:r>
    </w:p>
    <w:p>
      <w:pPr>
        <w:pStyle w:val="0"/>
        <w:ind w:firstLine="540"/>
        <w:jc w:val="both"/>
      </w:pPr>
      <w:r>
        <w:rPr>
          <w:sz w:val="20"/>
        </w:rPr>
      </w:r>
    </w:p>
    <w:p>
      <w:pPr>
        <w:pStyle w:val="2"/>
        <w:outlineLvl w:val="1"/>
        <w:jc w:val="center"/>
      </w:pPr>
      <w:r>
        <w:rPr>
          <w:sz w:val="20"/>
        </w:rPr>
        <w:t xml:space="preserve">4. Процедура формирования Совета</w:t>
      </w:r>
    </w:p>
    <w:p>
      <w:pPr>
        <w:pStyle w:val="0"/>
        <w:jc w:val="center"/>
      </w:pPr>
      <w:r>
        <w:rPr>
          <w:sz w:val="20"/>
        </w:rPr>
      </w:r>
    </w:p>
    <w:p>
      <w:pPr>
        <w:pStyle w:val="0"/>
        <w:ind w:firstLine="540"/>
        <w:jc w:val="both"/>
      </w:pPr>
      <w:r>
        <w:rPr>
          <w:sz w:val="20"/>
        </w:rPr>
        <w:t xml:space="preserve">4.1. Процедура формирования Совета осуществляется в порядке, установленном </w:t>
      </w:r>
      <w:hyperlink w:history="0" r:id="rId15" w:tooltip="Областной закон Ленинградской области от 13.11.2015 N 114-оз (ред. от 16.03.2020) &quot;Об общественном контроле в Ленинградской области&quot; (принят ЗС ЛО 28.10.2015) {КонсультантПлюс}">
        <w:r>
          <w:rPr>
            <w:sz w:val="20"/>
            <w:color w:val="0000ff"/>
          </w:rPr>
          <w:t xml:space="preserve">статьей 7</w:t>
        </w:r>
      </w:hyperlink>
      <w:r>
        <w:rPr>
          <w:sz w:val="20"/>
        </w:rPr>
        <w:t xml:space="preserve"> областного закона от 13.11.2015 N 114-оз "Об общественном контроле в Ленинградской области", и включает в себя следующие этапы:</w:t>
      </w:r>
    </w:p>
    <w:p>
      <w:pPr>
        <w:pStyle w:val="0"/>
        <w:spacing w:before="200" w:line-rule="auto"/>
        <w:ind w:firstLine="540"/>
        <w:jc w:val="both"/>
      </w:pPr>
      <w:r>
        <w:rPr>
          <w:sz w:val="20"/>
        </w:rPr>
        <w:t xml:space="preserve">4.1.1. Направление Комитетом в Общественную палату информации, в которой указывается численность Совета, требования к кандидатам в члены Совета, а также документы, подлежащие представлению кандидатами в целях подтверждения их соответствия указанным требованиям.</w:t>
      </w:r>
    </w:p>
    <w:p>
      <w:pPr>
        <w:pStyle w:val="0"/>
        <w:spacing w:before="200" w:line-rule="auto"/>
        <w:ind w:firstLine="540"/>
        <w:jc w:val="both"/>
      </w:pPr>
      <w:r>
        <w:rPr>
          <w:sz w:val="20"/>
        </w:rPr>
        <w:t xml:space="preserve">4.1.2. Размещение информации о формировании Совета на официальном сайте Общественной палаты в сети "Интернет".</w:t>
      </w:r>
    </w:p>
    <w:p>
      <w:pPr>
        <w:pStyle w:val="0"/>
        <w:spacing w:before="200" w:line-rule="auto"/>
        <w:ind w:firstLine="540"/>
        <w:jc w:val="both"/>
      </w:pPr>
      <w:r>
        <w:rPr>
          <w:sz w:val="20"/>
        </w:rPr>
        <w:t xml:space="preserve">Информация должна содержать:</w:t>
      </w:r>
    </w:p>
    <w:p>
      <w:pPr>
        <w:pStyle w:val="0"/>
        <w:spacing w:before="200" w:line-rule="auto"/>
        <w:ind w:firstLine="540"/>
        <w:jc w:val="both"/>
      </w:pPr>
      <w:r>
        <w:rPr>
          <w:sz w:val="20"/>
        </w:rPr>
        <w:t xml:space="preserve">- требования к кандидатам в члены Совета;</w:t>
      </w:r>
    </w:p>
    <w:p>
      <w:pPr>
        <w:pStyle w:val="0"/>
        <w:spacing w:before="200" w:line-rule="auto"/>
        <w:ind w:firstLine="540"/>
        <w:jc w:val="both"/>
      </w:pPr>
      <w:r>
        <w:rPr>
          <w:sz w:val="20"/>
        </w:rPr>
        <w:t xml:space="preserve">- срок подачи заявлений;</w:t>
      </w:r>
    </w:p>
    <w:p>
      <w:pPr>
        <w:pStyle w:val="0"/>
        <w:spacing w:before="200" w:line-rule="auto"/>
        <w:ind w:firstLine="540"/>
        <w:jc w:val="both"/>
      </w:pPr>
      <w:r>
        <w:rPr>
          <w:sz w:val="20"/>
        </w:rPr>
        <w:t xml:space="preserve">- перечень документов, представляемых кандидатами.</w:t>
      </w:r>
    </w:p>
    <w:bookmarkStart w:id="113" w:name="P113"/>
    <w:bookmarkEnd w:id="113"/>
    <w:p>
      <w:pPr>
        <w:pStyle w:val="0"/>
        <w:spacing w:before="200" w:line-rule="auto"/>
        <w:ind w:firstLine="540"/>
        <w:jc w:val="both"/>
      </w:pPr>
      <w:r>
        <w:rPr>
          <w:sz w:val="20"/>
        </w:rPr>
        <w:t xml:space="preserve">4.1.3. Прием заявлений от кандидатов в члены Совета.</w:t>
      </w:r>
    </w:p>
    <w:p>
      <w:pPr>
        <w:pStyle w:val="0"/>
        <w:spacing w:before="200" w:line-rule="auto"/>
        <w:ind w:firstLine="540"/>
        <w:jc w:val="both"/>
      </w:pPr>
      <w:r>
        <w:rPr>
          <w:sz w:val="20"/>
        </w:rPr>
        <w:t xml:space="preserve">Прием заявлений осуществляется Общественной палатой в течение 60 календарных дней со дня размещения информации о формировании Совета. Общественная палата регистрирует заявления кандидатов в члены Совета в день их поступления, формирует итоговый список кандидатов в члены Совета на основе поданных заявлений (далее - итоговый список кандидатов). Итоговый список кандидатов в течение 10 дней со дня истечения установленного срока приема заявлений направляется Общественной палатой в Комитет для дальнейшей работы.</w:t>
      </w:r>
    </w:p>
    <w:p>
      <w:pPr>
        <w:pStyle w:val="0"/>
        <w:spacing w:before="200" w:line-rule="auto"/>
        <w:ind w:firstLine="540"/>
        <w:jc w:val="both"/>
      </w:pPr>
      <w:r>
        <w:rPr>
          <w:sz w:val="20"/>
        </w:rPr>
        <w:t xml:space="preserve">После истечения установленного срока приема заявлений поданные заявления к регистрации и рассмотрению не принимаются.</w:t>
      </w:r>
    </w:p>
    <w:p>
      <w:pPr>
        <w:pStyle w:val="0"/>
        <w:spacing w:before="200" w:line-rule="auto"/>
        <w:ind w:firstLine="540"/>
        <w:jc w:val="both"/>
      </w:pPr>
      <w:r>
        <w:rPr>
          <w:sz w:val="20"/>
        </w:rPr>
        <w:t xml:space="preserve">С целью выдвижения кандидатуры общественным объединением и иной некоммерческой организацией (далее - Организация) для включения в состав Совета необходимо представить следующие документы:</w:t>
      </w:r>
    </w:p>
    <w:p>
      <w:pPr>
        <w:pStyle w:val="0"/>
        <w:spacing w:before="200" w:line-rule="auto"/>
        <w:ind w:firstLine="540"/>
        <w:jc w:val="both"/>
      </w:pPr>
      <w:r>
        <w:rPr>
          <w:sz w:val="20"/>
        </w:rPr>
        <w:t xml:space="preserve">- </w:t>
      </w:r>
      <w:hyperlink w:history="0" w:anchor="P271" w:tooltip="Заявление">
        <w:r>
          <w:rPr>
            <w:sz w:val="20"/>
            <w:color w:val="0000ff"/>
          </w:rPr>
          <w:t xml:space="preserve">заявление</w:t>
        </w:r>
      </w:hyperlink>
      <w:r>
        <w:rPr>
          <w:sz w:val="20"/>
        </w:rPr>
        <w:t xml:space="preserve"> Организации, представителем которого является кандидат, о выдвижении кандидатуры для включения в состав Совета (приложение N 2 к Положению);</w:t>
      </w:r>
    </w:p>
    <w:p>
      <w:pPr>
        <w:pStyle w:val="0"/>
        <w:spacing w:before="200" w:line-rule="auto"/>
        <w:ind w:firstLine="540"/>
        <w:jc w:val="both"/>
      </w:pPr>
      <w:r>
        <w:rPr>
          <w:sz w:val="20"/>
        </w:rPr>
        <w:t xml:space="preserve">- копия устава Организации, представителем которого является кандидат;</w:t>
      </w:r>
    </w:p>
    <w:p>
      <w:pPr>
        <w:pStyle w:val="0"/>
        <w:spacing w:before="200" w:line-rule="auto"/>
        <w:ind w:firstLine="540"/>
        <w:jc w:val="both"/>
      </w:pPr>
      <w:r>
        <w:rPr>
          <w:sz w:val="20"/>
        </w:rPr>
        <w:t xml:space="preserve">- биографическая </w:t>
      </w:r>
      <w:hyperlink w:history="0" w:anchor="P390" w:tooltip="БИОГРАФИЧЕСКАЯ СПРАВКА">
        <w:r>
          <w:rPr>
            <w:sz w:val="20"/>
            <w:color w:val="0000ff"/>
          </w:rPr>
          <w:t xml:space="preserve">справка</w:t>
        </w:r>
      </w:hyperlink>
      <w:r>
        <w:rPr>
          <w:sz w:val="20"/>
        </w:rPr>
        <w:t xml:space="preserve"> со сведениями о трудовой и общественной деятельности кандидата (приложение N 4 к Положению);</w:t>
      </w:r>
    </w:p>
    <w:p>
      <w:pPr>
        <w:pStyle w:val="0"/>
        <w:spacing w:before="200" w:line-rule="auto"/>
        <w:ind w:firstLine="540"/>
        <w:jc w:val="both"/>
      </w:pPr>
      <w:r>
        <w:rPr>
          <w:sz w:val="20"/>
        </w:rPr>
        <w:t xml:space="preserve">- письменное </w:t>
      </w:r>
      <w:hyperlink w:history="0" w:anchor="P469" w:tooltip="СОГЛАСИЕ">
        <w:r>
          <w:rPr>
            <w:sz w:val="20"/>
            <w:color w:val="0000ff"/>
          </w:rPr>
          <w:t xml:space="preserve">согласие</w:t>
        </w:r>
      </w:hyperlink>
      <w:r>
        <w:rPr>
          <w:sz w:val="20"/>
        </w:rPr>
        <w:t xml:space="preserve"> на обработку персональных данных (приложение N 5 к Положению).</w:t>
      </w:r>
    </w:p>
    <w:p>
      <w:pPr>
        <w:pStyle w:val="0"/>
        <w:spacing w:before="200" w:line-rule="auto"/>
        <w:ind w:firstLine="540"/>
        <w:jc w:val="both"/>
      </w:pPr>
      <w:r>
        <w:rPr>
          <w:sz w:val="20"/>
        </w:rPr>
        <w:t xml:space="preserve">С целью самовыдвижения кандидату в состав Совета необходимо представить следующие документы:</w:t>
      </w:r>
    </w:p>
    <w:p>
      <w:pPr>
        <w:pStyle w:val="0"/>
        <w:spacing w:before="200" w:line-rule="auto"/>
        <w:ind w:firstLine="540"/>
        <w:jc w:val="both"/>
      </w:pPr>
      <w:r>
        <w:rPr>
          <w:sz w:val="20"/>
        </w:rPr>
        <w:t xml:space="preserve">- </w:t>
      </w:r>
      <w:hyperlink w:history="0" w:anchor="P351" w:tooltip="Заявление">
        <w:r>
          <w:rPr>
            <w:sz w:val="20"/>
            <w:color w:val="0000ff"/>
          </w:rPr>
          <w:t xml:space="preserve">заявление</w:t>
        </w:r>
      </w:hyperlink>
      <w:r>
        <w:rPr>
          <w:sz w:val="20"/>
        </w:rPr>
        <w:t xml:space="preserve"> от самовыдвинутого кандидата о выдвижении его кандидатуры для включения в состав Совета (приложение N 3 к Положению);</w:t>
      </w:r>
    </w:p>
    <w:p>
      <w:pPr>
        <w:pStyle w:val="0"/>
        <w:spacing w:before="200" w:line-rule="auto"/>
        <w:ind w:firstLine="540"/>
        <w:jc w:val="both"/>
      </w:pPr>
      <w:r>
        <w:rPr>
          <w:sz w:val="20"/>
        </w:rPr>
        <w:t xml:space="preserve">- биографическая </w:t>
      </w:r>
      <w:hyperlink w:history="0" w:anchor="P390" w:tooltip="БИОГРАФИЧЕСКАЯ СПРАВКА">
        <w:r>
          <w:rPr>
            <w:sz w:val="20"/>
            <w:color w:val="0000ff"/>
          </w:rPr>
          <w:t xml:space="preserve">справка</w:t>
        </w:r>
      </w:hyperlink>
      <w:r>
        <w:rPr>
          <w:sz w:val="20"/>
        </w:rPr>
        <w:t xml:space="preserve"> со сведениями о трудовой и общественной деятельности кандидата (приложение N 4 к Положению);</w:t>
      </w:r>
    </w:p>
    <w:p>
      <w:pPr>
        <w:pStyle w:val="0"/>
        <w:spacing w:before="200" w:line-rule="auto"/>
        <w:ind w:firstLine="540"/>
        <w:jc w:val="both"/>
      </w:pPr>
      <w:r>
        <w:rPr>
          <w:sz w:val="20"/>
        </w:rPr>
        <w:t xml:space="preserve">- письменное </w:t>
      </w:r>
      <w:hyperlink w:history="0" w:anchor="P469" w:tooltip="СОГЛАСИЕ">
        <w:r>
          <w:rPr>
            <w:sz w:val="20"/>
            <w:color w:val="0000ff"/>
          </w:rPr>
          <w:t xml:space="preserve">согласие</w:t>
        </w:r>
      </w:hyperlink>
      <w:r>
        <w:rPr>
          <w:sz w:val="20"/>
        </w:rPr>
        <w:t xml:space="preserve"> на обработку персональных данных (приложение N 5 к Положению).</w:t>
      </w:r>
    </w:p>
    <w:p>
      <w:pPr>
        <w:pStyle w:val="0"/>
        <w:spacing w:before="200" w:line-rule="auto"/>
        <w:ind w:firstLine="540"/>
        <w:jc w:val="both"/>
      </w:pPr>
      <w:r>
        <w:rPr>
          <w:sz w:val="20"/>
        </w:rPr>
        <w:t xml:space="preserve">4.1.4. Формирование Общественной палатой итогового списка кандидатов, направление итогового списка кандидатов в Комитет.</w:t>
      </w:r>
    </w:p>
    <w:p>
      <w:pPr>
        <w:pStyle w:val="0"/>
        <w:spacing w:before="200" w:line-rule="auto"/>
        <w:ind w:firstLine="540"/>
        <w:jc w:val="both"/>
      </w:pPr>
      <w:r>
        <w:rPr>
          <w:sz w:val="20"/>
        </w:rPr>
        <w:t xml:space="preserve">Решение об отказе во включении кандидата в итоговый список кандидатов принимается в случае, если:</w:t>
      </w:r>
    </w:p>
    <w:p>
      <w:pPr>
        <w:pStyle w:val="0"/>
        <w:spacing w:before="200" w:line-rule="auto"/>
        <w:ind w:firstLine="540"/>
        <w:jc w:val="both"/>
      </w:pPr>
      <w:r>
        <w:rPr>
          <w:sz w:val="20"/>
        </w:rPr>
        <w:t xml:space="preserve">1) гражданин, изъявивший желание стать членом Совета, относится к категории лиц, указанных в </w:t>
      </w:r>
      <w:hyperlink w:history="0" w:anchor="P76" w:tooltip="3.6. Членами Совета не могут быть:">
        <w:r>
          <w:rPr>
            <w:sz w:val="20"/>
            <w:color w:val="0000ff"/>
          </w:rPr>
          <w:t xml:space="preserve">пункте 3.6</w:t>
        </w:r>
      </w:hyperlink>
      <w:r>
        <w:rPr>
          <w:sz w:val="20"/>
        </w:rPr>
        <w:t xml:space="preserve"> настоящего Положения;</w:t>
      </w:r>
    </w:p>
    <w:p>
      <w:pPr>
        <w:pStyle w:val="0"/>
        <w:spacing w:before="200" w:line-rule="auto"/>
        <w:ind w:firstLine="540"/>
        <w:jc w:val="both"/>
      </w:pPr>
      <w:r>
        <w:rPr>
          <w:sz w:val="20"/>
        </w:rPr>
        <w:t xml:space="preserve">2) в представленных материалах отсутствуют сведения и/или документы, предусмотренные </w:t>
      </w:r>
      <w:hyperlink w:history="0" w:anchor="P113" w:tooltip="4.1.3. Прием заявлений от кандидатов в члены Совета.">
        <w:r>
          <w:rPr>
            <w:sz w:val="20"/>
            <w:color w:val="0000ff"/>
          </w:rPr>
          <w:t xml:space="preserve">пунктом 4.1.3</w:t>
        </w:r>
      </w:hyperlink>
      <w:r>
        <w:rPr>
          <w:sz w:val="20"/>
        </w:rPr>
        <w:t xml:space="preserve"> настоящего Положения;</w:t>
      </w:r>
    </w:p>
    <w:p>
      <w:pPr>
        <w:pStyle w:val="0"/>
        <w:spacing w:before="200" w:line-rule="auto"/>
        <w:ind w:firstLine="540"/>
        <w:jc w:val="both"/>
      </w:pPr>
      <w:r>
        <w:rPr>
          <w:sz w:val="20"/>
        </w:rPr>
        <w:t xml:space="preserve">3) гражданин, изъявивший желание стать членом Совета, не соответствует требованиям, указанным в </w:t>
      </w:r>
      <w:hyperlink w:history="0" w:anchor="P74" w:tooltip="3.5. Претендовать на вхождение в состав Совета могут лица, имеющие опыт работы по экономическому, финансовому, общественному либо социальному профилю в сфере бюджетной и/или финансовой деятельности, регулирования (управления) экономикой, кредитных и общественных организациях, органах межмуниципального сотрудничества, а также образовательных учреждениях, готовящих специалистов по укрупненной группе специальностей и направлений подготовки &quot;Экономика и управление&quot;.">
        <w:r>
          <w:rPr>
            <w:sz w:val="20"/>
            <w:color w:val="0000ff"/>
          </w:rPr>
          <w:t xml:space="preserve">пункте 3.5</w:t>
        </w:r>
      </w:hyperlink>
      <w:r>
        <w:rPr>
          <w:sz w:val="20"/>
        </w:rPr>
        <w:t xml:space="preserve">;</w:t>
      </w:r>
    </w:p>
    <w:p>
      <w:pPr>
        <w:pStyle w:val="0"/>
        <w:spacing w:before="200" w:line-rule="auto"/>
        <w:ind w:firstLine="540"/>
        <w:jc w:val="both"/>
      </w:pPr>
      <w:r>
        <w:rPr>
          <w:sz w:val="20"/>
        </w:rPr>
        <w:t xml:space="preserve">4) Организацией направлено для включения в состав Совета более одного представителя;</w:t>
      </w:r>
    </w:p>
    <w:p>
      <w:pPr>
        <w:pStyle w:val="0"/>
        <w:spacing w:before="200" w:line-rule="auto"/>
        <w:ind w:firstLine="540"/>
        <w:jc w:val="both"/>
      </w:pPr>
      <w:r>
        <w:rPr>
          <w:sz w:val="20"/>
        </w:rPr>
        <w:t xml:space="preserve">5) кандидат не имеет практического опыта в сфере деятельности Комитета.</w:t>
      </w:r>
    </w:p>
    <w:p>
      <w:pPr>
        <w:pStyle w:val="0"/>
        <w:spacing w:before="200" w:line-rule="auto"/>
        <w:ind w:firstLine="540"/>
        <w:jc w:val="both"/>
      </w:pPr>
      <w:r>
        <w:rPr>
          <w:sz w:val="20"/>
        </w:rPr>
        <w:t xml:space="preserve">4.1.5. Рассмотрение Комитетом итогового списка кандидатов, направленного Общественной палатой, и формирование состава Совета.</w:t>
      </w:r>
    </w:p>
    <w:p>
      <w:pPr>
        <w:pStyle w:val="0"/>
        <w:spacing w:before="200" w:line-rule="auto"/>
        <w:ind w:firstLine="540"/>
        <w:jc w:val="both"/>
      </w:pPr>
      <w:r>
        <w:rPr>
          <w:sz w:val="20"/>
        </w:rPr>
        <w:t xml:space="preserve">Формирование состава Совета осуществляется Комитетом в лице комиссии по формированию Совета в составе первого заместителя председателя Комитета, заместителей председателя Комитета, а также начальников департаментов Комитета (далее - Комиссия) в течение 10 дней со дня получения итогового списка кандидатов из Общественной палаты.</w:t>
      </w:r>
    </w:p>
    <w:p>
      <w:pPr>
        <w:pStyle w:val="0"/>
        <w:spacing w:before="200" w:line-rule="auto"/>
        <w:ind w:firstLine="540"/>
        <w:jc w:val="both"/>
      </w:pPr>
      <w:r>
        <w:rPr>
          <w:sz w:val="20"/>
        </w:rPr>
        <w:t xml:space="preserve">Комиссия составляет рейтинг кандидатов в члены Совета по </w:t>
      </w:r>
      <w:hyperlink w:history="0" w:anchor="P223" w:tooltip="КРИТЕРИИ">
        <w:r>
          <w:rPr>
            <w:sz w:val="20"/>
            <w:color w:val="0000ff"/>
          </w:rPr>
          <w:t xml:space="preserve">критериям</w:t>
        </w:r>
      </w:hyperlink>
      <w:r>
        <w:rPr>
          <w:sz w:val="20"/>
        </w:rPr>
        <w:t xml:space="preserve"> оценки, указанным в приложении N 1 к настоящему Положению. В состав Совета включаются кандидаты, занявшие более высокие позиции в рейтинге.</w:t>
      </w:r>
    </w:p>
    <w:p>
      <w:pPr>
        <w:pStyle w:val="0"/>
        <w:spacing w:before="200" w:line-rule="auto"/>
        <w:ind w:firstLine="540"/>
        <w:jc w:val="both"/>
      </w:pPr>
      <w:r>
        <w:rPr>
          <w:sz w:val="20"/>
        </w:rPr>
        <w:t xml:space="preserve">По результатам рассмотрения рейтинга кандидатов в члены Совета Комиссией формируется состав Совета, который утверждается протоколом заседания Комиссии (далее - Протокол). Протокол размещается на официальном сайте Комитета в сети "Интернет".</w:t>
      </w:r>
    </w:p>
    <w:p>
      <w:pPr>
        <w:pStyle w:val="0"/>
        <w:spacing w:before="200" w:line-rule="auto"/>
        <w:ind w:firstLine="540"/>
        <w:jc w:val="both"/>
      </w:pPr>
      <w:r>
        <w:rPr>
          <w:sz w:val="20"/>
        </w:rPr>
        <w:t xml:space="preserve">4.2. Состав Совета утверждается распоряжением Комитета. Распоряжение размещается на официальных сайтах Комитета и Общественной палаты в сети "Интернет". Днем начала работы Совета считается день размещения распоряжения на официальных сайтах Комитета и Общественной палаты в сети "Интернет".</w:t>
      </w:r>
    </w:p>
    <w:p>
      <w:pPr>
        <w:pStyle w:val="0"/>
        <w:spacing w:before="200" w:line-rule="auto"/>
        <w:ind w:firstLine="540"/>
        <w:jc w:val="both"/>
      </w:pPr>
      <w:r>
        <w:rPr>
          <w:sz w:val="20"/>
        </w:rPr>
        <w:t xml:space="preserve">4.3. Сведения о персональном составе Совета в течение 5 рабочих дней с момента его утверждения размещаются на портале "Открытый бюджет" Ленинградской области (далее - портал "Открытый бюджет"). Информация о деятельности Совета также размещается на портале "Открытый бюджет".</w:t>
      </w:r>
    </w:p>
    <w:p>
      <w:pPr>
        <w:pStyle w:val="0"/>
        <w:ind w:firstLine="540"/>
        <w:jc w:val="both"/>
      </w:pPr>
      <w:r>
        <w:rPr>
          <w:sz w:val="20"/>
        </w:rPr>
      </w:r>
    </w:p>
    <w:p>
      <w:pPr>
        <w:pStyle w:val="2"/>
        <w:outlineLvl w:val="1"/>
        <w:jc w:val="center"/>
      </w:pPr>
      <w:r>
        <w:rPr>
          <w:sz w:val="20"/>
        </w:rPr>
        <w:t xml:space="preserve">5. Права и обязанности членов Совета</w:t>
      </w:r>
    </w:p>
    <w:p>
      <w:pPr>
        <w:pStyle w:val="0"/>
        <w:jc w:val="center"/>
      </w:pPr>
      <w:r>
        <w:rPr>
          <w:sz w:val="20"/>
        </w:rPr>
      </w:r>
    </w:p>
    <w:p>
      <w:pPr>
        <w:pStyle w:val="0"/>
        <w:ind w:firstLine="540"/>
        <w:jc w:val="both"/>
      </w:pPr>
      <w:r>
        <w:rPr>
          <w:sz w:val="20"/>
        </w:rPr>
        <w:t xml:space="preserve">5.1. Члены Совета вправе:</w:t>
      </w:r>
    </w:p>
    <w:p>
      <w:pPr>
        <w:pStyle w:val="0"/>
        <w:spacing w:before="200" w:line-rule="auto"/>
        <w:ind w:firstLine="540"/>
        <w:jc w:val="both"/>
      </w:pPr>
      <w:r>
        <w:rPr>
          <w:sz w:val="20"/>
        </w:rPr>
        <w:t xml:space="preserve">- принимать участие в заседаниях Совета;</w:t>
      </w:r>
    </w:p>
    <w:p>
      <w:pPr>
        <w:pStyle w:val="0"/>
        <w:spacing w:before="200" w:line-rule="auto"/>
        <w:ind w:firstLine="540"/>
        <w:jc w:val="both"/>
      </w:pPr>
      <w:r>
        <w:rPr>
          <w:sz w:val="20"/>
        </w:rPr>
        <w:t xml:space="preserve">- свободно высказывать свое мнение по любому вопросу деятельности Совета;</w:t>
      </w:r>
    </w:p>
    <w:p>
      <w:pPr>
        <w:pStyle w:val="0"/>
        <w:spacing w:before="200" w:line-rule="auto"/>
        <w:ind w:firstLine="540"/>
        <w:jc w:val="both"/>
      </w:pPr>
      <w:r>
        <w:rPr>
          <w:sz w:val="20"/>
        </w:rPr>
        <w:t xml:space="preserve">- обсуждать, вносить предложения, замечания и поправки по существу рассматриваемых вопросов;</w:t>
      </w:r>
    </w:p>
    <w:p>
      <w:pPr>
        <w:pStyle w:val="0"/>
        <w:spacing w:before="200" w:line-rule="auto"/>
        <w:ind w:firstLine="540"/>
        <w:jc w:val="both"/>
      </w:pPr>
      <w:r>
        <w:rPr>
          <w:sz w:val="20"/>
        </w:rPr>
        <w:t xml:space="preserve">- знакомиться с протоколами заседаний Совета и иными документами Общественного совета;</w:t>
      </w:r>
    </w:p>
    <w:p>
      <w:pPr>
        <w:pStyle w:val="0"/>
        <w:spacing w:before="200" w:line-rule="auto"/>
        <w:ind w:firstLine="540"/>
        <w:jc w:val="both"/>
      </w:pPr>
      <w:r>
        <w:rPr>
          <w:sz w:val="20"/>
        </w:rPr>
        <w:t xml:space="preserve">- направлять на имя председателя Совета письменное мнение, а также предложения по обсуждаемому вопросу в случае невозможности личного присутствия на заседании Совета;</w:t>
      </w:r>
    </w:p>
    <w:p>
      <w:pPr>
        <w:pStyle w:val="0"/>
        <w:spacing w:before="200" w:line-rule="auto"/>
        <w:ind w:firstLine="540"/>
        <w:jc w:val="both"/>
      </w:pPr>
      <w:r>
        <w:rPr>
          <w:sz w:val="20"/>
        </w:rPr>
        <w:t xml:space="preserve">- излагать письменно свое особое мнение по существу обсуждаемого вопроса в случае несогласия с принятым Советом решением, которое в обязательном порядке прилагается к протоколу заседания Совета;</w:t>
      </w:r>
    </w:p>
    <w:p>
      <w:pPr>
        <w:pStyle w:val="0"/>
        <w:spacing w:before="200" w:line-rule="auto"/>
        <w:ind w:firstLine="540"/>
        <w:jc w:val="both"/>
      </w:pPr>
      <w:r>
        <w:rPr>
          <w:sz w:val="20"/>
        </w:rPr>
        <w:t xml:space="preserve">- приглашать на свои заседания руководителей органов государственной власти Ленинградской области, представителей предприятий, учреждений, организаций, средств массовой информации при обсуждении вопросов, решение которых входит в их компетенцию;</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деятельности Совета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5.2. Члены Совета обязаны:</w:t>
      </w:r>
    </w:p>
    <w:p>
      <w:pPr>
        <w:pStyle w:val="0"/>
        <w:spacing w:before="200" w:line-rule="auto"/>
        <w:ind w:firstLine="540"/>
        <w:jc w:val="both"/>
      </w:pPr>
      <w:r>
        <w:rPr>
          <w:sz w:val="20"/>
        </w:rPr>
        <w:t xml:space="preserve">- принимать личное участие в работе заседаний Совета;</w:t>
      </w:r>
    </w:p>
    <w:p>
      <w:pPr>
        <w:pStyle w:val="0"/>
        <w:spacing w:before="200" w:line-rule="auto"/>
        <w:ind w:firstLine="540"/>
        <w:jc w:val="both"/>
      </w:pPr>
      <w:r>
        <w:rPr>
          <w:sz w:val="20"/>
        </w:rPr>
        <w:t xml:space="preserve">- информировать о своем отсутствии на заседании Совета председателя Совета и/или ответственного секретаря Совета до начала заседания;</w:t>
      </w:r>
    </w:p>
    <w:p>
      <w:pPr>
        <w:pStyle w:val="0"/>
        <w:spacing w:before="200" w:line-rule="auto"/>
        <w:ind w:firstLine="540"/>
        <w:jc w:val="both"/>
      </w:pPr>
      <w:r>
        <w:rPr>
          <w:sz w:val="20"/>
        </w:rPr>
        <w:t xml:space="preserve">- принимать участие в мероприятиях, направленных на решение задач и реализацию полномочий Совета;</w:t>
      </w:r>
    </w:p>
    <w:p>
      <w:pPr>
        <w:pStyle w:val="0"/>
        <w:spacing w:before="200" w:line-rule="auto"/>
        <w:ind w:firstLine="540"/>
        <w:jc w:val="both"/>
      </w:pPr>
      <w:r>
        <w:rPr>
          <w:sz w:val="20"/>
        </w:rPr>
        <w:t xml:space="preserve">- обнародовать информацию о своей деятельности;</w:t>
      </w:r>
    </w:p>
    <w:p>
      <w:pPr>
        <w:pStyle w:val="0"/>
        <w:spacing w:before="200" w:line-rule="auto"/>
        <w:ind w:firstLine="540"/>
        <w:jc w:val="both"/>
      </w:pPr>
      <w:r>
        <w:rPr>
          <w:sz w:val="20"/>
        </w:rPr>
        <w:t xml:space="preserve">- нести иные обязанности, предусмотренные законодательством Российской Федерации.</w:t>
      </w:r>
    </w:p>
    <w:p>
      <w:pPr>
        <w:pStyle w:val="0"/>
        <w:ind w:firstLine="540"/>
        <w:jc w:val="both"/>
      </w:pPr>
      <w:r>
        <w:rPr>
          <w:sz w:val="20"/>
        </w:rPr>
      </w:r>
    </w:p>
    <w:p>
      <w:pPr>
        <w:pStyle w:val="2"/>
        <w:outlineLvl w:val="1"/>
        <w:jc w:val="center"/>
      </w:pPr>
      <w:r>
        <w:rPr>
          <w:sz w:val="20"/>
        </w:rPr>
        <w:t xml:space="preserve">6. Порядок деятельности Совета</w:t>
      </w:r>
    </w:p>
    <w:p>
      <w:pPr>
        <w:pStyle w:val="0"/>
        <w:jc w:val="center"/>
      </w:pPr>
      <w:r>
        <w:rPr>
          <w:sz w:val="20"/>
        </w:rPr>
      </w:r>
    </w:p>
    <w:p>
      <w:pPr>
        <w:pStyle w:val="0"/>
        <w:ind w:firstLine="540"/>
        <w:jc w:val="both"/>
      </w:pPr>
      <w:r>
        <w:rPr>
          <w:sz w:val="20"/>
        </w:rPr>
        <w:t xml:space="preserve">6.1. Первое заседание Совета проводится не позднее чем через месяц после утверждения состава Совета.</w:t>
      </w:r>
    </w:p>
    <w:p>
      <w:pPr>
        <w:pStyle w:val="0"/>
        <w:spacing w:before="200" w:line-rule="auto"/>
        <w:ind w:firstLine="540"/>
        <w:jc w:val="both"/>
      </w:pPr>
      <w:r>
        <w:rPr>
          <w:sz w:val="20"/>
        </w:rPr>
        <w:t xml:space="preserve">Первое заседание Совета открывается и ведется председателем Комитета или его заместителем до избрания председателя Совета.</w:t>
      </w:r>
    </w:p>
    <w:p>
      <w:pPr>
        <w:pStyle w:val="0"/>
        <w:spacing w:before="200" w:line-rule="auto"/>
        <w:ind w:firstLine="540"/>
        <w:jc w:val="both"/>
      </w:pPr>
      <w:r>
        <w:rPr>
          <w:sz w:val="20"/>
        </w:rPr>
        <w:t xml:space="preserve">6.2. Председатель Совета, заместитель председателя Совета избираются на первом заседании Совета из числа выдвинутых членами Совета кандидатур открытым голосованием простым большинством голосов от числа присутствующих. При этом председатель Комитета или его заместитель имеют право голоса при выборе Председателя Совета.</w:t>
      </w:r>
    </w:p>
    <w:p>
      <w:pPr>
        <w:pStyle w:val="0"/>
        <w:spacing w:before="200" w:line-rule="auto"/>
        <w:ind w:firstLine="540"/>
        <w:jc w:val="both"/>
      </w:pPr>
      <w:r>
        <w:rPr>
          <w:sz w:val="20"/>
        </w:rPr>
        <w:t xml:space="preserve">6.3. Совет осуществляет свою деятельность в соответствии с планом работы, утвержденным председателем Совета по согласованию с председателем Комитета.</w:t>
      </w:r>
    </w:p>
    <w:p>
      <w:pPr>
        <w:pStyle w:val="0"/>
        <w:spacing w:before="200" w:line-rule="auto"/>
        <w:ind w:firstLine="540"/>
        <w:jc w:val="both"/>
      </w:pPr>
      <w:r>
        <w:rPr>
          <w:sz w:val="20"/>
        </w:rPr>
        <w:t xml:space="preserve">6.4. Основной формой деятельности Совета являются заседания, которые проводятся не реже одного раза в квартал и считаются правомочными при присутствии на них не менее половины членов Совета.</w:t>
      </w:r>
    </w:p>
    <w:p>
      <w:pPr>
        <w:pStyle w:val="0"/>
        <w:spacing w:before="200" w:line-rule="auto"/>
        <w:ind w:firstLine="540"/>
        <w:jc w:val="both"/>
      </w:pPr>
      <w:r>
        <w:rPr>
          <w:sz w:val="20"/>
        </w:rPr>
        <w:t xml:space="preserve">6.5. Решения Совета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6.6. При равенстве голосов председатель Совета имеет право решающего голоса.</w:t>
      </w:r>
    </w:p>
    <w:p>
      <w:pPr>
        <w:pStyle w:val="0"/>
        <w:spacing w:before="200" w:line-rule="auto"/>
        <w:ind w:firstLine="540"/>
        <w:jc w:val="both"/>
      </w:pPr>
      <w:r>
        <w:rPr>
          <w:sz w:val="20"/>
        </w:rPr>
        <w:t xml:space="preserve">6.7. Решения Совета оформляются протоколом заседания.</w:t>
      </w:r>
    </w:p>
    <w:p>
      <w:pPr>
        <w:pStyle w:val="0"/>
        <w:spacing w:before="200" w:line-rule="auto"/>
        <w:ind w:firstLine="540"/>
        <w:jc w:val="both"/>
      </w:pPr>
      <w:r>
        <w:rPr>
          <w:sz w:val="20"/>
        </w:rPr>
        <w:t xml:space="preserve">6.8. Члены Совета, не согласные с решением Совета, вправе изложить свое особое мнение в письменной форме, которое вносится в протокол заседания.</w:t>
      </w:r>
    </w:p>
    <w:p>
      <w:pPr>
        <w:pStyle w:val="0"/>
        <w:spacing w:before="200" w:line-rule="auto"/>
        <w:ind w:firstLine="540"/>
        <w:jc w:val="both"/>
      </w:pPr>
      <w:r>
        <w:rPr>
          <w:sz w:val="20"/>
        </w:rPr>
        <w:t xml:space="preserve">6.9. Не позднее чем за 10 дней до начала заседания Совета члены Совета представляют ответственному секретарю Совета информационные и иные материалы, а также предложения к повестке заседания Совета. Ответственный секретарь Совета не менее чем за 5 дней до начала заседания Совета представляет сформированную на основании указанных материалов повестку заседания председателю Комитета, председателю Совета и членам Совета.</w:t>
      </w:r>
    </w:p>
    <w:p>
      <w:pPr>
        <w:pStyle w:val="0"/>
        <w:spacing w:before="200" w:line-rule="auto"/>
        <w:ind w:firstLine="540"/>
        <w:jc w:val="both"/>
      </w:pPr>
      <w:r>
        <w:rPr>
          <w:sz w:val="20"/>
        </w:rPr>
        <w:t xml:space="preserve">Копии протоколов заседаний направляются председателю Комитета не позднее чем через 5 рабочих дней после проведения заседания Совета.</w:t>
      </w:r>
    </w:p>
    <w:p>
      <w:pPr>
        <w:pStyle w:val="0"/>
        <w:spacing w:before="200" w:line-rule="auto"/>
        <w:ind w:firstLine="540"/>
        <w:jc w:val="both"/>
      </w:pPr>
      <w:r>
        <w:rPr>
          <w:sz w:val="20"/>
        </w:rPr>
        <w:t xml:space="preserve">6.10. В отдельных случаях, когда для обсуждения на заседаниях Совета выносятся вопросы высокой общественной значимости, может приниматься совместное решение руководства Комитета и Совета о проведении открытых заседаний. Проведение заседаний может осуществляться путем интернет-трансляции с последующим размещением видеоматериалов в сети "Интернет", открытием дискуссионных площадок (форумов) с возможностью публикации комментариев, обсуждения предлагаемых проектов и документов в средствах массовой информации. Информация о проведении открытых заседаний публикуется на официальном сайте Комитета.</w:t>
      </w:r>
    </w:p>
    <w:p>
      <w:pPr>
        <w:pStyle w:val="0"/>
        <w:spacing w:before="200" w:line-rule="auto"/>
        <w:ind w:firstLine="540"/>
        <w:jc w:val="both"/>
      </w:pPr>
      <w:r>
        <w:rPr>
          <w:sz w:val="20"/>
        </w:rPr>
        <w:t xml:space="preserve">В таком случае лицам, желающим присутствовать на открытом заседании Совета, необходимо не позднее чем за два рабочих дня до даты проведения открытого заседания сообщить о своем намерении по телефону Комитета (812-539-48-28) либо в форме электронного письма на официальную электронную почту Комитета (kf@lenreg.ru), сообщив фамилию, имя, отчество и контактные данные.</w:t>
      </w:r>
    </w:p>
    <w:p>
      <w:pPr>
        <w:pStyle w:val="0"/>
        <w:spacing w:before="200" w:line-rule="auto"/>
        <w:ind w:firstLine="540"/>
        <w:jc w:val="both"/>
      </w:pPr>
      <w:r>
        <w:rPr>
          <w:sz w:val="20"/>
        </w:rPr>
        <w:t xml:space="preserve">6.11. Председатель Совета:</w:t>
      </w:r>
    </w:p>
    <w:p>
      <w:pPr>
        <w:pStyle w:val="0"/>
        <w:spacing w:before="200" w:line-rule="auto"/>
        <w:ind w:firstLine="540"/>
        <w:jc w:val="both"/>
      </w:pPr>
      <w:r>
        <w:rPr>
          <w:sz w:val="20"/>
        </w:rPr>
        <w:t xml:space="preserve">- осуществляет руководство деятельностью Совета;</w:t>
      </w:r>
    </w:p>
    <w:p>
      <w:pPr>
        <w:pStyle w:val="0"/>
        <w:spacing w:before="200" w:line-rule="auto"/>
        <w:ind w:firstLine="540"/>
        <w:jc w:val="both"/>
      </w:pPr>
      <w:r>
        <w:rPr>
          <w:sz w:val="20"/>
        </w:rPr>
        <w:t xml:space="preserve">- утверждает повестку заседаний Совета на основании предложений членов Совета;</w:t>
      </w:r>
    </w:p>
    <w:p>
      <w:pPr>
        <w:pStyle w:val="0"/>
        <w:spacing w:before="200" w:line-rule="auto"/>
        <w:ind w:firstLine="540"/>
        <w:jc w:val="both"/>
      </w:pPr>
      <w:r>
        <w:rPr>
          <w:sz w:val="20"/>
        </w:rPr>
        <w:t xml:space="preserve">- созывает и ведет заседание Совета;</w:t>
      </w:r>
    </w:p>
    <w:p>
      <w:pPr>
        <w:pStyle w:val="0"/>
        <w:spacing w:before="200" w:line-rule="auto"/>
        <w:ind w:firstLine="540"/>
        <w:jc w:val="both"/>
      </w:pPr>
      <w:r>
        <w:rPr>
          <w:sz w:val="20"/>
        </w:rPr>
        <w:t xml:space="preserve">- на основе предложений членов Совета готовит планы работы Совета;</w:t>
      </w:r>
    </w:p>
    <w:p>
      <w:pPr>
        <w:pStyle w:val="0"/>
        <w:spacing w:before="200" w:line-rule="auto"/>
        <w:ind w:firstLine="540"/>
        <w:jc w:val="both"/>
      </w:pPr>
      <w:r>
        <w:rPr>
          <w:sz w:val="20"/>
        </w:rPr>
        <w:t xml:space="preserve">- утверждает план работы Совета по согласованию с председателем Комитета, повестку дня заседаний и состав лиц, приглашаемых на заседания;</w:t>
      </w:r>
    </w:p>
    <w:p>
      <w:pPr>
        <w:pStyle w:val="0"/>
        <w:spacing w:before="200" w:line-rule="auto"/>
        <w:ind w:firstLine="540"/>
        <w:jc w:val="both"/>
      </w:pPr>
      <w:r>
        <w:rPr>
          <w:sz w:val="20"/>
        </w:rPr>
        <w:t xml:space="preserve">- подписывает от имени Совета протоколы, отчеты, аналитические доклады и иные документы;</w:t>
      </w:r>
    </w:p>
    <w:p>
      <w:pPr>
        <w:pStyle w:val="0"/>
        <w:spacing w:before="200" w:line-rule="auto"/>
        <w:ind w:firstLine="540"/>
        <w:jc w:val="both"/>
      </w:pPr>
      <w:r>
        <w:rPr>
          <w:sz w:val="20"/>
        </w:rPr>
        <w:t xml:space="preserve">- взаимодействует с председателем Комитета по вопросам реализации решений Совета;</w:t>
      </w:r>
    </w:p>
    <w:p>
      <w:pPr>
        <w:pStyle w:val="0"/>
        <w:spacing w:before="200" w:line-rule="auto"/>
        <w:ind w:firstLine="540"/>
        <w:jc w:val="both"/>
      </w:pPr>
      <w:r>
        <w:rPr>
          <w:sz w:val="20"/>
        </w:rPr>
        <w:t xml:space="preserve">- обеспечивает информирование населения о принятых Советом решениях;</w:t>
      </w:r>
    </w:p>
    <w:p>
      <w:pPr>
        <w:pStyle w:val="0"/>
        <w:spacing w:before="200" w:line-rule="auto"/>
        <w:ind w:firstLine="540"/>
        <w:jc w:val="both"/>
      </w:pPr>
      <w:r>
        <w:rPr>
          <w:sz w:val="20"/>
        </w:rPr>
        <w:t xml:space="preserve">- вносит предложения председателю Комитета по изменению состава Совета;</w:t>
      </w:r>
    </w:p>
    <w:p>
      <w:pPr>
        <w:pStyle w:val="0"/>
        <w:spacing w:before="200" w:line-rule="auto"/>
        <w:ind w:firstLine="540"/>
        <w:jc w:val="both"/>
      </w:pPr>
      <w:r>
        <w:rPr>
          <w:sz w:val="20"/>
        </w:rPr>
        <w:t xml:space="preserve">- обеспечивает организацию взаимодействия Совета с органами государственной власти, органами местного самоуправления и институтами гражданского общества;</w:t>
      </w:r>
    </w:p>
    <w:p>
      <w:pPr>
        <w:pStyle w:val="0"/>
        <w:spacing w:before="200" w:line-rule="auto"/>
        <w:ind w:firstLine="540"/>
        <w:jc w:val="both"/>
      </w:pPr>
      <w:r>
        <w:rPr>
          <w:sz w:val="20"/>
        </w:rPr>
        <w:t xml:space="preserve">- обеспечивает присутствие на заседании Совета не менее половины членов Совета;</w:t>
      </w:r>
    </w:p>
    <w:p>
      <w:pPr>
        <w:pStyle w:val="0"/>
        <w:spacing w:before="200" w:line-rule="auto"/>
        <w:ind w:firstLine="540"/>
        <w:jc w:val="both"/>
      </w:pPr>
      <w:r>
        <w:rPr>
          <w:sz w:val="20"/>
        </w:rPr>
        <w:t xml:space="preserve">- осуществляет иные функции, необходимые для обеспечения деятельности Совета.</w:t>
      </w:r>
    </w:p>
    <w:p>
      <w:pPr>
        <w:pStyle w:val="0"/>
        <w:spacing w:before="200" w:line-rule="auto"/>
        <w:ind w:firstLine="540"/>
        <w:jc w:val="both"/>
      </w:pPr>
      <w:r>
        <w:rPr>
          <w:sz w:val="20"/>
        </w:rPr>
        <w:t xml:space="preserve">При несоблюдении порядка деятельности Совета Комитетом может быть принято решение об освобождении Председателя Совета от занимаемой должности.</w:t>
      </w:r>
    </w:p>
    <w:p>
      <w:pPr>
        <w:pStyle w:val="0"/>
        <w:spacing w:before="200" w:line-rule="auto"/>
        <w:ind w:firstLine="540"/>
        <w:jc w:val="both"/>
      </w:pPr>
      <w:r>
        <w:rPr>
          <w:sz w:val="20"/>
        </w:rPr>
        <w:t xml:space="preserve">6.12. Заместитель председателя Совета:</w:t>
      </w:r>
    </w:p>
    <w:p>
      <w:pPr>
        <w:pStyle w:val="0"/>
        <w:spacing w:before="200" w:line-rule="auto"/>
        <w:ind w:firstLine="540"/>
        <w:jc w:val="both"/>
      </w:pPr>
      <w:r>
        <w:rPr>
          <w:sz w:val="20"/>
        </w:rPr>
        <w:t xml:space="preserve">- председательствует на заседаниях в отсутствие председателя Совета, в том числе по его поручению;</w:t>
      </w:r>
    </w:p>
    <w:p>
      <w:pPr>
        <w:pStyle w:val="0"/>
        <w:spacing w:before="200" w:line-rule="auto"/>
        <w:ind w:firstLine="540"/>
        <w:jc w:val="both"/>
      </w:pPr>
      <w:r>
        <w:rPr>
          <w:sz w:val="20"/>
        </w:rPr>
        <w:t xml:space="preserve">- участвует в подготовке планов работ Совета, формировании состава экспертов и иных лиц, приглашаемых на заседание Совета.</w:t>
      </w:r>
    </w:p>
    <w:p>
      <w:pPr>
        <w:pStyle w:val="0"/>
        <w:spacing w:before="200" w:line-rule="auto"/>
        <w:ind w:firstLine="540"/>
        <w:jc w:val="both"/>
      </w:pPr>
      <w:r>
        <w:rPr>
          <w:sz w:val="20"/>
        </w:rPr>
        <w:t xml:space="preserve">6.13. Члены Совета:</w:t>
      </w:r>
    </w:p>
    <w:p>
      <w:pPr>
        <w:pStyle w:val="0"/>
        <w:spacing w:before="200" w:line-rule="auto"/>
        <w:ind w:firstLine="540"/>
        <w:jc w:val="both"/>
      </w:pPr>
      <w:r>
        <w:rPr>
          <w:sz w:val="20"/>
        </w:rPr>
        <w:t xml:space="preserve">- обладают равными правами при обсуждении вопросов и голосовании;</w:t>
      </w:r>
    </w:p>
    <w:p>
      <w:pPr>
        <w:pStyle w:val="0"/>
        <w:spacing w:before="200" w:line-rule="auto"/>
        <w:ind w:firstLine="540"/>
        <w:jc w:val="both"/>
      </w:pPr>
      <w:r>
        <w:rPr>
          <w:sz w:val="20"/>
        </w:rPr>
        <w:t xml:space="preserve">- обязаны лично принимать участие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 имеют право участвовать в разработке и согласовании документов, утверждаемых Советом;</w:t>
      </w:r>
    </w:p>
    <w:p>
      <w:pPr>
        <w:pStyle w:val="0"/>
        <w:spacing w:before="200" w:line-rule="auto"/>
        <w:ind w:firstLine="540"/>
        <w:jc w:val="both"/>
      </w:pPr>
      <w:r>
        <w:rPr>
          <w:sz w:val="20"/>
        </w:rPr>
        <w:t xml:space="preserve">- имеют право вносить свои замечания по рассматриваемым Советом вопросам и материалам;</w:t>
      </w:r>
    </w:p>
    <w:p>
      <w:pPr>
        <w:pStyle w:val="0"/>
        <w:spacing w:before="200" w:line-rule="auto"/>
        <w:ind w:firstLine="540"/>
        <w:jc w:val="both"/>
      </w:pPr>
      <w:r>
        <w:rPr>
          <w:sz w:val="20"/>
        </w:rPr>
        <w:t xml:space="preserve">- имеют право вносить предложения и замечания по повестке дня заседания Совета, порядку рассмотрения обсуждаемого вопроса, предлагать кандидатуры лиц, приглашаемых на заседания Совета;</w:t>
      </w:r>
    </w:p>
    <w:p>
      <w:pPr>
        <w:pStyle w:val="0"/>
        <w:spacing w:before="200" w:line-rule="auto"/>
        <w:ind w:firstLine="540"/>
        <w:jc w:val="both"/>
      </w:pPr>
      <w:r>
        <w:rPr>
          <w:sz w:val="20"/>
        </w:rPr>
        <w:t xml:space="preserve">- имеют право при невозможности личного присутствия на заседании Совета передавать материалы для рассмотрения на заседании Совета.</w:t>
      </w:r>
    </w:p>
    <w:p>
      <w:pPr>
        <w:pStyle w:val="0"/>
        <w:spacing w:before="200" w:line-rule="auto"/>
        <w:ind w:firstLine="540"/>
        <w:jc w:val="both"/>
      </w:pPr>
      <w:r>
        <w:rPr>
          <w:sz w:val="20"/>
        </w:rPr>
        <w:t xml:space="preserve">6.14. Совет имеет право приглашать на заседания Совета руководителей органов государственной власти Ленинградской области, представителей организаций и средств массовой информации.</w:t>
      </w:r>
    </w:p>
    <w:p>
      <w:pPr>
        <w:pStyle w:val="0"/>
        <w:spacing w:before="200" w:line-rule="auto"/>
        <w:ind w:firstLine="540"/>
        <w:jc w:val="both"/>
      </w:pPr>
      <w:r>
        <w:rPr>
          <w:sz w:val="20"/>
        </w:rPr>
        <w:t xml:space="preserve">6.15. Ответственный секретарь Совета осуществляет организационную и техническую работу по подготовке заседаний Совета, в том числе:</w:t>
      </w:r>
    </w:p>
    <w:p>
      <w:pPr>
        <w:pStyle w:val="0"/>
        <w:spacing w:before="200" w:line-rule="auto"/>
        <w:ind w:firstLine="540"/>
        <w:jc w:val="both"/>
      </w:pPr>
      <w:r>
        <w:rPr>
          <w:sz w:val="20"/>
        </w:rPr>
        <w:t xml:space="preserve">- организует подготовку материалов, необходимых для проведения заседаний Совета, и проектов решений Совета, согласовывает их с председателем Совета;</w:t>
      </w:r>
    </w:p>
    <w:p>
      <w:pPr>
        <w:pStyle w:val="0"/>
        <w:spacing w:before="200" w:line-rule="auto"/>
        <w:ind w:firstLine="540"/>
        <w:jc w:val="both"/>
      </w:pPr>
      <w:r>
        <w:rPr>
          <w:sz w:val="20"/>
        </w:rPr>
        <w:t xml:space="preserve">- оформляет следующие документы для последующего их направления на имя председателя Комитета: утвержденные Председателем Совета повестки заседаний Совета, планы работ (как для предварительного согласования, так и согласованные в окончательной форме) и протоколы заседаний Совета. В составе повестки заседания Совета должны быть указаны дата, время и место проведения заседания;</w:t>
      </w:r>
    </w:p>
    <w:p>
      <w:pPr>
        <w:pStyle w:val="0"/>
        <w:spacing w:before="200" w:line-rule="auto"/>
        <w:ind w:firstLine="540"/>
        <w:jc w:val="both"/>
      </w:pPr>
      <w:r>
        <w:rPr>
          <w:sz w:val="20"/>
        </w:rPr>
        <w:t xml:space="preserve">- информирует членов Совета о дате, времени и месте проведения очередного заседания Совета, обеспечивает их необходимыми информационно-техническими материалами;</w:t>
      </w:r>
    </w:p>
    <w:p>
      <w:pPr>
        <w:pStyle w:val="0"/>
        <w:spacing w:before="200" w:line-rule="auto"/>
        <w:ind w:firstLine="540"/>
        <w:jc w:val="both"/>
      </w:pPr>
      <w:r>
        <w:rPr>
          <w:sz w:val="20"/>
        </w:rPr>
        <w:t xml:space="preserve">- ведет и оформляет протоколы заседаний Совета, осуществляет контроль за выполнением принятых Советом решений и информирует Совет об их исполнении;</w:t>
      </w:r>
    </w:p>
    <w:p>
      <w:pPr>
        <w:pStyle w:val="0"/>
        <w:spacing w:before="200" w:line-rule="auto"/>
        <w:ind w:firstLine="540"/>
        <w:jc w:val="both"/>
      </w:pPr>
      <w:r>
        <w:rPr>
          <w:sz w:val="20"/>
        </w:rPr>
        <w:t xml:space="preserve">- ведет документооборот.</w:t>
      </w:r>
    </w:p>
    <w:p>
      <w:pPr>
        <w:pStyle w:val="0"/>
        <w:spacing w:before="200" w:line-rule="auto"/>
        <w:ind w:firstLine="540"/>
        <w:jc w:val="both"/>
      </w:pPr>
      <w:r>
        <w:rPr>
          <w:sz w:val="20"/>
        </w:rPr>
        <w:t xml:space="preserve">6.16. Организационное обеспечение деятельности Совета осуществляет отдел документационного обеспечения деятельности и контроля департамента информационных технологий в сфере управления государственными финансами Комитета.</w:t>
      </w:r>
    </w:p>
    <w:p>
      <w:pPr>
        <w:pStyle w:val="0"/>
        <w:ind w:firstLine="540"/>
        <w:jc w:val="both"/>
      </w:pPr>
      <w:r>
        <w:rPr>
          <w:sz w:val="20"/>
        </w:rPr>
      </w:r>
    </w:p>
    <w:p>
      <w:pPr>
        <w:pStyle w:val="2"/>
        <w:outlineLvl w:val="1"/>
        <w:jc w:val="center"/>
      </w:pPr>
      <w:r>
        <w:rPr>
          <w:sz w:val="20"/>
        </w:rPr>
        <w:t xml:space="preserve">7. Конфликт интересов</w:t>
      </w:r>
    </w:p>
    <w:p>
      <w:pPr>
        <w:pStyle w:val="0"/>
        <w:jc w:val="center"/>
      </w:pPr>
      <w:r>
        <w:rPr>
          <w:sz w:val="20"/>
        </w:rPr>
      </w:r>
    </w:p>
    <w:p>
      <w:pPr>
        <w:pStyle w:val="0"/>
        <w:ind w:firstLine="540"/>
        <w:jc w:val="both"/>
      </w:pPr>
      <w:r>
        <w:rPr>
          <w:sz w:val="20"/>
        </w:rPr>
        <w:t xml:space="preserve">7.1. Конфликт интересов - ситуация, при которой личная заинтересованность члена Совета либо воздействие (давление) на члена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7.2. Под личной заинтересованностью члена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7.3. В случае возникновения у члена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Совета, связанного с осуществлением им своих полномочий, член Совета обязан в кратчайшие сроки проинформировать об этом в письменной форме председателя Совета, а председатель Совета - Комитет.</w:t>
      </w:r>
    </w:p>
    <w:p>
      <w:pPr>
        <w:pStyle w:val="0"/>
        <w:spacing w:before="200" w:line-rule="auto"/>
        <w:ind w:firstLine="540"/>
        <w:jc w:val="both"/>
      </w:pPr>
      <w:r>
        <w:rPr>
          <w:sz w:val="20"/>
        </w:rPr>
        <w:t xml:space="preserve">7.4. Председатель Совета или Комитет, которым стало известно о возникновении у члена Совета или председателя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Совета или председателя Совета, являющегося стороной конфликта интересов, в порядке, установленном Советом или Комитетом.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финансов</w:t>
      </w:r>
    </w:p>
    <w:p>
      <w:pPr>
        <w:pStyle w:val="0"/>
        <w:jc w:val="right"/>
      </w:pPr>
      <w:r>
        <w:rPr>
          <w:sz w:val="20"/>
        </w:rPr>
        <w:t xml:space="preserve">Ленинградской области</w:t>
      </w:r>
    </w:p>
    <w:p>
      <w:pPr>
        <w:pStyle w:val="0"/>
        <w:ind w:firstLine="540"/>
        <w:jc w:val="both"/>
      </w:pPr>
      <w:r>
        <w:rPr>
          <w:sz w:val="20"/>
        </w:rPr>
      </w:r>
    </w:p>
    <w:bookmarkStart w:id="223" w:name="P223"/>
    <w:bookmarkEnd w:id="223"/>
    <w:p>
      <w:pPr>
        <w:pStyle w:val="2"/>
        <w:jc w:val="center"/>
      </w:pPr>
      <w:r>
        <w:rPr>
          <w:sz w:val="20"/>
        </w:rPr>
        <w:t xml:space="preserve">КРИТЕРИИ</w:t>
      </w:r>
    </w:p>
    <w:p>
      <w:pPr>
        <w:pStyle w:val="2"/>
        <w:jc w:val="center"/>
      </w:pPr>
      <w:r>
        <w:rPr>
          <w:sz w:val="20"/>
        </w:rPr>
        <w:t xml:space="preserve">ОЦЕНКИ КАНДИДАТОВ В СОСТАВ ОБЩЕСТВЕННОГО СОВЕТА</w:t>
      </w:r>
    </w:p>
    <w:p>
      <w:pPr>
        <w:pStyle w:val="2"/>
        <w:jc w:val="center"/>
      </w:pPr>
      <w:r>
        <w:rPr>
          <w:sz w:val="20"/>
        </w:rPr>
        <w:t xml:space="preserve">ПРИ КОМИТЕТЕ ФИНАНСОВ ЛЕНИНГРАДСКОЙ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097"/>
        <w:gridCol w:w="2097"/>
        <w:gridCol w:w="2268"/>
        <w:gridCol w:w="2494"/>
        <w:gridCol w:w="1814"/>
      </w:tblGrid>
      <w:tr>
        <w:tc>
          <w:tcPr>
            <w:tcW w:w="1814" w:type="dxa"/>
          </w:tcPr>
          <w:p>
            <w:pPr>
              <w:pStyle w:val="0"/>
              <w:jc w:val="center"/>
            </w:pPr>
            <w:r>
              <w:rPr>
                <w:sz w:val="20"/>
              </w:rPr>
              <w:t xml:space="preserve">Наименование критерия</w:t>
            </w:r>
          </w:p>
        </w:tc>
        <w:tc>
          <w:tcPr>
            <w:tcW w:w="2097" w:type="dxa"/>
          </w:tcPr>
          <w:p>
            <w:pPr>
              <w:pStyle w:val="0"/>
              <w:jc w:val="center"/>
            </w:pPr>
            <w:r>
              <w:rPr>
                <w:sz w:val="20"/>
              </w:rPr>
              <w:t xml:space="preserve">4 балла</w:t>
            </w:r>
          </w:p>
        </w:tc>
        <w:tc>
          <w:tcPr>
            <w:tcW w:w="2097" w:type="dxa"/>
          </w:tcPr>
          <w:p>
            <w:pPr>
              <w:pStyle w:val="0"/>
              <w:jc w:val="center"/>
            </w:pPr>
            <w:r>
              <w:rPr>
                <w:sz w:val="20"/>
              </w:rPr>
              <w:t xml:space="preserve">3 балла</w:t>
            </w:r>
          </w:p>
        </w:tc>
        <w:tc>
          <w:tcPr>
            <w:tcW w:w="2268" w:type="dxa"/>
          </w:tcPr>
          <w:p>
            <w:pPr>
              <w:pStyle w:val="0"/>
              <w:jc w:val="center"/>
            </w:pPr>
            <w:r>
              <w:rPr>
                <w:sz w:val="20"/>
              </w:rPr>
              <w:t xml:space="preserve">2 балла</w:t>
            </w:r>
          </w:p>
        </w:tc>
        <w:tc>
          <w:tcPr>
            <w:tcW w:w="2494" w:type="dxa"/>
          </w:tcPr>
          <w:p>
            <w:pPr>
              <w:pStyle w:val="0"/>
              <w:jc w:val="center"/>
            </w:pPr>
            <w:r>
              <w:rPr>
                <w:sz w:val="20"/>
              </w:rPr>
              <w:t xml:space="preserve">1 балл</w:t>
            </w:r>
          </w:p>
        </w:tc>
        <w:tc>
          <w:tcPr>
            <w:tcW w:w="1814" w:type="dxa"/>
          </w:tcPr>
          <w:p>
            <w:pPr>
              <w:pStyle w:val="0"/>
              <w:jc w:val="center"/>
            </w:pPr>
            <w:r>
              <w:rPr>
                <w:sz w:val="20"/>
              </w:rPr>
              <w:t xml:space="preserve">0 баллов</w:t>
            </w:r>
          </w:p>
        </w:tc>
      </w:tr>
      <w:tr>
        <w:tc>
          <w:tcPr>
            <w:tcW w:w="1814" w:type="dxa"/>
          </w:tcPr>
          <w:p>
            <w:pPr>
              <w:pStyle w:val="0"/>
            </w:pPr>
            <w:r>
              <w:rPr>
                <w:sz w:val="20"/>
              </w:rPr>
              <w:t xml:space="preserve">Опыт общественной деятельности</w:t>
            </w:r>
          </w:p>
        </w:tc>
        <w:tc>
          <w:tcPr>
            <w:tcW w:w="2097" w:type="dxa"/>
          </w:tcPr>
          <w:p>
            <w:pPr>
              <w:pStyle w:val="0"/>
              <w:jc w:val="center"/>
            </w:pPr>
            <w:r>
              <w:rPr>
                <w:sz w:val="20"/>
              </w:rPr>
              <w:t xml:space="preserve">Руководитель (в т.ч. представительство в коллегиальных органах управления) общественного объединения в течение более 2 лет</w:t>
            </w:r>
          </w:p>
        </w:tc>
        <w:tc>
          <w:tcPr>
            <w:tcW w:w="2097" w:type="dxa"/>
          </w:tcPr>
          <w:p>
            <w:pPr>
              <w:pStyle w:val="0"/>
              <w:jc w:val="center"/>
            </w:pPr>
            <w:r>
              <w:rPr>
                <w:sz w:val="20"/>
              </w:rPr>
              <w:t xml:space="preserve">Заместитель руководителя (в т.ч. представительство в коллегиальных органах управления) общественного объединения в течение не менее 2 лет</w:t>
            </w:r>
          </w:p>
        </w:tc>
        <w:tc>
          <w:tcPr>
            <w:tcW w:w="2268" w:type="dxa"/>
          </w:tcPr>
          <w:p>
            <w:pPr>
              <w:pStyle w:val="0"/>
              <w:jc w:val="center"/>
            </w:pPr>
            <w:r>
              <w:rPr>
                <w:sz w:val="20"/>
              </w:rPr>
              <w:t xml:space="preserve">Участие в деятельности общественного объединения в течение более 5 лет</w:t>
            </w:r>
          </w:p>
        </w:tc>
        <w:tc>
          <w:tcPr>
            <w:tcW w:w="2494" w:type="dxa"/>
          </w:tcPr>
          <w:p>
            <w:pPr>
              <w:pStyle w:val="0"/>
              <w:jc w:val="center"/>
            </w:pPr>
            <w:r>
              <w:rPr>
                <w:sz w:val="20"/>
              </w:rPr>
              <w:t xml:space="preserve">Участие в деятельности общественного объединения в течение 1-5 лет</w:t>
            </w:r>
          </w:p>
        </w:tc>
        <w:tc>
          <w:tcPr>
            <w:tcW w:w="1814" w:type="dxa"/>
          </w:tcPr>
          <w:p>
            <w:pPr>
              <w:pStyle w:val="0"/>
              <w:jc w:val="center"/>
            </w:pPr>
            <w:r>
              <w:rPr>
                <w:sz w:val="20"/>
              </w:rPr>
              <w:t xml:space="preserve">Участие в деятельности общественного объединения в течение менее 1 года</w:t>
            </w:r>
          </w:p>
        </w:tc>
      </w:tr>
      <w:tr>
        <w:tc>
          <w:tcPr>
            <w:tcW w:w="1814" w:type="dxa"/>
          </w:tcPr>
          <w:p>
            <w:pPr>
              <w:pStyle w:val="0"/>
            </w:pPr>
            <w:r>
              <w:rPr>
                <w:sz w:val="20"/>
              </w:rPr>
              <w:t xml:space="preserve">Уровень образования, наличие ученой степени</w:t>
            </w:r>
          </w:p>
        </w:tc>
        <w:tc>
          <w:tcPr>
            <w:tcW w:w="2097" w:type="dxa"/>
          </w:tcPr>
          <w:p>
            <w:pPr>
              <w:pStyle w:val="0"/>
              <w:jc w:val="center"/>
            </w:pPr>
            <w:r>
              <w:rPr>
                <w:sz w:val="20"/>
              </w:rPr>
              <w:t xml:space="preserve">Высшее образование, наличие ученой степени доктора наук</w:t>
            </w:r>
          </w:p>
        </w:tc>
        <w:tc>
          <w:tcPr>
            <w:tcW w:w="2097" w:type="dxa"/>
          </w:tcPr>
          <w:p>
            <w:pPr>
              <w:pStyle w:val="0"/>
              <w:jc w:val="center"/>
            </w:pPr>
            <w:r>
              <w:rPr>
                <w:sz w:val="20"/>
              </w:rPr>
              <w:t xml:space="preserve">Высшее образование, наличие ученой степени кандидата наук</w:t>
            </w:r>
          </w:p>
        </w:tc>
        <w:tc>
          <w:tcPr>
            <w:tcW w:w="2268" w:type="dxa"/>
          </w:tcPr>
          <w:p>
            <w:pPr>
              <w:pStyle w:val="0"/>
              <w:jc w:val="center"/>
            </w:pPr>
            <w:r>
              <w:rPr>
                <w:sz w:val="20"/>
              </w:rPr>
              <w:t xml:space="preserve">Высшее образование по направлениям подготовки: "Экономика и управление", "Образование и педагогические науки", "Социология и социальная работа"</w:t>
            </w:r>
          </w:p>
        </w:tc>
        <w:tc>
          <w:tcPr>
            <w:tcW w:w="2494" w:type="dxa"/>
          </w:tcPr>
          <w:p>
            <w:pPr>
              <w:pStyle w:val="0"/>
              <w:jc w:val="center"/>
            </w:pPr>
            <w:r>
              <w:rPr>
                <w:sz w:val="20"/>
              </w:rPr>
              <w:t xml:space="preserve">Высшее образование</w:t>
            </w:r>
          </w:p>
        </w:tc>
        <w:tc>
          <w:tcPr>
            <w:tcW w:w="1814" w:type="dxa"/>
          </w:tcPr>
          <w:p>
            <w:pPr>
              <w:pStyle w:val="0"/>
              <w:jc w:val="center"/>
            </w:pPr>
            <w:r>
              <w:rPr>
                <w:sz w:val="20"/>
              </w:rPr>
              <w:t xml:space="preserve">Высшее образование отсутствует</w:t>
            </w:r>
          </w:p>
        </w:tc>
      </w:tr>
      <w:tr>
        <w:tc>
          <w:tcPr>
            <w:tcW w:w="1814" w:type="dxa"/>
          </w:tcPr>
          <w:p>
            <w:pPr>
              <w:pStyle w:val="0"/>
            </w:pPr>
            <w:r>
              <w:rPr>
                <w:sz w:val="20"/>
              </w:rPr>
              <w:t xml:space="preserve">Опыт работы в экономической, финансовой либо социальной сфере за последние 10 лет</w:t>
            </w:r>
          </w:p>
        </w:tc>
        <w:tc>
          <w:tcPr>
            <w:tcW w:w="2097" w:type="dxa"/>
          </w:tcPr>
          <w:p>
            <w:pPr>
              <w:pStyle w:val="0"/>
              <w:jc w:val="center"/>
            </w:pPr>
            <w:r>
              <w:rPr>
                <w:sz w:val="20"/>
              </w:rPr>
              <w:t xml:space="preserve">Преобладает работа на должности руководителя организации любой правовой формы</w:t>
            </w:r>
          </w:p>
        </w:tc>
        <w:tc>
          <w:tcPr>
            <w:tcW w:w="2097" w:type="dxa"/>
          </w:tcPr>
          <w:p>
            <w:pPr>
              <w:pStyle w:val="0"/>
              <w:jc w:val="center"/>
            </w:pPr>
            <w:r>
              <w:rPr>
                <w:sz w:val="20"/>
              </w:rPr>
              <w:t xml:space="preserve">Преобладает работа на должности заместителя руководителя организации любой правовой формы</w:t>
            </w:r>
          </w:p>
        </w:tc>
        <w:tc>
          <w:tcPr>
            <w:tcW w:w="2268" w:type="dxa"/>
          </w:tcPr>
          <w:p>
            <w:pPr>
              <w:pStyle w:val="0"/>
              <w:jc w:val="center"/>
            </w:pPr>
            <w:r>
              <w:rPr>
                <w:sz w:val="20"/>
              </w:rPr>
              <w:t xml:space="preserve">Преобладает работа на должности руководителя управления (отдела, сектора) на уровне организации любой правовой формы</w:t>
            </w:r>
          </w:p>
        </w:tc>
        <w:tc>
          <w:tcPr>
            <w:tcW w:w="2494" w:type="dxa"/>
          </w:tcPr>
          <w:p>
            <w:pPr>
              <w:pStyle w:val="0"/>
              <w:jc w:val="center"/>
            </w:pPr>
            <w:r>
              <w:rPr>
                <w:sz w:val="20"/>
              </w:rPr>
              <w:t xml:space="preserve">Преобладает опыт работы в экономической, финансовой либо социальной сфере, индивидуальной предпринимательской деятельности</w:t>
            </w:r>
          </w:p>
        </w:tc>
        <w:tc>
          <w:tcPr>
            <w:tcW w:w="1814" w:type="dxa"/>
          </w:tcPr>
          <w:p>
            <w:pPr>
              <w:pStyle w:val="0"/>
              <w:jc w:val="center"/>
            </w:pPr>
            <w:r>
              <w:rPr>
                <w:sz w:val="20"/>
              </w:rPr>
              <w:t xml:space="preserve">Отсутствует опыт работы в экономической, финансовой либо социальной сфере</w:t>
            </w:r>
          </w:p>
        </w:tc>
      </w:tr>
      <w:tr>
        <w:tc>
          <w:tcPr>
            <w:tcW w:w="1814" w:type="dxa"/>
          </w:tcPr>
          <w:p>
            <w:pPr>
              <w:pStyle w:val="0"/>
            </w:pPr>
            <w:r>
              <w:rPr>
                <w:sz w:val="20"/>
              </w:rPr>
              <w:t xml:space="preserve">Обоснование цели подачи заявки</w:t>
            </w:r>
          </w:p>
        </w:tc>
        <w:tc>
          <w:tcPr>
            <w:tcW w:w="2097" w:type="dxa"/>
          </w:tcPr>
          <w:p>
            <w:pPr>
              <w:pStyle w:val="0"/>
              <w:jc w:val="center"/>
            </w:pPr>
            <w:r>
              <w:rPr>
                <w:sz w:val="20"/>
              </w:rPr>
              <w:t xml:space="preserve">X</w:t>
            </w:r>
          </w:p>
        </w:tc>
        <w:tc>
          <w:tcPr>
            <w:tcW w:w="2097" w:type="dxa"/>
          </w:tcPr>
          <w:p>
            <w:pPr>
              <w:pStyle w:val="0"/>
              <w:jc w:val="center"/>
            </w:pPr>
            <w:r>
              <w:rPr>
                <w:sz w:val="20"/>
              </w:rPr>
              <w:t xml:space="preserve">X</w:t>
            </w:r>
          </w:p>
        </w:tc>
        <w:tc>
          <w:tcPr>
            <w:tcW w:w="2268" w:type="dxa"/>
          </w:tcPr>
          <w:p>
            <w:pPr>
              <w:pStyle w:val="0"/>
              <w:jc w:val="center"/>
            </w:pPr>
            <w:r>
              <w:rPr>
                <w:sz w:val="20"/>
              </w:rPr>
              <w:t xml:space="preserve">Представлено аргументированное обоснование целесообразности участия в работе Совета</w:t>
            </w:r>
          </w:p>
        </w:tc>
        <w:tc>
          <w:tcPr>
            <w:tcW w:w="2494" w:type="dxa"/>
          </w:tcPr>
          <w:p>
            <w:pPr>
              <w:pStyle w:val="0"/>
              <w:jc w:val="center"/>
            </w:pPr>
            <w:r>
              <w:rPr>
                <w:sz w:val="20"/>
              </w:rPr>
              <w:t xml:space="preserve">Обоснование целесообразности участия в работе Совета недостаточно аргументировано</w:t>
            </w:r>
          </w:p>
        </w:tc>
        <w:tc>
          <w:tcPr>
            <w:tcW w:w="1814" w:type="dxa"/>
          </w:tcPr>
          <w:p>
            <w:pPr>
              <w:pStyle w:val="0"/>
              <w:jc w:val="center"/>
            </w:pPr>
            <w:r>
              <w:rPr>
                <w:sz w:val="20"/>
              </w:rPr>
              <w:t xml:space="preserve">Обоснование не представлено</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финансов</w:t>
      </w:r>
    </w:p>
    <w:p>
      <w:pPr>
        <w:pStyle w:val="0"/>
        <w:jc w:val="right"/>
      </w:pPr>
      <w:r>
        <w:rPr>
          <w:sz w:val="20"/>
        </w:rPr>
        <w:t xml:space="preserve">Ленинградской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981"/>
        <w:gridCol w:w="340"/>
        <w:gridCol w:w="340"/>
        <w:gridCol w:w="1530"/>
        <w:gridCol w:w="4876"/>
      </w:tblGrid>
      <w:tr>
        <w:tc>
          <w:tcPr>
            <w:gridSpan w:val="5"/>
            <w:tcW w:w="9067" w:type="dxa"/>
            <w:tcBorders>
              <w:top w:val="nil"/>
              <w:left w:val="nil"/>
              <w:bottom w:val="nil"/>
              <w:right w:val="nil"/>
            </w:tcBorders>
          </w:tcPr>
          <w:p>
            <w:pPr>
              <w:pStyle w:val="0"/>
              <w:jc w:val="right"/>
            </w:pPr>
            <w:r>
              <w:rPr>
                <w:sz w:val="20"/>
              </w:rPr>
              <w:t xml:space="preserve">В Общественную палату</w:t>
            </w:r>
          </w:p>
          <w:p>
            <w:pPr>
              <w:pStyle w:val="0"/>
              <w:jc w:val="right"/>
            </w:pPr>
            <w:r>
              <w:rPr>
                <w:sz w:val="20"/>
              </w:rPr>
              <w:t xml:space="preserve">Ленинградской области</w:t>
            </w:r>
          </w:p>
        </w:tc>
      </w:tr>
      <w:tr>
        <w:tc>
          <w:tcPr>
            <w:gridSpan w:val="5"/>
            <w:tcW w:w="9067" w:type="dxa"/>
            <w:tcBorders>
              <w:top w:val="nil"/>
              <w:left w:val="nil"/>
              <w:bottom w:val="nil"/>
              <w:right w:val="nil"/>
            </w:tcBorders>
          </w:tcPr>
          <w:p>
            <w:pPr>
              <w:pStyle w:val="0"/>
            </w:pPr>
            <w:r>
              <w:rPr>
                <w:sz w:val="20"/>
              </w:rPr>
            </w:r>
          </w:p>
        </w:tc>
      </w:tr>
      <w:tr>
        <w:tc>
          <w:tcPr>
            <w:gridSpan w:val="5"/>
            <w:tcW w:w="9067" w:type="dxa"/>
            <w:tcBorders>
              <w:top w:val="nil"/>
              <w:left w:val="nil"/>
              <w:bottom w:val="nil"/>
              <w:right w:val="nil"/>
            </w:tcBorders>
          </w:tcPr>
          <w:bookmarkStart w:id="271" w:name="P271"/>
          <w:bookmarkEnd w:id="271"/>
          <w:p>
            <w:pPr>
              <w:pStyle w:val="0"/>
              <w:jc w:val="center"/>
            </w:pPr>
            <w:r>
              <w:rPr>
                <w:sz w:val="20"/>
              </w:rPr>
              <w:t xml:space="preserve">Заявление</w:t>
            </w:r>
          </w:p>
        </w:tc>
      </w:tr>
      <w:tr>
        <w:tc>
          <w:tcPr>
            <w:gridSpan w:val="5"/>
            <w:tcW w:w="9067" w:type="dxa"/>
            <w:tcBorders>
              <w:top w:val="nil"/>
              <w:left w:val="nil"/>
              <w:bottom w:val="nil"/>
              <w:right w:val="nil"/>
            </w:tcBorders>
          </w:tcPr>
          <w:p>
            <w:pPr>
              <w:pStyle w:val="0"/>
            </w:pPr>
            <w:r>
              <w:rPr>
                <w:sz w:val="20"/>
              </w:rPr>
            </w:r>
          </w:p>
        </w:tc>
      </w:tr>
      <w:tr>
        <w:tc>
          <w:tcPr>
            <w:gridSpan w:val="4"/>
            <w:tcW w:w="4191" w:type="dxa"/>
            <w:tcBorders>
              <w:top w:val="nil"/>
              <w:left w:val="nil"/>
              <w:bottom w:val="nil"/>
              <w:right w:val="nil"/>
            </w:tcBorders>
          </w:tcPr>
          <w:p>
            <w:pPr>
              <w:pStyle w:val="0"/>
              <w:ind w:firstLine="283"/>
              <w:jc w:val="both"/>
            </w:pPr>
            <w:r>
              <w:rPr>
                <w:sz w:val="20"/>
              </w:rPr>
              <w:t xml:space="preserve">Общественная (иная) организация</w:t>
            </w:r>
          </w:p>
        </w:tc>
        <w:tc>
          <w:tcPr>
            <w:tcW w:w="4876" w:type="dxa"/>
            <w:tcBorders>
              <w:top w:val="nil"/>
              <w:left w:val="nil"/>
              <w:bottom w:val="single" w:sz="4"/>
              <w:right w:val="nil"/>
            </w:tcBorders>
          </w:tcPr>
          <w:p>
            <w:pPr>
              <w:pStyle w:val="0"/>
            </w:pPr>
            <w:r>
              <w:rPr>
                <w:sz w:val="20"/>
              </w:rPr>
            </w:r>
          </w:p>
        </w:tc>
      </w:tr>
      <w:tr>
        <w:tc>
          <w:tcPr>
            <w:gridSpan w:val="4"/>
            <w:tcW w:w="4191"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jc w:val="center"/>
            </w:pPr>
            <w:r>
              <w:rPr>
                <w:sz w:val="20"/>
                <w:i w:val="on"/>
              </w:rPr>
              <w:t xml:space="preserve">(наименование организации)</w:t>
            </w:r>
          </w:p>
        </w:tc>
      </w:tr>
      <w:tr>
        <w:tc>
          <w:tcPr>
            <w:gridSpan w:val="3"/>
            <w:tcW w:w="2661" w:type="dxa"/>
            <w:tcBorders>
              <w:top w:val="nil"/>
              <w:left w:val="nil"/>
              <w:bottom w:val="nil"/>
              <w:right w:val="nil"/>
            </w:tcBorders>
          </w:tcPr>
          <w:p>
            <w:pPr>
              <w:pStyle w:val="0"/>
              <w:jc w:val="both"/>
            </w:pPr>
            <w:r>
              <w:rPr>
                <w:sz w:val="20"/>
              </w:rPr>
              <w:t xml:space="preserve">выдвигает кандидата</w:t>
            </w:r>
          </w:p>
        </w:tc>
        <w:tc>
          <w:tcPr>
            <w:gridSpan w:val="2"/>
            <w:tcW w:w="6406" w:type="dxa"/>
            <w:tcBorders>
              <w:top w:val="nil"/>
              <w:left w:val="nil"/>
              <w:bottom w:val="single" w:sz="4"/>
              <w:right w:val="nil"/>
            </w:tcBorders>
          </w:tcPr>
          <w:p>
            <w:pPr>
              <w:pStyle w:val="0"/>
            </w:pPr>
            <w:r>
              <w:rPr>
                <w:sz w:val="20"/>
              </w:rPr>
            </w:r>
          </w:p>
        </w:tc>
      </w:tr>
      <w:tr>
        <w:tc>
          <w:tcPr>
            <w:gridSpan w:val="3"/>
            <w:tcW w:w="2661" w:type="dxa"/>
            <w:tcBorders>
              <w:top w:val="nil"/>
              <w:left w:val="nil"/>
              <w:bottom w:val="nil"/>
              <w:right w:val="nil"/>
            </w:tcBorders>
          </w:tcPr>
          <w:p>
            <w:pPr>
              <w:pStyle w:val="0"/>
            </w:pPr>
            <w:r>
              <w:rPr>
                <w:sz w:val="20"/>
              </w:rPr>
            </w:r>
          </w:p>
        </w:tc>
        <w:tc>
          <w:tcPr>
            <w:gridSpan w:val="2"/>
            <w:tcW w:w="6406" w:type="dxa"/>
            <w:tcBorders>
              <w:top w:val="single" w:sz="4"/>
              <w:left w:val="nil"/>
              <w:bottom w:val="nil"/>
              <w:right w:val="nil"/>
            </w:tcBorders>
          </w:tcPr>
          <w:p>
            <w:pPr>
              <w:pStyle w:val="0"/>
              <w:jc w:val="center"/>
            </w:pPr>
            <w:r>
              <w:rPr>
                <w:sz w:val="20"/>
                <w:i w:val="on"/>
              </w:rPr>
              <w:t xml:space="preserve">(Ф.И.О., дата рождения)</w:t>
            </w:r>
          </w:p>
        </w:tc>
      </w:tr>
      <w:tr>
        <w:tc>
          <w:tcPr>
            <w:gridSpan w:val="5"/>
            <w:tcW w:w="9067" w:type="dxa"/>
            <w:tcBorders>
              <w:top w:val="nil"/>
              <w:left w:val="nil"/>
              <w:bottom w:val="single" w:sz="4"/>
              <w:right w:val="nil"/>
            </w:tcBorders>
          </w:tcPr>
          <w:p>
            <w:pPr>
              <w:pStyle w:val="0"/>
            </w:pPr>
            <w:r>
              <w:rPr>
                <w:sz w:val="20"/>
              </w:rPr>
            </w:r>
          </w:p>
        </w:tc>
      </w:tr>
      <w:tr>
        <w:tc>
          <w:tcPr>
            <w:gridSpan w:val="5"/>
            <w:tcW w:w="9067" w:type="dxa"/>
            <w:tcBorders>
              <w:top w:val="single" w:sz="4"/>
              <w:left w:val="nil"/>
              <w:bottom w:val="nil"/>
              <w:right w:val="nil"/>
            </w:tcBorders>
          </w:tcPr>
          <w:p>
            <w:pPr>
              <w:pStyle w:val="0"/>
              <w:jc w:val="both"/>
            </w:pPr>
            <w:r>
              <w:rPr>
                <w:sz w:val="20"/>
              </w:rPr>
              <w:t xml:space="preserve">в члены Общественного совета при Комитете финансов Ленинградской области.</w:t>
            </w:r>
          </w:p>
        </w:tc>
      </w:tr>
      <w:tr>
        <w:tc>
          <w:tcPr>
            <w:gridSpan w:val="2"/>
            <w:tcW w:w="2321" w:type="dxa"/>
            <w:tcBorders>
              <w:top w:val="nil"/>
              <w:left w:val="nil"/>
              <w:bottom w:val="nil"/>
              <w:right w:val="nil"/>
            </w:tcBorders>
          </w:tcPr>
          <w:p>
            <w:pPr>
              <w:pStyle w:val="0"/>
              <w:jc w:val="both"/>
            </w:pPr>
            <w:r>
              <w:rPr>
                <w:sz w:val="20"/>
              </w:rPr>
              <w:t xml:space="preserve">Подтверждаем, что</w:t>
            </w:r>
          </w:p>
        </w:tc>
        <w:tc>
          <w:tcPr>
            <w:gridSpan w:val="3"/>
            <w:tcW w:w="6746" w:type="dxa"/>
            <w:tcBorders>
              <w:top w:val="nil"/>
              <w:left w:val="nil"/>
              <w:bottom w:val="single" w:sz="4"/>
              <w:right w:val="nil"/>
            </w:tcBorders>
          </w:tcPr>
          <w:p>
            <w:pPr>
              <w:pStyle w:val="0"/>
            </w:pPr>
            <w:r>
              <w:rPr>
                <w:sz w:val="20"/>
              </w:rPr>
            </w:r>
          </w:p>
        </w:tc>
      </w:tr>
      <w:tr>
        <w:tc>
          <w:tcPr>
            <w:gridSpan w:val="2"/>
            <w:tcW w:w="2321" w:type="dxa"/>
            <w:tcBorders>
              <w:top w:val="nil"/>
              <w:left w:val="nil"/>
              <w:bottom w:val="nil"/>
              <w:right w:val="nil"/>
            </w:tcBorders>
          </w:tcPr>
          <w:p>
            <w:pPr>
              <w:pStyle w:val="0"/>
            </w:pPr>
            <w:r>
              <w:rPr>
                <w:sz w:val="20"/>
              </w:rPr>
            </w:r>
          </w:p>
        </w:tc>
        <w:tc>
          <w:tcPr>
            <w:gridSpan w:val="3"/>
            <w:tcW w:w="6746" w:type="dxa"/>
            <w:tcBorders>
              <w:top w:val="single" w:sz="4"/>
              <w:left w:val="nil"/>
              <w:bottom w:val="nil"/>
              <w:right w:val="nil"/>
            </w:tcBorders>
          </w:tcPr>
          <w:p>
            <w:pPr>
              <w:pStyle w:val="0"/>
              <w:jc w:val="center"/>
            </w:pPr>
            <w:r>
              <w:rPr>
                <w:sz w:val="20"/>
                <w:i w:val="on"/>
              </w:rPr>
              <w:t xml:space="preserve">(Ф.И.О. кандидата)</w:t>
            </w:r>
          </w:p>
        </w:tc>
      </w:tr>
      <w:tr>
        <w:tc>
          <w:tcPr>
            <w:gridSpan w:val="5"/>
            <w:tcW w:w="9067" w:type="dxa"/>
            <w:tcBorders>
              <w:top w:val="nil"/>
              <w:left w:val="nil"/>
              <w:bottom w:val="nil"/>
              <w:right w:val="nil"/>
            </w:tcBorders>
          </w:tcPr>
          <w:p>
            <w:pPr>
              <w:pStyle w:val="0"/>
              <w:jc w:val="both"/>
            </w:pPr>
            <w:r>
              <w:rPr>
                <w:sz w:val="20"/>
              </w:rPr>
              <w:t xml:space="preserve">соответствует всем требованиям, предъявляемым к кандидатам в члены Общественного совета, а также сообщаем об отсутствии ограничений для вхождения</w:t>
            </w:r>
          </w:p>
        </w:tc>
      </w:tr>
      <w:tr>
        <w:tc>
          <w:tcPr>
            <w:gridSpan w:val="5"/>
            <w:tcW w:w="9067" w:type="dxa"/>
            <w:tcBorders>
              <w:top w:val="nil"/>
              <w:left w:val="nil"/>
              <w:bottom w:val="single" w:sz="4"/>
              <w:right w:val="nil"/>
            </w:tcBorders>
          </w:tcPr>
          <w:p>
            <w:pPr>
              <w:pStyle w:val="0"/>
            </w:pPr>
            <w:r>
              <w:rPr>
                <w:sz w:val="20"/>
              </w:rPr>
            </w:r>
          </w:p>
        </w:tc>
      </w:tr>
      <w:tr>
        <w:tc>
          <w:tcPr>
            <w:gridSpan w:val="5"/>
            <w:tcW w:w="9067" w:type="dxa"/>
            <w:tcBorders>
              <w:top w:val="single" w:sz="4"/>
              <w:left w:val="nil"/>
              <w:bottom w:val="nil"/>
              <w:right w:val="nil"/>
            </w:tcBorders>
          </w:tcPr>
          <w:p>
            <w:pPr>
              <w:pStyle w:val="0"/>
              <w:jc w:val="center"/>
            </w:pPr>
            <w:r>
              <w:rPr>
                <w:sz w:val="20"/>
                <w:i w:val="on"/>
              </w:rPr>
              <w:t xml:space="preserve">(Ф.И.О., дата рождения)</w:t>
            </w:r>
          </w:p>
        </w:tc>
      </w:tr>
      <w:tr>
        <w:tc>
          <w:tcPr>
            <w:gridSpan w:val="5"/>
            <w:tcW w:w="9067" w:type="dxa"/>
            <w:tcBorders>
              <w:top w:val="nil"/>
              <w:left w:val="nil"/>
              <w:bottom w:val="nil"/>
              <w:right w:val="nil"/>
            </w:tcBorders>
          </w:tcPr>
          <w:p>
            <w:pPr>
              <w:pStyle w:val="0"/>
            </w:pPr>
            <w:r>
              <w:rPr>
                <w:sz w:val="20"/>
              </w:rPr>
              <w:t xml:space="preserve">в состав Общественного совета.</w:t>
            </w:r>
          </w:p>
        </w:tc>
      </w:tr>
      <w:tr>
        <w:tc>
          <w:tcPr>
            <w:gridSpan w:val="5"/>
            <w:tcW w:w="9067" w:type="dxa"/>
            <w:tcBorders>
              <w:top w:val="nil"/>
              <w:left w:val="nil"/>
              <w:bottom w:val="nil"/>
              <w:right w:val="nil"/>
            </w:tcBorders>
          </w:tcPr>
          <w:p>
            <w:pPr>
              <w:pStyle w:val="0"/>
            </w:pPr>
            <w:r>
              <w:rPr>
                <w:sz w:val="20"/>
              </w:rPr>
            </w:r>
          </w:p>
        </w:tc>
      </w:tr>
      <w:tr>
        <w:tc>
          <w:tcPr>
            <w:tcW w:w="1981" w:type="dxa"/>
            <w:tcBorders>
              <w:top w:val="nil"/>
              <w:left w:val="nil"/>
              <w:bottom w:val="nil"/>
              <w:right w:val="nil"/>
            </w:tcBorders>
          </w:tcPr>
          <w:p>
            <w:pPr>
              <w:pStyle w:val="0"/>
              <w:jc w:val="both"/>
            </w:pPr>
            <w:r>
              <w:rPr>
                <w:sz w:val="20"/>
              </w:rPr>
              <w:t xml:space="preserve">Приложения:</w:t>
            </w:r>
          </w:p>
        </w:tc>
        <w:tc>
          <w:tcPr>
            <w:gridSpan w:val="4"/>
            <w:tcW w:w="7086" w:type="dxa"/>
            <w:tcBorders>
              <w:top w:val="nil"/>
              <w:left w:val="nil"/>
              <w:bottom w:val="nil"/>
              <w:right w:val="nil"/>
            </w:tcBorders>
          </w:tcPr>
          <w:p>
            <w:pPr>
              <w:pStyle w:val="0"/>
              <w:jc w:val="both"/>
            </w:pPr>
            <w:r>
              <w:rPr>
                <w:sz w:val="20"/>
              </w:rPr>
              <w:t xml:space="preserve">1. Биографическая справка на ____ л.</w:t>
            </w:r>
          </w:p>
        </w:tc>
      </w:tr>
      <w:tr>
        <w:tc>
          <w:tcPr>
            <w:tcW w:w="1981" w:type="dxa"/>
            <w:tcBorders>
              <w:top w:val="nil"/>
              <w:left w:val="nil"/>
              <w:bottom w:val="nil"/>
              <w:right w:val="nil"/>
            </w:tcBorders>
          </w:tcPr>
          <w:p>
            <w:pPr>
              <w:pStyle w:val="0"/>
            </w:pPr>
            <w:r>
              <w:rPr>
                <w:sz w:val="20"/>
              </w:rPr>
            </w:r>
          </w:p>
        </w:tc>
        <w:tc>
          <w:tcPr>
            <w:gridSpan w:val="4"/>
            <w:tcW w:w="7086" w:type="dxa"/>
            <w:tcBorders>
              <w:top w:val="nil"/>
              <w:left w:val="nil"/>
              <w:bottom w:val="nil"/>
              <w:right w:val="nil"/>
            </w:tcBorders>
          </w:tcPr>
          <w:p>
            <w:pPr>
              <w:pStyle w:val="0"/>
              <w:jc w:val="both"/>
            </w:pPr>
            <w:r>
              <w:rPr>
                <w:sz w:val="20"/>
              </w:rPr>
              <w:t xml:space="preserve">2. Согласие на обработку персональных данных, ____ л.</w:t>
            </w:r>
          </w:p>
        </w:tc>
      </w:tr>
      <w:tr>
        <w:tc>
          <w:tcPr>
            <w:tcW w:w="1981" w:type="dxa"/>
            <w:tcBorders>
              <w:top w:val="nil"/>
              <w:left w:val="nil"/>
              <w:bottom w:val="nil"/>
              <w:right w:val="nil"/>
            </w:tcBorders>
          </w:tcPr>
          <w:p>
            <w:pPr>
              <w:pStyle w:val="0"/>
            </w:pPr>
            <w:r>
              <w:rPr>
                <w:sz w:val="20"/>
              </w:rPr>
            </w:r>
          </w:p>
        </w:tc>
        <w:tc>
          <w:tcPr>
            <w:gridSpan w:val="4"/>
            <w:tcW w:w="7086" w:type="dxa"/>
            <w:tcBorders>
              <w:top w:val="nil"/>
              <w:left w:val="nil"/>
              <w:bottom w:val="nil"/>
              <w:right w:val="nil"/>
            </w:tcBorders>
          </w:tcPr>
          <w:p>
            <w:pPr>
              <w:pStyle w:val="0"/>
              <w:jc w:val="both"/>
            </w:pPr>
            <w:r>
              <w:rPr>
                <w:sz w:val="20"/>
              </w:rPr>
              <w:t xml:space="preserve">3. Копия устава организации на ____ л.</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1984"/>
        <w:gridCol w:w="340"/>
        <w:gridCol w:w="2551"/>
        <w:gridCol w:w="340"/>
        <w:gridCol w:w="2835"/>
        <w:gridCol w:w="510"/>
      </w:tblGrid>
      <w:tr>
        <w:tc>
          <w:tcPr>
            <w:tcW w:w="51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i w:val="on"/>
              </w:rPr>
              <w:t xml:space="preserve">(дата)</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i w:val="on"/>
              </w:rPr>
              <w:t xml:space="preserve">(подпись уполномоченного лица организации)</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i w:val="on"/>
              </w:rPr>
              <w:t xml:space="preserve">(расшифровка подписи)</w:t>
            </w:r>
          </w:p>
        </w:tc>
        <w:tc>
          <w:tcPr>
            <w:tcW w:w="51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jc w:val="right"/>
            </w:pPr>
            <w:r>
              <w:rPr>
                <w:sz w:val="20"/>
                <w:i w:val="on"/>
              </w:rPr>
              <w:t xml:space="preserve">печать (при наличии)</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pPr>
            <w:r>
              <w:rPr>
                <w:sz w:val="20"/>
              </w:rPr>
              <w:t xml:space="preserve">Согласен:</w:t>
            </w:r>
          </w:p>
        </w:tc>
      </w:tr>
      <w:tr>
        <w:tc>
          <w:tcPr>
            <w:tcW w:w="51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i w:val="on"/>
              </w:rPr>
              <w:t xml:space="preserve">(дата)</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i w:val="on"/>
              </w:rPr>
              <w:t xml:space="preserve">(подпись кандидата)</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i w:val="on"/>
              </w:rPr>
              <w:t xml:space="preserve">(расшифровка подписи)</w:t>
            </w:r>
          </w:p>
        </w:tc>
        <w:tc>
          <w:tcPr>
            <w:tcW w:w="510"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финансов</w:t>
      </w:r>
    </w:p>
    <w:p>
      <w:pPr>
        <w:pStyle w:val="0"/>
        <w:jc w:val="right"/>
      </w:pPr>
      <w:r>
        <w:rPr>
          <w:sz w:val="20"/>
        </w:rPr>
        <w:t xml:space="preserve">Ленинградской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37"/>
        <w:gridCol w:w="7994"/>
        <w:gridCol w:w="340"/>
      </w:tblGrid>
      <w:tr>
        <w:tc>
          <w:tcPr>
            <w:gridSpan w:val="3"/>
            <w:tcW w:w="9071" w:type="dxa"/>
            <w:tcBorders>
              <w:top w:val="nil"/>
              <w:left w:val="nil"/>
              <w:bottom w:val="nil"/>
              <w:right w:val="nil"/>
            </w:tcBorders>
          </w:tcPr>
          <w:p>
            <w:pPr>
              <w:pStyle w:val="0"/>
              <w:jc w:val="right"/>
            </w:pPr>
            <w:r>
              <w:rPr>
                <w:sz w:val="20"/>
              </w:rPr>
              <w:t xml:space="preserve">В Общественную палату</w:t>
            </w:r>
          </w:p>
          <w:p>
            <w:pPr>
              <w:pStyle w:val="0"/>
              <w:jc w:val="right"/>
            </w:pPr>
            <w:r>
              <w:rPr>
                <w:sz w:val="20"/>
              </w:rPr>
              <w:t xml:space="preserve">Ленинградской области</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bookmarkStart w:id="351" w:name="P351"/>
          <w:bookmarkEnd w:id="351"/>
          <w:p>
            <w:pPr>
              <w:pStyle w:val="0"/>
              <w:jc w:val="center"/>
            </w:pPr>
            <w:r>
              <w:rPr>
                <w:sz w:val="20"/>
              </w:rPr>
              <w:t xml:space="preserve">Заявление</w:t>
            </w:r>
          </w:p>
        </w:tc>
      </w:tr>
      <w:tr>
        <w:tc>
          <w:tcPr>
            <w:gridSpan w:val="3"/>
            <w:tcW w:w="907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ind w:firstLine="283"/>
              <w:jc w:val="both"/>
            </w:pPr>
            <w:r>
              <w:rPr>
                <w:sz w:val="20"/>
              </w:rPr>
              <w:t xml:space="preserve">Я,</w:t>
            </w:r>
          </w:p>
        </w:tc>
        <w:tc>
          <w:tcPr>
            <w:gridSpan w:val="2"/>
            <w:tcW w:w="8334" w:type="dxa"/>
            <w:tcBorders>
              <w:top w:val="nil"/>
              <w:left w:val="nil"/>
              <w:bottom w:val="single" w:sz="4"/>
              <w:right w:val="nil"/>
            </w:tcBorders>
          </w:tcPr>
          <w:p>
            <w:pPr>
              <w:pStyle w:val="0"/>
            </w:pPr>
            <w:r>
              <w:rPr>
                <w:sz w:val="20"/>
              </w:rPr>
            </w:r>
          </w:p>
        </w:tc>
      </w:tr>
      <w:tr>
        <w:tc>
          <w:tcPr>
            <w:gridSpan w:val="2"/>
            <w:tcW w:w="8731"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3"/>
            <w:tcW w:w="9071" w:type="dxa"/>
            <w:tcBorders>
              <w:top w:val="nil"/>
              <w:left w:val="nil"/>
              <w:bottom w:val="nil"/>
              <w:right w:val="nil"/>
            </w:tcBorders>
          </w:tcPr>
          <w:p>
            <w:pPr>
              <w:pStyle w:val="0"/>
              <w:jc w:val="center"/>
            </w:pPr>
            <w:r>
              <w:rPr>
                <w:sz w:val="20"/>
                <w:i w:val="on"/>
              </w:rPr>
              <w:t xml:space="preserve">(Ф.И.О., дата рождения)</w:t>
            </w:r>
          </w:p>
        </w:tc>
      </w:tr>
      <w:tr>
        <w:tc>
          <w:tcPr>
            <w:gridSpan w:val="3"/>
            <w:tcW w:w="9071" w:type="dxa"/>
            <w:tcBorders>
              <w:top w:val="nil"/>
              <w:left w:val="nil"/>
              <w:bottom w:val="nil"/>
              <w:right w:val="nil"/>
            </w:tcBorders>
          </w:tcPr>
          <w:p>
            <w:pPr>
              <w:pStyle w:val="0"/>
              <w:jc w:val="both"/>
            </w:pPr>
            <w:r>
              <w:rPr>
                <w:sz w:val="20"/>
              </w:rPr>
              <w:t xml:space="preserve">прошу рассмотреть мою кандидатуру для включения в состав Общественного совета при Комитете финансов Ленинградской области (далее - Общественный совет).</w:t>
            </w:r>
          </w:p>
          <w:p>
            <w:pPr>
              <w:pStyle w:val="0"/>
              <w:ind w:firstLine="283"/>
              <w:jc w:val="both"/>
            </w:pPr>
            <w:r>
              <w:rPr>
                <w:sz w:val="20"/>
              </w:rPr>
              <w:t xml:space="preserve">Подтверждаю, что соответствую всем требованиям, предъявляемым к кандидатам в члены Общественного совета, а также сообщаю об отсутствии ограничений для вхождения в состав Общественного совета.</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Приложение:</w:t>
            </w:r>
          </w:p>
          <w:p>
            <w:pPr>
              <w:pStyle w:val="0"/>
              <w:jc w:val="both"/>
            </w:pPr>
            <w:r>
              <w:rPr>
                <w:sz w:val="20"/>
              </w:rPr>
              <w:t xml:space="preserve">1. Биографическая справка на ____ л., в 1 экз.</w:t>
            </w:r>
          </w:p>
          <w:p>
            <w:pPr>
              <w:pStyle w:val="0"/>
              <w:jc w:val="both"/>
            </w:pPr>
            <w:r>
              <w:rPr>
                <w:sz w:val="20"/>
              </w:rPr>
              <w:t xml:space="preserve">2. Согласие на обработку персональных данных ____ л., в 1 экз.</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1984"/>
        <w:gridCol w:w="340"/>
        <w:gridCol w:w="2551"/>
        <w:gridCol w:w="340"/>
        <w:gridCol w:w="3005"/>
        <w:gridCol w:w="340"/>
      </w:tblGrid>
      <w:tr>
        <w:tc>
          <w:tcPr>
            <w:tcW w:w="51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i w:val="on"/>
              </w:rPr>
              <w:t xml:space="preserve">(дата)</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i w:val="on"/>
              </w:rPr>
              <w:t xml:space="preserve">(подпись кандидата)</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i w:val="on"/>
              </w:rPr>
              <w:t xml:space="preserve">(расшифровка подписи)</w:t>
            </w:r>
          </w:p>
        </w:tc>
        <w:tc>
          <w:tcPr>
            <w:tcW w:w="340"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финансов</w:t>
      </w:r>
    </w:p>
    <w:p>
      <w:pPr>
        <w:pStyle w:val="0"/>
        <w:jc w:val="right"/>
      </w:pPr>
      <w:r>
        <w:rPr>
          <w:sz w:val="20"/>
        </w:rPr>
        <w:t xml:space="preserve">Ленинградской области</w:t>
      </w:r>
    </w:p>
    <w:p>
      <w:pPr>
        <w:pStyle w:val="0"/>
        <w:ind w:firstLine="540"/>
        <w:jc w:val="both"/>
      </w:pPr>
      <w:r>
        <w:rPr>
          <w:sz w:val="20"/>
        </w:rPr>
      </w:r>
    </w:p>
    <w:tbl>
      <w:tblPr>
        <w:tblInd w:w="0" w:type="dxa"/>
        <w:tblLayout w:type="fixed"/>
        <w:tblBorders>
          <w:left w:val="single" w:sz="4"/>
          <w:bottom w:val="single" w:sz="4"/>
          <w:right w:val="single" w:sz="4"/>
          <w:insideV w:val="single" w:sz="4"/>
        </w:tblBorders>
        <w:tblCellMar>
          <w:top w:w="102" w:type="dxa"/>
          <w:left w:w="62" w:type="dxa"/>
          <w:bottom w:w="102" w:type="dxa"/>
          <w:right w:w="62" w:type="dxa"/>
        </w:tblCellMar>
      </w:tblPr>
      <w:tblGrid>
        <w:gridCol w:w="4252"/>
        <w:gridCol w:w="4819"/>
      </w:tblGrid>
      <w:tr>
        <w:tblPrEx>
          <w:tblBorders>
            <w:left w:val="nil"/>
            <w:right w:val="nil"/>
          </w:tblBorders>
        </w:tblPrEx>
        <w:tc>
          <w:tcPr>
            <w:gridSpan w:val="2"/>
            <w:tcW w:w="9071" w:type="dxa"/>
            <w:tcBorders>
              <w:top w:val="nil"/>
              <w:left w:val="nil"/>
              <w:bottom w:val="nil"/>
              <w:right w:val="nil"/>
            </w:tcBorders>
          </w:tcPr>
          <w:bookmarkStart w:id="390" w:name="P390"/>
          <w:bookmarkEnd w:id="390"/>
          <w:p>
            <w:pPr>
              <w:pStyle w:val="0"/>
              <w:jc w:val="center"/>
            </w:pPr>
            <w:r>
              <w:rPr>
                <w:sz w:val="20"/>
              </w:rPr>
              <w:t xml:space="preserve">БИОГРАФИЧЕСКАЯ СПРАВКА</w:t>
            </w:r>
          </w:p>
        </w:tc>
      </w:tr>
      <w:tr>
        <w:tblPrEx>
          <w:tblBorders>
            <w:left w:val="nil"/>
            <w:right w:val="nil"/>
          </w:tblBorders>
        </w:tblPrEx>
        <w:tc>
          <w:tcPr>
            <w:gridSpan w:val="2"/>
            <w:tcW w:w="9071" w:type="dxa"/>
            <w:tcBorders>
              <w:top w:val="nil"/>
              <w:left w:val="nil"/>
              <w:bottom w:val="nil"/>
              <w:right w:val="nil"/>
            </w:tcBorders>
          </w:tcPr>
          <w:p>
            <w:pPr>
              <w:pStyle w:val="0"/>
              <w:jc w:val="right"/>
            </w:pPr>
            <w:r>
              <w:rPr>
                <w:sz w:val="20"/>
              </w:rPr>
              <w:t xml:space="preserve">Фотография</w:t>
            </w:r>
          </w:p>
        </w:tc>
      </w:tr>
      <w:tr>
        <w:tblPrEx>
          <w:tblBorders>
            <w:left w:val="nil"/>
            <w:right w:val="nil"/>
          </w:tblBorders>
        </w:tblPrEx>
        <w:tc>
          <w:tcPr>
            <w:gridSpan w:val="2"/>
            <w:tcW w:w="9071" w:type="dxa"/>
            <w:tcBorders>
              <w:top w:val="nil"/>
              <w:left w:val="nil"/>
              <w:bottom w:val="nil"/>
              <w:right w:val="nil"/>
            </w:tcBorders>
          </w:tcPr>
          <w:p>
            <w:pPr>
              <w:pStyle w:val="0"/>
              <w:jc w:val="center"/>
            </w:pPr>
            <w:r>
              <w:rPr>
                <w:sz w:val="20"/>
              </w:rPr>
              <w:t xml:space="preserve">ФАМИЛИЯ, ИМЯ, ОТЧЕСТВО</w:t>
            </w:r>
          </w:p>
        </w:tc>
      </w:tr>
      <w:tr>
        <w:tblPrEx>
          <w:tblBorders>
            <w:left w:val="nil"/>
            <w:right w:val="nil"/>
          </w:tblBorders>
        </w:tblPrEx>
        <w:tc>
          <w:tcPr>
            <w:gridSpan w:val="2"/>
            <w:tcW w:w="9071" w:type="dxa"/>
            <w:tcBorders>
              <w:top w:val="nil"/>
              <w:left w:val="nil"/>
              <w:bottom w:val="single" w:sz="4"/>
              <w:right w:val="nil"/>
            </w:tcBorders>
          </w:tcPr>
          <w:p>
            <w:pPr>
              <w:pStyle w:val="0"/>
            </w:pPr>
            <w:r>
              <w:rPr>
                <w:sz w:val="20"/>
              </w:rPr>
            </w:r>
          </w:p>
        </w:tc>
      </w:tr>
      <w:tr>
        <w:tc>
          <w:tcPr>
            <w:tcW w:w="4252" w:type="dxa"/>
            <w:tcBorders>
              <w:top w:val="single" w:sz="4"/>
              <w:bottom w:val="nil"/>
            </w:tcBorders>
          </w:tcPr>
          <w:p>
            <w:pPr>
              <w:pStyle w:val="0"/>
            </w:pPr>
            <w:r>
              <w:rPr>
                <w:sz w:val="20"/>
              </w:rPr>
              <w:t xml:space="preserve">Дата рождения</w:t>
            </w:r>
          </w:p>
        </w:tc>
        <w:tc>
          <w:tcPr>
            <w:tcW w:w="4819" w:type="dxa"/>
            <w:tcBorders>
              <w:top w:val="single" w:sz="4"/>
              <w:bottom w:val="nil"/>
            </w:tcBorders>
          </w:tcPr>
          <w:p>
            <w:pPr>
              <w:pStyle w:val="0"/>
            </w:pPr>
            <w:r>
              <w:rPr>
                <w:sz w:val="20"/>
              </w:rPr>
              <w:t xml:space="preserve">Место рождения</w:t>
            </w:r>
          </w:p>
        </w:tc>
      </w:tr>
      <w:tr>
        <w:tc>
          <w:tcPr>
            <w:tcW w:w="4252" w:type="dxa"/>
            <w:tcBorders>
              <w:top w:val="nil"/>
              <w:bottom w:val="single" w:sz="4"/>
            </w:tcBorders>
          </w:tcPr>
          <w:p>
            <w:pPr>
              <w:pStyle w:val="0"/>
            </w:pPr>
            <w:r>
              <w:rPr>
                <w:sz w:val="20"/>
              </w:rPr>
            </w:r>
          </w:p>
        </w:tc>
        <w:tc>
          <w:tcPr>
            <w:tcW w:w="4819" w:type="dxa"/>
            <w:tcBorders>
              <w:top w:val="nil"/>
              <w:bottom w:val="single" w:sz="4"/>
            </w:tcBorders>
          </w:tcPr>
          <w:p>
            <w:pPr>
              <w:pStyle w:val="0"/>
            </w:pPr>
            <w:r>
              <w:rPr>
                <w:sz w:val="20"/>
              </w:rPr>
            </w:r>
          </w:p>
        </w:tc>
      </w:tr>
      <w:tr>
        <w:tc>
          <w:tcPr>
            <w:tcW w:w="4252" w:type="dxa"/>
            <w:tcBorders>
              <w:top w:val="single" w:sz="4"/>
              <w:bottom w:val="nil"/>
            </w:tcBorders>
          </w:tcPr>
          <w:p>
            <w:pPr>
              <w:pStyle w:val="0"/>
            </w:pPr>
            <w:r>
              <w:rPr>
                <w:sz w:val="20"/>
              </w:rPr>
              <w:t xml:space="preserve">Гражданство</w:t>
            </w:r>
          </w:p>
        </w:tc>
        <w:tc>
          <w:tcPr>
            <w:tcW w:w="4819" w:type="dxa"/>
            <w:tcBorders>
              <w:top w:val="single" w:sz="4"/>
              <w:bottom w:val="nil"/>
            </w:tcBorders>
          </w:tcPr>
          <w:p>
            <w:pPr>
              <w:pStyle w:val="0"/>
            </w:pPr>
            <w:r>
              <w:rPr>
                <w:sz w:val="20"/>
              </w:rPr>
              <w:t xml:space="preserve">Образование</w:t>
            </w:r>
          </w:p>
        </w:tc>
      </w:tr>
      <w:tr>
        <w:tc>
          <w:tcPr>
            <w:tcW w:w="4252" w:type="dxa"/>
            <w:tcBorders>
              <w:top w:val="nil"/>
              <w:bottom w:val="single" w:sz="4"/>
            </w:tcBorders>
          </w:tcPr>
          <w:p>
            <w:pPr>
              <w:pStyle w:val="0"/>
            </w:pPr>
            <w:r>
              <w:rPr>
                <w:sz w:val="20"/>
              </w:rPr>
            </w:r>
          </w:p>
        </w:tc>
        <w:tc>
          <w:tcPr>
            <w:tcW w:w="4819" w:type="dxa"/>
            <w:tcBorders>
              <w:top w:val="nil"/>
              <w:bottom w:val="single" w:sz="4"/>
            </w:tcBorders>
          </w:tcPr>
          <w:p>
            <w:pPr>
              <w:pStyle w:val="0"/>
            </w:pPr>
            <w:r>
              <w:rPr>
                <w:sz w:val="20"/>
              </w:rPr>
            </w:r>
          </w:p>
        </w:tc>
      </w:tr>
      <w:tr>
        <w:tblPrEx>
          <w:tblBorders>
            <w:insideH w:val="single" w:sz="4"/>
          </w:tblBorders>
        </w:tblPrEx>
        <w:tc>
          <w:tcPr>
            <w:gridSpan w:val="2"/>
            <w:tcW w:w="9071" w:type="dxa"/>
            <w:tcBorders>
              <w:top w:val="single" w:sz="4"/>
              <w:bottom w:val="single" w:sz="4"/>
            </w:tcBorders>
          </w:tcPr>
          <w:p>
            <w:pPr>
              <w:pStyle w:val="0"/>
            </w:pPr>
            <w:r>
              <w:rPr>
                <w:sz w:val="20"/>
              </w:rPr>
              <w:t xml:space="preserve">Окончил (когда, что) с указанием</w:t>
            </w:r>
          </w:p>
          <w:p>
            <w:pPr>
              <w:pStyle w:val="0"/>
            </w:pPr>
            <w:r>
              <w:rPr>
                <w:sz w:val="20"/>
              </w:rPr>
              <w:t xml:space="preserve">специальности по образованию</w:t>
            </w:r>
          </w:p>
        </w:tc>
      </w:tr>
      <w:tr>
        <w:tc>
          <w:tcPr>
            <w:tcW w:w="4252" w:type="dxa"/>
            <w:tcBorders>
              <w:top w:val="single" w:sz="4"/>
              <w:bottom w:val="nil"/>
            </w:tcBorders>
          </w:tcPr>
          <w:p>
            <w:pPr>
              <w:pStyle w:val="0"/>
            </w:pPr>
            <w:r>
              <w:rPr>
                <w:sz w:val="20"/>
              </w:rPr>
              <w:t xml:space="preserve">Ученая степень (при наличии)</w:t>
            </w:r>
          </w:p>
        </w:tc>
        <w:tc>
          <w:tcPr>
            <w:tcW w:w="4819" w:type="dxa"/>
            <w:tcBorders>
              <w:top w:val="single" w:sz="4"/>
              <w:bottom w:val="nil"/>
            </w:tcBorders>
          </w:tcPr>
          <w:p>
            <w:pPr>
              <w:pStyle w:val="0"/>
            </w:pPr>
            <w:r>
              <w:rPr>
                <w:sz w:val="20"/>
              </w:rPr>
              <w:t xml:space="preserve">Ученое звание, степень (при наличии)</w:t>
            </w:r>
          </w:p>
        </w:tc>
      </w:tr>
      <w:tr>
        <w:tc>
          <w:tcPr>
            <w:tcW w:w="4252" w:type="dxa"/>
            <w:tcBorders>
              <w:top w:val="nil"/>
              <w:bottom w:val="single" w:sz="4"/>
            </w:tcBorders>
          </w:tcPr>
          <w:p>
            <w:pPr>
              <w:pStyle w:val="0"/>
            </w:pPr>
            <w:r>
              <w:rPr>
                <w:sz w:val="20"/>
              </w:rPr>
            </w:r>
          </w:p>
        </w:tc>
        <w:tc>
          <w:tcPr>
            <w:tcW w:w="4819" w:type="dxa"/>
            <w:tcBorders>
              <w:top w:val="nil"/>
              <w:bottom w:val="single" w:sz="4"/>
            </w:tcBorders>
          </w:tcPr>
          <w:p>
            <w:pPr>
              <w:pStyle w:val="0"/>
            </w:pPr>
            <w:r>
              <w:rPr>
                <w:sz w:val="20"/>
              </w:rPr>
            </w:r>
          </w:p>
        </w:tc>
      </w:tr>
      <w:tr>
        <w:tblPrEx>
          <w:tblBorders>
            <w:insideH w:val="single" w:sz="4"/>
          </w:tblBorders>
        </w:tblPrEx>
        <w:tc>
          <w:tcPr>
            <w:gridSpan w:val="2"/>
            <w:tcW w:w="9071" w:type="dxa"/>
            <w:tcBorders>
              <w:top w:val="single" w:sz="4"/>
              <w:bottom w:val="single" w:sz="4"/>
            </w:tcBorders>
          </w:tcPr>
          <w:p>
            <w:pPr>
              <w:pStyle w:val="0"/>
            </w:pPr>
            <w:r>
              <w:rPr>
                <w:sz w:val="20"/>
              </w:rPr>
              <w:t xml:space="preserve">Домашний адрес и контактные телефоны:</w:t>
            </w:r>
          </w:p>
          <w:p>
            <w:pPr>
              <w:pStyle w:val="0"/>
            </w:pPr>
            <w:r>
              <w:rPr>
                <w:sz w:val="20"/>
              </w:rPr>
              <w:t xml:space="preserve">Адрес регистрации по паспорту:</w:t>
            </w:r>
          </w:p>
          <w:p>
            <w:pPr>
              <w:pStyle w:val="0"/>
            </w:pPr>
            <w:r>
              <w:rPr>
                <w:sz w:val="20"/>
              </w:rPr>
              <w:t xml:space="preserve">Адрес фактический:</w:t>
            </w:r>
          </w:p>
          <w:p>
            <w:pPr>
              <w:pStyle w:val="0"/>
            </w:pPr>
            <w:r>
              <w:rPr>
                <w:sz w:val="20"/>
              </w:rPr>
              <w:t xml:space="preserve">Контактные телефоны:</w:t>
            </w:r>
          </w:p>
        </w:tc>
      </w:tr>
    </w:tbl>
    <w:p>
      <w:pPr>
        <w:pStyle w:val="0"/>
        <w:ind w:firstLine="54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1701"/>
        <w:gridCol w:w="1701"/>
        <w:gridCol w:w="2665"/>
        <w:gridCol w:w="3005"/>
      </w:tblGrid>
      <w:tr>
        <w:tblPrEx>
          <w:tblBorders>
            <w:insideH w:val="nil"/>
          </w:tblBorders>
        </w:tblPrEx>
        <w:tc>
          <w:tcPr>
            <w:gridSpan w:val="4"/>
            <w:tcW w:w="9072" w:type="dxa"/>
            <w:tcBorders>
              <w:top w:val="nil"/>
              <w:left w:val="nil"/>
              <w:bottom w:val="nil"/>
              <w:right w:val="nil"/>
            </w:tcBorders>
          </w:tcPr>
          <w:p>
            <w:pPr>
              <w:pStyle w:val="0"/>
              <w:jc w:val="center"/>
            </w:pPr>
            <w:r>
              <w:rPr>
                <w:sz w:val="20"/>
              </w:rPr>
              <w:t xml:space="preserve">ТРУДОВАЯ ДЕЯТЕЛЬНОСТЬ</w:t>
            </w:r>
          </w:p>
          <w:p>
            <w:pPr>
              <w:pStyle w:val="0"/>
              <w:jc w:val="center"/>
            </w:pPr>
            <w:r>
              <w:rPr>
                <w:sz w:val="20"/>
              </w:rPr>
              <w:t xml:space="preserve">(за последние 10 лет)</w:t>
            </w:r>
          </w:p>
        </w:tc>
      </w:tr>
      <w:tr>
        <w:tblPrEx>
          <w:tblBorders>
            <w:insideH w:val="nil"/>
          </w:tblBorders>
        </w:tblPrEx>
        <w:tc>
          <w:tcPr>
            <w:gridSpan w:val="4"/>
            <w:tcW w:w="9072" w:type="dxa"/>
            <w:tcBorders>
              <w:top w:val="nil"/>
              <w:left w:val="nil"/>
              <w:right w:val="nil"/>
            </w:tcBorders>
          </w:tcPr>
          <w:p>
            <w:pPr>
              <w:pStyle w:val="0"/>
            </w:pPr>
            <w:r>
              <w:rPr>
                <w:sz w:val="20"/>
              </w:rPr>
            </w:r>
          </w:p>
        </w:tc>
      </w:tr>
      <w:tr>
        <w:tblPrEx>
          <w:tblBorders>
            <w:left w:val="single" w:sz="4"/>
            <w:right w:val="single" w:sz="4"/>
          </w:tblBorders>
        </w:tblPrEx>
        <w:tc>
          <w:tcPr>
            <w:tcW w:w="1701" w:type="dxa"/>
          </w:tcPr>
          <w:p>
            <w:pPr>
              <w:pStyle w:val="0"/>
              <w:jc w:val="center"/>
            </w:pPr>
            <w:r>
              <w:rPr>
                <w:sz w:val="20"/>
              </w:rPr>
              <w:t xml:space="preserve">Дата поступления, месяц/год</w:t>
            </w:r>
          </w:p>
        </w:tc>
        <w:tc>
          <w:tcPr>
            <w:tcW w:w="1701" w:type="dxa"/>
          </w:tcPr>
          <w:p>
            <w:pPr>
              <w:pStyle w:val="0"/>
              <w:jc w:val="center"/>
            </w:pPr>
            <w:r>
              <w:rPr>
                <w:sz w:val="20"/>
              </w:rPr>
              <w:t xml:space="preserve">Дата увольнения, месяц/год</w:t>
            </w:r>
          </w:p>
        </w:tc>
        <w:tc>
          <w:tcPr>
            <w:tcW w:w="2665" w:type="dxa"/>
          </w:tcPr>
          <w:p>
            <w:pPr>
              <w:pStyle w:val="0"/>
              <w:jc w:val="center"/>
            </w:pPr>
            <w:r>
              <w:rPr>
                <w:sz w:val="20"/>
              </w:rPr>
              <w:t xml:space="preserve">Место работы (наименование организации), должность</w:t>
            </w:r>
          </w:p>
        </w:tc>
        <w:tc>
          <w:tcPr>
            <w:tcW w:w="3005" w:type="dxa"/>
          </w:tcPr>
          <w:p>
            <w:pPr>
              <w:pStyle w:val="0"/>
              <w:jc w:val="center"/>
            </w:pPr>
            <w:r>
              <w:rPr>
                <w:sz w:val="20"/>
              </w:rPr>
              <w:t xml:space="preserve">Примечание</w:t>
            </w:r>
          </w:p>
        </w:tc>
      </w:tr>
      <w:tr>
        <w:tblPrEx>
          <w:tblBorders>
            <w:left w:val="single" w:sz="4"/>
            <w:right w:val="single" w:sz="4"/>
          </w:tblBorders>
        </w:tblPrEx>
        <w:tc>
          <w:tcPr>
            <w:tcW w:w="1701" w:type="dxa"/>
          </w:tcPr>
          <w:p>
            <w:pPr>
              <w:pStyle w:val="0"/>
            </w:pPr>
            <w:r>
              <w:rPr>
                <w:sz w:val="20"/>
              </w:rPr>
            </w:r>
          </w:p>
        </w:tc>
        <w:tc>
          <w:tcPr>
            <w:tcW w:w="1701" w:type="dxa"/>
          </w:tcPr>
          <w:p>
            <w:pPr>
              <w:pStyle w:val="0"/>
            </w:pPr>
            <w:r>
              <w:rPr>
                <w:sz w:val="20"/>
              </w:rPr>
            </w:r>
          </w:p>
        </w:tc>
        <w:tc>
          <w:tcPr>
            <w:tcW w:w="2665" w:type="dxa"/>
          </w:tcPr>
          <w:p>
            <w:pPr>
              <w:pStyle w:val="0"/>
            </w:pPr>
            <w:r>
              <w:rPr>
                <w:sz w:val="20"/>
              </w:rPr>
            </w:r>
          </w:p>
        </w:tc>
        <w:tc>
          <w:tcPr>
            <w:tcW w:w="3005" w:type="dxa"/>
          </w:tcPr>
          <w:p>
            <w:pPr>
              <w:pStyle w:val="0"/>
              <w:jc w:val="center"/>
            </w:pPr>
            <w:r>
              <w:rPr>
                <w:sz w:val="20"/>
              </w:rPr>
              <w:t xml:space="preserve">(указывается опыт руководства коллективом, основные достижения, полученные навыки и т.д. - на усмотрение кандидата)</w:t>
            </w:r>
          </w:p>
        </w:tc>
      </w:tr>
    </w:tbl>
    <w:p>
      <w:pPr>
        <w:pStyle w:val="0"/>
        <w:ind w:firstLine="54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1757"/>
        <w:gridCol w:w="1757"/>
        <w:gridCol w:w="2551"/>
        <w:gridCol w:w="3005"/>
      </w:tblGrid>
      <w:tr>
        <w:tblPrEx>
          <w:tblBorders>
            <w:insideH w:val="nil"/>
          </w:tblBorders>
        </w:tblPrEx>
        <w:tc>
          <w:tcPr>
            <w:gridSpan w:val="4"/>
            <w:tcW w:w="9070" w:type="dxa"/>
            <w:tcBorders>
              <w:top w:val="nil"/>
              <w:left w:val="nil"/>
              <w:bottom w:val="nil"/>
              <w:right w:val="nil"/>
            </w:tcBorders>
          </w:tcPr>
          <w:p>
            <w:pPr>
              <w:pStyle w:val="0"/>
              <w:jc w:val="center"/>
            </w:pPr>
            <w:r>
              <w:rPr>
                <w:sz w:val="20"/>
              </w:rPr>
              <w:t xml:space="preserve">ОБЩЕСТВЕННАЯ ДЕЯТЕЛЬНОСТЬ</w:t>
            </w:r>
          </w:p>
          <w:p>
            <w:pPr>
              <w:pStyle w:val="0"/>
              <w:jc w:val="center"/>
            </w:pPr>
            <w:r>
              <w:rPr>
                <w:sz w:val="20"/>
              </w:rPr>
              <w:t xml:space="preserve">(за последние 10 лет)</w:t>
            </w:r>
          </w:p>
        </w:tc>
      </w:tr>
      <w:tr>
        <w:tblPrEx>
          <w:tblBorders>
            <w:insideH w:val="nil"/>
          </w:tblBorders>
        </w:tblPrEx>
        <w:tc>
          <w:tcPr>
            <w:gridSpan w:val="4"/>
            <w:tcW w:w="9070" w:type="dxa"/>
            <w:tcBorders>
              <w:top w:val="nil"/>
              <w:left w:val="nil"/>
              <w:right w:val="nil"/>
            </w:tcBorders>
          </w:tcPr>
          <w:p>
            <w:pPr>
              <w:pStyle w:val="0"/>
            </w:pPr>
            <w:r>
              <w:rPr>
                <w:sz w:val="20"/>
              </w:rPr>
            </w:r>
          </w:p>
        </w:tc>
      </w:tr>
      <w:tr>
        <w:tblPrEx>
          <w:tblBorders>
            <w:left w:val="single" w:sz="4"/>
            <w:right w:val="single" w:sz="4"/>
          </w:tblBorders>
        </w:tblPrEx>
        <w:tc>
          <w:tcPr>
            <w:tcW w:w="1757" w:type="dxa"/>
          </w:tcPr>
          <w:p>
            <w:pPr>
              <w:pStyle w:val="0"/>
              <w:jc w:val="center"/>
            </w:pPr>
            <w:r>
              <w:rPr>
                <w:sz w:val="20"/>
              </w:rPr>
              <w:t xml:space="preserve">Дата начала осуществления, месяц/год</w:t>
            </w:r>
          </w:p>
        </w:tc>
        <w:tc>
          <w:tcPr>
            <w:tcW w:w="1757" w:type="dxa"/>
          </w:tcPr>
          <w:p>
            <w:pPr>
              <w:pStyle w:val="0"/>
              <w:jc w:val="center"/>
            </w:pPr>
            <w:r>
              <w:rPr>
                <w:sz w:val="20"/>
              </w:rPr>
              <w:t xml:space="preserve">Дата окончания осуществления, месяц/год</w:t>
            </w:r>
          </w:p>
        </w:tc>
        <w:tc>
          <w:tcPr>
            <w:tcW w:w="2551" w:type="dxa"/>
          </w:tcPr>
          <w:p>
            <w:pPr>
              <w:pStyle w:val="0"/>
              <w:jc w:val="center"/>
            </w:pPr>
            <w:r>
              <w:rPr>
                <w:sz w:val="20"/>
              </w:rPr>
              <w:t xml:space="preserve">Наименование организации, занимаемая должность</w:t>
            </w:r>
          </w:p>
        </w:tc>
        <w:tc>
          <w:tcPr>
            <w:tcW w:w="3005" w:type="dxa"/>
          </w:tcPr>
          <w:p>
            <w:pPr>
              <w:pStyle w:val="0"/>
              <w:jc w:val="center"/>
            </w:pPr>
            <w:r>
              <w:rPr>
                <w:sz w:val="20"/>
              </w:rPr>
              <w:t xml:space="preserve">Примечание</w:t>
            </w:r>
          </w:p>
        </w:tc>
      </w:tr>
      <w:tr>
        <w:tblPrEx>
          <w:tblBorders>
            <w:left w:val="single" w:sz="4"/>
            <w:right w:val="single" w:sz="4"/>
          </w:tblBorders>
        </w:tblPrEx>
        <w:tc>
          <w:tcPr>
            <w:tcW w:w="1757" w:type="dxa"/>
          </w:tcPr>
          <w:p>
            <w:pPr>
              <w:pStyle w:val="0"/>
            </w:pPr>
            <w:r>
              <w:rPr>
                <w:sz w:val="20"/>
              </w:rPr>
            </w:r>
          </w:p>
        </w:tc>
        <w:tc>
          <w:tcPr>
            <w:tcW w:w="1757" w:type="dxa"/>
          </w:tcPr>
          <w:p>
            <w:pPr>
              <w:pStyle w:val="0"/>
            </w:pPr>
            <w:r>
              <w:rPr>
                <w:sz w:val="20"/>
              </w:rPr>
            </w:r>
          </w:p>
        </w:tc>
        <w:tc>
          <w:tcPr>
            <w:tcW w:w="2551" w:type="dxa"/>
          </w:tcPr>
          <w:p>
            <w:pPr>
              <w:pStyle w:val="0"/>
            </w:pPr>
            <w:r>
              <w:rPr>
                <w:sz w:val="20"/>
              </w:rPr>
            </w:r>
          </w:p>
        </w:tc>
        <w:tc>
          <w:tcPr>
            <w:tcW w:w="3005" w:type="dxa"/>
          </w:tcPr>
          <w:p>
            <w:pPr>
              <w:pStyle w:val="0"/>
              <w:jc w:val="center"/>
            </w:pPr>
            <w:r>
              <w:rPr>
                <w:sz w:val="20"/>
              </w:rPr>
              <w:t xml:space="preserve">(указываются основные направления деятельности, результат и т.д. - на усмотрение кандидата)</w:t>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7"/>
      </w:tblGrid>
      <w:tr>
        <w:tblPrEx>
          <w:tblBorders>
            <w:insideH w:val="nil"/>
          </w:tblBorders>
        </w:tblPrEx>
        <w:tc>
          <w:tcPr>
            <w:tcW w:w="9067" w:type="dxa"/>
            <w:tcBorders>
              <w:top w:val="nil"/>
              <w:left w:val="nil"/>
              <w:bottom w:val="nil"/>
              <w:right w:val="nil"/>
            </w:tcBorders>
          </w:tcPr>
          <w:p>
            <w:pPr>
              <w:pStyle w:val="0"/>
              <w:jc w:val="center"/>
            </w:pPr>
            <w:r>
              <w:rPr>
                <w:sz w:val="20"/>
              </w:rPr>
              <w:t xml:space="preserve">ОБОСНОВАНИЕ ЦЕЛЕСООБРАЗНОСТИ УЧАСТИЯ В РАБОТЕ СОВЕТА</w:t>
            </w:r>
          </w:p>
        </w:tc>
      </w:tr>
      <w:tr>
        <w:tblPrEx>
          <w:tblBorders>
            <w:insideH w:val="nil"/>
          </w:tblBorders>
        </w:tblPrEx>
        <w:tc>
          <w:tcPr>
            <w:tcW w:w="9067" w:type="dxa"/>
            <w:tcBorders>
              <w:top w:val="nil"/>
              <w:left w:val="nil"/>
              <w:right w:val="nil"/>
            </w:tcBorders>
          </w:tcPr>
          <w:p>
            <w:pPr>
              <w:pStyle w:val="0"/>
            </w:pPr>
            <w:r>
              <w:rPr>
                <w:sz w:val="20"/>
              </w:rPr>
            </w:r>
          </w:p>
        </w:tc>
      </w:tr>
      <w:tr>
        <w:tc>
          <w:tcPr>
            <w:tcW w:w="9067" w:type="dxa"/>
            <w:tcBorders>
              <w:left w:val="nil"/>
              <w:right w:val="nil"/>
            </w:tcBorders>
          </w:tcPr>
          <w:p>
            <w:pPr>
              <w:pStyle w:val="0"/>
            </w:pPr>
            <w:r>
              <w:rPr>
                <w:sz w:val="20"/>
              </w:rPr>
            </w:r>
          </w:p>
        </w:tc>
      </w:tr>
      <w:tr>
        <w:tc>
          <w:tcPr>
            <w:tcW w:w="9067" w:type="dxa"/>
            <w:tcBorders>
              <w:left w:val="nil"/>
              <w:right w:val="nil"/>
            </w:tcBorders>
          </w:tcPr>
          <w:p>
            <w:pPr>
              <w:pStyle w:val="0"/>
            </w:pPr>
            <w:r>
              <w:rPr>
                <w:sz w:val="20"/>
              </w:rPr>
            </w:r>
          </w:p>
        </w:tc>
      </w:tr>
      <w:tr>
        <w:tblPrEx>
          <w:tblBorders>
            <w:insideH w:val="nil"/>
          </w:tblBorders>
        </w:tblPrEx>
        <w:tc>
          <w:tcPr>
            <w:tcW w:w="9067" w:type="dxa"/>
            <w:tcBorders>
              <w:left w:val="nil"/>
              <w:bottom w:val="nil"/>
              <w:right w:val="nil"/>
            </w:tcBorders>
          </w:tcPr>
          <w:p>
            <w:pPr>
              <w:pStyle w:val="0"/>
            </w:pPr>
            <w:r>
              <w:rPr>
                <w:sz w:val="20"/>
              </w:rPr>
            </w:r>
          </w:p>
        </w:tc>
      </w:tr>
      <w:tr>
        <w:tblPrEx>
          <w:tblBorders>
            <w:insideH w:val="nil"/>
          </w:tblBorders>
        </w:tblPrEx>
        <w:tc>
          <w:tcPr>
            <w:tcW w:w="9067" w:type="dxa"/>
            <w:tcBorders>
              <w:top w:val="nil"/>
              <w:left w:val="nil"/>
              <w:bottom w:val="nil"/>
              <w:right w:val="nil"/>
            </w:tcBorders>
          </w:tcPr>
          <w:p>
            <w:pPr>
              <w:pStyle w:val="0"/>
              <w:jc w:val="both"/>
            </w:pPr>
            <w:r>
              <w:rPr>
                <w:sz w:val="20"/>
              </w:rPr>
              <w:t xml:space="preserve">Приложение: копия трудовой книжки либо иные документы, подтверждающие трудовую деятельность.</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1984"/>
        <w:gridCol w:w="340"/>
        <w:gridCol w:w="2551"/>
        <w:gridCol w:w="340"/>
        <w:gridCol w:w="2835"/>
        <w:gridCol w:w="510"/>
      </w:tblGrid>
      <w:tr>
        <w:tc>
          <w:tcPr>
            <w:tcW w:w="51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i w:val="on"/>
              </w:rPr>
              <w:t xml:space="preserve">(дата)</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i w:val="on"/>
              </w:rPr>
              <w:t xml:space="preserve">(подпись кандидата)</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i w:val="on"/>
              </w:rPr>
              <w:t xml:space="preserve">(расшифровка подписи)</w:t>
            </w:r>
          </w:p>
        </w:tc>
        <w:tc>
          <w:tcPr>
            <w:tcW w:w="510"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финансов</w:t>
      </w:r>
    </w:p>
    <w:p>
      <w:pPr>
        <w:pStyle w:val="0"/>
        <w:jc w:val="right"/>
      </w:pPr>
      <w:r>
        <w:rPr>
          <w:sz w:val="20"/>
        </w:rPr>
        <w:t xml:space="preserve">Ленинградской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2324"/>
        <w:gridCol w:w="5953"/>
        <w:gridCol w:w="340"/>
      </w:tblGrid>
      <w:tr>
        <w:tc>
          <w:tcPr>
            <w:gridSpan w:val="4"/>
            <w:tcW w:w="9070" w:type="dxa"/>
            <w:tcBorders>
              <w:top w:val="nil"/>
              <w:left w:val="nil"/>
              <w:bottom w:val="nil"/>
              <w:right w:val="nil"/>
            </w:tcBorders>
          </w:tcPr>
          <w:bookmarkStart w:id="469" w:name="P469"/>
          <w:bookmarkEnd w:id="469"/>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4"/>
            <w:tcW w:w="9070" w:type="dxa"/>
            <w:tcBorders>
              <w:top w:val="nil"/>
              <w:left w:val="nil"/>
              <w:bottom w:val="nil"/>
              <w:right w:val="nil"/>
            </w:tcBorders>
          </w:tcPr>
          <w:p>
            <w:pPr>
              <w:pStyle w:val="0"/>
            </w:pPr>
            <w:r>
              <w:rPr>
                <w:sz w:val="20"/>
              </w:rPr>
            </w:r>
          </w:p>
        </w:tc>
      </w:tr>
      <w:tr>
        <w:tc>
          <w:tcPr>
            <w:tcW w:w="453" w:type="dxa"/>
            <w:tcBorders>
              <w:top w:val="nil"/>
              <w:left w:val="nil"/>
              <w:bottom w:val="nil"/>
              <w:right w:val="nil"/>
            </w:tcBorders>
          </w:tcPr>
          <w:p>
            <w:pPr>
              <w:pStyle w:val="0"/>
              <w:jc w:val="both"/>
            </w:pPr>
            <w:r>
              <w:rPr>
                <w:sz w:val="20"/>
              </w:rPr>
              <w:t xml:space="preserve">Я,</w:t>
            </w:r>
          </w:p>
        </w:tc>
        <w:tc>
          <w:tcPr>
            <w:gridSpan w:val="2"/>
            <w:tcW w:w="827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453" w:type="dxa"/>
            <w:tcBorders>
              <w:top w:val="nil"/>
              <w:left w:val="nil"/>
              <w:bottom w:val="nil"/>
              <w:right w:val="nil"/>
            </w:tcBorders>
          </w:tcPr>
          <w:p>
            <w:pPr>
              <w:pStyle w:val="0"/>
            </w:pPr>
            <w:r>
              <w:rPr>
                <w:sz w:val="20"/>
              </w:rPr>
            </w:r>
          </w:p>
        </w:tc>
        <w:tc>
          <w:tcPr>
            <w:gridSpan w:val="2"/>
            <w:tcW w:w="8277" w:type="dxa"/>
            <w:tcBorders>
              <w:top w:val="single" w:sz="4"/>
              <w:left w:val="nil"/>
              <w:bottom w:val="nil"/>
              <w:right w:val="nil"/>
            </w:tcBorders>
          </w:tcPr>
          <w:p>
            <w:pPr>
              <w:pStyle w:val="0"/>
              <w:jc w:val="center"/>
            </w:pPr>
            <w:r>
              <w:rPr>
                <w:sz w:val="20"/>
                <w:i w:val="on"/>
              </w:rPr>
              <w:t xml:space="preserve">(Ф.И.О.)</w:t>
            </w:r>
          </w:p>
        </w:tc>
        <w:tc>
          <w:tcPr>
            <w:tcW w:w="340" w:type="dxa"/>
            <w:tcBorders>
              <w:top w:val="nil"/>
              <w:left w:val="nil"/>
              <w:bottom w:val="nil"/>
              <w:right w:val="nil"/>
            </w:tcBorders>
          </w:tcPr>
          <w:p>
            <w:pPr>
              <w:pStyle w:val="0"/>
            </w:pPr>
            <w:r>
              <w:rPr>
                <w:sz w:val="20"/>
              </w:rPr>
            </w:r>
          </w:p>
        </w:tc>
      </w:tr>
      <w:tr>
        <w:tc>
          <w:tcPr>
            <w:gridSpan w:val="2"/>
            <w:tcW w:w="2777" w:type="dxa"/>
            <w:tcBorders>
              <w:top w:val="nil"/>
              <w:left w:val="nil"/>
              <w:bottom w:val="nil"/>
              <w:right w:val="nil"/>
            </w:tcBorders>
          </w:tcPr>
          <w:p>
            <w:pPr>
              <w:pStyle w:val="0"/>
              <w:jc w:val="both"/>
            </w:pPr>
            <w:r>
              <w:rPr>
                <w:sz w:val="20"/>
              </w:rPr>
              <w:t xml:space="preserve">проживающий по адресу:</w:t>
            </w:r>
          </w:p>
        </w:tc>
        <w:tc>
          <w:tcPr>
            <w:gridSpan w:val="2"/>
            <w:tcW w:w="6293" w:type="dxa"/>
            <w:tcBorders>
              <w:top w:val="nil"/>
              <w:left w:val="nil"/>
              <w:bottom w:val="single" w:sz="4"/>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jc w:val="both"/>
            </w:pPr>
            <w:r>
              <w:rPr>
                <w:sz w:val="20"/>
              </w:rPr>
              <w:t xml:space="preserve">1. Даю свое согласие Комитету финансов Ленинградской области на:</w:t>
            </w:r>
          </w:p>
          <w:p>
            <w:pPr>
              <w:pStyle w:val="0"/>
              <w:jc w:val="both"/>
            </w:pPr>
            <w:r>
              <w:rPr>
                <w:sz w:val="20"/>
              </w:rPr>
              <w:t xml:space="preserve">1.1. Обработку моих следующих персональных данных:</w:t>
            </w:r>
          </w:p>
          <w:p>
            <w:pPr>
              <w:pStyle w:val="0"/>
              <w:jc w:val="both"/>
            </w:pPr>
            <w:r>
              <w:rPr>
                <w:sz w:val="20"/>
              </w:rPr>
              <w:t xml:space="preserve">- фамилия, имя, отчество;</w:t>
            </w:r>
          </w:p>
          <w:p>
            <w:pPr>
              <w:pStyle w:val="0"/>
              <w:jc w:val="both"/>
            </w:pPr>
            <w:r>
              <w:rPr>
                <w:sz w:val="20"/>
              </w:rPr>
              <w:t xml:space="preserve">- дата рождения;</w:t>
            </w:r>
          </w:p>
          <w:p>
            <w:pPr>
              <w:pStyle w:val="0"/>
              <w:jc w:val="both"/>
            </w:pPr>
            <w:r>
              <w:rPr>
                <w:sz w:val="20"/>
              </w:rPr>
              <w:t xml:space="preserve">- место рождения;</w:t>
            </w:r>
          </w:p>
          <w:p>
            <w:pPr>
              <w:pStyle w:val="0"/>
              <w:jc w:val="both"/>
            </w:pPr>
            <w:r>
              <w:rPr>
                <w:sz w:val="20"/>
              </w:rPr>
              <w:t xml:space="preserve">- гражданство;</w:t>
            </w:r>
          </w:p>
          <w:p>
            <w:pPr>
              <w:pStyle w:val="0"/>
              <w:jc w:val="both"/>
            </w:pPr>
            <w:r>
              <w:rPr>
                <w:sz w:val="20"/>
              </w:rPr>
              <w:t xml:space="preserve">- информация об образовании (оконченные учебные заведения, специальность(и) по образованию, ученая степень, ученое звание);</w:t>
            </w:r>
          </w:p>
          <w:p>
            <w:pPr>
              <w:pStyle w:val="0"/>
              <w:jc w:val="both"/>
            </w:pPr>
            <w:r>
              <w:rPr>
                <w:sz w:val="20"/>
              </w:rPr>
              <w:t xml:space="preserve">- контактная информация (адрес регистрации, адрес фактического проживания, контактные телефоны);</w:t>
            </w:r>
          </w:p>
          <w:p>
            <w:pPr>
              <w:pStyle w:val="0"/>
              <w:jc w:val="both"/>
            </w:pPr>
            <w:r>
              <w:rPr>
                <w:sz w:val="20"/>
              </w:rPr>
              <w:t xml:space="preserve">- фотографии;</w:t>
            </w:r>
          </w:p>
          <w:p>
            <w:pPr>
              <w:pStyle w:val="0"/>
              <w:jc w:val="both"/>
            </w:pPr>
            <w:r>
              <w:rPr>
                <w:sz w:val="20"/>
              </w:rPr>
              <w:t xml:space="preserve">- информация о трудовой деятельности;</w:t>
            </w:r>
          </w:p>
          <w:p>
            <w:pPr>
              <w:pStyle w:val="0"/>
              <w:jc w:val="both"/>
            </w:pPr>
            <w:r>
              <w:rPr>
                <w:sz w:val="20"/>
              </w:rPr>
              <w:t xml:space="preserve">- информация об общественной деятельности.</w:t>
            </w:r>
          </w:p>
          <w:p>
            <w:pPr>
              <w:pStyle w:val="0"/>
              <w:jc w:val="both"/>
            </w:pPr>
            <w:r>
              <w:rPr>
                <w:sz w:val="20"/>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фотографии на сайте в сети Интернет.</w:t>
            </w:r>
          </w:p>
        </w:tc>
      </w:tr>
      <w:tr>
        <w:tc>
          <w:tcPr>
            <w:gridSpan w:val="4"/>
            <w:tcW w:w="9070" w:type="dxa"/>
            <w:tcBorders>
              <w:top w:val="nil"/>
              <w:left w:val="nil"/>
              <w:bottom w:val="nil"/>
              <w:right w:val="nil"/>
            </w:tcBorders>
          </w:tcPr>
          <w:p>
            <w:pPr>
              <w:pStyle w:val="0"/>
              <w:jc w:val="both"/>
            </w:pPr>
            <w:r>
              <w:rPr>
                <w:sz w:val="20"/>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w:history="0" r:id="rId18"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закона</w:t>
              </w:r>
            </w:hyperlink>
            <w:r>
              <w:rPr>
                <w:sz w:val="20"/>
              </w:rPr>
              <w:t xml:space="preserve"> от 27.07.2006 N 152-ФЗ, конфиденциальность персональных данных соблюдается в рамках исполнения законодательства Российской Федерации.</w:t>
            </w:r>
          </w:p>
        </w:tc>
      </w:tr>
      <w:tr>
        <w:tc>
          <w:tcPr>
            <w:gridSpan w:val="4"/>
            <w:tcW w:w="9070" w:type="dxa"/>
            <w:tcBorders>
              <w:top w:val="nil"/>
              <w:left w:val="nil"/>
              <w:bottom w:val="nil"/>
              <w:right w:val="nil"/>
            </w:tcBorders>
          </w:tcPr>
          <w:p>
            <w:pPr>
              <w:pStyle w:val="0"/>
              <w:jc w:val="both"/>
            </w:pPr>
            <w:r>
              <w:rPr>
                <w:sz w:val="20"/>
              </w:rPr>
              <w:t xml:space="preserve">3. Войти в состав Общественного совета при Комитете финансов Ленинградской области на общественных началах согласен(на).</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1984"/>
        <w:gridCol w:w="340"/>
        <w:gridCol w:w="2551"/>
        <w:gridCol w:w="340"/>
        <w:gridCol w:w="2835"/>
        <w:gridCol w:w="510"/>
      </w:tblGrid>
      <w:tr>
        <w:tc>
          <w:tcPr>
            <w:tcW w:w="51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i w:val="on"/>
              </w:rPr>
              <w:t xml:space="preserve">(дата)</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i w:val="on"/>
              </w:rPr>
              <w:t xml:space="preserve">(подпись кандидата)</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i w:val="on"/>
              </w:rPr>
              <w:t xml:space="preserve">(расшифровка подписи)</w:t>
            </w:r>
          </w:p>
        </w:tc>
        <w:tc>
          <w:tcPr>
            <w:tcW w:w="510"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15.06.2022 N 18-02/15-21</w:t>
            <w:br/>
            <w:t>"Об Общественном совете при Комитете финансов...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15.06.2022 N 18-02/15-21</w:t>
            <w:br/>
            <w:t>"Об Общественном совете при Комитете финансов...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1C1D9E9A77D3043D8B5660036332A1E22763A3E35606AD3F1AC61C87B5E66B2AF08FC596902A23FDEA0ABF0A75gCK" TargetMode = "External"/>
	<Relationship Id="rId8" Type="http://schemas.openxmlformats.org/officeDocument/2006/relationships/hyperlink" Target="consultantplus://offline/ref=471C1D9E9A77D3043D8B4971166332A1E22D60A6ED0951AF6E4FC8198FE5BC7B2EB9DBC88991363CFDF40A7BgDK" TargetMode = "External"/>
	<Relationship Id="rId9" Type="http://schemas.openxmlformats.org/officeDocument/2006/relationships/hyperlink" Target="consultantplus://offline/ref=471C1D9E9A77D3043D8B5660036332A1E22763A3E35606AD3F1AC61C87B5E66B2AF08FC596902A23FDEA0ABF0A75gCK" TargetMode = "External"/>
	<Relationship Id="rId10" Type="http://schemas.openxmlformats.org/officeDocument/2006/relationships/hyperlink" Target="consultantplus://offline/ref=471C1D9E9A77D3043D8B5660036332A1E22763A3E35606AD3F1AC61C87B5E66B2AF08FC596902A23FDEA0ABF0A75gCK" TargetMode = "External"/>
	<Relationship Id="rId11" Type="http://schemas.openxmlformats.org/officeDocument/2006/relationships/hyperlink" Target="consultantplus://offline/ref=471C1D9E9A77D3043D8B4971166332A1E32D6EA2E55C06AD3F1AC61C87B5E66B2AF08FC596902A23FDEA0ABF0A75gCK" TargetMode = "External"/>
	<Relationship Id="rId12" Type="http://schemas.openxmlformats.org/officeDocument/2006/relationships/hyperlink" Target="consultantplus://offline/ref=471C1D9E9A77D3043D8B4971166332A1E32D6EA2E55C06AD3F1AC61C87B5E66B2AF08FC596902A23FDEA0ABF0A75gCK" TargetMode = "External"/>
	<Relationship Id="rId13" Type="http://schemas.openxmlformats.org/officeDocument/2006/relationships/hyperlink" Target="consultantplus://offline/ref=471C1D9E9A77D3043D8B4971166332A1E32D6EA2E55C06AD3F1AC61C87B5E66B2AF08FC596902A23FDEA0ABF0A75gCK" TargetMode = "External"/>
	<Relationship Id="rId14" Type="http://schemas.openxmlformats.org/officeDocument/2006/relationships/hyperlink" Target="consultantplus://offline/ref=471C1D9E9A77D3043D8B4971166332A1E32D6EA2E55C06AD3F1AC61C87B5E66B2AF08FC596902A23FDEA0ABF0A75gCK" TargetMode = "External"/>
	<Relationship Id="rId15" Type="http://schemas.openxmlformats.org/officeDocument/2006/relationships/hyperlink" Target="consultantplus://offline/ref=471C1D9E9A77D3043D8B5660036332A1E22763A3E35606AD3F1AC61C87B5E66B38F0D7C99790342AFAFF5CEE4C0BC410E462C273AEC3235071gFK"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9480B5FB9553838B6B1C0B43BDAD0161FAC9FB439F720C344F38F40F3AEFE0260B6C39A9EB3D92A1472C4858FCA3h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Ленинградской области от 15.06.2022 N 18-02/15-21
"Об Общественном совете при Комитете финансов Ленинградской области"</dc:title>
  <dcterms:created xsi:type="dcterms:W3CDTF">2022-12-10T10:32:59Z</dcterms:created>
</cp:coreProperties>
</file>