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управления внутренней политики Липецкой обл. от 22.03.2024 N 5-НХ</w:t>
              <w:br/>
              <w:t xml:space="preserve">"Об утверждении Порядка предоставления субсидии организациям пенсионеров и ветеранов войны, труда, Вооруженных Сил и правоохранительных органов на проведение мероприятий по развитию ветеранского движения, чествованию ветеранов, участию ветеранов в патриотическом воспитании молодежи, разработке и изданию мемуарных трудов участников Великой Отечественной войны и локальных войн"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УПРАВЛЕНИЕ ВНУТРЕННЕЙ ПОЛИТИКИ</w:t>
      </w:r>
    </w:p>
    <w:p>
      <w:pPr>
        <w:pStyle w:val="2"/>
        <w:jc w:val="center"/>
      </w:pPr>
      <w:r>
        <w:rPr>
          <w:sz w:val="20"/>
        </w:rPr>
        <w:t xml:space="preserve">ЛИПЕЦКОЙ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22 марта 2024 г. N 5-НХ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ПРЕДОСТАВЛЕНИЯ СУБСИДИИ ОРГАНИЗАЦИЯМ</w:t>
      </w:r>
    </w:p>
    <w:p>
      <w:pPr>
        <w:pStyle w:val="2"/>
        <w:jc w:val="center"/>
      </w:pPr>
      <w:r>
        <w:rPr>
          <w:sz w:val="20"/>
        </w:rPr>
        <w:t xml:space="preserve">ПЕНСИОНЕРОВ И ВЕТЕРАНОВ ВОЙНЫ, ТРУДА, ВООРУЖЕННЫХ СИЛ</w:t>
      </w:r>
    </w:p>
    <w:p>
      <w:pPr>
        <w:pStyle w:val="2"/>
        <w:jc w:val="center"/>
      </w:pPr>
      <w:r>
        <w:rPr>
          <w:sz w:val="20"/>
        </w:rPr>
        <w:t xml:space="preserve">И ПРАВООХРАНИТЕЛЬНЫХ ОРГАНОВ НА ПРОВЕДЕНИЕ МЕРОПРИЯТИЙ</w:t>
      </w:r>
    </w:p>
    <w:p>
      <w:pPr>
        <w:pStyle w:val="2"/>
        <w:jc w:val="center"/>
      </w:pPr>
      <w:r>
        <w:rPr>
          <w:sz w:val="20"/>
        </w:rPr>
        <w:t xml:space="preserve">ПО РАЗВИТИЮ ВЕТЕРАНСКОГО ДВИЖЕНИЯ, ЧЕСТВОВАНИЮ ВЕТЕРАНОВ,</w:t>
      </w:r>
    </w:p>
    <w:p>
      <w:pPr>
        <w:pStyle w:val="2"/>
        <w:jc w:val="center"/>
      </w:pPr>
      <w:r>
        <w:rPr>
          <w:sz w:val="20"/>
        </w:rPr>
        <w:t xml:space="preserve">УЧАСТИЮ ВЕТЕРАНОВ В ПАТРИОТИЧЕСКОМ ВОСПИТАНИИ МОЛОДЕЖИ,</w:t>
      </w:r>
    </w:p>
    <w:p>
      <w:pPr>
        <w:pStyle w:val="2"/>
        <w:jc w:val="center"/>
      </w:pPr>
      <w:r>
        <w:rPr>
          <w:sz w:val="20"/>
        </w:rPr>
        <w:t xml:space="preserve">РАЗРАБОТКЕ И ИЗДАНИЮ МЕМУАРНЫХ ТРУДОВ УЧАСТНИКОВ ВЕЛИКОЙ</w:t>
      </w:r>
    </w:p>
    <w:p>
      <w:pPr>
        <w:pStyle w:val="2"/>
        <w:jc w:val="center"/>
      </w:pPr>
      <w:r>
        <w:rPr>
          <w:sz w:val="20"/>
        </w:rPr>
        <w:t xml:space="preserve">ОТЕЧЕСТВЕННОЙ ВОЙНЫ И ЛОКАЛЬНЫХ ВОЙН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7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статьей 78.1</w:t>
        </w:r>
      </w:hyperlink>
      <w:r>
        <w:rPr>
          <w:sz w:val="20"/>
        </w:rPr>
        <w:t xml:space="preserve"> Бюджетного кодекса Российской Федерации, </w:t>
      </w:r>
      <w:hyperlink w:history="0" r:id="rId8" w:tooltip="Постановление Правительства Липецкой обл. от 25.04.2023 N 207 (ред. от 23.04.2024) &quot;Об исполнительных органах государственной власти Липецкой области и структурных подразделениях Правительства Липецкой области, имеющих статус юридического лица, уполномоченных на утверждение нормативных правовых актов о предоставлении субсидий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Липецкой области от 25 апреля 2023 года N 207 "Об исполнительных органах государственной власти Липецкой области, уполномоченных на утверждение нормативных правовых актов о предоставлении субсидий" и в целях реализации мероприятий государственной </w:t>
      </w:r>
      <w:hyperlink w:history="0" r:id="rId9" w:tooltip="Постановление Правительства Липецкой обл. от 08.12.2023 N 700 (ред. от 31.05.2024) &quot;Об утверждении государственной программы Липецкой области &quot;Реализация внутренней политики Липецкой области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Липецкой области "Реализация внутренней политики Липецкой области", утвержденной постановлением Правительства Липецкой области от 8 декабря 2023 года N 700 "Об утверждении государственной программы Липецкой области "Реализация внутренней политики Липецкой области",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Утвердить </w:t>
      </w:r>
      <w:hyperlink w:history="0" w:anchor="P43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предоставления субсидии организациям пенсионеров и ветеранов войны, труда, Вооруженных Сил и правоохранительных органов на проведение мероприятий по развитию ветеранского движения, чествованию ветеранов, участию ветеранов в патриотическом воспитании молодежи, разработке и изданию мемуарных трудов участников Великой Отечественной войны и локальных войн (приложение).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Заместитель</w:t>
      </w:r>
    </w:p>
    <w:p>
      <w:pPr>
        <w:pStyle w:val="0"/>
        <w:jc w:val="right"/>
      </w:pPr>
      <w:r>
        <w:rPr>
          <w:sz w:val="20"/>
        </w:rPr>
        <w:t xml:space="preserve">начальника управления</w:t>
      </w:r>
    </w:p>
    <w:p>
      <w:pPr>
        <w:pStyle w:val="0"/>
        <w:jc w:val="right"/>
      </w:pPr>
      <w:r>
        <w:rPr>
          <w:sz w:val="20"/>
        </w:rPr>
        <w:t xml:space="preserve">С.А.ЯКОВЛЕВА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управления внутренней</w:t>
      </w:r>
    </w:p>
    <w:p>
      <w:pPr>
        <w:pStyle w:val="0"/>
        <w:jc w:val="right"/>
      </w:pPr>
      <w:r>
        <w:rPr>
          <w:sz w:val="20"/>
        </w:rPr>
        <w:t xml:space="preserve">политики Липецкой области</w:t>
      </w:r>
    </w:p>
    <w:p>
      <w:pPr>
        <w:pStyle w:val="0"/>
        <w:jc w:val="right"/>
      </w:pPr>
      <w:r>
        <w:rPr>
          <w:sz w:val="20"/>
        </w:rPr>
        <w:t xml:space="preserve">"Об утверждении Порядка</w:t>
      </w:r>
    </w:p>
    <w:p>
      <w:pPr>
        <w:pStyle w:val="0"/>
        <w:jc w:val="right"/>
      </w:pPr>
      <w:r>
        <w:rPr>
          <w:sz w:val="20"/>
        </w:rPr>
        <w:t xml:space="preserve">предоставления субсидии</w:t>
      </w:r>
    </w:p>
    <w:p>
      <w:pPr>
        <w:pStyle w:val="0"/>
        <w:jc w:val="right"/>
      </w:pPr>
      <w:r>
        <w:rPr>
          <w:sz w:val="20"/>
        </w:rPr>
        <w:t xml:space="preserve">организациям пенсионеров и ветеранов</w:t>
      </w:r>
    </w:p>
    <w:p>
      <w:pPr>
        <w:pStyle w:val="0"/>
        <w:jc w:val="right"/>
      </w:pPr>
      <w:r>
        <w:rPr>
          <w:sz w:val="20"/>
        </w:rPr>
        <w:t xml:space="preserve">войны, труда, Вооруженных Сил</w:t>
      </w:r>
    </w:p>
    <w:p>
      <w:pPr>
        <w:pStyle w:val="0"/>
        <w:jc w:val="right"/>
      </w:pPr>
      <w:r>
        <w:rPr>
          <w:sz w:val="20"/>
        </w:rPr>
        <w:t xml:space="preserve">и правоохранительных органов</w:t>
      </w:r>
    </w:p>
    <w:p>
      <w:pPr>
        <w:pStyle w:val="0"/>
        <w:jc w:val="right"/>
      </w:pPr>
      <w:r>
        <w:rPr>
          <w:sz w:val="20"/>
        </w:rPr>
        <w:t xml:space="preserve">на проведение мероприятий по развитию</w:t>
      </w:r>
    </w:p>
    <w:p>
      <w:pPr>
        <w:pStyle w:val="0"/>
        <w:jc w:val="right"/>
      </w:pPr>
      <w:r>
        <w:rPr>
          <w:sz w:val="20"/>
        </w:rPr>
        <w:t xml:space="preserve">ветеранского движения, чествованию</w:t>
      </w:r>
    </w:p>
    <w:p>
      <w:pPr>
        <w:pStyle w:val="0"/>
        <w:jc w:val="right"/>
      </w:pPr>
      <w:r>
        <w:rPr>
          <w:sz w:val="20"/>
        </w:rPr>
        <w:t xml:space="preserve">ветеранов, участию ветеранов</w:t>
      </w:r>
    </w:p>
    <w:p>
      <w:pPr>
        <w:pStyle w:val="0"/>
        <w:jc w:val="right"/>
      </w:pPr>
      <w:r>
        <w:rPr>
          <w:sz w:val="20"/>
        </w:rPr>
        <w:t xml:space="preserve">в патриотическом воспитании молодежи,</w:t>
      </w:r>
    </w:p>
    <w:p>
      <w:pPr>
        <w:pStyle w:val="0"/>
        <w:jc w:val="right"/>
      </w:pPr>
      <w:r>
        <w:rPr>
          <w:sz w:val="20"/>
        </w:rPr>
        <w:t xml:space="preserve">разработке и изданию мемуарных трудов</w:t>
      </w:r>
    </w:p>
    <w:p>
      <w:pPr>
        <w:pStyle w:val="0"/>
        <w:jc w:val="right"/>
      </w:pPr>
      <w:r>
        <w:rPr>
          <w:sz w:val="20"/>
        </w:rPr>
        <w:t xml:space="preserve">участников Великой Отечественной</w:t>
      </w:r>
    </w:p>
    <w:p>
      <w:pPr>
        <w:pStyle w:val="0"/>
        <w:jc w:val="right"/>
      </w:pPr>
      <w:r>
        <w:rPr>
          <w:sz w:val="20"/>
        </w:rPr>
        <w:t xml:space="preserve">войны и локальных войн"</w:t>
      </w:r>
    </w:p>
    <w:p>
      <w:pPr>
        <w:pStyle w:val="0"/>
        <w:jc w:val="both"/>
      </w:pPr>
      <w:r>
        <w:rPr>
          <w:sz w:val="20"/>
        </w:rPr>
      </w:r>
    </w:p>
    <w:bookmarkStart w:id="43" w:name="P43"/>
    <w:bookmarkEnd w:id="43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СУБСИДИИ ОРГАНИЗАЦИЯМ ПЕНСИОНЕРОВ И ВЕТЕРАНОВ</w:t>
      </w:r>
    </w:p>
    <w:p>
      <w:pPr>
        <w:pStyle w:val="2"/>
        <w:jc w:val="center"/>
      </w:pPr>
      <w:r>
        <w:rPr>
          <w:sz w:val="20"/>
        </w:rPr>
        <w:t xml:space="preserve">ВОЙНЫ, ТРУДА, ВООРУЖЕННЫХ СИЛ И ПРАВООХРАНИТЕЛЬНЫХ ОРГАНОВ</w:t>
      </w:r>
    </w:p>
    <w:p>
      <w:pPr>
        <w:pStyle w:val="2"/>
        <w:jc w:val="center"/>
      </w:pPr>
      <w:r>
        <w:rPr>
          <w:sz w:val="20"/>
        </w:rPr>
        <w:t xml:space="preserve">НА ПРОВЕДЕНИЕ МЕРОПРИЯТИЙ ПО РАЗВИТИЮ ВЕТЕРАНСКОГО ДВИЖЕНИЯ,</w:t>
      </w:r>
    </w:p>
    <w:p>
      <w:pPr>
        <w:pStyle w:val="2"/>
        <w:jc w:val="center"/>
      </w:pPr>
      <w:r>
        <w:rPr>
          <w:sz w:val="20"/>
        </w:rPr>
        <w:t xml:space="preserve">ЧЕСТВОВАНИЮ ВЕТЕРАНОВ, УЧАСТИЮ ВЕТЕРАНОВ В ПАТРИОТИЧЕСКОМ</w:t>
      </w:r>
    </w:p>
    <w:p>
      <w:pPr>
        <w:pStyle w:val="2"/>
        <w:jc w:val="center"/>
      </w:pPr>
      <w:r>
        <w:rPr>
          <w:sz w:val="20"/>
        </w:rPr>
        <w:t xml:space="preserve">ВОСПИТАНИИ МОЛОДЕЖИ, РАЗРАБОТКЕ И ИЗДАНИЮ МЕМУАРНЫХ ТРУДОВ</w:t>
      </w:r>
    </w:p>
    <w:p>
      <w:pPr>
        <w:pStyle w:val="2"/>
        <w:jc w:val="center"/>
      </w:pPr>
      <w:r>
        <w:rPr>
          <w:sz w:val="20"/>
        </w:rPr>
        <w:t xml:space="preserve">УЧАСТНИКОВ ВЕЛИКОЙ ОТЕЧЕСТВЕННОЙ ВОЙНЫ И ЛОКАЛЬНЫХ ВОЙН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устанавливает правила предоставления субсидии из областного бюджета организациям пенсионеров и ветеранов войны, труда, Вооруженных Сил и правоохранительных органов на проведение мероприятий по развитию ветеранского движения, чествованию ветеранов, участию ветеранов в патриотическом воспитании молодежи, разработке и изданию мемуарных трудов участников Великой Отечественной войны и локальных войн в пределах средств, предусмотренных законом Липецкой области об областном бюджете на соответствующий финансовый год и плановый период (далее соответственно - субсидии, Закон об областном бюджете), и проведения отбора получателей указанной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Целью предоставления субсидии является проведение мероприятий по развитию ветеранского движения, чествованию ветеранов, участию ветеранов в патриотическом воспитании молодежи, разработке и изданию мемуарных трудов участников Великой Отечественной войны и локальных войн в соответствии с </w:t>
      </w:r>
      <w:hyperlink w:history="0" r:id="rId10" w:tooltip="Постановление Правительства Липецкой обл. от 08.12.2023 N 700 (ред. от 31.05.2024) &quot;Об утверждении государственной программы Липецкой области &quot;Реализация внутренней политики Липецкой области&quot; {КонсультантПлюс}">
        <w:r>
          <w:rPr>
            <w:sz w:val="20"/>
            <w:color w:val="0000ff"/>
          </w:rPr>
          <w:t xml:space="preserve">Паспортом</w:t>
        </w:r>
      </w:hyperlink>
      <w:r>
        <w:rPr>
          <w:sz w:val="20"/>
        </w:rPr>
        <w:t xml:space="preserve"> комплекса процессных мероприятий "Патриотическое воспитание населения и допризывная подготовка" государственной программы Липецкой области "Реализация внутренней политики Липецкой области", утвержденной постановлением Правительства Липецкой области от 8 декабря 2023 года N 700 "Об утверждении государственной программы Липецкой области "Реализация внутренней политики Липецкой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Субсидия предоставляется социально ориентированным некоммерческим организациям пенсионеров и ветеранов войны, труда, Вооруженных Сил и правоохранительных органов в порядке финансового обеспечения затрат.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Субсидия предоставляется управлением внутренней политики Липецкой области, осуществляющим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(соответствующий финансовый год и плановый период) (далее - Управление), в соответствии с Законом об областном бюджете.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Информация о субсидии размещается на едином портале бюджетной системы Российской Федерации (</w:t>
      </w:r>
      <w:r>
        <w:rPr>
          <w:sz w:val="20"/>
        </w:rPr>
        <w:t xml:space="preserve">http://budget.gov.ru</w:t>
      </w:r>
      <w:r>
        <w:rPr>
          <w:sz w:val="20"/>
        </w:rPr>
        <w:t xml:space="preserve">) в информационно-телекоммуникационной сети "Интернет" (далее - единый портал) (в разделе единого портала), на официальном сайте Управления (</w:t>
      </w:r>
      <w:r>
        <w:rPr>
          <w:sz w:val="20"/>
        </w:rPr>
        <w:t xml:space="preserve">http://nko48.ru</w:t>
      </w:r>
      <w:r>
        <w:rPr>
          <w:sz w:val="20"/>
        </w:rPr>
        <w:t xml:space="preserve">) в информационно-телекоммуникационной сети "Интернет" (далее - сайт Управления).</w:t>
      </w:r>
    </w:p>
    <w:bookmarkStart w:id="56" w:name="P56"/>
    <w:bookmarkEnd w:id="5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Субсидия предоставляется социально ориентированным некоммерческим организациям пенсионеров и ветеранов войны, труда, Вооруженных Сил и правоохранительных органов (далее - участники отбора), соответствующим условиям и требованиям, установленным настоящим Порядком, прошедшим отбор.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Отбор осуществляется Управлением на конкурентной основе способом запроса предложений на основании заявок, направленных участниками отбора для участия в отборе (далее - заявка), исходя из соответствия участника отбора категории, критериям и очередности поступления заявок.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отбора обеспечивается с использованием сайта 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Субсидия предоставляется и подлежит использованию строго в соответствии со следующими направлениями расходов на: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оплату труда работников, состоящих в штате участника отбора на получение субсидии на цели, установленные настоящим Порядком, и выполняющих трудовую функцию в рамках проведения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оплату страховых взносов на обязательное пенсионное страхование, обязательное социальное страхование на случай временной нетрудоспособности и в связи с материнством, обязательное медицинское страхование, обязательное социальное страхование от несчастных случаев на производстве и профессиональных заболеваний;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оплату труда работников, не состоящих в штате участника отбора на получение субсидии на цели, установленные настоящим Порядком, за выполнение ими работ, необходимых для проведения мероприятий, по заключенным договорам гражданско-правового характера;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приобретение товаров (в том числе оргтехники) в рамках проведения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работы и услуги в рамках проведения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аренду помещений, в части площади, используемой для проведения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эксплуатационные и коммунальные услуги в части площади помещений, используемой для проведения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аренду оборудования в рамках проведения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разработку и поддержку сайтов, информационных систем в рамках проведения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подготовку макетов и издание альбомов, афиш, бюллетеней, брошюр, буклетов, газет, журналов, календарей, книг, открыток, пригласительных билетов, сборников в рамках проведения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запланированных в бюджете мероприятий отдельных мероприятий, требующих аренды отдельного помещения, аренды оборудования, питания участников мероприятия, транспортных расходов, приобретения расходных материалов (бейджи, ручки, картриджи, канцелярские товары), приобретения призов и сувенирной продукции, затрат на тиражирование раздаточного материала участникам, праздничное оформление помещения;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возмещение расходов добровольцев, в рамках гражданско-правовых договоров, предметом которых является безвозмездное выполнение работ, оказание услуг в рамках благотворительной деятельности (расходы на проезд, питание, наем жилого помещения, суточные, горюче-смазочные материалы при использовании личного транспорта) в рамках проведения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аренду транспортных средств в рамках проведения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командировочные расходы, непосредственно связанные с проведением мероприятий.</w:t>
      </w:r>
    </w:p>
    <w:bookmarkStart w:id="74" w:name="P74"/>
    <w:bookmarkEnd w:id="7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Участник отбора должен соответствовать следующим требованиям: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 дату подачи заявки: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отбора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отбора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отбора не находится в составляемых в рамках реализации полномочий, предусмотренных </w:t>
      </w:r>
      <w:hyperlink w:history="0" r:id="rId11" w:tooltip="&quot;Раздел I. Понятие международного права, его сущность и роль в международных отношениях, политике и дипломатии. 1. Устав Организации Объединенных Наций&quot; (Принят в г. Сан-Франциско 26.06.1945) (с изм. и доп. от 20.12.1971) {КонсультантПлюс}">
        <w:r>
          <w:rPr>
            <w:sz w:val="20"/>
            <w:color w:val="0000ff"/>
          </w:rPr>
          <w:t xml:space="preserve">главой VII</w:t>
        </w:r>
      </w:hyperlink>
      <w:r>
        <w:rPr>
          <w:sz w:val="20"/>
        </w:rPr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отбора не получает средства из областного бюджета на основании иных нормативных правовых актов Липецкой области на цели, установленные настоящим Порядком;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отбора не является иностранным агентом в соответствии с Федеральным </w:t>
      </w:r>
      <w:hyperlink w:history="0" r:id="rId12" w:tooltip="Федеральный закон от 14.07.2022 N 255-ФЗ (ред. от 15.05.2024) &quot;О контроле за деятельностью лиц, находящихся под иностранным влиянием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14 июля 2022 года N 255-ФЗ "О контроле за деятельностью лиц, находящихся под иностранным влиянием";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 участника отбора отсутствуют просроченная задолженность по возврату в областной бюджет иных субсидий, грантов в форме субсидий, бюджетных инвестиций, а также иная просроченная (неурегулированная) задолженность по денежным обязательствам перед Липецкой областью (за исключением случаев, установленных Правительством Липецкой области);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отбора, являющийся юридическим лицом,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участника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 участника отбора на дату формирования справки, но не ранее даты начала проведения отбора, на едином налоговом счете отсутствует или не превышает размер, определенный </w:t>
      </w:r>
      <w:hyperlink w:history="0" r:id="rId13" w:tooltip="&quot;Налоговый кодекс Российской Федерации (часть первая)&quot; от 31.07.1998 N 146-ФЗ (ред. от 23.03.2024) {КонсультантПлюс}">
        <w:r>
          <w:rPr>
            <w:sz w:val="20"/>
            <w:color w:val="0000ff"/>
          </w:rPr>
          <w:t xml:space="preserve">пунктом 3 статьи 47</w:t>
        </w:r>
      </w:hyperlink>
      <w:r>
        <w:rPr>
          <w:sz w:val="20"/>
        </w:rPr>
        <w:t xml:space="preserve">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Субсидии предоставляются участникам отбора, соответствующим на дату подачи заявки следующим условиям предоставления субсидии: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отбора должен быть зарегистрирован и осуществлять свою деятельность на территории Липецкой области не менее одного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 участника отбора должна отсутствовать задолженность по заработной плате;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 участника отбора имеется опыт привлечения средств и (или) ресурсов из других источников для проведения мероприятий по развитию ветеранского движения, чествованию ветеранов, участию ветеранов в патриотическом воспитании молодежи, разработке и изданию мемуарных трудов участников Великой Отечественной войны и локальных войн;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составе учредителей участника отбора отсутствует политическая партия, в уставе отсутствует упоминание наименования политической партии, отсутствуют факты передачи участником отбора пожертвований политической партии или ее региональному отделению в течение последних трех лет.</w:t>
      </w:r>
    </w:p>
    <w:bookmarkStart w:id="90" w:name="P90"/>
    <w:bookmarkEnd w:id="9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В целях проведения отбора Управление не позднее 30 июня текущего года размещает на едином портале, а также на сайте Управления объявление о проведении отбора с указанием: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сроков проведения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даты начала подачи и окончания приема заявок участников отбора, при этом дата окончания приема заявок не может быть ранее 10-го календарного дня, следующего за днем размещения объявления о проведении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наименования, места нахождения, почтового адреса, адреса электронной почты 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результата предоставления субсидии, а также его характеристик (дополнительных количественных параметров, которым должен соответствовать результат предоставления субсидии) (далее - характеристики результата);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доменного имени и (или) указателей страниц сайта в информационно-телекоммуникационной сети "Интернет" (далее - Интернет), на котором обеспечивается проведение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условий и требований к участникам отбора, определенных в настоящем Порядке, которым участник отбора должен соответствовать на дату, определенную настоящим Порядком, и к перечню документов, представляемых участниками отбора для подтверждения соответствия указанным требованиям и условиям;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категорий получателей субсидии и критерии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порядка подачи участниками отбора заявок и требований, предъявляемых к форме и содержанию заявок, в соответствии с настоящим Порядком;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порядка отзыва заявок, порядка их возврата, определяющего, в том числе, основания для их возврата, и порядка внесения изменений в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правил рассмотрения заявок и определения победителей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порядка возврата заявок на доработку;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порядка отклонения заявок, а также информации об основаниях их отклонения;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объема распределяемой субсидии в рамках отбора, порядка расчета размера субсидии, установленного настоящим Порядком, правил распределения субсидии по результатам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срока, в течение которого победители отбора должны подписать соглашения;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условий признания победителей отбора уклонившимися от заключения соглашений;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сроков размещения протокола подведения итогов отбора (документа об итогах проведения отбора) на едином портале, а также на сайте Управления, которые не могут быть позднее 14-го календарного дня, следующего за днем определения победителей отбора.</w:t>
      </w:r>
    </w:p>
    <w:bookmarkStart w:id="108" w:name="P108"/>
    <w:bookmarkEnd w:id="10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Участник отбора должен соответствовать следующим критериям: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проведенных мероприятий по развитию ветеранского движения, чествованию ветеранов, участию ветеранов в патриотическом воспитании молодежи, разработке и изданию мемуарных трудов участников Великой Отечественной войны и локальных войн в году, предшествующему году представления субсидии, - не менее 5;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и достаточность обоснований расчета необходимого объема субсидии на проведение мероприятий по развитию ветеранского движения, чествованию ветеранов, участию ветеранов в патриотическом воспитании молодежи, разработке и изданию мемуарных трудов участников Великой Отечественной войны и локальных войн, представленных в заявке.</w:t>
      </w:r>
    </w:p>
    <w:bookmarkStart w:id="111" w:name="P111"/>
    <w:bookmarkEnd w:id="11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Участник отбора в сроки, указанные в объявлении о проведении отбора, размещенном на едином портале, сайте Управления в соответствии с </w:t>
      </w:r>
      <w:hyperlink w:history="0" w:anchor="P90" w:tooltip="10. В целях проведения отбора Управление не позднее 30 июня текущего года размещает на едином портале, а также на сайте Управления объявление о проведении отбора с указанием:">
        <w:r>
          <w:rPr>
            <w:sz w:val="20"/>
            <w:color w:val="0000ff"/>
          </w:rPr>
          <w:t xml:space="preserve">пунктом 10</w:t>
        </w:r>
      </w:hyperlink>
      <w:r>
        <w:rPr>
          <w:sz w:val="20"/>
        </w:rPr>
        <w:t xml:space="preserve"> настоящего Порядка, представляет в Управление </w:t>
      </w:r>
      <w:hyperlink w:history="0" w:anchor="P228" w:tooltip="                                  ЗАЯВКА">
        <w:r>
          <w:rPr>
            <w:sz w:val="20"/>
            <w:color w:val="0000ff"/>
          </w:rPr>
          <w:t xml:space="preserve">заявку</w:t>
        </w:r>
      </w:hyperlink>
      <w:r>
        <w:rPr>
          <w:sz w:val="20"/>
        </w:rPr>
        <w:t xml:space="preserve"> на участие в отборе на предоставление субсидии (далее - заявка) по форме согласно приложению 1 к настоящему Порядку с приложением следующих документов: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w:anchor="P412" w:tooltip="                             ПЛАН МЕРОПРИЯТИЙ">
        <w:r>
          <w:rPr>
            <w:sz w:val="20"/>
            <w:color w:val="0000ff"/>
          </w:rPr>
          <w:t xml:space="preserve">плана</w:t>
        </w:r>
      </w:hyperlink>
      <w:r>
        <w:rPr>
          <w:sz w:val="20"/>
        </w:rPr>
        <w:t xml:space="preserve"> мероприятий по форме согласно приложению 2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w:anchor="P459" w:tooltip="Расчет необходимого объема субсидии на проведение мероприятий на 20__ год">
        <w:r>
          <w:rPr>
            <w:sz w:val="20"/>
            <w:color w:val="0000ff"/>
          </w:rPr>
          <w:t xml:space="preserve">расчета</w:t>
        </w:r>
      </w:hyperlink>
      <w:r>
        <w:rPr>
          <w:sz w:val="20"/>
        </w:rPr>
        <w:t xml:space="preserve"> необходимого объема субсидии на проведение мероприятий по форме согласно приложению 3 к настоящему Порядку с приложением документов и расчетов, подтверждающих реалистичность планируемых расходов (коммерческие предложения потенциальных подрядных организаций, расценки на услуги физических лиц, ссылки на стоимость подобных товаров и услуг в Интернете);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копии устава участника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копий документов, подтверждающих опыт в привлечении средств и (или) ресурсов из других источников для проведения мероприятий по развитию ветеранского движения, чествованию ветеранов, участию ветеранов в патриотическом воспитании молодежи, разработке и изданию мемуарных трудов участников Великой Отечественной войны и локальных войн (копии банковских документов, бухгалтерского баланса, соглашений, договоров) на дату подачи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справки об отсутствии у участника отбора задолженности по заработной плате на дату подачи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копии документа, подтверждающего полномочия лица на подачу заявки от имени участника отбора, оформленного в соответствии с действующим законодательством, - в случае если заявку подает лицо, сведения о котором как о лице, имеющем право без доверенности действовать от имени участника отбора, не содержатся в едином государственном реестре юридических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отбора может подать только одну заявку на участие в отборе. В случае подачи участником отбора более одной заявки принимается заявка, поданная первая по дате и времени.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 (копии документов), указанные в настоящем пункте, заверяются подписью руководителя и печатью участника отбора. Заявка и документы к ней прошиваются, страницы нумеруются.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представлении документов участником отбора, представителем участника отбора предъявляется документ, удостоверяющий его личность.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Регистрация представленных заявок и прилагаемых к ним документов, указанных в настоящем пункте, осуществляется в день их поступления должностным лицом, уполномоченным приказом Управления на прием документов, в порядке очередности их поступления.</w:t>
      </w:r>
    </w:p>
    <w:bookmarkStart w:id="122" w:name="P122"/>
    <w:bookmarkEnd w:id="12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Должностное лицо, уполномоченное приказом Управления (далее - уполномоченное лицо), в течение 5 рабочих дней со дня, следующего за днем окончания срока подачи заявок, указанного в объявлении о проведении отбора, в рамках межведомственного взаимодействия запрашивает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выписку из Единого государственного реестра юридических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информацию о том, что участник отбора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его не введена процедура банкротства, его деятельность не приостановлена в порядке, предусмотренном законодательством Российской Федерации на дату подачи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информацию налогового органа об отсутствии у участника отбора на едином налоговом счете или о не превышающим размере, определенном </w:t>
      </w:r>
      <w:hyperlink w:history="0" r:id="rId14" w:tooltip="&quot;Налоговый кодекс Российской Федерации (часть первая)&quot; от 31.07.1998 N 146-ФЗ (ред. от 23.03.2024) {КонсультантПлюс}">
        <w:r>
          <w:rPr>
            <w:sz w:val="20"/>
            <w:color w:val="0000ff"/>
          </w:rPr>
          <w:t xml:space="preserve">пунктом 3 статьи 47</w:t>
        </w:r>
      </w:hyperlink>
      <w:r>
        <w:rPr>
          <w:sz w:val="20"/>
        </w:rPr>
        <w:t xml:space="preserve"> Налогового кодекса Российской Федерации, задолженности по уплате налогов, сборов и страховых взносов в бюджеты бюджетной системы Российской Федерации, на дату формирования справки, но не ранее даты начала проведения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информацию управления финансов Липецкой области об отсутствии просроченной задолженности по возврату в областной бюджет иных субсидий, грантов в форме субсидий, бюджетных инвестиций на дату подачи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информацию управления имущественных и земельных отношений Липецкой области об отсутствии просроченной (неурегулированной) задолженности по арендной плате перед Липецкой областью на дату подачи заявки.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отбора вправе представить оригиналы указанных документов по собственной инициативе.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В течение 10 рабочих дней со дня, следующего за днем окончания срока подачи заявок, указанного в объявлении о проведении отбора: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уполномоченное лицо направляет документы, указанные в </w:t>
      </w:r>
      <w:hyperlink w:history="0" w:anchor="P111" w:tooltip="12. Участник отбора в сроки, указанные в объявлении о проведении отбора, размещенном на едином портале, сайте Управления в соответствии с пунктом 10 настоящего Порядка, представляет в Управление заявку на участие в отборе на предоставление субсидии (далее - заявка) по форме согласно приложению 1 к настоящему Порядку с приложением следующих документов:">
        <w:r>
          <w:rPr>
            <w:sz w:val="20"/>
            <w:color w:val="0000ff"/>
          </w:rPr>
          <w:t xml:space="preserve">пунктах 12</w:t>
        </w:r>
      </w:hyperlink>
      <w:r>
        <w:rPr>
          <w:sz w:val="20"/>
        </w:rPr>
        <w:t xml:space="preserve">, </w:t>
      </w:r>
      <w:hyperlink w:history="0" w:anchor="P122" w:tooltip="13. Должностное лицо, уполномоченное приказом Управления (далее - уполномоченное лицо), в течение 5 рабочих дней со дня, следующего за днем окончания срока подачи заявок, указанного в объявлении о проведении отбора, в рамках межведомственного взаимодействия запрашивает следующие документы:">
        <w:r>
          <w:rPr>
            <w:sz w:val="20"/>
            <w:color w:val="0000ff"/>
          </w:rPr>
          <w:t xml:space="preserve">13</w:t>
        </w:r>
      </w:hyperlink>
      <w:r>
        <w:rPr>
          <w:sz w:val="20"/>
        </w:rPr>
        <w:t xml:space="preserve"> настоящего Порядка, на рассмотрение комиссии, созданной Управлением. Управление утверждает положение о комиссии и ее состав. Комиссия формируется из представителей Управления и членов общественного совета, созданного при Управлении. Общее число членов комиссии должно составлять не менее 5 человек;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комиссия: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рассматривает документы, указанные в </w:t>
      </w:r>
      <w:hyperlink w:history="0" w:anchor="P111" w:tooltip="12. Участник отбора в сроки, указанные в объявлении о проведении отбора, размещенном на едином портале, сайте Управления в соответствии с пунктом 10 настоящего Порядка, представляет в Управление заявку на участие в отборе на предоставление субсидии (далее - заявка) по форме согласно приложению 1 к настоящему Порядку с приложением следующих документов:">
        <w:r>
          <w:rPr>
            <w:sz w:val="20"/>
            <w:color w:val="0000ff"/>
          </w:rPr>
          <w:t xml:space="preserve">пунктах 12</w:t>
        </w:r>
      </w:hyperlink>
      <w:r>
        <w:rPr>
          <w:sz w:val="20"/>
        </w:rPr>
        <w:t xml:space="preserve"> и </w:t>
      </w:r>
      <w:hyperlink w:history="0" w:anchor="P122" w:tooltip="13. Должностное лицо, уполномоченное приказом Управления (далее - уполномоченное лицо), в течение 5 рабочих дней со дня, следующего за днем окончания срока подачи заявок, указанного в объявлении о проведении отбора, в рамках межведомственного взаимодействия запрашивает следующие документы:">
        <w:r>
          <w:rPr>
            <w:sz w:val="20"/>
            <w:color w:val="0000ff"/>
          </w:rPr>
          <w:t xml:space="preserve">13</w:t>
        </w:r>
      </w:hyperlink>
      <w:r>
        <w:rPr>
          <w:sz w:val="20"/>
        </w:rPr>
        <w:t xml:space="preserve"> настоящего Порядка, и осуществляет их проверку на соответствие предъявляемым настоящим Порядком требованиям;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осуществляет отбор исходя из соответствия участника отбора категории, указанной в </w:t>
      </w:r>
      <w:hyperlink w:history="0" w:anchor="P56" w:tooltip="6. Субсидия предоставляется социально ориентированным некоммерческим организациям пенсионеров и ветеранов войны, труда, Вооруженных Сил и правоохранительных органов (далее - участники отбора), соответствующим условиям и требованиям, установленным настоящим Порядком, прошедшим отбор.">
        <w:r>
          <w:rPr>
            <w:sz w:val="20"/>
            <w:color w:val="0000ff"/>
          </w:rPr>
          <w:t xml:space="preserve">пункте 6</w:t>
        </w:r>
      </w:hyperlink>
      <w:r>
        <w:rPr>
          <w:sz w:val="20"/>
        </w:rPr>
        <w:t xml:space="preserve"> настоящего Порядка, критериям отбора, указанным в </w:t>
      </w:r>
      <w:hyperlink w:history="0" w:anchor="P108" w:tooltip="11. Участник отбора должен соответствовать следующим критериям:">
        <w:r>
          <w:rPr>
            <w:sz w:val="20"/>
            <w:color w:val="0000ff"/>
          </w:rPr>
          <w:t xml:space="preserve">пункте 11</w:t>
        </w:r>
      </w:hyperlink>
      <w:r>
        <w:rPr>
          <w:sz w:val="20"/>
        </w:rPr>
        <w:t xml:space="preserve"> настоящего Порядка, условиям и требованиям, указанным в </w:t>
      </w:r>
      <w:hyperlink w:history="0" w:anchor="P74" w:tooltip="9. Участник отбора должен соответствовать следующим требованиям:">
        <w:r>
          <w:rPr>
            <w:sz w:val="20"/>
            <w:color w:val="0000ff"/>
          </w:rPr>
          <w:t xml:space="preserve">пункте 9</w:t>
        </w:r>
      </w:hyperlink>
      <w:r>
        <w:rPr>
          <w:sz w:val="20"/>
        </w:rPr>
        <w:t xml:space="preserve"> настоящего Порядка, очередности поступления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определяет размер субсидии в отношении каждого получателя субсидии и оформляет свое решение протоколом подведения итогов отбора (документом об итогах проведения отбора) включающего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дата, время и место проведения рассмотрения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об участниках отбора, заявки которых были рассмотрены;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получателя (получателей) субсидии, с которым заключается соглашение, и размер предоставляемой ему субсидии;</w:t>
      </w:r>
    </w:p>
    <w:bookmarkStart w:id="139" w:name="P139"/>
    <w:bookmarkEnd w:id="13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уполномоченное лицо: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размещает на сайте Управления (с размещением указателя страницы сайта на едином портале) протокол подведения итогов отбора (документ об итогах проведения отбора);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подготавливает проект приказа с отражением в нем следующей информации: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дата, время и место проведения рассмотрения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об участниках отбора, заявки которых были рассмотрены;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об участниках отбора, заявки которых были отклонены, с указанием причин их отклонения, в том числе положений настоящего Порядка, которым не соответствуют такие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получателей субсидии, с которыми заключаются соглашения о предоставлении субсидии, и размер предоставляемой им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начальник Управления подписывает приказ, подготовленный в соответствии с требованиями </w:t>
      </w:r>
      <w:hyperlink w:history="0" w:anchor="P139" w:tooltip="3) уполномоченное лицо:">
        <w:r>
          <w:rPr>
            <w:sz w:val="20"/>
            <w:color w:val="0000ff"/>
          </w:rPr>
          <w:t xml:space="preserve">подпункта 3</w:t>
        </w:r>
      </w:hyperlink>
      <w:r>
        <w:rPr>
          <w:sz w:val="20"/>
        </w:rPr>
        <w:t xml:space="preserve"> настоящего пункта (далее - приказ об утверждении перечня получателей субсидии);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уполномоченное лицо размещает приказ об утверждении перечня получателей субсидии на сайте Управления, едином портале.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Победителями отбора признаются участники отбора, соответствующие установленным настоящим Порядком категории, критериям, условиям и требованиям, в пределах объема распределяемой субсидии, указанного в объявлении о проведении отбора получателей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Основаниями для отклонения заявок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несоответствие участника отбора категории, критериям, условиям и требованиям, установленным в </w:t>
      </w:r>
      <w:hyperlink w:history="0" w:anchor="P56" w:tooltip="6. Субсидия предоставляется социально ориентированным некоммерческим организациям пенсионеров и ветеранов войны, труда, Вооруженных Сил и правоохранительных органов (далее - участники отбора), соответствующим условиям и требованиям, установленным настоящим Порядком, прошедшим отбор.">
        <w:r>
          <w:rPr>
            <w:sz w:val="20"/>
            <w:color w:val="0000ff"/>
          </w:rPr>
          <w:t xml:space="preserve">пунктах 6</w:t>
        </w:r>
      </w:hyperlink>
      <w:r>
        <w:rPr>
          <w:sz w:val="20"/>
        </w:rPr>
        <w:t xml:space="preserve">, </w:t>
      </w:r>
      <w:hyperlink w:history="0" w:anchor="P74" w:tooltip="9. Участник отбора должен соответствовать следующим требованиям:">
        <w:r>
          <w:rPr>
            <w:sz w:val="20"/>
            <w:color w:val="0000ff"/>
          </w:rPr>
          <w:t xml:space="preserve">9</w:t>
        </w:r>
      </w:hyperlink>
      <w:r>
        <w:rPr>
          <w:sz w:val="20"/>
        </w:rPr>
        <w:t xml:space="preserve">, </w:t>
      </w:r>
      <w:hyperlink w:history="0" w:anchor="P108" w:tooltip="11. Участник отбора должен соответствовать следующим критериям:">
        <w:r>
          <w:rPr>
            <w:sz w:val="20"/>
            <w:color w:val="0000ff"/>
          </w:rPr>
          <w:t xml:space="preserve">11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непредставление (представление не в полном объеме) документов, указанных в объявлении о проведении отбора, предусмотренных настоящим Порядком;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несоответствие представленных участником отбора заявок и (или) документов требованиям, установленным в объявлении о проведении отбора, предусмотренных настоящим Порядком;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недостоверность информации, содержащейся в документах, представленных участником отбора в целях подтверждения соответствия установленным настоящим Порядком требованиям;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подача участником отбора заявки после даты и (или) времени, определенных для подачи заявок в объявлении о проведении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Уполномоченное лицо в течение 2 рабочих дней со дня, следующего за днем подписания приказа об утверждении перечня получателей субсидий, направляет получателям субсидии уведомление о необходимости заключения соглашения о предоставлении субсидии (далее - соглашение) в течение 2 рабочих дней со дня, следующего за днем получения уведомления, либо, в случае отказа в предоставлении субсидии, направляет участнику отбора соответствующее уведомление с указанием причин отказа.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Уведомление направляется способом, указанным в заявке, позволяющим достоверно установить получение уведомления получателем субсидии, участникам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Управление заключает с получателем субсидии соглашение в день его обращения, в соответствии с типовой формой, установленной управлением финансов Липецкой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незаключения соглашения субсидия не перечисляется.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При предоставлении субсидии обязательными условиями их предоставления, включаемыми в соглашения,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запрет приобретения получателями субсидии - юридическими лицами, а также иными юридическими лицами, получающими средства на основании договоров, заключенных с получателями субсидии, за счет полученных из соответствующего бюджета бюджетной системы Российской Федерации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операций, определенных правовым актом;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согласие получателя субсидии, лиц, получающих средства на основании договоров, заключенных с получателями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их проверки Управлением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в соответствии со </w:t>
      </w:r>
      <w:hyperlink w:history="0" r:id="rId15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16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 и на включение таких положений в соглашение.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В случае уменьшения Управлению ранее доведенных лимитов бюджетных обязательств, приводящего к невозможности предоставления субсидии в размере, определенном в соглашении, условия о согласовании новых условий соглашения или о расторжении соглашения при недостижении согласия по новым условиям включаются в соглашение.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реорганизации получателя субсидии в форме слияния,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лица, являющегося правопреемником.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реорганизации получателя субсидии в форме разделения, выделения, а также при ликвидации получателя субсидии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обязательствах, источником финансового обеспечения которых является субсидия, и возврате неиспользованного остатка субсидии в областной бюджет.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Внесение изменений в соглашение о предоставлении субсидии (расторжение соглашения о предоставлении субсидии) осуществляется на основании дополнительного соглашения в соответствии с типовой формой, утвержденной управлением финансов Липецкой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Результатом предоставления субсидии является количество проведенных мероприятий по развитию ветеранского движения, чествованию ветеранов, участию ветеранов в патриотическом воспитании молодежи, разработке и изданию мемуарных трудов участников Великой Отечественной войны и локальных войн.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Характеристиками результата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участников мероприятий по развитию ветеранского движения, чествованию ветеранов, участию ветеранов в патриотическом воспитании молодежи, разработке и изданию мемуарных трудов участников Великой Отечественной войны и локальных войн;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ветеранов, принявших участие в мероприятиях по развитию ветеранского движения, чествованию ветеранов, участию ветеранов в патриотическом воспитании молодежи, разработке и изданию мемуарных трудов участников Великой Отечественной войны и локальных войн.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Точная дата завершения, конечное значение результата предоставления субсидии, значение характеристик результата устанавливаются в соглашении.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Субсидия предоставляется в размере, указанном в расчете необходимого объема субсидии, представленном получателем субсидии, в пределах объема распределяемой субсидии, указанного в объявлении о проведении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В случае превышения фактической потребности в субсидии над суммой бюджетных ассигнований, предусмотренных Законом об областном бюджете на цели, указанные в настоящем Порядке, размер субсидии для каждого получателя субсидии пропорционально уменьшается и определяется комиссией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7"/>
        </w:rPr>
        <w:drawing>
          <wp:inline distT="0" distB="0" distL="0" distR="0">
            <wp:extent cx="1381125" cy="21907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Ci - размер субсидии, предоставляемой i-му получателю субсидий;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Si - размер субсидии, указанный в заявке i-го получателя;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Sсум. - общий размер бюджетных ассигнований, предусмотренный настоящим Законом на соответствующий финансовый год на цели, установленные настоящим Порядком;</w:t>
      </w:r>
    </w:p>
    <w:p>
      <w:pPr>
        <w:pStyle w:val="0"/>
        <w:spacing w:before="200" w:line-rule="auto"/>
        <w:ind w:firstLine="540"/>
        <w:jc w:val="both"/>
      </w:pPr>
      <w:r>
        <w:rPr>
          <w:position w:val="-7"/>
        </w:rPr>
        <w:drawing>
          <wp:inline distT="0" distB="0" distL="0" distR="0">
            <wp:extent cx="495300" cy="21907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- общий размер субсидии, исходя из фактической потребности в субсидии, указанной в заявках всех получателей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Субсидия перечисляется получателю субсидии единовременно в полном объеме средств, предусмотренных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В течение 3 рабочих дней со дня, следующего за днем заключения с получателями субсидии соглашений: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уполномоченное лицо подготавливает проект приказа о выплате субсидии в разрезе получателей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начальник Управления подписывает приказ о выплате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Перечисление субсидии с лицевого счета Управления на расчетные счета, открытые получателями субсидии в учреждениях Центрального банка Российской Федерации или кредитных организациях, указанных в соглашениях, осуществляется не позднее 8 рабочих дней со дня, следующего за днем издания приказа о выплате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Управление до заключения соглашения с победителями отбора может отменить отбор только в случае возникновения обстоятельств непреодолимой силы в соответствии с </w:t>
      </w:r>
      <w:hyperlink w:history="0" r:id="rId19" w:tooltip="&quot;Гражданский кодекс Российской Федерации (часть первая)&quot; от 30.11.1994 N 51-ФЗ (ред. от 11.03.2024) {КонсультантПлюс}">
        <w:r>
          <w:rPr>
            <w:sz w:val="20"/>
            <w:color w:val="0000ff"/>
          </w:rPr>
          <w:t xml:space="preserve">пунктом 3 статьи 401</w:t>
        </w:r>
      </w:hyperlink>
      <w:r>
        <w:rPr>
          <w:sz w:val="20"/>
        </w:rPr>
        <w:t xml:space="preserve"> Гражданского кодекса Российской Федерации. Объявление об отмене отбора содержит информацию о причинах отмены отбора и размещается на едином портале, сайте Управления в день принятия такого решения. Отбор считается отмененным со дня размещения объявления о его отмене на сайте 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Отбор получателей субсидии признается несостоявшимся, о чем оформляется протокол, который публикуется в течение 5 календарных дней со дня его подписания на сайте Управления и едином портале, в следующих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окончании срока подачи заявок подана только одна заявка;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результатам рассмотрения заявок только одна заявка соответствует требованиям, установленным в объявлении о проведении отбора получателей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окончании срока подачи заявок не подано ни одной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результатам рассмотрения заявок отклонены все заявки.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Соглашение заключается с участником отбора, признанного несостоявшимся, в случае, если по результатам рассмотрения заявок единственная заявка признана соответствующей требованиям, установленным в объявлении о проведении отбора получателей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Получатели субсидии представляют в Управление отчет об осуществлении расходов, источником финансового обеспечения которых является субсидия, и отчет о достижении значений результата предоставления субсидии, а также характеристик результата (далее - отчеты). Отчетным периодом является квартал. Отчеты представляются не позднее 10 рабочих дней, следующих за отчетным периодом, по формам, определенными типовыми формами соглашений.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Управление осуществляет проверку и принятие отчетов в срок, не превышающий 60 рабочих дней со дня представления таких отчетов.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Управление осуществляет проверку соблюдения получателями субсидии условий и порядка предоставления субсидии, в том числе в части достижения результатов предоставления субсидии, а также орган государственного финансового контроля осуществляет проверки в соответствии со </w:t>
      </w:r>
      <w:hyperlink w:history="0" r:id="rId20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21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Управлением проводится мониторинг достижения значения результата предоставления субсидии, определенного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установленным в соответствии с утвержденным Министерством финансов Российской Федерации порядком проведения мониторинга достижения результатов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Возврат субсидии в бюджет Липецкой области, а также уплата пени в случае нарушения получателем субсидии условий и порядка, установленных при предоставлении субсидии, выявленного в том числе по фактам проверок, проведенных управлением и органами государственного финансового контроля, а также в случае не достижения значения результата предоставления субсидии, осуществляется в размере, порядке и сроки, установленные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 Возврат не использованной в отчетном финансовом году субсидии (остатка субсидии) осуществляется в порядки и сроки, установленные Законом об областном бюджете.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33. При увеличении объема средств бюджетных ассигнований, предусмотренных Законом об областном бюджете на указанные в настоящем Порядке цели, при наличии нераспределенных субсидий Управление размещает на едином портале и сайте Управления объявление о проведении нового отбора. Новый отбор проводится Управлением в соответствии с требованиями, установленными настоящим Порядком.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34. Получатели субсидии несут ответственность за достоверность представляемых документов в соответствии с действующим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Порядку предоставления субсидии</w:t>
      </w:r>
    </w:p>
    <w:p>
      <w:pPr>
        <w:pStyle w:val="0"/>
        <w:jc w:val="right"/>
      </w:pPr>
      <w:r>
        <w:rPr>
          <w:sz w:val="20"/>
        </w:rPr>
        <w:t xml:space="preserve">организациям пенсионеров</w:t>
      </w:r>
    </w:p>
    <w:p>
      <w:pPr>
        <w:pStyle w:val="0"/>
        <w:jc w:val="right"/>
      </w:pPr>
      <w:r>
        <w:rPr>
          <w:sz w:val="20"/>
        </w:rPr>
        <w:t xml:space="preserve">и ветеранов войны, труда,</w:t>
      </w:r>
    </w:p>
    <w:p>
      <w:pPr>
        <w:pStyle w:val="0"/>
        <w:jc w:val="right"/>
      </w:pPr>
      <w:r>
        <w:rPr>
          <w:sz w:val="20"/>
        </w:rPr>
        <w:t xml:space="preserve">Вооруженных Сил и правоохранительных</w:t>
      </w:r>
    </w:p>
    <w:p>
      <w:pPr>
        <w:pStyle w:val="0"/>
        <w:jc w:val="right"/>
      </w:pPr>
      <w:r>
        <w:rPr>
          <w:sz w:val="20"/>
        </w:rPr>
        <w:t xml:space="preserve">органов на проведение мероприятий</w:t>
      </w:r>
    </w:p>
    <w:p>
      <w:pPr>
        <w:pStyle w:val="0"/>
        <w:jc w:val="right"/>
      </w:pPr>
      <w:r>
        <w:rPr>
          <w:sz w:val="20"/>
        </w:rPr>
        <w:t xml:space="preserve">по развитию ветеранского движения,</w:t>
      </w:r>
    </w:p>
    <w:p>
      <w:pPr>
        <w:pStyle w:val="0"/>
        <w:jc w:val="right"/>
      </w:pPr>
      <w:r>
        <w:rPr>
          <w:sz w:val="20"/>
        </w:rPr>
        <w:t xml:space="preserve">чествованию ветеранов, участию</w:t>
      </w:r>
    </w:p>
    <w:p>
      <w:pPr>
        <w:pStyle w:val="0"/>
        <w:jc w:val="right"/>
      </w:pPr>
      <w:r>
        <w:rPr>
          <w:sz w:val="20"/>
        </w:rPr>
        <w:t xml:space="preserve">ветеранов в патриотическом воспитании</w:t>
      </w:r>
    </w:p>
    <w:p>
      <w:pPr>
        <w:pStyle w:val="0"/>
        <w:jc w:val="right"/>
      </w:pPr>
      <w:r>
        <w:rPr>
          <w:sz w:val="20"/>
        </w:rPr>
        <w:t xml:space="preserve">молодежи, разработке и изданию</w:t>
      </w:r>
    </w:p>
    <w:p>
      <w:pPr>
        <w:pStyle w:val="0"/>
        <w:jc w:val="right"/>
      </w:pPr>
      <w:r>
        <w:rPr>
          <w:sz w:val="20"/>
        </w:rPr>
        <w:t xml:space="preserve">мемуарных трудов участников</w:t>
      </w:r>
    </w:p>
    <w:p>
      <w:pPr>
        <w:pStyle w:val="0"/>
        <w:jc w:val="right"/>
      </w:pPr>
      <w:r>
        <w:rPr>
          <w:sz w:val="20"/>
        </w:rPr>
        <w:t xml:space="preserve">Великой Отечественной войны</w:t>
      </w:r>
    </w:p>
    <w:p>
      <w:pPr>
        <w:pStyle w:val="0"/>
        <w:jc w:val="right"/>
      </w:pPr>
      <w:r>
        <w:rPr>
          <w:sz w:val="20"/>
        </w:rPr>
        <w:t xml:space="preserve">и локальных войн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Начальнику управления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внутренней политики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Липецкой области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Рег. N 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от ______________ 20__ г.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</w:r>
    </w:p>
    <w:bookmarkStart w:id="228" w:name="P228"/>
    <w:bookmarkEnd w:id="228"/>
    <w:p>
      <w:pPr>
        <w:pStyle w:val="1"/>
        <w:jc w:val="both"/>
      </w:pPr>
      <w:r>
        <w:rPr>
          <w:sz w:val="20"/>
        </w:rPr>
        <w:t xml:space="preserve">                                  ЗАЯВКА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Ознакомившись с условиями предоставления субсидии, 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(наименование некоммерческой организации)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претендует  на  получение  субсидии  на  проведение мероприятий по развитию</w:t>
      </w:r>
    </w:p>
    <w:p>
      <w:pPr>
        <w:pStyle w:val="1"/>
        <w:jc w:val="both"/>
      </w:pPr>
      <w:r>
        <w:rPr>
          <w:sz w:val="20"/>
        </w:rPr>
        <w:t xml:space="preserve">ветеранского   движения,   чествованию   ветеранов,   участию  ветеранов  в</w:t>
      </w:r>
    </w:p>
    <w:p>
      <w:pPr>
        <w:pStyle w:val="1"/>
        <w:jc w:val="both"/>
      </w:pPr>
      <w:r>
        <w:rPr>
          <w:sz w:val="20"/>
        </w:rPr>
        <w:t xml:space="preserve">патриотическом  воспитании  молодежи, разработке и изданию мемуарных трудов</w:t>
      </w:r>
    </w:p>
    <w:p>
      <w:pPr>
        <w:pStyle w:val="1"/>
        <w:jc w:val="both"/>
      </w:pPr>
      <w:r>
        <w:rPr>
          <w:sz w:val="20"/>
        </w:rPr>
        <w:t xml:space="preserve">участников Великой Отечественной войны и локальных войн.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1. Сведения об организации: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Таблица 1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5046"/>
        <w:gridCol w:w="1134"/>
        <w:gridCol w:w="1134"/>
        <w:gridCol w:w="1134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50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Наименования сведений</w:t>
            </w:r>
          </w:p>
        </w:tc>
        <w:tc>
          <w:tcPr>
            <w:gridSpan w:val="3"/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Данные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5046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организации</w:t>
            </w:r>
          </w:p>
        </w:tc>
        <w:tc>
          <w:tcPr>
            <w:gridSpan w:val="3"/>
            <w:tcW w:w="34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5046" w:type="dxa"/>
          </w:tcPr>
          <w:p>
            <w:pPr>
              <w:pStyle w:val="0"/>
            </w:pPr>
            <w:r>
              <w:rPr>
                <w:sz w:val="20"/>
              </w:rPr>
              <w:t xml:space="preserve">ОГРН, ИНН, КПП организации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5046" w:type="dxa"/>
          </w:tcPr>
          <w:p>
            <w:pPr>
              <w:pStyle w:val="0"/>
            </w:pPr>
            <w:r>
              <w:rPr>
                <w:sz w:val="20"/>
              </w:rPr>
              <w:t xml:space="preserve">Юридический адрес организации</w:t>
            </w:r>
          </w:p>
        </w:tc>
        <w:tc>
          <w:tcPr>
            <w:gridSpan w:val="3"/>
            <w:tcW w:w="34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5046" w:type="dxa"/>
          </w:tcPr>
          <w:p>
            <w:pPr>
              <w:pStyle w:val="0"/>
            </w:pPr>
            <w:r>
              <w:rPr>
                <w:sz w:val="20"/>
              </w:rPr>
              <w:t xml:space="preserve">Адрес электронной почты организации</w:t>
            </w:r>
          </w:p>
        </w:tc>
        <w:tc>
          <w:tcPr>
            <w:gridSpan w:val="3"/>
            <w:tcW w:w="34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5046" w:type="dxa"/>
          </w:tcPr>
          <w:p>
            <w:pPr>
              <w:pStyle w:val="0"/>
            </w:pPr>
            <w:r>
              <w:rPr>
                <w:sz w:val="20"/>
              </w:rPr>
              <w:t xml:space="preserve">Дата начала деятельности</w:t>
            </w:r>
          </w:p>
        </w:tc>
        <w:tc>
          <w:tcPr>
            <w:gridSpan w:val="3"/>
            <w:tcW w:w="34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5046" w:type="dxa"/>
          </w:tcPr>
          <w:p>
            <w:pPr>
              <w:pStyle w:val="0"/>
            </w:pPr>
            <w:r>
              <w:rPr>
                <w:sz w:val="20"/>
              </w:rPr>
              <w:t xml:space="preserve">Ф.И.О. руководителя (полностью), его контактные данные</w:t>
            </w:r>
          </w:p>
        </w:tc>
        <w:tc>
          <w:tcPr>
            <w:gridSpan w:val="3"/>
            <w:tcW w:w="34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5046" w:type="dxa"/>
          </w:tcPr>
          <w:p>
            <w:pPr>
              <w:pStyle w:val="0"/>
            </w:pPr>
            <w:r>
              <w:rPr>
                <w:sz w:val="20"/>
              </w:rPr>
              <w:t xml:space="preserve">Ф.И.О. исполнителя (полностью), его контактные данные</w:t>
            </w:r>
          </w:p>
        </w:tc>
        <w:tc>
          <w:tcPr>
            <w:gridSpan w:val="3"/>
            <w:tcW w:w="34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5046" w:type="dxa"/>
          </w:tcPr>
          <w:p>
            <w:pPr>
              <w:pStyle w:val="0"/>
            </w:pPr>
            <w:r>
              <w:rPr>
                <w:sz w:val="20"/>
              </w:rPr>
              <w:t xml:space="preserve">Ф.И.О. бухгалтера (полностью), его контактные данные</w:t>
            </w:r>
          </w:p>
        </w:tc>
        <w:tc>
          <w:tcPr>
            <w:gridSpan w:val="3"/>
            <w:tcW w:w="34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5046" w:type="dxa"/>
          </w:tcPr>
          <w:p>
            <w:pPr>
              <w:pStyle w:val="0"/>
            </w:pPr>
            <w:r>
              <w:rPr>
                <w:sz w:val="20"/>
              </w:rPr>
              <w:t xml:space="preserve">Запрашиваемая сумма субсидии, руб.</w:t>
            </w:r>
          </w:p>
        </w:tc>
        <w:tc>
          <w:tcPr>
            <w:gridSpan w:val="3"/>
            <w:tcW w:w="34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2.  Опыт  организации  в привлечении средств и (или) ресурсов из других</w:t>
      </w:r>
    </w:p>
    <w:p>
      <w:pPr>
        <w:pStyle w:val="1"/>
        <w:jc w:val="both"/>
      </w:pPr>
      <w:r>
        <w:rPr>
          <w:sz w:val="20"/>
        </w:rPr>
        <w:t xml:space="preserve">источников  для  проведения  мероприятий по развитию ветеранского движения,</w:t>
      </w:r>
    </w:p>
    <w:p>
      <w:pPr>
        <w:pStyle w:val="1"/>
        <w:jc w:val="both"/>
      </w:pPr>
      <w:r>
        <w:rPr>
          <w:sz w:val="20"/>
        </w:rPr>
        <w:t xml:space="preserve">чествованию   ветеранов,  участию  ветеранов  в  патриотическом  воспитании</w:t>
      </w:r>
    </w:p>
    <w:p>
      <w:pPr>
        <w:pStyle w:val="1"/>
        <w:jc w:val="both"/>
      </w:pPr>
      <w:r>
        <w:rPr>
          <w:sz w:val="20"/>
        </w:rPr>
        <w:t xml:space="preserve">молодежи,   разработке   и  изданию  мемуарных  трудов  участников  Великой</w:t>
      </w:r>
    </w:p>
    <w:p>
      <w:pPr>
        <w:pStyle w:val="1"/>
        <w:jc w:val="both"/>
      </w:pPr>
      <w:r>
        <w:rPr>
          <w:sz w:val="20"/>
        </w:rPr>
        <w:t xml:space="preserve">Отечественной войны и локальных войн: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Таблица 2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907"/>
        <w:gridCol w:w="2268"/>
        <w:gridCol w:w="3402"/>
        <w:gridCol w:w="1871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Мероприятия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 привлеченных средств и (или) ресурсов (описание ресурсов) и их оценка (в рублях)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Источник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3.   Проведенные   мероприятия   по   развитию  ветеранского  движения,</w:t>
      </w:r>
    </w:p>
    <w:p>
      <w:pPr>
        <w:pStyle w:val="1"/>
        <w:jc w:val="both"/>
      </w:pPr>
      <w:r>
        <w:rPr>
          <w:sz w:val="20"/>
        </w:rPr>
        <w:t xml:space="preserve">чествованию   ветеранов,  участию  ветеранов  в  патриотическом  воспитании</w:t>
      </w:r>
    </w:p>
    <w:p>
      <w:pPr>
        <w:pStyle w:val="1"/>
        <w:jc w:val="both"/>
      </w:pPr>
      <w:r>
        <w:rPr>
          <w:sz w:val="20"/>
        </w:rPr>
        <w:t xml:space="preserve">молодежи,   разработке   и  изданию  мемуарных  трудов  участников  Великой</w:t>
      </w:r>
    </w:p>
    <w:p>
      <w:pPr>
        <w:pStyle w:val="1"/>
        <w:jc w:val="both"/>
      </w:pPr>
      <w:r>
        <w:rPr>
          <w:sz w:val="20"/>
        </w:rPr>
        <w:t xml:space="preserve">Отечественной войны и локальных войн в предшествующем году: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Таблица 3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5046"/>
        <w:gridCol w:w="3458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50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Мероприятие</w:t>
            </w:r>
          </w:p>
        </w:tc>
        <w:tc>
          <w:tcPr>
            <w:tcW w:w="34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и место проведения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0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Согласен  на  осуществление  управлением  внутренней  политики Липецкой</w:t>
      </w:r>
    </w:p>
    <w:p>
      <w:pPr>
        <w:pStyle w:val="1"/>
        <w:jc w:val="both"/>
      </w:pPr>
      <w:r>
        <w:rPr>
          <w:sz w:val="20"/>
        </w:rPr>
        <w:t xml:space="preserve">области  проверки  соблюдения  условий и порядка предоставления субсидий, в</w:t>
      </w:r>
    </w:p>
    <w:p>
      <w:pPr>
        <w:pStyle w:val="1"/>
        <w:jc w:val="both"/>
      </w:pPr>
      <w:r>
        <w:rPr>
          <w:sz w:val="20"/>
        </w:rPr>
        <w:t xml:space="preserve">том  числе  в части достижения результатов предоставления субсидии, а также</w:t>
      </w:r>
    </w:p>
    <w:p>
      <w:pPr>
        <w:pStyle w:val="1"/>
        <w:jc w:val="both"/>
      </w:pPr>
      <w:r>
        <w:rPr>
          <w:sz w:val="20"/>
        </w:rPr>
        <w:t xml:space="preserve">на  осуществление  органом государственного финансового контроля проверок в</w:t>
      </w:r>
    </w:p>
    <w:p>
      <w:pPr>
        <w:pStyle w:val="1"/>
        <w:jc w:val="both"/>
      </w:pPr>
      <w:r>
        <w:rPr>
          <w:sz w:val="20"/>
        </w:rPr>
        <w:t xml:space="preserve">соответствии  со  </w:t>
      </w:r>
      <w:hyperlink w:history="0" r:id="rId22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статьями  268.1</w:t>
        </w:r>
      </w:hyperlink>
      <w:r>
        <w:rPr>
          <w:sz w:val="20"/>
        </w:rPr>
        <w:t xml:space="preserve">  и  </w:t>
      </w:r>
      <w:hyperlink w:history="0" r:id="rId23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 Бюджетного  кодекса Российской</w:t>
      </w:r>
    </w:p>
    <w:p>
      <w:pPr>
        <w:pStyle w:val="1"/>
        <w:jc w:val="both"/>
      </w:pPr>
      <w:r>
        <w:rPr>
          <w:sz w:val="20"/>
        </w:rPr>
        <w:t xml:space="preserve">Федерации  в  отношении  ___________________________________  (наименование</w:t>
      </w:r>
    </w:p>
    <w:p>
      <w:pPr>
        <w:pStyle w:val="1"/>
        <w:jc w:val="both"/>
      </w:pPr>
      <w:r>
        <w:rPr>
          <w:sz w:val="20"/>
        </w:rPr>
        <w:t xml:space="preserve">организации).</w:t>
      </w:r>
    </w:p>
    <w:p>
      <w:pPr>
        <w:pStyle w:val="1"/>
        <w:jc w:val="both"/>
      </w:pPr>
      <w:r>
        <w:rPr>
          <w:sz w:val="20"/>
        </w:rPr>
        <w:t xml:space="preserve">    На дату подачи заявки подтверждаю:</w:t>
      </w:r>
    </w:p>
    <w:p>
      <w:pPr>
        <w:pStyle w:val="1"/>
        <w:jc w:val="both"/>
      </w:pPr>
      <w:r>
        <w:rPr>
          <w:sz w:val="20"/>
        </w:rPr>
        <w:t xml:space="preserve">    отсутствие  просроченной  задолженности по возврату в областной бюджет,</w:t>
      </w:r>
    </w:p>
    <w:p>
      <w:pPr>
        <w:pStyle w:val="1"/>
        <w:jc w:val="both"/>
      </w:pPr>
      <w:r>
        <w:rPr>
          <w:sz w:val="20"/>
        </w:rPr>
        <w:t xml:space="preserve">иных субсидий, грантов в форме субсидий, бюджетных инвестиций, а также иной</w:t>
      </w:r>
    </w:p>
    <w:p>
      <w:pPr>
        <w:pStyle w:val="1"/>
        <w:jc w:val="both"/>
      </w:pPr>
      <w:r>
        <w:rPr>
          <w:sz w:val="20"/>
        </w:rPr>
        <w:t xml:space="preserve">просроченной  (неурегулированной)  задолженности по денежным обязательствам</w:t>
      </w:r>
    </w:p>
    <w:p>
      <w:pPr>
        <w:pStyle w:val="1"/>
        <w:jc w:val="both"/>
      </w:pPr>
      <w:r>
        <w:rPr>
          <w:sz w:val="20"/>
        </w:rPr>
        <w:t xml:space="preserve">перед областным бюджетом;</w:t>
      </w:r>
    </w:p>
    <w:p>
      <w:pPr>
        <w:pStyle w:val="1"/>
        <w:jc w:val="both"/>
      </w:pPr>
      <w:r>
        <w:rPr>
          <w:sz w:val="20"/>
        </w:rPr>
        <w:t xml:space="preserve">    отсутствие  в  составе  учредителей  организации  политической  партии,</w:t>
      </w:r>
    </w:p>
    <w:p>
      <w:pPr>
        <w:pStyle w:val="1"/>
        <w:jc w:val="both"/>
      </w:pPr>
      <w:r>
        <w:rPr>
          <w:sz w:val="20"/>
        </w:rPr>
        <w:t xml:space="preserve">отсутствие в уставе упоминания наименования политической партии, отсутствие</w:t>
      </w:r>
    </w:p>
    <w:p>
      <w:pPr>
        <w:pStyle w:val="1"/>
        <w:jc w:val="both"/>
      </w:pPr>
      <w:r>
        <w:rPr>
          <w:sz w:val="20"/>
        </w:rPr>
        <w:t xml:space="preserve">фактов  передачи  организацией  пожертвований  политической  партии  или ее</w:t>
      </w:r>
    </w:p>
    <w:p>
      <w:pPr>
        <w:pStyle w:val="1"/>
        <w:jc w:val="both"/>
      </w:pPr>
      <w:r>
        <w:rPr>
          <w:sz w:val="20"/>
        </w:rPr>
        <w:t xml:space="preserve">региональному отделению в течение последних трех лет;</w:t>
      </w:r>
    </w:p>
    <w:p>
      <w:pPr>
        <w:pStyle w:val="1"/>
        <w:jc w:val="both"/>
      </w:pPr>
      <w:r>
        <w:rPr>
          <w:sz w:val="20"/>
        </w:rPr>
        <w:t xml:space="preserve">    что  не  являюсь получателем средств из областного бюджета на основании</w:t>
      </w:r>
    </w:p>
    <w:p>
      <w:pPr>
        <w:pStyle w:val="1"/>
        <w:jc w:val="both"/>
      </w:pPr>
      <w:r>
        <w:rPr>
          <w:sz w:val="20"/>
        </w:rPr>
        <w:t xml:space="preserve">иных  нормативных правовых актов Липецкой области на проведение мероприятий</w:t>
      </w:r>
    </w:p>
    <w:p>
      <w:pPr>
        <w:pStyle w:val="1"/>
        <w:jc w:val="both"/>
      </w:pPr>
      <w:r>
        <w:rPr>
          <w:sz w:val="20"/>
        </w:rPr>
        <w:t xml:space="preserve">по развитию ветеранского движения, чествованию ветеранов, участию ветеранов</w:t>
      </w:r>
    </w:p>
    <w:p>
      <w:pPr>
        <w:pStyle w:val="1"/>
        <w:jc w:val="both"/>
      </w:pPr>
      <w:r>
        <w:rPr>
          <w:sz w:val="20"/>
        </w:rPr>
        <w:t xml:space="preserve">в патриотическом воспитании молодежи, разработке и изданию мемуарных трудов</w:t>
      </w:r>
    </w:p>
    <w:p>
      <w:pPr>
        <w:pStyle w:val="1"/>
        <w:jc w:val="both"/>
      </w:pPr>
      <w:r>
        <w:rPr>
          <w:sz w:val="20"/>
        </w:rPr>
        <w:t xml:space="preserve">участников   Великой   Отечественной  войны  и  локальных  войн  в  текущем</w:t>
      </w:r>
    </w:p>
    <w:p>
      <w:pPr>
        <w:pStyle w:val="1"/>
        <w:jc w:val="both"/>
      </w:pPr>
      <w:r>
        <w:rPr>
          <w:sz w:val="20"/>
        </w:rPr>
        <w:t xml:space="preserve">финансовом году;</w:t>
      </w:r>
    </w:p>
    <w:p>
      <w:pPr>
        <w:pStyle w:val="1"/>
        <w:jc w:val="both"/>
      </w:pPr>
      <w:r>
        <w:rPr>
          <w:sz w:val="20"/>
        </w:rPr>
        <w:t xml:space="preserve">    наличие  опыта  в  привлечении  средств  и  (или)  ресурсов  из  других</w:t>
      </w:r>
    </w:p>
    <w:p>
      <w:pPr>
        <w:pStyle w:val="1"/>
        <w:jc w:val="both"/>
      </w:pPr>
      <w:r>
        <w:rPr>
          <w:sz w:val="20"/>
        </w:rPr>
        <w:t xml:space="preserve">источников  для  проведения  мероприятий по развитию ветеранского движения,</w:t>
      </w:r>
    </w:p>
    <w:p>
      <w:pPr>
        <w:pStyle w:val="1"/>
        <w:jc w:val="both"/>
      </w:pPr>
      <w:r>
        <w:rPr>
          <w:sz w:val="20"/>
        </w:rPr>
        <w:t xml:space="preserve">чествованию   ветеранов,  участию  ветеранов  в  патриотическом  воспитании</w:t>
      </w:r>
    </w:p>
    <w:p>
      <w:pPr>
        <w:pStyle w:val="1"/>
        <w:jc w:val="both"/>
      </w:pPr>
      <w:r>
        <w:rPr>
          <w:sz w:val="20"/>
        </w:rPr>
        <w:t xml:space="preserve">молодежи,   разработке   и  изданию  мемуарных  трудов  участников  Великой</w:t>
      </w:r>
    </w:p>
    <w:p>
      <w:pPr>
        <w:pStyle w:val="1"/>
        <w:jc w:val="both"/>
      </w:pPr>
      <w:r>
        <w:rPr>
          <w:sz w:val="20"/>
        </w:rPr>
        <w:t xml:space="preserve">Отечественной войны и локальных войн;</w:t>
      </w:r>
    </w:p>
    <w:p>
      <w:pPr>
        <w:pStyle w:val="1"/>
        <w:jc w:val="both"/>
      </w:pPr>
      <w:r>
        <w:rPr>
          <w:sz w:val="20"/>
        </w:rPr>
        <w:t xml:space="preserve">    что  не  нахожусь  в  перечне организаций и физических лиц, в отношении</w:t>
      </w:r>
    </w:p>
    <w:p>
      <w:pPr>
        <w:pStyle w:val="1"/>
        <w:jc w:val="both"/>
      </w:pPr>
      <w:r>
        <w:rPr>
          <w:sz w:val="20"/>
        </w:rPr>
        <w:t xml:space="preserve">которых  имеются  сведения об их причастности к экстремистской деятельности</w:t>
      </w:r>
    </w:p>
    <w:p>
      <w:pPr>
        <w:pStyle w:val="1"/>
        <w:jc w:val="both"/>
      </w:pPr>
      <w:r>
        <w:rPr>
          <w:sz w:val="20"/>
        </w:rPr>
        <w:t xml:space="preserve">или терроризму;</w:t>
      </w:r>
    </w:p>
    <w:p>
      <w:pPr>
        <w:pStyle w:val="1"/>
        <w:jc w:val="both"/>
      </w:pPr>
      <w:r>
        <w:rPr>
          <w:sz w:val="20"/>
        </w:rPr>
        <w:t xml:space="preserve">    что  не  нахожусь  в перечнях организаций и физических лиц, связанных с</w:t>
      </w:r>
    </w:p>
    <w:p>
      <w:pPr>
        <w:pStyle w:val="1"/>
        <w:jc w:val="both"/>
      </w:pPr>
      <w:r>
        <w:rPr>
          <w:sz w:val="20"/>
        </w:rPr>
        <w:t xml:space="preserve">террористическими  организациями  и  террористами  или  с  распространением</w:t>
      </w:r>
    </w:p>
    <w:p>
      <w:pPr>
        <w:pStyle w:val="1"/>
        <w:jc w:val="both"/>
      </w:pPr>
      <w:r>
        <w:rPr>
          <w:sz w:val="20"/>
        </w:rPr>
        <w:t xml:space="preserve">оружия  массового уничтожения, составляемых в рамках реализации полномочий,</w:t>
      </w:r>
    </w:p>
    <w:p>
      <w:pPr>
        <w:pStyle w:val="1"/>
        <w:jc w:val="both"/>
      </w:pPr>
      <w:r>
        <w:rPr>
          <w:sz w:val="20"/>
        </w:rPr>
        <w:t xml:space="preserve">предусмотренных  </w:t>
      </w:r>
      <w:hyperlink w:history="0" r:id="rId24" w:tooltip="&quot;Раздел I. Понятие международного права, его сущность и роль в международных отношениях, политике и дипломатии. 1. Устав Организации Объединенных Наций&quot; (Принят в г. Сан-Франциско 26.06.1945) (с изм. и доп. от 20.12.1971) {КонсультантПлюс}">
        <w:r>
          <w:rPr>
            <w:sz w:val="20"/>
            <w:color w:val="0000ff"/>
          </w:rPr>
          <w:t xml:space="preserve">главой  VII</w:t>
        </w:r>
      </w:hyperlink>
      <w:r>
        <w:rPr>
          <w:sz w:val="20"/>
        </w:rPr>
        <w:t xml:space="preserve">  Устава  ООН,  Советом  Безопасности  ООН  или</w:t>
      </w:r>
    </w:p>
    <w:p>
      <w:pPr>
        <w:pStyle w:val="1"/>
        <w:jc w:val="both"/>
      </w:pPr>
      <w:r>
        <w:rPr>
          <w:sz w:val="20"/>
        </w:rPr>
        <w:t xml:space="preserve">органами, специально созданными решениями Совета Безопасности ООН;</w:t>
      </w:r>
    </w:p>
    <w:p>
      <w:pPr>
        <w:pStyle w:val="1"/>
        <w:jc w:val="both"/>
      </w:pPr>
      <w:r>
        <w:rPr>
          <w:sz w:val="20"/>
        </w:rPr>
        <w:t xml:space="preserve">    что не являюсь иностранным агентом.</w:t>
      </w:r>
    </w:p>
    <w:p>
      <w:pPr>
        <w:pStyle w:val="1"/>
        <w:jc w:val="both"/>
      </w:pPr>
      <w:r>
        <w:rPr>
          <w:sz w:val="20"/>
        </w:rPr>
        <w:t xml:space="preserve">    Подтверждаю,  что  ознакомлен  с  положениями Федерального </w:t>
      </w:r>
      <w:hyperlink w:history="0" r:id="rId25" w:tooltip="Федеральный закон от 27.07.2006 N 152-ФЗ (ред. от 06.02.2023) &quot;О персональных данных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27</w:t>
      </w:r>
    </w:p>
    <w:p>
      <w:pPr>
        <w:pStyle w:val="1"/>
        <w:jc w:val="both"/>
      </w:pPr>
      <w:r>
        <w:rPr>
          <w:sz w:val="20"/>
        </w:rPr>
        <w:t xml:space="preserve">июля  2006  года  N  152-ФЗ  "О персональных данных", права и обязанности в</w:t>
      </w:r>
    </w:p>
    <w:p>
      <w:pPr>
        <w:pStyle w:val="1"/>
        <w:jc w:val="both"/>
      </w:pPr>
      <w:r>
        <w:rPr>
          <w:sz w:val="20"/>
        </w:rPr>
        <w:t xml:space="preserve">области защиты персональных данных разъяснены.</w:t>
      </w:r>
    </w:p>
    <w:p>
      <w:pPr>
        <w:pStyle w:val="1"/>
        <w:jc w:val="both"/>
      </w:pPr>
      <w:r>
        <w:rPr>
          <w:sz w:val="20"/>
        </w:rPr>
        <w:t xml:space="preserve">    Даю  согласие  на  публикацию  (размещение)  на  едином портале и сайте</w:t>
      </w:r>
    </w:p>
    <w:p>
      <w:pPr>
        <w:pStyle w:val="1"/>
        <w:jc w:val="both"/>
      </w:pPr>
      <w:r>
        <w:rPr>
          <w:sz w:val="20"/>
        </w:rPr>
        <w:t xml:space="preserve">управления  внутренней  политики  Липецкой  области информации об участнике</w:t>
      </w:r>
    </w:p>
    <w:p>
      <w:pPr>
        <w:pStyle w:val="1"/>
        <w:jc w:val="both"/>
      </w:pPr>
      <w:r>
        <w:rPr>
          <w:sz w:val="20"/>
        </w:rPr>
        <w:t xml:space="preserve">отбора,  о  подаваемой  участником  отбора  заявке  и  иной  информации  об</w:t>
      </w:r>
    </w:p>
    <w:p>
      <w:pPr>
        <w:pStyle w:val="1"/>
        <w:jc w:val="both"/>
      </w:pPr>
      <w:r>
        <w:rPr>
          <w:sz w:val="20"/>
        </w:rPr>
        <w:t xml:space="preserve">участнике   отбора,   связанной  с  отбором  и  результатом  предоставления</w:t>
      </w:r>
    </w:p>
    <w:p>
      <w:pPr>
        <w:pStyle w:val="1"/>
        <w:jc w:val="both"/>
      </w:pPr>
      <w:r>
        <w:rPr>
          <w:sz w:val="20"/>
        </w:rPr>
        <w:t xml:space="preserve">субсидии.</w:t>
      </w:r>
    </w:p>
    <w:p>
      <w:pPr>
        <w:pStyle w:val="1"/>
        <w:jc w:val="both"/>
      </w:pPr>
      <w:r>
        <w:rPr>
          <w:sz w:val="20"/>
        </w:rPr>
        <w:t xml:space="preserve">    Уведомление прошу направить следующим способом:</w:t>
      </w:r>
    </w:p>
    <w:p>
      <w:pPr>
        <w:pStyle w:val="1"/>
        <w:jc w:val="both"/>
      </w:pPr>
      <w:r>
        <w:rPr>
          <w:sz w:val="20"/>
        </w:rPr>
        <w:t xml:space="preserve">    __________________________.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Приложения:</w:t>
      </w:r>
    </w:p>
    <w:p>
      <w:pPr>
        <w:pStyle w:val="1"/>
        <w:jc w:val="both"/>
      </w:pPr>
      <w:r>
        <w:rPr>
          <w:sz w:val="20"/>
        </w:rPr>
        <w:t xml:space="preserve">    - план мероприятий;</w:t>
      </w:r>
    </w:p>
    <w:p>
      <w:pPr>
        <w:pStyle w:val="1"/>
        <w:jc w:val="both"/>
      </w:pPr>
      <w:r>
        <w:rPr>
          <w:sz w:val="20"/>
        </w:rPr>
        <w:t xml:space="preserve">    -  расчет  необходимого  объема  субсидии  на  проведение мероприятий с</w:t>
      </w:r>
    </w:p>
    <w:p>
      <w:pPr>
        <w:pStyle w:val="1"/>
        <w:jc w:val="both"/>
      </w:pPr>
      <w:r>
        <w:rPr>
          <w:sz w:val="20"/>
        </w:rPr>
        <w:t xml:space="preserve">приложением    документов   и   расчетов,   подтверждающих   реалистичность</w:t>
      </w:r>
    </w:p>
    <w:p>
      <w:pPr>
        <w:pStyle w:val="1"/>
        <w:jc w:val="both"/>
      </w:pPr>
      <w:r>
        <w:rPr>
          <w:sz w:val="20"/>
        </w:rPr>
        <w:t xml:space="preserve">планируемых расходов;</w:t>
      </w:r>
    </w:p>
    <w:p>
      <w:pPr>
        <w:pStyle w:val="1"/>
        <w:jc w:val="both"/>
      </w:pPr>
      <w:r>
        <w:rPr>
          <w:sz w:val="20"/>
        </w:rPr>
        <w:t xml:space="preserve">    - копия устава;</w:t>
      </w:r>
    </w:p>
    <w:p>
      <w:pPr>
        <w:pStyle w:val="1"/>
        <w:jc w:val="both"/>
      </w:pPr>
      <w:r>
        <w:rPr>
          <w:sz w:val="20"/>
        </w:rPr>
        <w:t xml:space="preserve">    -  копии  документов, подтверждающих опыт в привлечении средств и (или)</w:t>
      </w:r>
    </w:p>
    <w:p>
      <w:pPr>
        <w:pStyle w:val="1"/>
        <w:jc w:val="both"/>
      </w:pPr>
      <w:r>
        <w:rPr>
          <w:sz w:val="20"/>
        </w:rPr>
        <w:t xml:space="preserve">ресурсов  из  других  источников  для  проведения  мероприятий  по развитию</w:t>
      </w:r>
    </w:p>
    <w:p>
      <w:pPr>
        <w:pStyle w:val="1"/>
        <w:jc w:val="both"/>
      </w:pPr>
      <w:r>
        <w:rPr>
          <w:sz w:val="20"/>
        </w:rPr>
        <w:t xml:space="preserve">ветеранского   движения,   чествованию   ветеранов,   участию  ветеранов  в</w:t>
      </w:r>
    </w:p>
    <w:p>
      <w:pPr>
        <w:pStyle w:val="1"/>
        <w:jc w:val="both"/>
      </w:pPr>
      <w:r>
        <w:rPr>
          <w:sz w:val="20"/>
        </w:rPr>
        <w:t xml:space="preserve">патриотическом  воспитании  молодежи, разработке и изданию мемуарных трудов</w:t>
      </w:r>
    </w:p>
    <w:p>
      <w:pPr>
        <w:pStyle w:val="1"/>
        <w:jc w:val="both"/>
      </w:pPr>
      <w:r>
        <w:rPr>
          <w:sz w:val="20"/>
        </w:rPr>
        <w:t xml:space="preserve">участников  Великой  Отечественной  войны  и  локальных войн на дату подачи</w:t>
      </w:r>
    </w:p>
    <w:p>
      <w:pPr>
        <w:pStyle w:val="1"/>
        <w:jc w:val="both"/>
      </w:pPr>
      <w:r>
        <w:rPr>
          <w:sz w:val="20"/>
        </w:rPr>
        <w:t xml:space="preserve">заявки;</w:t>
      </w:r>
    </w:p>
    <w:p>
      <w:pPr>
        <w:pStyle w:val="1"/>
        <w:jc w:val="both"/>
      </w:pPr>
      <w:r>
        <w:rPr>
          <w:sz w:val="20"/>
        </w:rPr>
        <w:t xml:space="preserve">    -  справка  об  отсутствии  задолженности  по  заработной плате на дату</w:t>
      </w:r>
    </w:p>
    <w:p>
      <w:pPr>
        <w:pStyle w:val="1"/>
        <w:jc w:val="both"/>
      </w:pPr>
      <w:r>
        <w:rPr>
          <w:sz w:val="20"/>
        </w:rPr>
        <w:t xml:space="preserve">подачи заявки;</w:t>
      </w:r>
    </w:p>
    <w:p>
      <w:pPr>
        <w:pStyle w:val="1"/>
        <w:jc w:val="both"/>
      </w:pPr>
      <w:r>
        <w:rPr>
          <w:sz w:val="20"/>
        </w:rPr>
        <w:t xml:space="preserve">    -  копия документа, подтверждающего полномочия лица на подачу заявки от</w:t>
      </w:r>
    </w:p>
    <w:p>
      <w:pPr>
        <w:pStyle w:val="1"/>
        <w:jc w:val="both"/>
      </w:pPr>
      <w:r>
        <w:rPr>
          <w:sz w:val="20"/>
        </w:rPr>
        <w:t xml:space="preserve">имени организации, в случае если заявку подает лицо, сведения о котором как</w:t>
      </w:r>
    </w:p>
    <w:p>
      <w:pPr>
        <w:pStyle w:val="1"/>
        <w:jc w:val="both"/>
      </w:pPr>
      <w:r>
        <w:rPr>
          <w:sz w:val="20"/>
        </w:rPr>
        <w:t xml:space="preserve">о лице, имеющем право без доверенности действовать от имени организации, не</w:t>
      </w:r>
    </w:p>
    <w:p>
      <w:pPr>
        <w:pStyle w:val="1"/>
        <w:jc w:val="both"/>
      </w:pPr>
      <w:r>
        <w:rPr>
          <w:sz w:val="20"/>
        </w:rPr>
        <w:t xml:space="preserve">содержатся в едином государственном реестре юридических лиц;</w:t>
      </w:r>
    </w:p>
    <w:p>
      <w:pPr>
        <w:pStyle w:val="1"/>
        <w:jc w:val="both"/>
      </w:pPr>
      <w:r>
        <w:rPr>
          <w:sz w:val="20"/>
        </w:rPr>
        <w:t xml:space="preserve">    - иные документы (если имеются).</w:t>
      </w:r>
    </w:p>
    <w:p>
      <w:pPr>
        <w:pStyle w:val="1"/>
        <w:jc w:val="both"/>
      </w:pPr>
      <w:r>
        <w:rPr>
          <w:sz w:val="20"/>
        </w:rPr>
        <w:t xml:space="preserve">    Достоверность  информации  (в  том  числе документов), представленной в</w:t>
      </w:r>
    </w:p>
    <w:p>
      <w:pPr>
        <w:pStyle w:val="1"/>
        <w:jc w:val="both"/>
      </w:pPr>
      <w:r>
        <w:rPr>
          <w:sz w:val="20"/>
        </w:rPr>
        <w:t xml:space="preserve">составе заявки, подтверждаю.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Должность руководителя организации: ____________________ (Ф.И.О. полностью)</w:t>
      </w:r>
    </w:p>
    <w:p>
      <w:pPr>
        <w:pStyle w:val="1"/>
        <w:jc w:val="both"/>
      </w:pPr>
      <w:r>
        <w:rPr>
          <w:sz w:val="20"/>
        </w:rPr>
        <w:t xml:space="preserve">                                         (подпись)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Дата составления: "__" ______________ 20__ г.</w:t>
      </w:r>
    </w:p>
    <w:p>
      <w:pPr>
        <w:pStyle w:val="1"/>
        <w:jc w:val="both"/>
      </w:pPr>
      <w:r>
        <w:rPr>
          <w:sz w:val="20"/>
        </w:rPr>
        <w:t xml:space="preserve">М.П.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Порядку предоставления субсидии</w:t>
      </w:r>
    </w:p>
    <w:p>
      <w:pPr>
        <w:pStyle w:val="0"/>
        <w:jc w:val="right"/>
      </w:pPr>
      <w:r>
        <w:rPr>
          <w:sz w:val="20"/>
        </w:rPr>
        <w:t xml:space="preserve">организациям пенсионеров</w:t>
      </w:r>
    </w:p>
    <w:p>
      <w:pPr>
        <w:pStyle w:val="0"/>
        <w:jc w:val="right"/>
      </w:pPr>
      <w:r>
        <w:rPr>
          <w:sz w:val="20"/>
        </w:rPr>
        <w:t xml:space="preserve">и ветеранов войны, труда,</w:t>
      </w:r>
    </w:p>
    <w:p>
      <w:pPr>
        <w:pStyle w:val="0"/>
        <w:jc w:val="right"/>
      </w:pPr>
      <w:r>
        <w:rPr>
          <w:sz w:val="20"/>
        </w:rPr>
        <w:t xml:space="preserve">Вооруженных Сил и правоохранительных</w:t>
      </w:r>
    </w:p>
    <w:p>
      <w:pPr>
        <w:pStyle w:val="0"/>
        <w:jc w:val="right"/>
      </w:pPr>
      <w:r>
        <w:rPr>
          <w:sz w:val="20"/>
        </w:rPr>
        <w:t xml:space="preserve">органов на проведение мероприятий</w:t>
      </w:r>
    </w:p>
    <w:p>
      <w:pPr>
        <w:pStyle w:val="0"/>
        <w:jc w:val="right"/>
      </w:pPr>
      <w:r>
        <w:rPr>
          <w:sz w:val="20"/>
        </w:rPr>
        <w:t xml:space="preserve">по развитию ветеранского движения,</w:t>
      </w:r>
    </w:p>
    <w:p>
      <w:pPr>
        <w:pStyle w:val="0"/>
        <w:jc w:val="right"/>
      </w:pPr>
      <w:r>
        <w:rPr>
          <w:sz w:val="20"/>
        </w:rPr>
        <w:t xml:space="preserve">чествованию ветеранов, участию</w:t>
      </w:r>
    </w:p>
    <w:p>
      <w:pPr>
        <w:pStyle w:val="0"/>
        <w:jc w:val="right"/>
      </w:pPr>
      <w:r>
        <w:rPr>
          <w:sz w:val="20"/>
        </w:rPr>
        <w:t xml:space="preserve">ветеранов в патриотическом воспитании</w:t>
      </w:r>
    </w:p>
    <w:p>
      <w:pPr>
        <w:pStyle w:val="0"/>
        <w:jc w:val="right"/>
      </w:pPr>
      <w:r>
        <w:rPr>
          <w:sz w:val="20"/>
        </w:rPr>
        <w:t xml:space="preserve">молодежи, разработке и изданию</w:t>
      </w:r>
    </w:p>
    <w:p>
      <w:pPr>
        <w:pStyle w:val="0"/>
        <w:jc w:val="right"/>
      </w:pPr>
      <w:r>
        <w:rPr>
          <w:sz w:val="20"/>
        </w:rPr>
        <w:t xml:space="preserve">мемуарных трудов участников</w:t>
      </w:r>
    </w:p>
    <w:p>
      <w:pPr>
        <w:pStyle w:val="0"/>
        <w:jc w:val="right"/>
      </w:pPr>
      <w:r>
        <w:rPr>
          <w:sz w:val="20"/>
        </w:rPr>
        <w:t xml:space="preserve">Великой Отечественной войны</w:t>
      </w:r>
    </w:p>
    <w:p>
      <w:pPr>
        <w:pStyle w:val="0"/>
        <w:jc w:val="right"/>
      </w:pPr>
      <w:r>
        <w:rPr>
          <w:sz w:val="20"/>
        </w:rPr>
        <w:t xml:space="preserve">и локальных войн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Утвержден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"__" ___________ 20__ г.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руководитель организации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     м.п.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</w:r>
    </w:p>
    <w:bookmarkStart w:id="412" w:name="P412"/>
    <w:bookmarkEnd w:id="412"/>
    <w:p>
      <w:pPr>
        <w:pStyle w:val="1"/>
        <w:jc w:val="both"/>
      </w:pPr>
      <w:r>
        <w:rPr>
          <w:sz w:val="20"/>
        </w:rPr>
        <w:t xml:space="preserve">                             ПЛАН МЕРОПРИЯТИЙ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 на 20__ год</w:t>
      </w:r>
    </w:p>
    <w:p>
      <w:pPr>
        <w:pStyle w:val="1"/>
        <w:jc w:val="both"/>
      </w:pPr>
      <w:r>
        <w:rPr>
          <w:sz w:val="20"/>
        </w:rPr>
        <w:t xml:space="preserve">                  наименование организации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  Таблица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1984"/>
        <w:gridCol w:w="1020"/>
        <w:gridCol w:w="1276"/>
        <w:gridCol w:w="2041"/>
        <w:gridCol w:w="2154"/>
      </w:tblGrid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</w:t>
            </w:r>
          </w:p>
        </w:tc>
        <w:tc>
          <w:tcPr>
            <w:gridSpan w:val="2"/>
            <w:tcW w:w="22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204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Плановое значение (количество участников мероприятия)</w:t>
            </w:r>
          </w:p>
        </w:tc>
        <w:tc>
          <w:tcPr>
            <w:tcW w:w="21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Планируемый срок достижения (дд.мм.гггг.)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26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Должность руководителя организации _____________________ (Ф.И.О. полностью)</w:t>
      </w:r>
    </w:p>
    <w:p>
      <w:pPr>
        <w:pStyle w:val="1"/>
        <w:jc w:val="both"/>
      </w:pPr>
      <w:r>
        <w:rPr>
          <w:sz w:val="20"/>
        </w:rPr>
        <w:t xml:space="preserve">                                        (подпись)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Дата составления: "__" _____________ 20__ г.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М.П.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3</w:t>
      </w:r>
    </w:p>
    <w:p>
      <w:pPr>
        <w:pStyle w:val="0"/>
        <w:jc w:val="right"/>
      </w:pPr>
      <w:r>
        <w:rPr>
          <w:sz w:val="20"/>
        </w:rPr>
        <w:t xml:space="preserve">к Порядку предоставления субсидии</w:t>
      </w:r>
    </w:p>
    <w:p>
      <w:pPr>
        <w:pStyle w:val="0"/>
        <w:jc w:val="right"/>
      </w:pPr>
      <w:r>
        <w:rPr>
          <w:sz w:val="20"/>
        </w:rPr>
        <w:t xml:space="preserve">организациям пенсионеров</w:t>
      </w:r>
    </w:p>
    <w:p>
      <w:pPr>
        <w:pStyle w:val="0"/>
        <w:jc w:val="right"/>
      </w:pPr>
      <w:r>
        <w:rPr>
          <w:sz w:val="20"/>
        </w:rPr>
        <w:t xml:space="preserve">и ветеранов войны, труда,</w:t>
      </w:r>
    </w:p>
    <w:p>
      <w:pPr>
        <w:pStyle w:val="0"/>
        <w:jc w:val="right"/>
      </w:pPr>
      <w:r>
        <w:rPr>
          <w:sz w:val="20"/>
        </w:rPr>
        <w:t xml:space="preserve">Вооруженных Сил и правоохранительных</w:t>
      </w:r>
    </w:p>
    <w:p>
      <w:pPr>
        <w:pStyle w:val="0"/>
        <w:jc w:val="right"/>
      </w:pPr>
      <w:r>
        <w:rPr>
          <w:sz w:val="20"/>
        </w:rPr>
        <w:t xml:space="preserve">органов на проведение мероприятий</w:t>
      </w:r>
    </w:p>
    <w:p>
      <w:pPr>
        <w:pStyle w:val="0"/>
        <w:jc w:val="right"/>
      </w:pPr>
      <w:r>
        <w:rPr>
          <w:sz w:val="20"/>
        </w:rPr>
        <w:t xml:space="preserve">по развитию ветеранского движения,</w:t>
      </w:r>
    </w:p>
    <w:p>
      <w:pPr>
        <w:pStyle w:val="0"/>
        <w:jc w:val="right"/>
      </w:pPr>
      <w:r>
        <w:rPr>
          <w:sz w:val="20"/>
        </w:rPr>
        <w:t xml:space="preserve">чествованию ветеранов, участию</w:t>
      </w:r>
    </w:p>
    <w:p>
      <w:pPr>
        <w:pStyle w:val="0"/>
        <w:jc w:val="right"/>
      </w:pPr>
      <w:r>
        <w:rPr>
          <w:sz w:val="20"/>
        </w:rPr>
        <w:t xml:space="preserve">ветеранов в патриотическом воспитании</w:t>
      </w:r>
    </w:p>
    <w:p>
      <w:pPr>
        <w:pStyle w:val="0"/>
        <w:jc w:val="right"/>
      </w:pPr>
      <w:r>
        <w:rPr>
          <w:sz w:val="20"/>
        </w:rPr>
        <w:t xml:space="preserve">молодежи, разработке и изданию</w:t>
      </w:r>
    </w:p>
    <w:p>
      <w:pPr>
        <w:pStyle w:val="0"/>
        <w:jc w:val="right"/>
      </w:pPr>
      <w:r>
        <w:rPr>
          <w:sz w:val="20"/>
        </w:rPr>
        <w:t xml:space="preserve">мемуарных трудов участников</w:t>
      </w:r>
    </w:p>
    <w:p>
      <w:pPr>
        <w:pStyle w:val="0"/>
        <w:jc w:val="right"/>
      </w:pPr>
      <w:r>
        <w:rPr>
          <w:sz w:val="20"/>
        </w:rPr>
        <w:t xml:space="preserve">Великой Отечественной войны</w:t>
      </w:r>
    </w:p>
    <w:p>
      <w:pPr>
        <w:pStyle w:val="0"/>
        <w:jc w:val="right"/>
      </w:pPr>
      <w:r>
        <w:rPr>
          <w:sz w:val="20"/>
        </w:rPr>
        <w:t xml:space="preserve">и локальных войн</w:t>
      </w:r>
    </w:p>
    <w:p>
      <w:pPr>
        <w:pStyle w:val="0"/>
        <w:jc w:val="both"/>
      </w:pPr>
      <w:r>
        <w:rPr>
          <w:sz w:val="20"/>
        </w:rPr>
      </w:r>
    </w:p>
    <w:bookmarkStart w:id="459" w:name="P459"/>
    <w:bookmarkEnd w:id="459"/>
    <w:p>
      <w:pPr>
        <w:pStyle w:val="1"/>
        <w:jc w:val="both"/>
      </w:pPr>
      <w:r>
        <w:rPr>
          <w:sz w:val="20"/>
        </w:rPr>
        <w:t xml:space="preserve">Расчет необходимого объема субсидии на проведение мероприятий на 20__ год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  Таблица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1928"/>
        <w:gridCol w:w="2494"/>
        <w:gridCol w:w="964"/>
        <w:gridCol w:w="907"/>
        <w:gridCol w:w="1191"/>
        <w:gridCol w:w="964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статьи расходов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единиц (с указанием названия единицы - чел., мес., шт. и т.д.)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Стоимость единицы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(руб.)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Общая стоимость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(руб.)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Софинансирование (если имеется)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(руб.)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Запрашиваемая сумма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(руб.)</w:t>
            </w:r>
          </w:p>
        </w:tc>
      </w:tr>
      <w:tr>
        <w:tc>
          <w:tcPr>
            <w:gridSpan w:val="7"/>
            <w:tcW w:w="901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1: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7"/>
            <w:tcW w:w="9015" w:type="dxa"/>
          </w:tcPr>
          <w:p>
            <w:pPr>
              <w:pStyle w:val="0"/>
            </w:pPr>
            <w:r>
              <w:rPr>
                <w:sz w:val="20"/>
              </w:rPr>
              <w:t xml:space="preserve">Обоснование и расчеты по статье: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7"/>
            <w:tcW w:w="9015" w:type="dxa"/>
          </w:tcPr>
          <w:p>
            <w:pPr>
              <w:pStyle w:val="0"/>
            </w:pPr>
            <w:r>
              <w:rPr>
                <w:sz w:val="20"/>
              </w:rPr>
              <w:t xml:space="preserve">Обоснование и расчеты по статье:</w:t>
            </w:r>
          </w:p>
        </w:tc>
      </w:tr>
      <w:tr>
        <w:tc>
          <w:tcPr>
            <w:gridSpan w:val="7"/>
            <w:tcW w:w="901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2: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7"/>
            <w:tcW w:w="9015" w:type="dxa"/>
          </w:tcPr>
          <w:p>
            <w:pPr>
              <w:pStyle w:val="0"/>
            </w:pPr>
            <w:r>
              <w:rPr>
                <w:sz w:val="20"/>
              </w:rPr>
              <w:t xml:space="preserve">Обоснование и расчеты по статье: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7"/>
            <w:tcW w:w="9015" w:type="dxa"/>
          </w:tcPr>
          <w:p>
            <w:pPr>
              <w:pStyle w:val="0"/>
            </w:pPr>
            <w:r>
              <w:rPr>
                <w:sz w:val="20"/>
              </w:rPr>
              <w:t xml:space="preserve">Обоснование и расчеты по статье:</w:t>
            </w:r>
          </w:p>
        </w:tc>
      </w:tr>
      <w:tr>
        <w:tc>
          <w:tcPr>
            <w:gridSpan w:val="7"/>
            <w:tcW w:w="901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3: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7"/>
            <w:tcW w:w="9015" w:type="dxa"/>
          </w:tcPr>
          <w:p>
            <w:pPr>
              <w:pStyle w:val="0"/>
            </w:pPr>
            <w:r>
              <w:rPr>
                <w:sz w:val="20"/>
              </w:rPr>
              <w:t xml:space="preserve">Обоснование и расчеты по статье: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5386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Должность руководителя организации: ____________________ (Ф.И.О. полностью)</w:t>
      </w:r>
    </w:p>
    <w:p>
      <w:pPr>
        <w:pStyle w:val="1"/>
        <w:jc w:val="both"/>
      </w:pPr>
      <w:r>
        <w:rPr>
          <w:sz w:val="20"/>
        </w:rPr>
        <w:t xml:space="preserve">                                         (подпись)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Бухгалтер организации: ________________________ (Ф.И.О. полностью)</w:t>
      </w:r>
    </w:p>
    <w:p>
      <w:pPr>
        <w:pStyle w:val="1"/>
        <w:jc w:val="both"/>
      </w:pPr>
      <w:r>
        <w:rPr>
          <w:sz w:val="20"/>
        </w:rPr>
        <w:t xml:space="preserve">                               (подпись)</w:t>
      </w:r>
    </w:p>
    <w:p>
      <w:pPr>
        <w:pStyle w:val="1"/>
        <w:jc w:val="both"/>
      </w:pPr>
      <w:r>
        <w:rPr>
          <w:sz w:val="20"/>
        </w:rPr>
        <w:t xml:space="preserve">Дата составления: "__" ______________ 20__ г.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М.П.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управления внутренней политики Липецкой обл. от 22.03.2024 N 5-НХ</w:t>
            <w:br/>
            <w:t>"Об утверждении Порядка предоставления субсидии...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470713&amp;dst=103431" TargetMode = "External"/>
	<Relationship Id="rId8" Type="http://schemas.openxmlformats.org/officeDocument/2006/relationships/hyperlink" Target="https://login.consultant.ru/link/?req=doc&amp;base=RLAW220&amp;n=136724" TargetMode = "External"/>
	<Relationship Id="rId9" Type="http://schemas.openxmlformats.org/officeDocument/2006/relationships/hyperlink" Target="https://login.consultant.ru/link/?req=doc&amp;base=RLAW220&amp;n=137448&amp;dst=100008" TargetMode = "External"/>
	<Relationship Id="rId10" Type="http://schemas.openxmlformats.org/officeDocument/2006/relationships/hyperlink" Target="https://login.consultant.ru/link/?req=doc&amp;base=RLAW220&amp;n=137448&amp;dst=101657" TargetMode = "External"/>
	<Relationship Id="rId11" Type="http://schemas.openxmlformats.org/officeDocument/2006/relationships/hyperlink" Target="https://login.consultant.ru/link/?req=doc&amp;base=LAW&amp;n=121087&amp;dst=100142" TargetMode = "External"/>
	<Relationship Id="rId12" Type="http://schemas.openxmlformats.org/officeDocument/2006/relationships/hyperlink" Target="https://login.consultant.ru/link/?req=doc&amp;base=LAW&amp;n=476448" TargetMode = "External"/>
	<Relationship Id="rId13" Type="http://schemas.openxmlformats.org/officeDocument/2006/relationships/hyperlink" Target="https://login.consultant.ru/link/?req=doc&amp;base=LAW&amp;n=472841&amp;dst=5769" TargetMode = "External"/>
	<Relationship Id="rId14" Type="http://schemas.openxmlformats.org/officeDocument/2006/relationships/hyperlink" Target="https://login.consultant.ru/link/?req=doc&amp;base=LAW&amp;n=472841&amp;dst=5769" TargetMode = "External"/>
	<Relationship Id="rId15" Type="http://schemas.openxmlformats.org/officeDocument/2006/relationships/hyperlink" Target="https://login.consultant.ru/link/?req=doc&amp;base=LAW&amp;n=470713&amp;dst=3704" TargetMode = "External"/>
	<Relationship Id="rId16" Type="http://schemas.openxmlformats.org/officeDocument/2006/relationships/hyperlink" Target="https://login.consultant.ru/link/?req=doc&amp;base=LAW&amp;n=470713&amp;dst=3722" TargetMode = "External"/>
	<Relationship Id="rId17" Type="http://schemas.openxmlformats.org/officeDocument/2006/relationships/image" Target="media/image2.wmf"/>
	<Relationship Id="rId18" Type="http://schemas.openxmlformats.org/officeDocument/2006/relationships/image" Target="media/image3.wmf"/>
	<Relationship Id="rId19" Type="http://schemas.openxmlformats.org/officeDocument/2006/relationships/hyperlink" Target="https://login.consultant.ru/link/?req=doc&amp;base=LAW&amp;n=471848&amp;dst=101922" TargetMode = "External"/>
	<Relationship Id="rId20" Type="http://schemas.openxmlformats.org/officeDocument/2006/relationships/hyperlink" Target="https://login.consultant.ru/link/?req=doc&amp;base=LAW&amp;n=470713&amp;dst=3704" TargetMode = "External"/>
	<Relationship Id="rId21" Type="http://schemas.openxmlformats.org/officeDocument/2006/relationships/hyperlink" Target="https://login.consultant.ru/link/?req=doc&amp;base=LAW&amp;n=470713&amp;dst=3722" TargetMode = "External"/>
	<Relationship Id="rId22" Type="http://schemas.openxmlformats.org/officeDocument/2006/relationships/hyperlink" Target="https://login.consultant.ru/link/?req=doc&amp;base=LAW&amp;n=470713&amp;dst=3704" TargetMode = "External"/>
	<Relationship Id="rId23" Type="http://schemas.openxmlformats.org/officeDocument/2006/relationships/hyperlink" Target="https://login.consultant.ru/link/?req=doc&amp;base=LAW&amp;n=470713&amp;dst=3722" TargetMode = "External"/>
	<Relationship Id="rId24" Type="http://schemas.openxmlformats.org/officeDocument/2006/relationships/hyperlink" Target="https://login.consultant.ru/link/?req=doc&amp;base=LAW&amp;n=121087&amp;dst=100142" TargetMode = "External"/>
	<Relationship Id="rId25" Type="http://schemas.openxmlformats.org/officeDocument/2006/relationships/hyperlink" Target="https://login.consultant.ru/link/?req=doc&amp;base=LAW&amp;n=439201" TargetMode = "External"/>
	<Relationship Id="rId26" Type="http://schemas.openxmlformats.org/officeDocument/2006/relationships/hyperlink" Target="https://login.consultant.ru/link/?req=doc&amp;base=LAW&amp;n=441135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управления внутренней политики Липецкой обл. от 22.03.2024 N 5-НХ
"Об утверждении Порядка предоставления субсидии организациям пенсионеров и ветеранов войны, труда, Вооруженных Сил и правоохранительных органов на проведение мероприятий по развитию ветеранского движения, чествованию ветеранов, участию ветеранов в патриотическом воспитании молодежи, разработке и изданию мемуарных трудов участников Великой Отечественной войны и локальных войн"</dc:title>
  <dcterms:created xsi:type="dcterms:W3CDTF">2024-06-16T16:56:40Z</dcterms:created>
</cp:coreProperties>
</file>