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туризма Липецкой обл. от 14.04.2021 N 70</w:t>
              <w:br/>
              <w:t xml:space="preserve">(ред. от 14.02.2023)</w:t>
              <w:br/>
              <w:t xml:space="preserve">"Об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ТУРИЗМА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2021 г. N 70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ПРОВЕДЕНИЕ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ПОПУЛЯРИЗАЦИЮ СОВРЕМЕННОГО ИСКУССТВА ХУДОЖНИКОВ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7" w:tooltip="Приказ управления культуры и туризма Липецкой обл. от 14.02.2022 N 46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14.02.2023 </w:t>
            </w:r>
            <w:hyperlink w:history="0" r:id="rId8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11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администрации Липецкой области от 29 ноября 2013 года N 535,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И.А.КРЕМНЕВА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 и туризма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современного искусства</w:t>
      </w:r>
    </w:p>
    <w:p>
      <w:pPr>
        <w:pStyle w:val="0"/>
        <w:jc w:val="right"/>
      </w:pPr>
      <w:r>
        <w:rPr>
          <w:sz w:val="20"/>
        </w:rPr>
        <w:t xml:space="preserve">художников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ПОПУЛЯРИЗАЦИЮ СОВРЕМЕННОГО</w:t>
      </w:r>
    </w:p>
    <w:p>
      <w:pPr>
        <w:pStyle w:val="2"/>
        <w:jc w:val="center"/>
      </w:pPr>
      <w:r>
        <w:rPr>
          <w:sz w:val="20"/>
        </w:rPr>
        <w:t xml:space="preserve">ИСКУССТВА ХУДОЖНИКОВ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12" w:tooltip="Приказ управления культуры и туризма Липецкой обл. от 14.02.2022 N 46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14.02.2023 </w:t>
            </w:r>
            <w:hyperlink w:history="0" r:id="rId13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реализации регионального проекта "Создание условий для реализации творческого потенциала нации ("Творческие люди")", обеспечивающего достижение целей, показателей и результатов национального проекта "Культура" и государственной </w:t>
      </w:r>
      <w:hyperlink w:history="0" r:id="rId14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культуры и туризма в Липецкой области", утвержденной постановлением администрации Липецкой области от 29 ноября 2013 года N 535.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туризма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www.kultura48.ru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риказ управления культуры и туризма Липецкой обл. от 14.02.2022 N 46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14.02.2022 N 46)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в срок до 20 апреля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 и характеристики результата предоставления субсидии (показателей, необходимых для достижения результата предоставления субсидии) (далее - характеристика);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73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75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9" w:tooltip="Приказ управления культуры и туризма Липецкой обл. от 14.02.2022 N 46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14.02.2022 N 46)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мероприятий, направленных на популяризацию современного искусства художников Липецкой области, в году, предшествующему году предоставления субсидии - не менее 3.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4" w:tooltip="5. В целях проведения отбора Управление в срок до 20 апрел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68" w:tooltip="                       ЗАЯВКА НА ПОЛУЧЕНИЕ СУБСИДИИ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0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94" w:tooltip="              План мероприятий, направленных на популяризацию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направленных на популяризацию современного искусства художников Липецкой области,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34" w:tooltip="                       Смета предполагаемых расходов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предполагаемых расходов участника отбора на реализацию мероприятий, направленных на популяризацию современного искусства художников Липецкой области,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справки об отсутствии задолженности по заработной плате перед сотрудниками на дату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21" w:tooltip="Приказ управления культуры и туризма Липецкой обл. от 14.02.2022 N 46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14.02.2022 N 46.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удостоверяются подписью руководителя и печатью участника отбора. 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заявки и документов осуществляется в порядке очередности в день их поступления должностным лицом, уполномоченным приказом Управления на прием документов.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2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14.02.2023 N 51;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документов, указанных в настоящем пункте,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75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6" w:tooltip="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 и осуществляет проверку документов и участника отбора на соответствие предъявляемым настоящим Порядком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их отбор, исходя из соответствия участника отбора категории, указанной в </w:t>
      </w:r>
      <w:hyperlink w:history="0" w:anchor="P53" w:tooltip="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73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101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расчете необходимого объема субсидии, представленном получателем субсидии по форме согласно </w:t>
      </w:r>
      <w:hyperlink w:history="0" w:anchor="P334" w:tooltip="                       Смета предполагаемых расходов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настоящему Порядку, но не более объема средств, предусмотренного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управления культуры и туризма Липецкой обл. от 14.02.2022 N 46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14.02.2022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мероприятий, направленных на популяризацию современного искусства художников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посетителей, принявших участие в мероприятиях, направленных на популяризацию современного искусства художников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5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8" w:tooltip="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16478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i-ro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Scyм.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субсидии, исходя из фактической потребности в субсидии, указанной в заявках всех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субсидии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субсидии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результата предоставления субсидии, характеристики. Отчетным периодом считается квартал. Отчет предоставляется не позднее 10 рабочих дней, следующих за отчетным периодом по форме, установленной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14.02.2022 </w:t>
      </w:r>
      <w:hyperlink w:history="0" r:id="rId28" w:tooltip="Приказ управления культуры и туризма Липецкой обл. от 14.02.2022 N 46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N 46</w:t>
        </w:r>
      </w:hyperlink>
      <w:r>
        <w:rPr>
          <w:sz w:val="20"/>
        </w:rPr>
        <w:t xml:space="preserve">, от 14.02.2023 </w:t>
      </w:r>
      <w:hyperlink w:history="0" r:id="rId29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N 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претендентов на участие в отборе,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14.02.2022 </w:t>
      </w:r>
      <w:hyperlink w:history="0" r:id="rId30" w:tooltip="Приказ управления культуры и туризма Липецкой обл. от 14.02.2022 N 46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N 46</w:t>
        </w:r>
      </w:hyperlink>
      <w:r>
        <w:rPr>
          <w:sz w:val="20"/>
        </w:rPr>
        <w:t xml:space="preserve">, от 14.02.2023 </w:t>
      </w:r>
      <w:hyperlink w:history="0" r:id="rId31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N 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 осуществляет Управление, а также орган государственного финансового контроля в соответствии со </w:t>
      </w:r>
      <w:hyperlink w:history="0" r:id="rId3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4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субсидии в случае выявления нарушения условий и порядка предоставления субсидии, недостижения значения результата предоставления субсидии, а также возврат не использованной в отчетном финансовом году субсидии (остатка субсидии) осуществляется в порядке и в сроки, установленные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5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представленных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современного искусства</w:t>
      </w:r>
    </w:p>
    <w:p>
      <w:pPr>
        <w:pStyle w:val="0"/>
        <w:jc w:val="right"/>
      </w:pPr>
      <w:r>
        <w:rPr>
          <w:sz w:val="20"/>
        </w:rPr>
        <w:t xml:space="preserve">художников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риказ управления культуры и туризма Липецкой обл. от 14.02.2023 N 51 &quot;О внесении изменений в приказ управления культуры и туризма Липецкой области от 14 апреля 2021 года N 70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14.02.2023 N 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В управление культуры и туризма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Регистрационный номер N: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Дата регистрации заявки: __________</w:t>
      </w:r>
    </w:p>
    <w:p>
      <w:pPr>
        <w:pStyle w:val="1"/>
        <w:jc w:val="both"/>
      </w:pPr>
      <w:r>
        <w:rPr>
          <w:sz w:val="20"/>
        </w:rPr>
      </w:r>
    </w:p>
    <w:bookmarkStart w:id="168" w:name="P168"/>
    <w:bookmarkEnd w:id="168"/>
    <w:p>
      <w:pPr>
        <w:pStyle w:val="1"/>
        <w:jc w:val="both"/>
      </w:pPr>
      <w:r>
        <w:rPr>
          <w:sz w:val="20"/>
        </w:rPr>
        <w:t xml:space="preserve">                       ЗАЯВКА НА ПОЛУЧЕНИЕ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 Порядком определения объема 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ориентированными  некоммерческими  организациями  на 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мероприятий,   направленных   на   популяризацию   современного   искусства</w:t>
      </w:r>
    </w:p>
    <w:p>
      <w:pPr>
        <w:pStyle w:val="1"/>
        <w:jc w:val="both"/>
      </w:pPr>
      <w:r>
        <w:rPr>
          <w:sz w:val="20"/>
        </w:rPr>
        <w:t xml:space="preserve">художников  Липецкой  области, утвержденным приказом Управления от ___ N __</w:t>
      </w:r>
    </w:p>
    <w:p>
      <w:pPr>
        <w:pStyle w:val="1"/>
        <w:jc w:val="both"/>
      </w:pPr>
      <w:r>
        <w:rPr>
          <w:sz w:val="20"/>
        </w:rPr>
        <w:t xml:space="preserve">(далее - Порядок), прошу предоставить субсидию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на  проведение  мероприятий,  направленных  на  популяризацию  современного</w:t>
      </w:r>
    </w:p>
    <w:p>
      <w:pPr>
        <w:pStyle w:val="1"/>
        <w:jc w:val="both"/>
      </w:pPr>
      <w:r>
        <w:rPr>
          <w:sz w:val="20"/>
        </w:rPr>
        <w:t xml:space="preserve">искусства  художников  Липецкой  области,  обеспечивающих достижение целей,</w:t>
      </w:r>
    </w:p>
    <w:p>
      <w:pPr>
        <w:pStyle w:val="1"/>
        <w:jc w:val="both"/>
      </w:pPr>
      <w:r>
        <w:rPr>
          <w:sz w:val="20"/>
        </w:rPr>
        <w:t xml:space="preserve">показателей  и  результатов  регионального  проекта  "Создание  условий для</w:t>
      </w:r>
    </w:p>
    <w:p>
      <w:pPr>
        <w:pStyle w:val="1"/>
        <w:jc w:val="both"/>
      </w:pPr>
      <w:r>
        <w:rPr>
          <w:sz w:val="20"/>
        </w:rPr>
        <w:t xml:space="preserve">реализации  творческого  потенциала  нации  ("Творческие  люди")" в размере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рублей.</w:t>
      </w:r>
    </w:p>
    <w:p>
      <w:pPr>
        <w:pStyle w:val="1"/>
        <w:jc w:val="both"/>
      </w:pPr>
      <w:r>
        <w:rPr>
          <w:sz w:val="20"/>
        </w:rPr>
        <w:t xml:space="preserve">          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средства/ресурсы (в стоимостном выражении)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благотворительные средства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Мероприятия,   направленные   на   популяризацию   современного   искусства</w:t>
      </w:r>
    </w:p>
    <w:p>
      <w:pPr>
        <w:pStyle w:val="1"/>
        <w:jc w:val="both"/>
      </w:pPr>
      <w:r>
        <w:rPr>
          <w:sz w:val="20"/>
        </w:rPr>
        <w:t xml:space="preserve">художников  Липецкой  области,  реализованные  в  году, предшествующем году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52"/>
        <w:gridCol w:w="425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проведение управлением культуры и туризма Липецкой области</w:t>
      </w:r>
    </w:p>
    <w:p>
      <w:pPr>
        <w:pStyle w:val="1"/>
        <w:jc w:val="both"/>
      </w:pPr>
      <w:r>
        <w:rPr>
          <w:sz w:val="20"/>
        </w:rPr>
        <w:t xml:space="preserve">проверки  соблюдения порядка и условий предоставления субсидии, в том числе</w:t>
      </w:r>
    </w:p>
    <w:p>
      <w:pPr>
        <w:pStyle w:val="1"/>
        <w:jc w:val="both"/>
      </w:pPr>
      <w:r>
        <w:rPr>
          <w:sz w:val="20"/>
        </w:rPr>
        <w:t xml:space="preserve">в   части   достижения  результата  предоставления  субсидии,  а  также  на</w:t>
      </w:r>
    </w:p>
    <w:p>
      <w:pPr>
        <w:pStyle w:val="1"/>
        <w:jc w:val="both"/>
      </w:pPr>
      <w:r>
        <w:rPr>
          <w:sz w:val="20"/>
        </w:rPr>
        <w:t xml:space="preserve">проведение   органом   государственного  финансового  контроля  проверок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 случае принятия решения о предоставлении субсидии обязуюсь обеспечить</w:t>
      </w:r>
    </w:p>
    <w:p>
      <w:pPr>
        <w:pStyle w:val="1"/>
        <w:jc w:val="both"/>
      </w:pPr>
      <w:r>
        <w:rPr>
          <w:sz w:val="20"/>
        </w:rPr>
        <w:t xml:space="preserve">достижение  значений  результата  и  характеристики,  указанных в </w:t>
      </w:r>
      <w:hyperlink w:history="0" w:anchor="P124" w:tooltip="16. Планируемым результатом предоставления субсидии является количество мероприятий, направленных на популяризацию современного искусства художников Липецкой области.">
        <w:r>
          <w:rPr>
            <w:sz w:val="20"/>
            <w:color w:val="0000ff"/>
          </w:rPr>
          <w:t xml:space="preserve">пункте 16</w:t>
        </w:r>
      </w:hyperlink>
    </w:p>
    <w:p>
      <w:pPr>
        <w:pStyle w:val="1"/>
        <w:jc w:val="both"/>
      </w:pPr>
      <w:r>
        <w:rPr>
          <w:sz w:val="20"/>
        </w:rPr>
        <w:t xml:space="preserve">Порядка.</w:t>
      </w:r>
    </w:p>
    <w:p>
      <w:pPr>
        <w:pStyle w:val="1"/>
        <w:jc w:val="both"/>
      </w:pPr>
      <w:r>
        <w:rPr>
          <w:sz w:val="20"/>
        </w:rPr>
        <w:t xml:space="preserve">    Гарантирую,  что информация (сведения), изложенная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 к  ней  документах,  достоверна,  полна, актуальна и оформлена</w:t>
      </w:r>
    </w:p>
    <w:p>
      <w:pPr>
        <w:pStyle w:val="1"/>
        <w:jc w:val="both"/>
      </w:pPr>
      <w:r>
        <w:rPr>
          <w:sz w:val="20"/>
        </w:rPr>
        <w:t xml:space="preserve">надлежащим  образом. С нормативными правовыми актами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Липецкой  области, регулирующими порядок и условия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ознакомлен,   их   содержание  и  смысл  мне  понятны,  обязуюсь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   ими   требования.   Об   уголовной,   административной   и</w:t>
      </w:r>
    </w:p>
    <w:p>
      <w:pPr>
        <w:pStyle w:val="1"/>
        <w:jc w:val="both"/>
      </w:pPr>
      <w:r>
        <w:rPr>
          <w:sz w:val="20"/>
        </w:rPr>
        <w:t xml:space="preserve">гражданско-правовой     ответственности    за    предоставление    заведомо</w:t>
      </w:r>
    </w:p>
    <w:p>
      <w:pPr>
        <w:pStyle w:val="1"/>
        <w:jc w:val="both"/>
      </w:pPr>
      <w:r>
        <w:rPr>
          <w:sz w:val="20"/>
        </w:rPr>
        <w:t xml:space="preserve">недостоверной  информации  (ложных сведений), документов, а также нарушение</w:t>
      </w:r>
    </w:p>
    <w:p>
      <w:pPr>
        <w:pStyle w:val="1"/>
        <w:jc w:val="both"/>
      </w:pPr>
      <w:r>
        <w:rPr>
          <w:sz w:val="20"/>
        </w:rPr>
        <w:t xml:space="preserve">целей,   порядка   и   условий   предоставления   субсидии   мне   известно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(подпись, расшифровка подписи)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дает свое согласие на осуществление управлением культуры и туризма Липецкой</w:t>
      </w:r>
    </w:p>
    <w:p>
      <w:pPr>
        <w:pStyle w:val="1"/>
        <w:jc w:val="both"/>
      </w:pPr>
      <w:r>
        <w:rPr>
          <w:sz w:val="20"/>
        </w:rPr>
        <w:t xml:space="preserve">области      проверок      достоверности     сведений     и  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в  целях  предоставления  субсидии.  Настоящее  согласие  действует  со дня</w:t>
      </w:r>
    </w:p>
    <w:p>
      <w:pPr>
        <w:pStyle w:val="1"/>
        <w:jc w:val="both"/>
      </w:pPr>
      <w:r>
        <w:rPr>
          <w:sz w:val="20"/>
        </w:rPr>
        <w:t xml:space="preserve">подписания настоящей заявки.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мероприятий,   направленных   на   популяризацию   современного   искусства</w:t>
      </w:r>
    </w:p>
    <w:p>
      <w:pPr>
        <w:pStyle w:val="1"/>
        <w:jc w:val="both"/>
      </w:pPr>
      <w:r>
        <w:rPr>
          <w:sz w:val="20"/>
        </w:rPr>
        <w:t xml:space="preserve">художников Липецкой области, в текущем финансовом году;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 перед  областным  бюджетом  на дату подачи заявки</w:t>
      </w:r>
    </w:p>
    <w:p>
      <w:pPr>
        <w:pStyle w:val="1"/>
        <w:jc w:val="both"/>
      </w:pPr>
      <w:r>
        <w:rPr>
          <w:sz w:val="20"/>
        </w:rPr>
        <w:t xml:space="preserve">отсутствует;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участника отбора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терроризму, либо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их причастности к распространению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уничтожения, на дату подачи заявки.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3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Подтверждаю  отсутствие  в  составе  учредителей  политической  партии,</w:t>
      </w:r>
    </w:p>
    <w:p>
      <w:pPr>
        <w:pStyle w:val="1"/>
        <w:jc w:val="both"/>
      </w:pPr>
      <w:r>
        <w:rPr>
          <w:sz w:val="20"/>
        </w:rPr>
        <w:t xml:space="preserve">отсутствие в уставе упоминания наименования политической партии, отсутствие</w:t>
      </w:r>
    </w:p>
    <w:p>
      <w:pPr>
        <w:pStyle w:val="1"/>
        <w:jc w:val="both"/>
      </w:pPr>
      <w:r>
        <w:rPr>
          <w:sz w:val="20"/>
        </w:rPr>
        <w:t xml:space="preserve">фактов  передачи  пожертвований  политической  партии  или ее региональному</w:t>
      </w:r>
    </w:p>
    <w:p>
      <w:pPr>
        <w:pStyle w:val="1"/>
        <w:jc w:val="both"/>
      </w:pPr>
      <w:r>
        <w:rPr>
          <w:sz w:val="20"/>
        </w:rPr>
        <w:t xml:space="preserve">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Уведомление  о  решении, принятом по результатам рассмотрения настоящей</w:t>
      </w:r>
    </w:p>
    <w:p>
      <w:pPr>
        <w:pStyle w:val="1"/>
        <w:jc w:val="both"/>
      </w:pPr>
      <w:r>
        <w:rPr>
          <w:sz w:val="20"/>
        </w:rPr>
        <w:t xml:space="preserve">заявки,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почтой  (указывается  почтовый  адрес),  по  электронной почте (указывается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(документы,   прилагаемые   к   заявлению,  с  указанием  их  наименований,</w:t>
      </w:r>
    </w:p>
    <w:p>
      <w:pPr>
        <w:pStyle w:val="1"/>
        <w:jc w:val="both"/>
      </w:pPr>
      <w:r>
        <w:rPr>
          <w:sz w:val="20"/>
        </w:rPr>
        <w:t xml:space="preserve">реквизитов и количества листов каждого документа)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        "____" ______________ 20__ г.</w:t>
      </w:r>
    </w:p>
    <w:p>
      <w:pPr>
        <w:pStyle w:val="1"/>
        <w:jc w:val="both"/>
      </w:pPr>
      <w:r>
        <w:rPr>
          <w:sz w:val="20"/>
        </w:rPr>
        <w:t xml:space="preserve">(Ф.И.О., подпись руководителя, печать)          (дата составления Заявки)</w:t>
      </w:r>
    </w:p>
    <w:p>
      <w:pPr>
        <w:pStyle w:val="1"/>
        <w:jc w:val="both"/>
      </w:pPr>
      <w:r>
        <w:rPr>
          <w:sz w:val="20"/>
        </w:rPr>
        <w:t xml:space="preserve">Настоящая  Заявка и прилагаемые к ней документы поступили на рассмотрение в</w:t>
      </w:r>
    </w:p>
    <w:p>
      <w:pPr>
        <w:pStyle w:val="1"/>
        <w:jc w:val="both"/>
      </w:pPr>
      <w:r>
        <w:rPr>
          <w:sz w:val="20"/>
        </w:rPr>
        <w:t xml:space="preserve">управление культуры и туризма Липецкой 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   "___"___________ 20__ г.</w:t>
      </w:r>
    </w:p>
    <w:p>
      <w:pPr>
        <w:pStyle w:val="1"/>
        <w:jc w:val="both"/>
      </w:pPr>
      <w:r>
        <w:rPr>
          <w:sz w:val="20"/>
        </w:rPr>
        <w:t xml:space="preserve">(Ф.И.О., должность, подпись должностного лица       (дата принятия Заявки)</w:t>
      </w:r>
    </w:p>
    <w:p>
      <w:pPr>
        <w:pStyle w:val="1"/>
        <w:jc w:val="both"/>
      </w:pPr>
      <w:r>
        <w:rPr>
          <w:sz w:val="20"/>
        </w:rPr>
        <w:t xml:space="preserve">управления культуры и туризма Липецкой области,</w:t>
      </w:r>
    </w:p>
    <w:p>
      <w:pPr>
        <w:pStyle w:val="1"/>
        <w:jc w:val="both"/>
      </w:pPr>
      <w:r>
        <w:rPr>
          <w:sz w:val="20"/>
        </w:rPr>
        <w:t xml:space="preserve">принявшего Заявку и документы)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современного искусства</w:t>
      </w:r>
    </w:p>
    <w:p>
      <w:pPr>
        <w:pStyle w:val="0"/>
        <w:jc w:val="right"/>
      </w:pPr>
      <w:r>
        <w:rPr>
          <w:sz w:val="20"/>
        </w:rPr>
        <w:t xml:space="preserve">художников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294" w:name="P294"/>
    <w:bookmarkEnd w:id="294"/>
    <w:p>
      <w:pPr>
        <w:pStyle w:val="1"/>
        <w:jc w:val="both"/>
      </w:pPr>
      <w:r>
        <w:rPr>
          <w:sz w:val="20"/>
        </w:rPr>
        <w:t xml:space="preserve">              План мероприятий, направленных на популяризацию</w:t>
      </w:r>
    </w:p>
    <w:p>
      <w:pPr>
        <w:pStyle w:val="1"/>
        <w:jc w:val="both"/>
      </w:pPr>
      <w:r>
        <w:rPr>
          <w:sz w:val="20"/>
        </w:rPr>
        <w:t xml:space="preserve">       современного искусства художников Липецкой области в 20__ г.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заявителя, реализующего мероприятия)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587"/>
        <w:gridCol w:w="1531"/>
        <w:gridCol w:w="1531"/>
        <w:gridCol w:w="1871"/>
        <w:gridCol w:w="187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реализации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</w:t>
      </w:r>
    </w:p>
    <w:p>
      <w:pPr>
        <w:pStyle w:val="1"/>
        <w:jc w:val="both"/>
      </w:pPr>
      <w:r>
        <w:rPr>
          <w:sz w:val="20"/>
        </w:rPr>
        <w:t xml:space="preserve">__________________   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современного искусства</w:t>
      </w:r>
    </w:p>
    <w:p>
      <w:pPr>
        <w:pStyle w:val="0"/>
        <w:jc w:val="right"/>
      </w:pPr>
      <w:r>
        <w:rPr>
          <w:sz w:val="20"/>
        </w:rPr>
        <w:t xml:space="preserve">художников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334" w:name="P334"/>
    <w:bookmarkEnd w:id="334"/>
    <w:p>
      <w:pPr>
        <w:pStyle w:val="1"/>
        <w:jc w:val="both"/>
      </w:pPr>
      <w:r>
        <w:rPr>
          <w:sz w:val="20"/>
        </w:rPr>
        <w:t xml:space="preserve">                       Смета предполагаемых расходов</w:t>
      </w:r>
    </w:p>
    <w:p>
      <w:pPr>
        <w:pStyle w:val="1"/>
        <w:jc w:val="both"/>
      </w:pPr>
      <w:r>
        <w:rPr>
          <w:sz w:val="20"/>
        </w:rPr>
        <w:t xml:space="preserve">         на проведение мероприятий, направленных на популяризацию</w:t>
      </w:r>
    </w:p>
    <w:p>
      <w:pPr>
        <w:pStyle w:val="1"/>
        <w:jc w:val="both"/>
      </w:pPr>
      <w:r>
        <w:rPr>
          <w:sz w:val="20"/>
        </w:rPr>
        <w:t xml:space="preserve">                     современного искусства художников</w:t>
      </w:r>
    </w:p>
    <w:p>
      <w:pPr>
        <w:pStyle w:val="1"/>
        <w:jc w:val="both"/>
      </w:pPr>
      <w:r>
        <w:rPr>
          <w:sz w:val="20"/>
        </w:rPr>
        <w:t xml:space="preserve">                        Липецкой области в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1"/>
        <w:gridCol w:w="1701"/>
        <w:gridCol w:w="1474"/>
        <w:gridCol w:w="1587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расходов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 (руб.)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Бухгалтер: _________________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туризма Липецкой обл. от 14.04.2021 N 70</w:t>
            <w:br/>
            <w:t>(ред. от 14.02.2023)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38B7F78FA74E58799958E75A206565238F1613A1AB6F73C1A10E9447D85293B5D0DF24637A02A8526651F7F3D6D2D5D5632D7749ACD473E2206D9D6CP4K" TargetMode = "External"/>
	<Relationship Id="rId8" Type="http://schemas.openxmlformats.org/officeDocument/2006/relationships/hyperlink" Target="consultantplus://offline/ref=D438B7F78FA74E58799958E75A206565238F1613A1A86175C1A90E9447D85293B5D0DF24637A02A8526651F7F3D6D2D5D5632D7749ACD473E2206D9D6CP4K" TargetMode = "External"/>
	<Relationship Id="rId9" Type="http://schemas.openxmlformats.org/officeDocument/2006/relationships/hyperlink" Target="consultantplus://offline/ref=D438B7F78FA74E58799946EA4C4C396A27874A1CA3AA6D209AFC08C3188854C6F590D974263F07A2063715A2FBDC879A91303E7448B06DP7K" TargetMode = "External"/>
	<Relationship Id="rId10" Type="http://schemas.openxmlformats.org/officeDocument/2006/relationships/hyperlink" Target="consultantplus://offline/ref=D438B7F78FA74E58799958E75A206565238F1613A1AB6676C3AE0E9447D85293B5D0DF24637A02A8526651F7F3D6D2D5D5632D7749ACD473E2206D9D6CP4K" TargetMode = "External"/>
	<Relationship Id="rId11" Type="http://schemas.openxmlformats.org/officeDocument/2006/relationships/hyperlink" Target="consultantplus://offline/ref=D438B7F78FA74E58799958E75A206565238F1613A1A86E75C6AE0E9447D85293B5D0DF24637A02A8526E53F5F6D6D2D5D5632D7749ACD473E2206D9D6CP4K" TargetMode = "External"/>
	<Relationship Id="rId12" Type="http://schemas.openxmlformats.org/officeDocument/2006/relationships/hyperlink" Target="consultantplus://offline/ref=D438B7F78FA74E58799958E75A206565238F1613A1AB6F73C1A10E9447D85293B5D0DF24637A02A8526651F7F0D6D2D5D5632D7749ACD473E2206D9D6CP4K" TargetMode = "External"/>
	<Relationship Id="rId13" Type="http://schemas.openxmlformats.org/officeDocument/2006/relationships/hyperlink" Target="consultantplus://offline/ref=D438B7F78FA74E58799958E75A206565238F1613A1A86175C1A90E9447D85293B5D0DF24637A02A8526651F7F0D6D2D5D5632D7749ACD473E2206D9D6CP4K" TargetMode = "External"/>
	<Relationship Id="rId14" Type="http://schemas.openxmlformats.org/officeDocument/2006/relationships/hyperlink" Target="consultantplus://offline/ref=D438B7F78FA74E58799958E75A206565238F1613A1A86E75C6AE0E9447D85293B5D0DF24637A02A8526E53F5F6D6D2D5D5632D7749ACD473E2206D9D6CP4K" TargetMode = "External"/>
	<Relationship Id="rId15" Type="http://schemas.openxmlformats.org/officeDocument/2006/relationships/hyperlink" Target="consultantplus://offline/ref=D438B7F78FA74E58799958E75A206565238F1613A1AB6F73C1A10E9447D85293B5D0DF24637A02A8526651F7F1D6D2D5D5632D7749ACD473E2206D9D6CP4K" TargetMode = "External"/>
	<Relationship Id="rId16" Type="http://schemas.openxmlformats.org/officeDocument/2006/relationships/hyperlink" Target="consultantplus://offline/ref=D438B7F78FA74E58799958E75A206565238F1613A1A86175C1A90E9447D85293B5D0DF24637A02A8526651F7FED6D2D5D5632D7749ACD473E2206D9D6CP4K" TargetMode = "External"/>
	<Relationship Id="rId17" Type="http://schemas.openxmlformats.org/officeDocument/2006/relationships/hyperlink" Target="consultantplus://offline/ref=D438B7F78FA74E58799958E75A206565238F1613A1A86175C1A90E9447D85293B5D0DF24637A02A8526651F6F6D6D2D5D5632D7749ACD473E2206D9D6CP4K" TargetMode = "External"/>
	<Relationship Id="rId18" Type="http://schemas.openxmlformats.org/officeDocument/2006/relationships/hyperlink" Target="consultantplus://offline/ref=D438B7F78FA74E58799958E75A206565238F1613A1A86175C1A90E9447D85293B5D0DF24637A02A8526651F6F7D6D2D5D5632D7749ACD473E2206D9D6CP4K" TargetMode = "External"/>
	<Relationship Id="rId19" Type="http://schemas.openxmlformats.org/officeDocument/2006/relationships/hyperlink" Target="consultantplus://offline/ref=D438B7F78FA74E58799958E75A206565238F1613A1AB6F73C1A10E9447D85293B5D0DF24637A02A8526651F7FFD6D2D5D5632D7749ACD473E2206D9D6CP4K" TargetMode = "External"/>
	<Relationship Id="rId20" Type="http://schemas.openxmlformats.org/officeDocument/2006/relationships/hyperlink" Target="consultantplus://offline/ref=D438B7F78FA74E58799958E75A206565238F1613A1A86175C1A90E9447D85293B5D0DF24637A02A8526651F6F5D6D2D5D5632D7749ACD473E2206D9D6CP4K" TargetMode = "External"/>
	<Relationship Id="rId21" Type="http://schemas.openxmlformats.org/officeDocument/2006/relationships/hyperlink" Target="consultantplus://offline/ref=D438B7F78FA74E58799958E75A206565238F1613A1AB6F73C1A10E9447D85293B5D0DF24637A02A8526651F5F3D6D2D5D5632D7749ACD473E2206D9D6CP4K" TargetMode = "External"/>
	<Relationship Id="rId22" Type="http://schemas.openxmlformats.org/officeDocument/2006/relationships/hyperlink" Target="consultantplus://offline/ref=D438B7F78FA74E58799958E75A206565238F1613A1A86175C1A90E9447D85293B5D0DF24637A02A8526651F6F3D6D2D5D5632D7749ACD473E2206D9D6CP4K" TargetMode = "External"/>
	<Relationship Id="rId23" Type="http://schemas.openxmlformats.org/officeDocument/2006/relationships/hyperlink" Target="consultantplus://offline/ref=D438B7F78FA74E58799958E75A206565238F1613A1A86175C1A90E9447D85293B5D0DF24637A02A8526651F6F0D6D2D5D5632D7749ACD473E2206D9D6CP4K" TargetMode = "External"/>
	<Relationship Id="rId24" Type="http://schemas.openxmlformats.org/officeDocument/2006/relationships/hyperlink" Target="consultantplus://offline/ref=D438B7F78FA74E58799958E75A206565238F1613A1AB6F73C1A10E9447D85293B5D0DF24637A02A8526651F5F0D6D2D5D5632D7749ACD473E2206D9D6CP4K" TargetMode = "External"/>
	<Relationship Id="rId25" Type="http://schemas.openxmlformats.org/officeDocument/2006/relationships/hyperlink" Target="consultantplus://offline/ref=D438B7F78FA74E58799958E75A206565238F1613A1A86175C1A90E9447D85293B5D0DF24637A02A8526651F6F1D6D2D5D5632D7749ACD473E2206D9D6CP4K" TargetMode = "External"/>
	<Relationship Id="rId26" Type="http://schemas.openxmlformats.org/officeDocument/2006/relationships/image" Target="media/image2.wmf"/>
	<Relationship Id="rId27" Type="http://schemas.openxmlformats.org/officeDocument/2006/relationships/image" Target="media/image3.wmf"/>
	<Relationship Id="rId28" Type="http://schemas.openxmlformats.org/officeDocument/2006/relationships/hyperlink" Target="consultantplus://offline/ref=D438B7F78FA74E58799958E75A206565238F1613A1AB6F73C1A10E9447D85293B5D0DF24637A02A8526651F4F7D6D2D5D5632D7749ACD473E2206D9D6CP4K" TargetMode = "External"/>
	<Relationship Id="rId29" Type="http://schemas.openxmlformats.org/officeDocument/2006/relationships/hyperlink" Target="consultantplus://offline/ref=D438B7F78FA74E58799958E75A206565238F1613A1A86175C1A90E9447D85293B5D0DF24637A02A8526651F5F7D6D2D5D5632D7749ACD473E2206D9D6CP4K" TargetMode = "External"/>
	<Relationship Id="rId30" Type="http://schemas.openxmlformats.org/officeDocument/2006/relationships/hyperlink" Target="consultantplus://offline/ref=D438B7F78FA74E58799958E75A206565238F1613A1AB6F73C1A10E9447D85293B5D0DF24637A02A8526651F4F5D6D2D5D5632D7749ACD473E2206D9D6CP4K" TargetMode = "External"/>
	<Relationship Id="rId31" Type="http://schemas.openxmlformats.org/officeDocument/2006/relationships/hyperlink" Target="consultantplus://offline/ref=D438B7F78FA74E58799958E75A206565238F1613A1A86175C1A90E9447D85293B5D0DF24637A02A8526651F5F4D6D2D5D5632D7749ACD473E2206D9D6CP4K" TargetMode = "External"/>
	<Relationship Id="rId32" Type="http://schemas.openxmlformats.org/officeDocument/2006/relationships/hyperlink" Target="consultantplus://offline/ref=D438B7F78FA74E58799946EA4C4C396A27874A1CA3AA6D209AFC08C3188854C6F590D973273E0BA2063715A2FBDC879A91303E7448B06DP7K" TargetMode = "External"/>
	<Relationship Id="rId33" Type="http://schemas.openxmlformats.org/officeDocument/2006/relationships/hyperlink" Target="consultantplus://offline/ref=D438B7F78FA74E58799946EA4C4C396A27874A1CA3AA6D209AFC08C3188854C6F590D973273C0DA2063715A2FBDC879A91303E7448B06DP7K" TargetMode = "External"/>
	<Relationship Id="rId34" Type="http://schemas.openxmlformats.org/officeDocument/2006/relationships/hyperlink" Target="consultantplus://offline/ref=D438B7F78FA74E58799958E75A206565238F1613A1A86175C1A90E9447D85293B5D0DF24637A02A8526651F5F5D6D2D5D5632D7749ACD473E2206D9D6CP4K" TargetMode = "External"/>
	<Relationship Id="rId35" Type="http://schemas.openxmlformats.org/officeDocument/2006/relationships/hyperlink" Target="consultantplus://offline/ref=D438B7F78FA74E58799958E75A206565238F1613A1A86175C1A90E9447D85293B5D0DF24637A02A8526651F5F3D6D2D5D5632D7749ACD473E2206D9D6CP4K" TargetMode = "External"/>
	<Relationship Id="rId36" Type="http://schemas.openxmlformats.org/officeDocument/2006/relationships/hyperlink" Target="consultantplus://offline/ref=D438B7F78FA74E58799958E75A206565238F1613A1A86175C1A90E9447D85293B5D0DF24637A02A8526651F5F1D6D2D5D5632D7749ACD473E2206D9D6CP4K" TargetMode = "External"/>
	<Relationship Id="rId37" Type="http://schemas.openxmlformats.org/officeDocument/2006/relationships/hyperlink" Target="consultantplus://offline/ref=D438B7F78FA74E58799946EA4C4C396A27874A1CA3AA6D209AFC08C3188854C6F590D973273E0BA2063715A2FBDC879A91303E7448B06DP7K" TargetMode = "External"/>
	<Relationship Id="rId38" Type="http://schemas.openxmlformats.org/officeDocument/2006/relationships/hyperlink" Target="consultantplus://offline/ref=D438B7F78FA74E58799946EA4C4C396A27874A1CA3AA6D209AFC08C3188854C6F590D973273C0DA2063715A2FBDC879A91303E7448B06DP7K" TargetMode = "External"/>
	<Relationship Id="rId39" Type="http://schemas.openxmlformats.org/officeDocument/2006/relationships/hyperlink" Target="consultantplus://offline/ref=D438B7F78FA74E58799946EA4C4C396A2787411CA0AB6D209AFC08C3188854C6E790817D213F11A9547853F7F46DP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туризма Липецкой обл. от 14.04.2021 N 70
(ред. от 14.02.2023)
"Об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области"</dc:title>
  <dcterms:created xsi:type="dcterms:W3CDTF">2023-06-11T10:15:58Z</dcterms:created>
</cp:coreProperties>
</file>