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МО от 29.01.2021 N 48/3</w:t>
              <w:br/>
              <w:t xml:space="preserve">(ред. от 12.07.2023)</w:t>
              <w:br/>
              <w:t xml:space="preserve">"Об организации оказания на территории Московской области государственных услуг в социальной сфере в соответствии с Федеральным законом от 13.07.2020 N 189-ФЗ "О государственном (муниципальном) социальном заказе на оказание государственных (муниципальных) услуг в социальной сфере"</w:t>
              <w:br/>
              <w:t xml:space="preserve">(вместе с "Положением о межведомственной рабочей группе по организации оказания государственных (муниципальных) услуг в социальной сфере на территории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января 2021 г. N 48/3</w:t>
      </w:r>
    </w:p>
    <w:p>
      <w:pPr>
        <w:pStyle w:val="2"/>
        <w:jc w:val="both"/>
      </w:pPr>
      <w:r>
        <w:rPr>
          <w:sz w:val="20"/>
        </w:rPr>
      </w:r>
    </w:p>
    <w:p>
      <w:pPr>
        <w:pStyle w:val="2"/>
        <w:jc w:val="center"/>
      </w:pPr>
      <w:r>
        <w:rPr>
          <w:sz w:val="20"/>
        </w:rPr>
        <w:t xml:space="preserve">ОБ ОРГАНИЗАЦИИ ОКАЗАНИЯ НА ТЕРРИТОРИИ МОСКОВСКОЙ ОБЛАСТИ</w:t>
      </w:r>
    </w:p>
    <w:p>
      <w:pPr>
        <w:pStyle w:val="2"/>
        <w:jc w:val="center"/>
      </w:pPr>
      <w:r>
        <w:rPr>
          <w:sz w:val="20"/>
        </w:rPr>
        <w:t xml:space="preserve">ГОСУДАРСТВЕННЫХ УСЛУГ В СОЦИАЛЬНОЙ СФЕРЕ В СООТВЕТСТВИИ</w:t>
      </w:r>
    </w:p>
    <w:p>
      <w:pPr>
        <w:pStyle w:val="2"/>
        <w:jc w:val="center"/>
      </w:pPr>
      <w:r>
        <w:rPr>
          <w:sz w:val="20"/>
        </w:rPr>
        <w:t xml:space="preserve">С ФЕДЕРАЛЬНЫМ ЗАКОНОМ ОТ 13.07.2020 N 189-ФЗ</w:t>
      </w:r>
    </w:p>
    <w:p>
      <w:pPr>
        <w:pStyle w:val="2"/>
        <w:jc w:val="center"/>
      </w:pPr>
      <w:r>
        <w:rPr>
          <w:sz w:val="20"/>
        </w:rPr>
        <w:t xml:space="preserve">"О ГОСУДАРСТВЕННОМ (МУНИЦИПАЛЬНОМ) СОЦИАЛЬНОМ ЗАКАЗЕ</w:t>
      </w:r>
    </w:p>
    <w:p>
      <w:pPr>
        <w:pStyle w:val="2"/>
        <w:jc w:val="center"/>
      </w:pPr>
      <w:r>
        <w:rPr>
          <w:sz w:val="20"/>
        </w:rPr>
        <w:t xml:space="preserve">НА ОКАЗАНИЕ ГОСУДАРСТВЕННЫХ (МУНИЦИПАЛЬНЫХ) УСЛУГ</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27.04.2021 </w:t>
            </w:r>
            <w:hyperlink w:history="0" r:id="rId7" w:tooltip="Постановление Правительства МО от 27.04.2021 N 324/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324/14</w:t>
              </w:r>
            </w:hyperlink>
            <w:r>
              <w:rPr>
                <w:sz w:val="20"/>
                <w:color w:val="392c69"/>
              </w:rPr>
              <w:t xml:space="preserve">, от 29.06.2021 </w:t>
            </w:r>
            <w:hyperlink w:history="0" r:id="rId8" w:tooltip="Постановление Правительства МО от 29.06.2021 N 517/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517/22</w:t>
              </w:r>
            </w:hyperlink>
            <w:r>
              <w:rPr>
                <w:sz w:val="20"/>
                <w:color w:val="392c69"/>
              </w:rPr>
              <w:t xml:space="preserve">, от 01.02.2022 </w:t>
            </w:r>
            <w:hyperlink w:history="0" r:id="rId9"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51/4</w:t>
              </w:r>
            </w:hyperlink>
            <w:r>
              <w:rPr>
                <w:sz w:val="20"/>
                <w:color w:val="392c69"/>
              </w:rPr>
              <w:t xml:space="preserve">,</w:t>
            </w:r>
          </w:p>
          <w:p>
            <w:pPr>
              <w:pStyle w:val="0"/>
              <w:jc w:val="center"/>
            </w:pPr>
            <w:r>
              <w:rPr>
                <w:sz w:val="20"/>
                <w:color w:val="392c69"/>
              </w:rPr>
              <w:t xml:space="preserve">от 11.07.2022 </w:t>
            </w:r>
            <w:hyperlink w:history="0" r:id="rId10"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725/22</w:t>
              </w:r>
            </w:hyperlink>
            <w:r>
              <w:rPr>
                <w:sz w:val="20"/>
                <w:color w:val="392c69"/>
              </w:rPr>
              <w:t xml:space="preserve">, от 10.08.2022 </w:t>
            </w:r>
            <w:hyperlink w:history="0" r:id="rId11" w:tooltip="Постановление Правительства МО от 10.08.2022 N 835/16 &quot;О внесении изменений в Состав межведомственной рабочей группы по организации оказания государственных (муниципальных) услуг в социальной сфере на территории Московской области&quot; {КонсультантПлюс}">
              <w:r>
                <w:rPr>
                  <w:sz w:val="20"/>
                  <w:color w:val="0000ff"/>
                </w:rPr>
                <w:t xml:space="preserve">N 835/16</w:t>
              </w:r>
            </w:hyperlink>
            <w:r>
              <w:rPr>
                <w:sz w:val="20"/>
                <w:color w:val="392c69"/>
              </w:rPr>
              <w:t xml:space="preserve">, от 02.02.2023 </w:t>
            </w:r>
            <w:hyperlink w:history="0" r:id="rId12"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31/4</w:t>
              </w:r>
            </w:hyperlink>
            <w:r>
              <w:rPr>
                <w:sz w:val="20"/>
                <w:color w:val="392c69"/>
              </w:rPr>
              <w:t xml:space="preserve">,</w:t>
            </w:r>
          </w:p>
          <w:p>
            <w:pPr>
              <w:pStyle w:val="0"/>
              <w:jc w:val="center"/>
            </w:pPr>
            <w:r>
              <w:rPr>
                <w:sz w:val="20"/>
                <w:color w:val="392c69"/>
              </w:rPr>
              <w:t xml:space="preserve">от 04.04.2023 </w:t>
            </w:r>
            <w:hyperlink w:history="0" r:id="rId13"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N 180-ПП</w:t>
              </w:r>
            </w:hyperlink>
            <w:r>
              <w:rPr>
                <w:sz w:val="20"/>
                <w:color w:val="392c69"/>
              </w:rPr>
              <w:t xml:space="preserve">, от 12.07.2023 </w:t>
            </w:r>
            <w:hyperlink w:history="0" r:id="rId14" w:tooltip="Постановление Правительства МО от 12.07.2023 N 508-ПП &quot;О внесении изменения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508-ПП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частью 3 статьи 28</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w:t>
      </w:r>
      <w:hyperlink w:history="0" r:id="rId16" w:tooltip="Постановление Правительства РФ от 13.10.2020 N 1678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13.10.2020 N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hyperlink w:history="0" r:id="rId17" w:tooltip="Распоряжение Правительства РФ от 07.10.2020 N 2579-р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07.10.2020 N 2579-р и </w:t>
      </w:r>
      <w:hyperlink w:history="0" r:id="rId18" w:tooltip="&quot;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т 13 июля 2020 г. N 189-ФЗ &quot;О государственном (муниципальном) социальном заказе на оказание государственных (муниципальных) услуг в социальной сфере&quot; (Заключено в г. Москве 30.12.2020 N 2020-00047) (вместе с &quot;Планом мероприятий реализации апробации механизма социального сертификата, предусмотренного Федеральным законом от 13.07.2020 &quot;О  {КонсультантПлюс}">
        <w:r>
          <w:rPr>
            <w:sz w:val="20"/>
            <w:color w:val="0000ff"/>
          </w:rPr>
          <w:t xml:space="preserve">Соглашением</w:t>
        </w:r>
      </w:hyperlink>
      <w:r>
        <w:rPr>
          <w:sz w:val="20"/>
        </w:rPr>
        <w:t xml:space="preserve">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от 30.12.2020 N 2020-00047, заключенным между Министерством финансов Российской Федерации и Правительством Московской области, в целях организации в 2021-2024 годах на территории Московской области оказания государственных услуг в социальной сфере Правительство Московской области постановляет:</w:t>
      </w:r>
    </w:p>
    <w:p>
      <w:pPr>
        <w:pStyle w:val="0"/>
        <w:spacing w:before="200" w:line-rule="auto"/>
        <w:ind w:firstLine="540"/>
        <w:jc w:val="both"/>
      </w:pPr>
      <w:r>
        <w:rPr>
          <w:sz w:val="20"/>
        </w:rPr>
        <w:t xml:space="preserve">1. Установить, что формирование и исполнение государственного социального заказа на оказание государственных услуг в социальной сфере в соответствии с Федеральным </w:t>
      </w:r>
      <w:hyperlink w:history="0" r:id="rId2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осуществляется по следующим направлениям деятельности: социальное обслуживание (за исключением услуг в сфере социального обслуживания в стационарной форме), санаторно-курортное лечение (за исключением услуг, предоставляемых в рамках государственной социальной помощи), оказание паллиативной медицинской помощи, создание благоприятных условий для развития туристской индустрии в субъектах Российской Федерации, спортивная подготовка, содействие занятости населения, 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(в ред. постановлений Правительства МО от 01.02.2022 </w:t>
      </w:r>
      <w:hyperlink w:history="0" r:id="rId21"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51/4</w:t>
        </w:r>
      </w:hyperlink>
      <w:r>
        <w:rPr>
          <w:sz w:val="20"/>
        </w:rPr>
        <w:t xml:space="preserve">, от 02.02.2023 </w:t>
      </w:r>
      <w:hyperlink w:history="0" r:id="rId22"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31/4</w:t>
        </w:r>
      </w:hyperlink>
      <w:r>
        <w:rPr>
          <w:sz w:val="20"/>
        </w:rPr>
        <w:t xml:space="preserve">)</w:t>
      </w:r>
    </w:p>
    <w:p>
      <w:pPr>
        <w:pStyle w:val="0"/>
        <w:spacing w:before="200" w:line-rule="auto"/>
        <w:ind w:firstLine="540"/>
        <w:jc w:val="both"/>
      </w:pPr>
      <w:r>
        <w:rPr>
          <w:sz w:val="20"/>
        </w:rPr>
        <w:t xml:space="preserve">2. Провести апробацию механизмов организации оказания государственных услуг в социальной сфере, предусмотренных Федеральным </w:t>
      </w:r>
      <w:hyperlink w:history="0" r:id="rId2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в отношении государственных услуг:</w:t>
      </w:r>
    </w:p>
    <w:p>
      <w:pPr>
        <w:pStyle w:val="0"/>
        <w:spacing w:before="200" w:line-rule="auto"/>
        <w:ind w:firstLine="540"/>
        <w:jc w:val="both"/>
      </w:pPr>
      <w:r>
        <w:rPr>
          <w:sz w:val="20"/>
        </w:rPr>
        <w:t xml:space="preserve">1) профессиональное обучение и дополнительное профессиональное образование лиц в возрасте 50 лет и старше, а также лиц предпенсионного возраста:</w:t>
      </w:r>
    </w:p>
    <w:p>
      <w:pPr>
        <w:pStyle w:val="0"/>
        <w:spacing w:before="200" w:line-rule="auto"/>
        <w:ind w:firstLine="540"/>
        <w:jc w:val="both"/>
      </w:pPr>
      <w:r>
        <w:rPr>
          <w:sz w:val="20"/>
        </w:rPr>
        <w:t xml:space="preserve">854000.Р.53.0.09ВИ0005000 (дополнительное профессиональное образование, программа повышения квалификации, очно);</w:t>
      </w:r>
    </w:p>
    <w:p>
      <w:pPr>
        <w:pStyle w:val="0"/>
        <w:spacing w:before="200" w:line-rule="auto"/>
        <w:ind w:firstLine="540"/>
        <w:jc w:val="both"/>
      </w:pPr>
      <w:r>
        <w:rPr>
          <w:sz w:val="20"/>
        </w:rPr>
        <w:t xml:space="preserve">854000.Р.53.0.09ВИ0008000 (дополнительное профессиональное образование, программа повышения квалификации, очно-заочная);</w:t>
      </w:r>
    </w:p>
    <w:p>
      <w:pPr>
        <w:pStyle w:val="0"/>
        <w:spacing w:before="200" w:line-rule="auto"/>
        <w:ind w:firstLine="540"/>
        <w:jc w:val="both"/>
      </w:pPr>
      <w:r>
        <w:rPr>
          <w:sz w:val="20"/>
        </w:rPr>
        <w:t xml:space="preserve">854000.Р.53.0.09ВИ0007000 (дополнительное профессиональное образование, программа повышения квалификации, очно-заочная с применением электронного обучения);</w:t>
      </w:r>
    </w:p>
    <w:p>
      <w:pPr>
        <w:pStyle w:val="0"/>
        <w:spacing w:before="200" w:line-rule="auto"/>
        <w:ind w:firstLine="540"/>
        <w:jc w:val="both"/>
      </w:pPr>
      <w:r>
        <w:rPr>
          <w:sz w:val="20"/>
        </w:rPr>
        <w:t xml:space="preserve">854000.Р.53.0.09ВИ0009000 (дополнительное профессиональное образование, программа повышения квалификации, очно-заочная с применением дистанционных образовательный технологий);</w:t>
      </w:r>
    </w:p>
    <w:p>
      <w:pPr>
        <w:pStyle w:val="0"/>
        <w:spacing w:before="200" w:line-rule="auto"/>
        <w:ind w:firstLine="540"/>
        <w:jc w:val="both"/>
      </w:pPr>
      <w:r>
        <w:rPr>
          <w:sz w:val="20"/>
        </w:rPr>
        <w:t xml:space="preserve">854000.Р.53.0.09ВИ0010000 (дополнительное профессиональное образование, программа профессиональной переподготовки, очно-заочная);</w:t>
      </w:r>
    </w:p>
    <w:p>
      <w:pPr>
        <w:pStyle w:val="0"/>
        <w:spacing w:before="200" w:line-rule="auto"/>
        <w:ind w:firstLine="540"/>
        <w:jc w:val="both"/>
      </w:pPr>
      <w:r>
        <w:rPr>
          <w:sz w:val="20"/>
        </w:rPr>
        <w:t xml:space="preserve">854000.Р.53.0.09ВИ0011000 (дополнительное профессиональное образование, программа профессиональной переподготовки, очно-заочная с применением дистанционных образовательных технологий);</w:t>
      </w:r>
    </w:p>
    <w:p>
      <w:pPr>
        <w:pStyle w:val="0"/>
        <w:spacing w:before="200" w:line-rule="auto"/>
        <w:ind w:firstLine="540"/>
        <w:jc w:val="both"/>
      </w:pPr>
      <w:r>
        <w:rPr>
          <w:sz w:val="20"/>
        </w:rPr>
        <w:t xml:space="preserve">853000.Р.53.0.09ВИ0006000 (профессиональное обучение, программа профессиональной подготовки, очно);</w:t>
      </w:r>
    </w:p>
    <w:p>
      <w:pPr>
        <w:pStyle w:val="0"/>
        <w:spacing w:before="200" w:line-rule="auto"/>
        <w:ind w:firstLine="540"/>
        <w:jc w:val="both"/>
      </w:pPr>
      <w:r>
        <w:rPr>
          <w:sz w:val="20"/>
        </w:rPr>
        <w:t xml:space="preserve">853000.Р.53.0.09ВИ0010000 (профессиональное обучение, программа профессиональной переподготовки, очно);</w:t>
      </w:r>
    </w:p>
    <w:p>
      <w:pPr>
        <w:pStyle w:val="0"/>
        <w:jc w:val="both"/>
      </w:pPr>
      <w:r>
        <w:rPr>
          <w:sz w:val="20"/>
        </w:rPr>
        <w:t xml:space="preserve">(пп. 1 в ред. </w:t>
      </w:r>
      <w:hyperlink w:history="0" r:id="rId24" w:tooltip="Постановление Правительства МО от 12.07.2023 N 508-ПП &quot;О внесении изменения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12.07.2023 N 508-ПП)</w:t>
      </w:r>
    </w:p>
    <w:p>
      <w:pPr>
        <w:pStyle w:val="0"/>
        <w:spacing w:before="200" w:line-rule="auto"/>
        <w:ind w:firstLine="540"/>
        <w:jc w:val="both"/>
      </w:pPr>
      <w:r>
        <w:rPr>
          <w:sz w:val="20"/>
        </w:rPr>
        <w:t xml:space="preserve">2) предоставление социального обслуживания в форме на дому:</w:t>
      </w:r>
    </w:p>
    <w:p>
      <w:pPr>
        <w:pStyle w:val="0"/>
        <w:spacing w:before="200" w:line-rule="auto"/>
        <w:ind w:firstLine="540"/>
        <w:jc w:val="both"/>
      </w:pPr>
      <w:r>
        <w:rPr>
          <w:sz w:val="20"/>
        </w:rPr>
        <w:t xml:space="preserve">880000О.99.0.АЭ22АА00000 (платно, специализированное социально-медицинское обслуживание на дому);</w:t>
      </w:r>
    </w:p>
    <w:p>
      <w:pPr>
        <w:pStyle w:val="0"/>
        <w:spacing w:before="200" w:line-rule="auto"/>
        <w:ind w:firstLine="540"/>
        <w:jc w:val="both"/>
      </w:pPr>
      <w:r>
        <w:rPr>
          <w:sz w:val="20"/>
        </w:rPr>
        <w:t xml:space="preserve">880000О.99.0.АЭ22АА01000 (платно, социальное обслуживание на дому);</w:t>
      </w:r>
    </w:p>
    <w:p>
      <w:pPr>
        <w:pStyle w:val="0"/>
        <w:spacing w:before="200" w:line-rule="auto"/>
        <w:ind w:firstLine="540"/>
        <w:jc w:val="both"/>
      </w:pPr>
      <w:r>
        <w:rPr>
          <w:sz w:val="20"/>
        </w:rPr>
        <w:t xml:space="preserve">880000О.99.0.АЭ26АА00000 (бесплатно, специализированное социально-медицинское обслуживание на дому);</w:t>
      </w:r>
    </w:p>
    <w:p>
      <w:pPr>
        <w:pStyle w:val="0"/>
        <w:spacing w:before="200" w:line-rule="auto"/>
        <w:ind w:firstLine="540"/>
        <w:jc w:val="both"/>
      </w:pPr>
      <w:r>
        <w:rPr>
          <w:sz w:val="20"/>
        </w:rPr>
        <w:t xml:space="preserve">880000О.99.0.АЭ26АА01000 (бесплатно, социальное обслуживание на дому);</w:t>
      </w:r>
    </w:p>
    <w:p>
      <w:pPr>
        <w:pStyle w:val="0"/>
        <w:spacing w:before="200" w:line-rule="auto"/>
        <w:ind w:firstLine="540"/>
        <w:jc w:val="both"/>
      </w:pPr>
      <w:r>
        <w:rPr>
          <w:sz w:val="20"/>
        </w:rPr>
        <w:t xml:space="preserve">3) предоставление социального обслуживания в форме на дому в сельской местности:</w:t>
      </w:r>
    </w:p>
    <w:p>
      <w:pPr>
        <w:pStyle w:val="0"/>
        <w:spacing w:before="200" w:line-rule="auto"/>
        <w:ind w:firstLine="540"/>
        <w:jc w:val="both"/>
      </w:pPr>
      <w:r>
        <w:rPr>
          <w:sz w:val="20"/>
        </w:rPr>
        <w:t xml:space="preserve">245811001001000010101 (платно, специализированное социально-медицинское обслуживание на дому);</w:t>
      </w:r>
    </w:p>
    <w:p>
      <w:pPr>
        <w:pStyle w:val="0"/>
        <w:spacing w:before="200" w:line-rule="auto"/>
        <w:ind w:firstLine="540"/>
        <w:jc w:val="both"/>
      </w:pPr>
      <w:r>
        <w:rPr>
          <w:sz w:val="20"/>
        </w:rPr>
        <w:t xml:space="preserve">245831001001000010101 (бесплатно, специализированное социально-медицинское обслуживание на дому);</w:t>
      </w:r>
    </w:p>
    <w:p>
      <w:pPr>
        <w:pStyle w:val="0"/>
        <w:spacing w:before="200" w:line-rule="auto"/>
        <w:ind w:firstLine="540"/>
        <w:jc w:val="both"/>
      </w:pPr>
      <w:r>
        <w:rPr>
          <w:sz w:val="20"/>
        </w:rPr>
        <w:t xml:space="preserve">245841001001000010101 (платно, социальное обслуживание на дому);</w:t>
      </w:r>
    </w:p>
    <w:p>
      <w:pPr>
        <w:pStyle w:val="0"/>
        <w:spacing w:before="200" w:line-rule="auto"/>
        <w:ind w:firstLine="540"/>
        <w:jc w:val="both"/>
      </w:pPr>
      <w:r>
        <w:rPr>
          <w:sz w:val="20"/>
        </w:rPr>
        <w:t xml:space="preserve">245851001001000010101 (бесплатно, социальное обслуживание на дому);</w:t>
      </w:r>
    </w:p>
    <w:p>
      <w:pPr>
        <w:pStyle w:val="0"/>
        <w:spacing w:before="200" w:line-rule="auto"/>
        <w:ind w:firstLine="540"/>
        <w:jc w:val="both"/>
      </w:pPr>
      <w:r>
        <w:rPr>
          <w:sz w:val="20"/>
        </w:rPr>
        <w:t xml:space="preserve">4) предоставление социального обслуживания на дому, начиная с формирования государственного социального заказа на оказание государственных услуг в социальной сфере по направлению деятельности "социальное обслуживание" (за исключением услуг в сфере социального обслуживания в стационарной форме) на 2022 год и на плановый период 2023-2024 годов:</w:t>
      </w:r>
    </w:p>
    <w:p>
      <w:pPr>
        <w:pStyle w:val="0"/>
        <w:spacing w:before="200" w:line-rule="auto"/>
        <w:ind w:firstLine="540"/>
        <w:jc w:val="both"/>
      </w:pPr>
      <w:r>
        <w:rPr>
          <w:sz w:val="20"/>
        </w:rPr>
        <w:t xml:space="preserve">880000.Р.53.0.09ВА0002000 (реестровый номер реестровой записи регионального перечня на едином портале бюджетной системы Российской Федерации (далее - федеральный)</w:t>
      </w:r>
    </w:p>
    <w:p>
      <w:pPr>
        <w:pStyle w:val="0"/>
        <w:spacing w:before="200" w:line-rule="auto"/>
        <w:ind w:firstLine="540"/>
        <w:jc w:val="both"/>
      </w:pPr>
      <w:r>
        <w:rPr>
          <w:sz w:val="20"/>
        </w:rPr>
        <w:t xml:space="preserve">249ВА1001002000010001 (уникальный номер реестровой записи (региональный) (далее - региональный)</w:t>
      </w:r>
    </w:p>
    <w:p>
      <w:pPr>
        <w:pStyle w:val="0"/>
        <w:spacing w:before="200" w:line-rule="auto"/>
        <w:ind w:firstLine="540"/>
        <w:jc w:val="both"/>
      </w:pPr>
      <w:r>
        <w:rPr>
          <w:sz w:val="20"/>
        </w:rPr>
        <w:t xml:space="preserve">(платно, специализированное социально-медицинское обслуживание на дому);</w:t>
      </w:r>
    </w:p>
    <w:p>
      <w:pPr>
        <w:pStyle w:val="0"/>
        <w:spacing w:before="200" w:line-rule="auto"/>
        <w:ind w:firstLine="540"/>
        <w:jc w:val="both"/>
      </w:pPr>
      <w:r>
        <w:rPr>
          <w:sz w:val="20"/>
        </w:rPr>
        <w:t xml:space="preserve">880000.Р.53.0.09ВА0001000 (федеральный)</w:t>
      </w:r>
    </w:p>
    <w:p>
      <w:pPr>
        <w:pStyle w:val="0"/>
        <w:spacing w:before="200" w:line-rule="auto"/>
        <w:ind w:firstLine="540"/>
        <w:jc w:val="both"/>
      </w:pPr>
      <w:r>
        <w:rPr>
          <w:sz w:val="20"/>
        </w:rPr>
        <w:t xml:space="preserve">249ВА1001002000010101 (региональный)</w:t>
      </w:r>
    </w:p>
    <w:p>
      <w:pPr>
        <w:pStyle w:val="0"/>
        <w:spacing w:before="200" w:line-rule="auto"/>
        <w:ind w:firstLine="540"/>
        <w:jc w:val="both"/>
      </w:pPr>
      <w:r>
        <w:rPr>
          <w:sz w:val="20"/>
        </w:rPr>
        <w:t xml:space="preserve">(платно, специализированное социально-медицинское обслуживание на дому, сельская местность);</w:t>
      </w:r>
    </w:p>
    <w:p>
      <w:pPr>
        <w:pStyle w:val="0"/>
        <w:spacing w:before="200" w:line-rule="auto"/>
        <w:ind w:firstLine="540"/>
        <w:jc w:val="both"/>
      </w:pPr>
      <w:r>
        <w:rPr>
          <w:sz w:val="20"/>
        </w:rPr>
        <w:t xml:space="preserve">880000.Р.53.0.09ВА0004000 (федеральный)</w:t>
      </w:r>
    </w:p>
    <w:p>
      <w:pPr>
        <w:pStyle w:val="0"/>
        <w:spacing w:before="200" w:line-rule="auto"/>
        <w:ind w:firstLine="540"/>
        <w:jc w:val="both"/>
      </w:pPr>
      <w:r>
        <w:rPr>
          <w:sz w:val="20"/>
        </w:rPr>
        <w:t xml:space="preserve">249ВА1001003000010001 (региональный)</w:t>
      </w:r>
    </w:p>
    <w:p>
      <w:pPr>
        <w:pStyle w:val="0"/>
        <w:spacing w:before="200" w:line-rule="auto"/>
        <w:ind w:firstLine="540"/>
        <w:jc w:val="both"/>
      </w:pPr>
      <w:r>
        <w:rPr>
          <w:sz w:val="20"/>
        </w:rPr>
        <w:t xml:space="preserve">(платно, социальное обслуживание на дому);</w:t>
      </w:r>
    </w:p>
    <w:p>
      <w:pPr>
        <w:pStyle w:val="0"/>
        <w:spacing w:before="200" w:line-rule="auto"/>
        <w:ind w:firstLine="540"/>
        <w:jc w:val="both"/>
      </w:pPr>
      <w:r>
        <w:rPr>
          <w:sz w:val="20"/>
        </w:rPr>
        <w:t xml:space="preserve">880000.Р.53.0.09ВА0003000 (федеральный)</w:t>
      </w:r>
    </w:p>
    <w:p>
      <w:pPr>
        <w:pStyle w:val="0"/>
        <w:spacing w:before="200" w:line-rule="auto"/>
        <w:ind w:firstLine="540"/>
        <w:jc w:val="both"/>
      </w:pPr>
      <w:r>
        <w:rPr>
          <w:sz w:val="20"/>
        </w:rPr>
        <w:t xml:space="preserve">249ВА1001003000010101 (региональный)</w:t>
      </w:r>
    </w:p>
    <w:p>
      <w:pPr>
        <w:pStyle w:val="0"/>
        <w:spacing w:before="200" w:line-rule="auto"/>
        <w:ind w:firstLine="540"/>
        <w:jc w:val="both"/>
      </w:pPr>
      <w:r>
        <w:rPr>
          <w:sz w:val="20"/>
        </w:rPr>
        <w:t xml:space="preserve">(платно, социальное обслуживание на дому, сельская местность);</w:t>
      </w:r>
    </w:p>
    <w:p>
      <w:pPr>
        <w:pStyle w:val="0"/>
        <w:spacing w:before="200" w:line-rule="auto"/>
        <w:ind w:firstLine="540"/>
        <w:jc w:val="both"/>
      </w:pPr>
      <w:r>
        <w:rPr>
          <w:sz w:val="20"/>
        </w:rPr>
        <w:t xml:space="preserve">880000.Р.53.0.09ВБ000200 (федеральный)</w:t>
      </w:r>
    </w:p>
    <w:p>
      <w:pPr>
        <w:pStyle w:val="0"/>
        <w:spacing w:before="200" w:line-rule="auto"/>
        <w:ind w:firstLine="540"/>
        <w:jc w:val="both"/>
      </w:pPr>
      <w:r>
        <w:rPr>
          <w:sz w:val="20"/>
        </w:rPr>
        <w:t xml:space="preserve">249ВБ1001002000010001 (региональный)</w:t>
      </w:r>
    </w:p>
    <w:p>
      <w:pPr>
        <w:pStyle w:val="0"/>
        <w:spacing w:before="200" w:line-rule="auto"/>
        <w:ind w:firstLine="540"/>
        <w:jc w:val="both"/>
      </w:pPr>
      <w:r>
        <w:rPr>
          <w:sz w:val="20"/>
        </w:rPr>
        <w:t xml:space="preserve">(бесплатно, специализированное социально-медицинское обслуживание на дому);</w:t>
      </w:r>
    </w:p>
    <w:p>
      <w:pPr>
        <w:pStyle w:val="0"/>
        <w:spacing w:before="200" w:line-rule="auto"/>
        <w:ind w:firstLine="540"/>
        <w:jc w:val="both"/>
      </w:pPr>
      <w:r>
        <w:rPr>
          <w:sz w:val="20"/>
        </w:rPr>
        <w:t xml:space="preserve">880000.Р.53.0.09ВБ0001000 (федеральный)</w:t>
      </w:r>
    </w:p>
    <w:p>
      <w:pPr>
        <w:pStyle w:val="0"/>
        <w:spacing w:before="200" w:line-rule="auto"/>
        <w:ind w:firstLine="540"/>
        <w:jc w:val="both"/>
      </w:pPr>
      <w:r>
        <w:rPr>
          <w:sz w:val="20"/>
        </w:rPr>
        <w:t xml:space="preserve">249ВБ1001002000010101 (региональный)</w:t>
      </w:r>
    </w:p>
    <w:p>
      <w:pPr>
        <w:pStyle w:val="0"/>
        <w:spacing w:before="200" w:line-rule="auto"/>
        <w:ind w:firstLine="540"/>
        <w:jc w:val="both"/>
      </w:pPr>
      <w:r>
        <w:rPr>
          <w:sz w:val="20"/>
        </w:rPr>
        <w:t xml:space="preserve">(бесплатно, специализированное социально-медицинское обслуживание на дому, сельская местность);</w:t>
      </w:r>
    </w:p>
    <w:p>
      <w:pPr>
        <w:pStyle w:val="0"/>
        <w:spacing w:before="200" w:line-rule="auto"/>
        <w:ind w:firstLine="540"/>
        <w:jc w:val="both"/>
      </w:pPr>
      <w:r>
        <w:rPr>
          <w:sz w:val="20"/>
        </w:rPr>
        <w:t xml:space="preserve">880000.Р.53.0.09ВБ0004000 (федеральный)</w:t>
      </w:r>
    </w:p>
    <w:p>
      <w:pPr>
        <w:pStyle w:val="0"/>
        <w:spacing w:before="200" w:line-rule="auto"/>
        <w:ind w:firstLine="540"/>
        <w:jc w:val="both"/>
      </w:pPr>
      <w:r>
        <w:rPr>
          <w:sz w:val="20"/>
        </w:rPr>
        <w:t xml:space="preserve">249ВБ1001003000010001 (региональный)</w:t>
      </w:r>
    </w:p>
    <w:p>
      <w:pPr>
        <w:pStyle w:val="0"/>
        <w:spacing w:before="200" w:line-rule="auto"/>
        <w:ind w:firstLine="540"/>
        <w:jc w:val="both"/>
      </w:pPr>
      <w:r>
        <w:rPr>
          <w:sz w:val="20"/>
        </w:rPr>
        <w:t xml:space="preserve">(бесплатно, социальное обслуживание на дому);</w:t>
      </w:r>
    </w:p>
    <w:p>
      <w:pPr>
        <w:pStyle w:val="0"/>
        <w:spacing w:before="200" w:line-rule="auto"/>
        <w:ind w:firstLine="540"/>
        <w:jc w:val="both"/>
      </w:pPr>
      <w:r>
        <w:rPr>
          <w:sz w:val="20"/>
        </w:rPr>
        <w:t xml:space="preserve">880000.Р.53.0.09ВБ0003000 (федеральный)</w:t>
      </w:r>
    </w:p>
    <w:p>
      <w:pPr>
        <w:pStyle w:val="0"/>
        <w:spacing w:before="200" w:line-rule="auto"/>
        <w:ind w:firstLine="540"/>
        <w:jc w:val="both"/>
      </w:pPr>
      <w:r>
        <w:rPr>
          <w:sz w:val="20"/>
        </w:rPr>
        <w:t xml:space="preserve">249ВБ1001003000010101 (региональный)</w:t>
      </w:r>
    </w:p>
    <w:p>
      <w:pPr>
        <w:pStyle w:val="0"/>
        <w:spacing w:before="200" w:line-rule="auto"/>
        <w:ind w:firstLine="540"/>
        <w:jc w:val="both"/>
      </w:pPr>
      <w:r>
        <w:rPr>
          <w:sz w:val="20"/>
        </w:rPr>
        <w:t xml:space="preserve">(бесплатно, социальное обслуживание на дому, сельская местность);</w:t>
      </w:r>
    </w:p>
    <w:p>
      <w:pPr>
        <w:pStyle w:val="0"/>
        <w:jc w:val="both"/>
      </w:pPr>
      <w:r>
        <w:rPr>
          <w:sz w:val="20"/>
        </w:rPr>
        <w:t xml:space="preserve">(пп. 4 введен </w:t>
      </w:r>
      <w:hyperlink w:history="0" r:id="rId25"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01.02.2022 N 51/4)</w:t>
      </w:r>
    </w:p>
    <w:p>
      <w:pPr>
        <w:pStyle w:val="0"/>
        <w:spacing w:before="200" w:line-rule="auto"/>
        <w:ind w:firstLine="540"/>
        <w:jc w:val="both"/>
      </w:pPr>
      <w:r>
        <w:rPr>
          <w:sz w:val="20"/>
        </w:rPr>
        <w:t xml:space="preserve">5)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 </w:t>
      </w:r>
      <w:hyperlink w:history="0" w:anchor="P201" w:tooltip="&lt;1&gt; Сведения об услуге содержатся в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r>
          <w:rPr>
            <w:sz w:val="20"/>
            <w:color w:val="0000ff"/>
          </w:rPr>
          <w:t xml:space="preserve">&lt;1&gt;</w:t>
        </w:r>
      </w:hyperlink>
      <w:r>
        <w:rPr>
          <w:sz w:val="20"/>
        </w:rPr>
        <w:t xml:space="preserve"> - 791211.Р.53.0.09ГЕ0001000;</w:t>
      </w:r>
    </w:p>
    <w:p>
      <w:pPr>
        <w:pStyle w:val="0"/>
        <w:jc w:val="both"/>
      </w:pPr>
      <w:r>
        <w:rPr>
          <w:sz w:val="20"/>
        </w:rPr>
        <w:t xml:space="preserve">(пп. 5 введен </w:t>
      </w:r>
      <w:hyperlink w:history="0" r:id="rId26"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01.02.2022 N 51/4)</w:t>
      </w:r>
    </w:p>
    <w:p>
      <w:pPr>
        <w:pStyle w:val="0"/>
        <w:spacing w:before="200" w:line-rule="auto"/>
        <w:ind w:firstLine="540"/>
        <w:jc w:val="both"/>
      </w:pPr>
      <w:r>
        <w:rPr>
          <w:sz w:val="20"/>
        </w:rPr>
        <w:t xml:space="preserve">6) предоставление социального обслуживания в полустационарной форме, начиная с формирования государственного социального заказа на оказание государственных услуг в социальной сфере по направлению деятельности "социальное обслуживание" (за исключением услуг в сфере социального обслуживания в стационарной форме) на 2022 год и на плановый период 2023-2024 годов:</w:t>
      </w:r>
    </w:p>
    <w:p>
      <w:pPr>
        <w:pStyle w:val="0"/>
        <w:spacing w:before="200" w:line-rule="auto"/>
        <w:ind w:firstLine="540"/>
        <w:jc w:val="both"/>
      </w:pPr>
      <w:r>
        <w:rPr>
          <w:sz w:val="20"/>
        </w:rPr>
        <w:t xml:space="preserve">870000О.99.0.АЭ25АА02000 (бесплатно, социальное обслуживание в отделениях дневного пребывания для реабилитации инвалидов лиц до 18 лет (за исключением предоставления питания);</w:t>
      </w:r>
    </w:p>
    <w:p>
      <w:pPr>
        <w:pStyle w:val="0"/>
        <w:spacing w:before="200" w:line-rule="auto"/>
        <w:ind w:firstLine="540"/>
        <w:jc w:val="both"/>
      </w:pPr>
      <w:r>
        <w:rPr>
          <w:sz w:val="20"/>
        </w:rPr>
        <w:t xml:space="preserve">в 2022 году - 870000О.99.0.АЭ25АА11000 (бесплатно, предоставление питания в отделениях дневного пребывания для реабилитации инвалидов лиц до 18 лет);</w:t>
      </w:r>
    </w:p>
    <w:p>
      <w:pPr>
        <w:pStyle w:val="0"/>
        <w:jc w:val="both"/>
      </w:pPr>
      <w:r>
        <w:rPr>
          <w:sz w:val="20"/>
        </w:rPr>
        <w:t xml:space="preserve">(в ред. </w:t>
      </w:r>
      <w:hyperlink w:history="0" r:id="rId27"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04.04.2023 N 180-ПП)</w:t>
      </w:r>
    </w:p>
    <w:p>
      <w:pPr>
        <w:pStyle w:val="0"/>
        <w:spacing w:before="200" w:line-rule="auto"/>
        <w:ind w:firstLine="540"/>
        <w:jc w:val="both"/>
      </w:pPr>
      <w:r>
        <w:rPr>
          <w:sz w:val="20"/>
        </w:rPr>
        <w:t xml:space="preserve">начиная с 2023 года:</w:t>
      </w:r>
    </w:p>
    <w:p>
      <w:pPr>
        <w:pStyle w:val="0"/>
        <w:spacing w:before="200" w:line-rule="auto"/>
        <w:ind w:firstLine="540"/>
        <w:jc w:val="both"/>
      </w:pPr>
      <w:r>
        <w:rPr>
          <w:sz w:val="20"/>
        </w:rPr>
        <w:t xml:space="preserve">880000.Р.53.0.09ЛН0001000 (федеральный)</w:t>
      </w:r>
    </w:p>
    <w:p>
      <w:pPr>
        <w:pStyle w:val="0"/>
        <w:spacing w:before="200" w:line-rule="auto"/>
        <w:ind w:firstLine="540"/>
        <w:jc w:val="both"/>
      </w:pPr>
      <w:r>
        <w:rPr>
          <w:sz w:val="20"/>
        </w:rPr>
        <w:t xml:space="preserve">249ЛН1002007000010001 (региональный)</w:t>
      </w:r>
    </w:p>
    <w:p>
      <w:pPr>
        <w:pStyle w:val="0"/>
        <w:spacing w:before="200" w:line-rule="auto"/>
        <w:ind w:firstLine="540"/>
        <w:jc w:val="both"/>
      </w:pPr>
      <w:r>
        <w:rPr>
          <w:sz w:val="20"/>
        </w:rPr>
        <w:t xml:space="preserve">(бесплатно, предоставление питания (завтрак и обед) в отделениях дневного пребывания для реабилитации лиц до 18 лет).</w:t>
      </w:r>
    </w:p>
    <w:p>
      <w:pPr>
        <w:pStyle w:val="0"/>
        <w:jc w:val="both"/>
      </w:pPr>
      <w:r>
        <w:rPr>
          <w:sz w:val="20"/>
        </w:rPr>
        <w:t xml:space="preserve">(абзац введен </w:t>
      </w:r>
      <w:hyperlink w:history="0" r:id="rId28"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rPr>
        <w:t xml:space="preserve"> Правительства МО от 04.04.2023 N 180-ПП)</w:t>
      </w:r>
    </w:p>
    <w:p>
      <w:pPr>
        <w:pStyle w:val="0"/>
        <w:jc w:val="both"/>
      </w:pPr>
      <w:r>
        <w:rPr>
          <w:sz w:val="20"/>
        </w:rPr>
        <w:t xml:space="preserve">(пп. 6 введен </w:t>
      </w:r>
      <w:hyperlink w:history="0" r:id="rId29"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11.07.2022 N 725/22)</w:t>
      </w:r>
    </w:p>
    <w:p>
      <w:pPr>
        <w:pStyle w:val="0"/>
        <w:spacing w:before="200" w:line-rule="auto"/>
        <w:ind w:firstLine="540"/>
        <w:jc w:val="both"/>
      </w:pPr>
      <w:r>
        <w:rPr>
          <w:sz w:val="20"/>
        </w:rPr>
        <w:t xml:space="preserve">7) реализация дополнительных общеразвивающих программ:</w:t>
      </w:r>
    </w:p>
    <w:p>
      <w:pPr>
        <w:pStyle w:val="0"/>
        <w:spacing w:before="200" w:line-rule="auto"/>
        <w:ind w:firstLine="540"/>
        <w:jc w:val="both"/>
      </w:pPr>
      <w:r>
        <w:rPr>
          <w:sz w:val="20"/>
        </w:rPr>
        <w:t xml:space="preserve">804200О.99.0.ББ52АЖ48000 (без указания направленности, форма обучения: очная; без указания категории обучающихся);</w:t>
      </w:r>
    </w:p>
    <w:p>
      <w:pPr>
        <w:pStyle w:val="0"/>
        <w:spacing w:before="200" w:line-rule="auto"/>
        <w:ind w:firstLine="540"/>
        <w:jc w:val="both"/>
      </w:pPr>
      <w:r>
        <w:rPr>
          <w:sz w:val="20"/>
        </w:rPr>
        <w:t xml:space="preserve">804200О.99.0.ББ52АО20000 (без указания направленности, форма обучения: очная; категория обучающихся: дети с ограниченными возможностями здоровья (ОВЗ), вид образовательной программы: адаптированная образовательная программа).</w:t>
      </w:r>
    </w:p>
    <w:p>
      <w:pPr>
        <w:pStyle w:val="0"/>
        <w:jc w:val="both"/>
      </w:pPr>
      <w:r>
        <w:rPr>
          <w:sz w:val="20"/>
        </w:rPr>
        <w:t xml:space="preserve">(пп. 7 введен </w:t>
      </w:r>
      <w:hyperlink w:history="0" r:id="rId30"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02.02.2023 N 31/4)</w:t>
      </w:r>
    </w:p>
    <w:p>
      <w:pPr>
        <w:pStyle w:val="0"/>
        <w:spacing w:before="200" w:line-rule="auto"/>
        <w:ind w:firstLine="540"/>
        <w:jc w:val="both"/>
      </w:pPr>
      <w:r>
        <w:rPr>
          <w:sz w:val="20"/>
        </w:rPr>
        <w:t xml:space="preserve">2.1. Установить, что Министерство социального развития Московской области в целях организации оказания негосударственными организациями, индивидуальными предпринимателями, осуществляющими деятельность по социальному обслуживанию, и социально ориентированными некоммерческими организациями следующих государственных услуг по предоставлению социального обслуживания в полустационарной форме вправе в 2021 году заключить государственные контракты по результатам осуществления закупок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если такие закупки включены в план-график закупок товаров, работ, услуг на 2021 финансовый год и на плановый период 2022 и 2023 годов государственного казенного учреждения Московской области "Дирекция единого заказчика Министерства социального развития Московской области":</w:t>
      </w:r>
    </w:p>
    <w:p>
      <w:pPr>
        <w:pStyle w:val="0"/>
        <w:spacing w:before="200" w:line-rule="auto"/>
        <w:ind w:firstLine="540"/>
        <w:jc w:val="both"/>
      </w:pPr>
      <w:r>
        <w:rPr>
          <w:sz w:val="20"/>
        </w:rPr>
        <w:t xml:space="preserve">870000О.99.0.АЭ25АА02000 (бесплатно, социальное обслуживание в отделениях дневного пребывания для реабилитации инвалидов лиц до 18 лет (за исключением предоставления питания);</w:t>
      </w:r>
    </w:p>
    <w:p>
      <w:pPr>
        <w:pStyle w:val="0"/>
        <w:spacing w:before="200" w:line-rule="auto"/>
        <w:ind w:firstLine="540"/>
        <w:jc w:val="both"/>
      </w:pPr>
      <w:r>
        <w:rPr>
          <w:sz w:val="20"/>
        </w:rPr>
        <w:t xml:space="preserve">870000О.99.0.АЭ25АА11000 (бесплатно, предоставление питания в отделениях дневного пребывания для реабилитации инвалидов лиц до 18 лет).</w:t>
      </w:r>
    </w:p>
    <w:p>
      <w:pPr>
        <w:pStyle w:val="0"/>
        <w:jc w:val="both"/>
      </w:pPr>
      <w:r>
        <w:rPr>
          <w:sz w:val="20"/>
        </w:rPr>
        <w:t xml:space="preserve">(п. 2.1 введен </w:t>
      </w:r>
      <w:hyperlink w:history="0" r:id="rId31" w:tooltip="Постановление Правительства МО от 29.06.2021 N 517/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29.06.2021 N 517/22)</w:t>
      </w:r>
    </w:p>
    <w:p>
      <w:pPr>
        <w:pStyle w:val="0"/>
        <w:spacing w:before="200" w:line-rule="auto"/>
        <w:ind w:firstLine="540"/>
        <w:jc w:val="both"/>
      </w:pPr>
      <w:r>
        <w:rPr>
          <w:sz w:val="20"/>
        </w:rPr>
        <w:t xml:space="preserve">3. Образовать межведомственную рабочую группу по организации оказания государственных (муниципальных) услуг в социальной сфере на территории Московской области.</w:t>
      </w:r>
    </w:p>
    <w:p>
      <w:pPr>
        <w:pStyle w:val="0"/>
        <w:spacing w:before="200" w:line-rule="auto"/>
        <w:ind w:firstLine="540"/>
        <w:jc w:val="both"/>
      </w:pPr>
      <w:r>
        <w:rPr>
          <w:sz w:val="20"/>
        </w:rPr>
        <w:t xml:space="preserve">4. Утвердить прилагаемые:</w:t>
      </w:r>
    </w:p>
    <w:p>
      <w:pPr>
        <w:pStyle w:val="0"/>
        <w:spacing w:before="200" w:line-rule="auto"/>
        <w:ind w:firstLine="540"/>
        <w:jc w:val="both"/>
      </w:pPr>
      <w:hyperlink w:history="0" w:anchor="P218" w:tooltip="ПЛАН">
        <w:r>
          <w:rPr>
            <w:sz w:val="20"/>
            <w:color w:val="0000ff"/>
          </w:rPr>
          <w:t xml:space="preserve">План</w:t>
        </w:r>
      </w:hyperlink>
      <w:r>
        <w:rPr>
          <w:sz w:val="20"/>
        </w:rPr>
        <w:t xml:space="preserve"> апробации механизмов организации оказания государственных услуг в социальной сфере на территории Московской области;</w:t>
      </w:r>
    </w:p>
    <w:p>
      <w:pPr>
        <w:pStyle w:val="0"/>
        <w:spacing w:before="200" w:line-rule="auto"/>
        <w:ind w:firstLine="540"/>
        <w:jc w:val="both"/>
      </w:pPr>
      <w:hyperlink w:history="0" w:anchor="P465" w:tooltip="ТАБЛИЦА">
        <w:r>
          <w:rPr>
            <w:sz w:val="20"/>
            <w:color w:val="0000ff"/>
          </w:rPr>
          <w:t xml:space="preserve">Таблицу</w:t>
        </w:r>
      </w:hyperlink>
      <w:r>
        <w:rPr>
          <w:sz w:val="20"/>
        </w:rPr>
        <w:t xml:space="preserve"> показателей эффективности организации оказания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w:t>
      </w:r>
    </w:p>
    <w:p>
      <w:pPr>
        <w:pStyle w:val="0"/>
        <w:jc w:val="both"/>
      </w:pPr>
      <w:r>
        <w:rPr>
          <w:sz w:val="20"/>
        </w:rPr>
        <w:t xml:space="preserve">(в ред. </w:t>
      </w:r>
      <w:hyperlink w:history="0" r:id="rId32"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01.02.2022 N 51/4)</w:t>
      </w:r>
    </w:p>
    <w:p>
      <w:pPr>
        <w:pStyle w:val="0"/>
        <w:spacing w:before="200" w:line-rule="auto"/>
        <w:ind w:firstLine="540"/>
        <w:jc w:val="both"/>
      </w:pPr>
      <w:hyperlink w:history="0" w:anchor="P692" w:tooltip="ТАБЛИЦА">
        <w:r>
          <w:rPr>
            <w:sz w:val="20"/>
            <w:color w:val="0000ff"/>
          </w:rPr>
          <w:t xml:space="preserve">Таблицу</w:t>
        </w:r>
      </w:hyperlink>
      <w:r>
        <w:rPr>
          <w:sz w:val="20"/>
        </w:rPr>
        <w:t xml:space="preserve"> показателей эффективности организации оказания государственных услуг по предоставлению социального обслуживания на дому;</w:t>
      </w:r>
    </w:p>
    <w:p>
      <w:pPr>
        <w:pStyle w:val="0"/>
        <w:jc w:val="both"/>
      </w:pPr>
      <w:r>
        <w:rPr>
          <w:sz w:val="20"/>
        </w:rPr>
        <w:t xml:space="preserve">(в ред. </w:t>
      </w:r>
      <w:hyperlink w:history="0" r:id="rId33"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01.02.2022 N 51/4)</w:t>
      </w:r>
    </w:p>
    <w:p>
      <w:pPr>
        <w:pStyle w:val="0"/>
        <w:spacing w:before="200" w:line-rule="auto"/>
        <w:ind w:firstLine="540"/>
        <w:jc w:val="both"/>
      </w:pPr>
      <w:hyperlink w:history="0" w:anchor="P917" w:tooltip="СОСТАВ">
        <w:r>
          <w:rPr>
            <w:sz w:val="20"/>
            <w:color w:val="0000ff"/>
          </w:rPr>
          <w:t xml:space="preserve">Состав</w:t>
        </w:r>
      </w:hyperlink>
      <w:r>
        <w:rPr>
          <w:sz w:val="20"/>
        </w:rPr>
        <w:t xml:space="preserve"> межведомственной рабочей группы по организации оказания государственных (муниципальных) услуг в социальной сфере на территории Московской области;</w:t>
      </w:r>
    </w:p>
    <w:p>
      <w:pPr>
        <w:pStyle w:val="0"/>
        <w:spacing w:before="200" w:line-rule="auto"/>
        <w:ind w:firstLine="540"/>
        <w:jc w:val="both"/>
      </w:pPr>
      <w:hyperlink w:history="0" w:anchor="P1026" w:tooltip="ПОЛОЖЕНИЕ">
        <w:r>
          <w:rPr>
            <w:sz w:val="20"/>
            <w:color w:val="0000ff"/>
          </w:rPr>
          <w:t xml:space="preserve">Положение</w:t>
        </w:r>
      </w:hyperlink>
      <w:r>
        <w:rPr>
          <w:sz w:val="20"/>
        </w:rPr>
        <w:t xml:space="preserve"> о межведомственной рабочей группе по организации оказания государственных (муниципальных) услуг в социальной сфере на территории Московской области;</w:t>
      </w:r>
    </w:p>
    <w:p>
      <w:pPr>
        <w:pStyle w:val="0"/>
        <w:spacing w:before="200" w:line-rule="auto"/>
        <w:ind w:firstLine="540"/>
        <w:jc w:val="both"/>
      </w:pPr>
      <w:hyperlink w:history="0" w:anchor="P1101" w:tooltip="ТАБЛИЦА">
        <w:r>
          <w:rPr>
            <w:sz w:val="20"/>
            <w:color w:val="0000ff"/>
          </w:rPr>
          <w:t xml:space="preserve">Таблицу</w:t>
        </w:r>
      </w:hyperlink>
      <w:r>
        <w:rPr>
          <w:sz w:val="20"/>
        </w:rPr>
        <w:t xml:space="preserve"> показателей эффективности организации оказания государственной услуги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jc w:val="both"/>
      </w:pPr>
      <w:r>
        <w:rPr>
          <w:sz w:val="20"/>
        </w:rPr>
        <w:t xml:space="preserve">(абзац введен </w:t>
      </w:r>
      <w:hyperlink w:history="0" r:id="rId34"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11.07.2022 N 725/22)</w:t>
      </w:r>
    </w:p>
    <w:p>
      <w:pPr>
        <w:pStyle w:val="0"/>
        <w:spacing w:before="200" w:line-rule="auto"/>
        <w:ind w:firstLine="540"/>
        <w:jc w:val="both"/>
      </w:pPr>
      <w:hyperlink w:history="0" w:anchor="P1295" w:tooltip="ТАБЛИЦА">
        <w:r>
          <w:rPr>
            <w:sz w:val="20"/>
            <w:color w:val="0000ff"/>
          </w:rPr>
          <w:t xml:space="preserve">Таблицу</w:t>
        </w:r>
      </w:hyperlink>
      <w:r>
        <w:rPr>
          <w:sz w:val="20"/>
        </w:rPr>
        <w:t xml:space="preserve"> показателей эффективности организации оказания государственной услуги по предоставлению социального обслуживания в полустационарной форме;</w:t>
      </w:r>
    </w:p>
    <w:p>
      <w:pPr>
        <w:pStyle w:val="0"/>
        <w:jc w:val="both"/>
      </w:pPr>
      <w:r>
        <w:rPr>
          <w:sz w:val="20"/>
        </w:rPr>
        <w:t xml:space="preserve">(абзац введен </w:t>
      </w:r>
      <w:hyperlink w:history="0" r:id="rId35"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11.07.2022 N 725/22)</w:t>
      </w:r>
    </w:p>
    <w:p>
      <w:pPr>
        <w:pStyle w:val="0"/>
        <w:spacing w:before="200" w:line-rule="auto"/>
        <w:ind w:firstLine="540"/>
        <w:jc w:val="both"/>
      </w:pPr>
      <w:hyperlink w:history="0" w:anchor="P1486" w:tooltip="ТАБЛИЦА">
        <w:r>
          <w:rPr>
            <w:sz w:val="20"/>
            <w:color w:val="0000ff"/>
          </w:rPr>
          <w:t xml:space="preserve">Таблицу</w:t>
        </w:r>
      </w:hyperlink>
      <w:r>
        <w:rPr>
          <w:sz w:val="20"/>
        </w:rPr>
        <w:t xml:space="preserve"> показателей эффективности организации оказания государственной услуги "Реализация дополнительных общеразвивающих программ".</w:t>
      </w:r>
    </w:p>
    <w:p>
      <w:pPr>
        <w:pStyle w:val="0"/>
        <w:jc w:val="both"/>
      </w:pPr>
      <w:r>
        <w:rPr>
          <w:sz w:val="20"/>
        </w:rPr>
        <w:t xml:space="preserve">(абзац введен </w:t>
      </w:r>
      <w:hyperlink w:history="0" r:id="rId36"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02.02.2023 N 31/4)</w:t>
      </w:r>
    </w:p>
    <w:p>
      <w:pPr>
        <w:pStyle w:val="0"/>
        <w:spacing w:before="200" w:line-rule="auto"/>
        <w:ind w:firstLine="540"/>
        <w:jc w:val="both"/>
      </w:pPr>
      <w:r>
        <w:rPr>
          <w:sz w:val="20"/>
        </w:rPr>
        <w:t xml:space="preserve">5. Определить центральными исполнительными органами государственной власти Московской области, ответственными за организацию оказания на территории Московской области государственных услуг в социальной сфере в соответствии с Федеральным </w:t>
      </w:r>
      <w:hyperlink w:history="0" r:id="rId3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w:t>
      </w:r>
    </w:p>
    <w:p>
      <w:pPr>
        <w:pStyle w:val="0"/>
        <w:spacing w:before="200" w:line-rule="auto"/>
        <w:ind w:firstLine="540"/>
        <w:jc w:val="both"/>
      </w:pPr>
      <w:r>
        <w:rPr>
          <w:sz w:val="20"/>
        </w:rPr>
        <w:t xml:space="preserve">Министерство здравоохранения Московской области - в части формирования и исполнения государственного социального заказа в рамках направлений деятельности по санаторно-курортному лечению (за исключением услуг, предоставляемых в рамках государственной социальной помощи), оказанию паллиативной медицинской помощи;</w:t>
      </w:r>
    </w:p>
    <w:p>
      <w:pPr>
        <w:pStyle w:val="0"/>
        <w:spacing w:before="200" w:line-rule="auto"/>
        <w:ind w:firstLine="540"/>
        <w:jc w:val="both"/>
      </w:pPr>
      <w:r>
        <w:rPr>
          <w:sz w:val="20"/>
        </w:rPr>
        <w:t xml:space="preserve">Министерство социального развития Московской области - в части формирования и исполнения государственного социального заказа в рамках направлений деятельности по социальному обслуживанию (за исключением услуг в сфере социального обслуживания в стационарной форме), содействию занятости населения;</w:t>
      </w:r>
    </w:p>
    <w:p>
      <w:pPr>
        <w:pStyle w:val="0"/>
        <w:spacing w:before="200" w:line-rule="auto"/>
        <w:ind w:firstLine="540"/>
        <w:jc w:val="both"/>
      </w:pPr>
      <w:r>
        <w:rPr>
          <w:sz w:val="20"/>
        </w:rPr>
        <w:t xml:space="preserve">Министерство физической культуры и спорта Московской области - в части формирования и исполнения государственного социального заказа в рамках направления деятельности по спортивной подготовке;</w:t>
      </w:r>
    </w:p>
    <w:p>
      <w:pPr>
        <w:pStyle w:val="0"/>
        <w:spacing w:before="200" w:line-rule="auto"/>
        <w:ind w:firstLine="540"/>
        <w:jc w:val="both"/>
      </w:pPr>
      <w:r>
        <w:rPr>
          <w:sz w:val="20"/>
        </w:rPr>
        <w:t xml:space="preserve">Министерство государственного управления, информационных технологий и связи Московской области - в части методического руководства деятельностью по организации взаимодействия и обмена информацией с использованием государственных информационных систем Московской области в целях формирования и исполнения государственного социального заказа;</w:t>
      </w:r>
    </w:p>
    <w:p>
      <w:pPr>
        <w:pStyle w:val="0"/>
        <w:spacing w:before="200" w:line-rule="auto"/>
        <w:ind w:firstLine="540"/>
        <w:jc w:val="both"/>
      </w:pPr>
      <w:r>
        <w:rPr>
          <w:sz w:val="20"/>
        </w:rPr>
        <w:t xml:space="preserve">Министерство экономики и финансов Московской области - в части координации взаимодействия центральных исполнительных органов государственной власти Московской области при организации оказания на территории Московской области государственных услуг в социальной сфере;</w:t>
      </w:r>
    </w:p>
    <w:p>
      <w:pPr>
        <w:pStyle w:val="0"/>
        <w:spacing w:before="200" w:line-rule="auto"/>
        <w:ind w:firstLine="540"/>
        <w:jc w:val="both"/>
      </w:pPr>
      <w:r>
        <w:rPr>
          <w:sz w:val="20"/>
        </w:rPr>
        <w:t xml:space="preserve">Министерство культуры и туризма Московской области - в части формирования и исполнения государственного социального заказа в рамках направления деятельности по созданию благоприятных условий для развития туристской индустрии в Московской области;</w:t>
      </w:r>
    </w:p>
    <w:p>
      <w:pPr>
        <w:pStyle w:val="0"/>
        <w:jc w:val="both"/>
      </w:pPr>
      <w:r>
        <w:rPr>
          <w:sz w:val="20"/>
        </w:rPr>
        <w:t xml:space="preserve">(абзац введен </w:t>
      </w:r>
      <w:hyperlink w:history="0" r:id="rId38"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01.02.2022 N 51/4; в ред. </w:t>
      </w:r>
      <w:hyperlink w:history="0" r:id="rId39"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11.07.2022 N 725/22)</w:t>
      </w:r>
    </w:p>
    <w:p>
      <w:pPr>
        <w:pStyle w:val="0"/>
        <w:spacing w:before="200" w:line-rule="auto"/>
        <w:ind w:firstLine="540"/>
        <w:jc w:val="both"/>
      </w:pPr>
      <w:r>
        <w:rPr>
          <w:sz w:val="20"/>
        </w:rPr>
        <w:t xml:space="preserve">Министерство образования Московской области - в части формирования и исполнения государственного социального заказа в рамках направления деятельности по реализации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40"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02.02.2023 N 31/4)</w:t>
      </w:r>
    </w:p>
    <w:p>
      <w:pPr>
        <w:pStyle w:val="0"/>
        <w:spacing w:before="200" w:line-rule="auto"/>
        <w:ind w:firstLine="540"/>
        <w:jc w:val="both"/>
      </w:pPr>
      <w:r>
        <w:rPr>
          <w:sz w:val="20"/>
        </w:rPr>
        <w:t xml:space="preserve">6. В целях определения порядка информационного обеспечения организации оказания на территории Московской области государственных услуг в социальной сфере в соответствии с Федеральным </w:t>
      </w:r>
      <w:hyperlink w:history="0" r:id="rId4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определить:</w:t>
      </w:r>
    </w:p>
    <w:p>
      <w:pPr>
        <w:pStyle w:val="0"/>
        <w:spacing w:before="200" w:line-rule="auto"/>
        <w:ind w:firstLine="540"/>
        <w:jc w:val="both"/>
      </w:pPr>
      <w:r>
        <w:rPr>
          <w:sz w:val="20"/>
        </w:rPr>
        <w:t xml:space="preserve">6.1. Государственные информационные системы, используемые для организации оказания государственных услуг в социальной сфере на территории Московской области:</w:t>
      </w:r>
    </w:p>
    <w:p>
      <w:pPr>
        <w:pStyle w:val="0"/>
        <w:spacing w:before="200" w:line-rule="auto"/>
        <w:ind w:firstLine="540"/>
        <w:jc w:val="both"/>
      </w:pPr>
      <w:r>
        <w:rPr>
          <w:sz w:val="20"/>
        </w:rPr>
        <w:t xml:space="preserve">государственная информационная система "Региональный электронный бюджет Московской области" (далее - ГИС "РЭБ Московской области");</w:t>
      </w:r>
    </w:p>
    <w:p>
      <w:pPr>
        <w:pStyle w:val="0"/>
        <w:spacing w:before="200" w:line-rule="auto"/>
        <w:ind w:firstLine="540"/>
        <w:jc w:val="both"/>
      </w:pPr>
      <w:r>
        <w:rPr>
          <w:sz w:val="20"/>
        </w:rPr>
        <w:t xml:space="preserve">единая автоматизированная информационная система обеспечения социальной защиты и социального обслуживания населения Московской области "Социальная защита и социальное обслуживание населения Московской области" (далее - ЕАИС СОЦ МО);</w:t>
      </w:r>
    </w:p>
    <w:p>
      <w:pPr>
        <w:pStyle w:val="0"/>
        <w:spacing w:before="200" w:line-rule="auto"/>
        <w:ind w:firstLine="540"/>
        <w:jc w:val="both"/>
      </w:pPr>
      <w:r>
        <w:rPr>
          <w:sz w:val="20"/>
        </w:rPr>
        <w:t xml:space="preserve">информационная система "Конфигурация "Трудоустройство" версия 2.0" (далее - ВИС Трудоустройство);</w:t>
      </w:r>
    </w:p>
    <w:p>
      <w:pPr>
        <w:pStyle w:val="0"/>
        <w:spacing w:before="200" w:line-rule="auto"/>
        <w:ind w:firstLine="540"/>
        <w:jc w:val="both"/>
      </w:pPr>
      <w:r>
        <w:rPr>
          <w:sz w:val="20"/>
        </w:rPr>
        <w:t xml:space="preserve">Единая информационная система оказания государственных и муниципальных услуг Московской области (далее - ЕИС ОУ):</w:t>
      </w:r>
    </w:p>
    <w:p>
      <w:pPr>
        <w:pStyle w:val="0"/>
        <w:spacing w:before="200" w:line-rule="auto"/>
        <w:ind w:firstLine="540"/>
        <w:jc w:val="both"/>
      </w:pPr>
      <w:r>
        <w:rPr>
          <w:sz w:val="20"/>
        </w:rPr>
        <w:t xml:space="preserve">модуль "Реестр личных дел и документов" (далее - Модуль РЛДД);</w:t>
      </w:r>
    </w:p>
    <w:p>
      <w:pPr>
        <w:pStyle w:val="0"/>
        <w:spacing w:before="200" w:line-rule="auto"/>
        <w:ind w:firstLine="540"/>
        <w:jc w:val="both"/>
      </w:pPr>
      <w:r>
        <w:rPr>
          <w:sz w:val="20"/>
        </w:rPr>
        <w:t xml:space="preserve">модуль "Цифровизация и настройка процессов" (далее - Модуль ЦНП);</w:t>
      </w:r>
    </w:p>
    <w:p>
      <w:pPr>
        <w:pStyle w:val="0"/>
        <w:spacing w:before="200" w:line-rule="auto"/>
        <w:ind w:firstLine="540"/>
        <w:jc w:val="both"/>
      </w:pPr>
      <w:r>
        <w:rPr>
          <w:sz w:val="20"/>
        </w:rPr>
        <w:t xml:space="preserve">модуль "Цифровая платформа управления государственными сервисами и услугами" (далее - Модуль ЦПГСУ) </w:t>
      </w:r>
      <w:hyperlink w:history="0" w:anchor="P203" w:tooltip="&lt;2&gt; При условии создания и внедрения Модуля ЦПГСУ.">
        <w:r>
          <w:rPr>
            <w:sz w:val="20"/>
            <w:color w:val="0000ff"/>
          </w:rPr>
          <w:t xml:space="preserve">&lt;2&gt;</w:t>
        </w:r>
      </w:hyperlink>
      <w:r>
        <w:rPr>
          <w:sz w:val="20"/>
        </w:rPr>
        <w:t xml:space="preserve">;</w:t>
      </w:r>
    </w:p>
    <w:p>
      <w:pPr>
        <w:pStyle w:val="0"/>
        <w:spacing w:before="200" w:line-rule="auto"/>
        <w:ind w:firstLine="540"/>
        <w:jc w:val="both"/>
      </w:pPr>
      <w:r>
        <w:rPr>
          <w:sz w:val="20"/>
        </w:rPr>
        <w:t xml:space="preserve">модуль, используемый для оказания услуг в многофункциональных центрах предоставления государственных и муниципальных услуг Московской области (далее - Модуль МФЦ);</w:t>
      </w:r>
    </w:p>
    <w:p>
      <w:pPr>
        <w:pStyle w:val="0"/>
        <w:spacing w:before="200" w:line-rule="auto"/>
        <w:ind w:firstLine="540"/>
        <w:jc w:val="both"/>
      </w:pPr>
      <w:r>
        <w:rPr>
          <w:sz w:val="20"/>
        </w:rPr>
        <w:t xml:space="preserve">государственная информационная система Московской области "Портал государственных и муниципальных услуг (функций) Московской области" (далее - Портал);</w:t>
      </w:r>
    </w:p>
    <w:p>
      <w:pPr>
        <w:pStyle w:val="0"/>
        <w:spacing w:before="200" w:line-rule="auto"/>
        <w:ind w:firstLine="540"/>
        <w:jc w:val="both"/>
      </w:pPr>
      <w:r>
        <w:rPr>
          <w:sz w:val="20"/>
        </w:rPr>
        <w:t xml:space="preserve">Единая информационная система, содержащая сведения о возможностях дополнительного образования на территории Московской области (далее - ЕИС "Навигатор").</w:t>
      </w:r>
    </w:p>
    <w:p>
      <w:pPr>
        <w:pStyle w:val="0"/>
        <w:jc w:val="both"/>
      </w:pPr>
      <w:r>
        <w:rPr>
          <w:sz w:val="20"/>
        </w:rPr>
        <w:t xml:space="preserve">(абзац введен </w:t>
      </w:r>
      <w:hyperlink w:history="0" r:id="rId42"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02.02.2023 N 31/4)</w:t>
      </w:r>
    </w:p>
    <w:p>
      <w:pPr>
        <w:pStyle w:val="0"/>
        <w:jc w:val="both"/>
      </w:pPr>
      <w:r>
        <w:rPr>
          <w:sz w:val="20"/>
        </w:rPr>
        <w:t xml:space="preserve">(пп. 6.1 в ред. </w:t>
      </w:r>
      <w:hyperlink w:history="0" r:id="rId43"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01.02.2022 N 51/4)</w:t>
      </w:r>
    </w:p>
    <w:bookmarkStart w:id="127" w:name="P127"/>
    <w:bookmarkEnd w:id="127"/>
    <w:p>
      <w:pPr>
        <w:pStyle w:val="0"/>
        <w:spacing w:before="200" w:line-rule="auto"/>
        <w:ind w:firstLine="540"/>
        <w:jc w:val="both"/>
      </w:pPr>
      <w:r>
        <w:rPr>
          <w:sz w:val="20"/>
        </w:rPr>
        <w:t xml:space="preserve">6.2. Перечень информации и документов, формируемых с использованием ГИС "РЭБ Московской области":</w:t>
      </w:r>
    </w:p>
    <w:p>
      <w:pPr>
        <w:pStyle w:val="0"/>
        <w:spacing w:before="200" w:line-rule="auto"/>
        <w:ind w:firstLine="540"/>
        <w:jc w:val="both"/>
      </w:pPr>
      <w:r>
        <w:rPr>
          <w:sz w:val="20"/>
        </w:rPr>
        <w:t xml:space="preserve">государственный социальный заказ на оказание государственных услуг в социальной сфере (далее - государственный социальный заказ);</w:t>
      </w:r>
    </w:p>
    <w:p>
      <w:pPr>
        <w:pStyle w:val="0"/>
        <w:spacing w:before="200" w:line-rule="auto"/>
        <w:ind w:firstLine="540"/>
        <w:jc w:val="both"/>
      </w:pPr>
      <w:r>
        <w:rPr>
          <w:sz w:val="20"/>
        </w:rPr>
        <w:t xml:space="preserve">изменения в государственный социальный заказ;</w:t>
      </w:r>
    </w:p>
    <w:p>
      <w:pPr>
        <w:pStyle w:val="0"/>
        <w:spacing w:before="200" w:line-rule="auto"/>
        <w:ind w:firstLine="540"/>
        <w:jc w:val="both"/>
      </w:pPr>
      <w:r>
        <w:rPr>
          <w:sz w:val="20"/>
        </w:rPr>
        <w:t xml:space="preserve">отчет об исполнении государственного социального заказа;</w:t>
      </w:r>
    </w:p>
    <w:p>
      <w:pPr>
        <w:pStyle w:val="0"/>
        <w:spacing w:before="200" w:line-rule="auto"/>
        <w:ind w:firstLine="540"/>
        <w:jc w:val="both"/>
      </w:pPr>
      <w:r>
        <w:rPr>
          <w:sz w:val="20"/>
        </w:rPr>
        <w:t xml:space="preserve">реестр государственных социальных заказов;</w:t>
      </w:r>
    </w:p>
    <w:p>
      <w:pPr>
        <w:pStyle w:val="0"/>
        <w:spacing w:before="200" w:line-rule="auto"/>
        <w:ind w:firstLine="540"/>
        <w:jc w:val="both"/>
      </w:pPr>
      <w:r>
        <w:rPr>
          <w:sz w:val="20"/>
        </w:rPr>
        <w:t xml:space="preserve">соглашение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pPr>
        <w:pStyle w:val="0"/>
        <w:spacing w:before="200" w:line-rule="auto"/>
        <w:ind w:firstLine="540"/>
        <w:jc w:val="both"/>
      </w:pPr>
      <w:r>
        <w:rPr>
          <w:sz w:val="20"/>
        </w:rPr>
        <w:t xml:space="preserve">уведомление об изменении объема субсидии, предоставляемой исполнителю услуг в целях оплаты соглашения;</w:t>
      </w:r>
    </w:p>
    <w:p>
      <w:pPr>
        <w:pStyle w:val="0"/>
        <w:spacing w:before="200" w:line-rule="auto"/>
        <w:ind w:firstLine="540"/>
        <w:jc w:val="both"/>
      </w:pPr>
      <w:r>
        <w:rPr>
          <w:sz w:val="20"/>
        </w:rPr>
        <w:t xml:space="preserve">реестр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pPr>
        <w:pStyle w:val="0"/>
        <w:spacing w:before="200" w:line-rule="auto"/>
        <w:ind w:firstLine="540"/>
        <w:jc w:val="both"/>
      </w:pPr>
      <w:r>
        <w:rPr>
          <w:sz w:val="20"/>
        </w:rPr>
        <w:t xml:space="preserve">реестр исполнителей государственных (муниципальных) услуг в социальной сфере;</w:t>
      </w:r>
    </w:p>
    <w:p>
      <w:pPr>
        <w:pStyle w:val="0"/>
        <w:spacing w:before="200" w:line-rule="auto"/>
        <w:ind w:firstLine="540"/>
        <w:jc w:val="both"/>
      </w:pPr>
      <w:r>
        <w:rPr>
          <w:sz w:val="20"/>
        </w:rPr>
        <w:t xml:space="preserve">отчет о выполнении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pPr>
        <w:pStyle w:val="0"/>
        <w:spacing w:before="200" w:line-rule="auto"/>
        <w:ind w:firstLine="540"/>
        <w:jc w:val="both"/>
      </w:pPr>
      <w:r>
        <w:rPr>
          <w:sz w:val="20"/>
        </w:rPr>
        <w:t xml:space="preserve">документы, формируемые уполномоченным органом при заключении, исполнении и расторжении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pPr>
        <w:pStyle w:val="0"/>
        <w:jc w:val="both"/>
      </w:pPr>
      <w:r>
        <w:rPr>
          <w:sz w:val="20"/>
        </w:rPr>
        <w:t xml:space="preserve">(пп. 6.2 в ред. </w:t>
      </w:r>
      <w:hyperlink w:history="0" r:id="rId44"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01.02.2022 N 51/4)</w:t>
      </w:r>
    </w:p>
    <w:p>
      <w:pPr>
        <w:pStyle w:val="0"/>
        <w:spacing w:before="200" w:line-rule="auto"/>
        <w:ind w:firstLine="540"/>
        <w:jc w:val="both"/>
      </w:pPr>
      <w:r>
        <w:rPr>
          <w:sz w:val="20"/>
        </w:rPr>
        <w:t xml:space="preserve">6.3. Перечень информации и документов, формируемых с использованием ЕАИС СОЦ МО:</w:t>
      </w:r>
    </w:p>
    <w:p>
      <w:pPr>
        <w:pStyle w:val="0"/>
        <w:spacing w:before="200" w:line-rule="auto"/>
        <w:ind w:firstLine="540"/>
        <w:jc w:val="both"/>
      </w:pPr>
      <w:r>
        <w:rPr>
          <w:sz w:val="20"/>
        </w:rPr>
        <w:t xml:space="preserve">реестр поставщиков социальных услуг Московской области;</w:t>
      </w:r>
    </w:p>
    <w:p>
      <w:pPr>
        <w:pStyle w:val="0"/>
        <w:spacing w:before="200" w:line-rule="auto"/>
        <w:ind w:firstLine="540"/>
        <w:jc w:val="both"/>
      </w:pPr>
      <w:r>
        <w:rPr>
          <w:sz w:val="20"/>
        </w:rPr>
        <w:t xml:space="preserve">реестр получателей социального сертификата (регистр получателей социальных услуг);</w:t>
      </w:r>
    </w:p>
    <w:p>
      <w:pPr>
        <w:pStyle w:val="0"/>
        <w:spacing w:before="200" w:line-rule="auto"/>
        <w:ind w:firstLine="540"/>
        <w:jc w:val="both"/>
      </w:pPr>
      <w:r>
        <w:rPr>
          <w:sz w:val="20"/>
        </w:rPr>
        <w:t xml:space="preserve">реестр социальных сертификатов (индивидуальная программа предоставления социальных услуг);</w:t>
      </w:r>
    </w:p>
    <w:p>
      <w:pPr>
        <w:pStyle w:val="0"/>
        <w:spacing w:before="200" w:line-rule="auto"/>
        <w:ind w:firstLine="540"/>
        <w:jc w:val="both"/>
      </w:pPr>
      <w:r>
        <w:rPr>
          <w:sz w:val="20"/>
        </w:rPr>
        <w:t xml:space="preserve">решение уполномоченного органа о предоставлении государственной услуги;</w:t>
      </w:r>
    </w:p>
    <w:p>
      <w:pPr>
        <w:pStyle w:val="0"/>
        <w:spacing w:before="200" w:line-rule="auto"/>
        <w:ind w:firstLine="540"/>
        <w:jc w:val="both"/>
      </w:pPr>
      <w:r>
        <w:rPr>
          <w:sz w:val="20"/>
        </w:rPr>
        <w:t xml:space="preserve">решение уполномоченного органа об отказе в предоставлении государственной услуги;</w:t>
      </w:r>
    </w:p>
    <w:p>
      <w:pPr>
        <w:pStyle w:val="0"/>
        <w:spacing w:before="200" w:line-rule="auto"/>
        <w:ind w:firstLine="540"/>
        <w:jc w:val="both"/>
      </w:pPr>
      <w:r>
        <w:rPr>
          <w:sz w:val="20"/>
        </w:rPr>
        <w:t xml:space="preserve">акт обследования условий проживания гражданина;</w:t>
      </w:r>
    </w:p>
    <w:p>
      <w:pPr>
        <w:pStyle w:val="0"/>
        <w:spacing w:before="200" w:line-rule="auto"/>
        <w:ind w:firstLine="540"/>
        <w:jc w:val="both"/>
      </w:pPr>
      <w:r>
        <w:rPr>
          <w:sz w:val="20"/>
        </w:rPr>
        <w:t xml:space="preserve">заключение о выполнении социальных сертификатов (индивидуальная программа предоставления социальных услуг);</w:t>
      </w:r>
    </w:p>
    <w:p>
      <w:pPr>
        <w:pStyle w:val="0"/>
        <w:spacing w:before="200" w:line-rule="auto"/>
        <w:ind w:firstLine="540"/>
        <w:jc w:val="both"/>
      </w:pPr>
      <w:r>
        <w:rPr>
          <w:sz w:val="20"/>
        </w:rPr>
        <w:t xml:space="preserve">уведомление (сведения) об оказании государственной услуги.</w:t>
      </w:r>
    </w:p>
    <w:p>
      <w:pPr>
        <w:pStyle w:val="0"/>
        <w:spacing w:before="200" w:line-rule="auto"/>
        <w:ind w:firstLine="540"/>
        <w:jc w:val="both"/>
      </w:pPr>
      <w:r>
        <w:rPr>
          <w:sz w:val="20"/>
        </w:rPr>
        <w:t xml:space="preserve">6.4. Перечень информации и документов, формируемых с использованием ВИС Трудоустройство:</w:t>
      </w:r>
    </w:p>
    <w:p>
      <w:pPr>
        <w:pStyle w:val="0"/>
        <w:spacing w:before="200" w:line-rule="auto"/>
        <w:ind w:firstLine="540"/>
        <w:jc w:val="both"/>
      </w:pPr>
      <w:r>
        <w:rPr>
          <w:sz w:val="20"/>
        </w:rPr>
        <w:t xml:space="preserve">реестр исполнителей услуг по социальному сертификату;</w:t>
      </w:r>
    </w:p>
    <w:p>
      <w:pPr>
        <w:pStyle w:val="0"/>
        <w:spacing w:before="200" w:line-rule="auto"/>
        <w:ind w:firstLine="540"/>
        <w:jc w:val="both"/>
      </w:pPr>
      <w:r>
        <w:rPr>
          <w:sz w:val="20"/>
        </w:rPr>
        <w:t xml:space="preserve">реестр получателей социального сертификата;</w:t>
      </w:r>
    </w:p>
    <w:p>
      <w:pPr>
        <w:pStyle w:val="0"/>
        <w:spacing w:before="200" w:line-rule="auto"/>
        <w:ind w:firstLine="540"/>
        <w:jc w:val="both"/>
      </w:pPr>
      <w:r>
        <w:rPr>
          <w:sz w:val="20"/>
        </w:rPr>
        <w:t xml:space="preserve">реестр социальных сертификатов;</w:t>
      </w:r>
    </w:p>
    <w:p>
      <w:pPr>
        <w:pStyle w:val="0"/>
        <w:spacing w:before="200" w:line-rule="auto"/>
        <w:ind w:firstLine="540"/>
        <w:jc w:val="both"/>
      </w:pPr>
      <w:r>
        <w:rPr>
          <w:sz w:val="20"/>
        </w:rPr>
        <w:t xml:space="preserve">решение уполномоченного органа о предоставлении государственной услуги;</w:t>
      </w:r>
    </w:p>
    <w:p>
      <w:pPr>
        <w:pStyle w:val="0"/>
        <w:spacing w:before="200" w:line-rule="auto"/>
        <w:ind w:firstLine="540"/>
        <w:jc w:val="both"/>
      </w:pPr>
      <w:r>
        <w:rPr>
          <w:sz w:val="20"/>
        </w:rPr>
        <w:t xml:space="preserve">решение уполномоченного органа об отказе в предоставлении государственной услуги;</w:t>
      </w:r>
    </w:p>
    <w:p>
      <w:pPr>
        <w:pStyle w:val="0"/>
        <w:spacing w:before="200" w:line-rule="auto"/>
        <w:ind w:firstLine="540"/>
        <w:jc w:val="both"/>
      </w:pPr>
      <w:r>
        <w:rPr>
          <w:sz w:val="20"/>
        </w:rPr>
        <w:t xml:space="preserve">уведомление (сведения) об оказании государственной услуги.</w:t>
      </w:r>
    </w:p>
    <w:p>
      <w:pPr>
        <w:pStyle w:val="0"/>
        <w:spacing w:before="200" w:line-rule="auto"/>
        <w:ind w:firstLine="540"/>
        <w:jc w:val="both"/>
      </w:pPr>
      <w:r>
        <w:rPr>
          <w:sz w:val="20"/>
        </w:rPr>
        <w:t xml:space="preserve">6.5. Перечень информации и документов, формируемых с использованием ЕИС ОУ:</w:t>
      </w:r>
    </w:p>
    <w:p>
      <w:pPr>
        <w:pStyle w:val="0"/>
        <w:spacing w:before="200" w:line-rule="auto"/>
        <w:ind w:firstLine="540"/>
        <w:jc w:val="both"/>
      </w:pPr>
      <w:r>
        <w:rPr>
          <w:sz w:val="20"/>
        </w:rPr>
        <w:t xml:space="preserve">а) в Модуле РЛДД:</w:t>
      </w:r>
    </w:p>
    <w:p>
      <w:pPr>
        <w:pStyle w:val="0"/>
        <w:spacing w:before="200" w:line-rule="auto"/>
        <w:ind w:firstLine="540"/>
        <w:jc w:val="both"/>
      </w:pPr>
      <w:r>
        <w:rPr>
          <w:sz w:val="20"/>
        </w:rPr>
        <w:t xml:space="preserve">информация об исполнителе государственных услуг;</w:t>
      </w:r>
    </w:p>
    <w:p>
      <w:pPr>
        <w:pStyle w:val="0"/>
        <w:spacing w:before="200" w:line-rule="auto"/>
        <w:ind w:firstLine="540"/>
        <w:jc w:val="both"/>
      </w:pPr>
      <w:r>
        <w:rPr>
          <w:sz w:val="20"/>
        </w:rPr>
        <w:t xml:space="preserve">б) в Модуле ЦНП:</w:t>
      </w:r>
    </w:p>
    <w:p>
      <w:pPr>
        <w:pStyle w:val="0"/>
        <w:spacing w:before="200" w:line-rule="auto"/>
        <w:ind w:firstLine="540"/>
        <w:jc w:val="both"/>
      </w:pPr>
      <w:r>
        <w:rPr>
          <w:sz w:val="20"/>
        </w:rPr>
        <w:t xml:space="preserve">договоры об оказании государственной услуги;</w:t>
      </w:r>
    </w:p>
    <w:p>
      <w:pPr>
        <w:pStyle w:val="0"/>
        <w:spacing w:before="200" w:line-rule="auto"/>
        <w:ind w:firstLine="540"/>
        <w:jc w:val="both"/>
      </w:pPr>
      <w:r>
        <w:rPr>
          <w:sz w:val="20"/>
        </w:rPr>
        <w:t xml:space="preserve">акты сдачи-приемки оказанной государственной услуги;</w:t>
      </w:r>
    </w:p>
    <w:p>
      <w:pPr>
        <w:pStyle w:val="0"/>
        <w:spacing w:before="200" w:line-rule="auto"/>
        <w:ind w:firstLine="540"/>
        <w:jc w:val="both"/>
      </w:pPr>
      <w:r>
        <w:rPr>
          <w:sz w:val="20"/>
        </w:rPr>
        <w:t xml:space="preserve">уведомление (сведения) об оказании государственной услуги;</w:t>
      </w:r>
    </w:p>
    <w:p>
      <w:pPr>
        <w:pStyle w:val="0"/>
        <w:spacing w:before="200" w:line-rule="auto"/>
        <w:ind w:firstLine="540"/>
        <w:jc w:val="both"/>
      </w:pPr>
      <w:r>
        <w:rPr>
          <w:sz w:val="20"/>
        </w:rPr>
        <w:t xml:space="preserve">в) в Модуле ЦПГСУ:</w:t>
      </w:r>
    </w:p>
    <w:p>
      <w:pPr>
        <w:pStyle w:val="0"/>
        <w:spacing w:before="200" w:line-rule="auto"/>
        <w:ind w:firstLine="540"/>
        <w:jc w:val="both"/>
      </w:pPr>
      <w:r>
        <w:rPr>
          <w:sz w:val="20"/>
        </w:rPr>
        <w:t xml:space="preserve">реестр получателей социального сертификата;</w:t>
      </w:r>
    </w:p>
    <w:p>
      <w:pPr>
        <w:pStyle w:val="0"/>
        <w:spacing w:before="200" w:line-rule="auto"/>
        <w:ind w:firstLine="540"/>
        <w:jc w:val="both"/>
      </w:pPr>
      <w:r>
        <w:rPr>
          <w:sz w:val="20"/>
        </w:rPr>
        <w:t xml:space="preserve">реестр социальных сертификатов;</w:t>
      </w:r>
    </w:p>
    <w:p>
      <w:pPr>
        <w:pStyle w:val="0"/>
        <w:spacing w:before="200" w:line-rule="auto"/>
        <w:ind w:firstLine="540"/>
        <w:jc w:val="both"/>
      </w:pPr>
      <w:r>
        <w:rPr>
          <w:sz w:val="20"/>
        </w:rPr>
        <w:t xml:space="preserve">решение уполномоченного органа о предоставлении государственной услуги;</w:t>
      </w:r>
    </w:p>
    <w:p>
      <w:pPr>
        <w:pStyle w:val="0"/>
        <w:spacing w:before="200" w:line-rule="auto"/>
        <w:ind w:firstLine="540"/>
        <w:jc w:val="both"/>
      </w:pPr>
      <w:r>
        <w:rPr>
          <w:sz w:val="20"/>
        </w:rPr>
        <w:t xml:space="preserve">решение уполномоченного органа об отказе в предоставлении государственной услуги;</w:t>
      </w:r>
    </w:p>
    <w:p>
      <w:pPr>
        <w:pStyle w:val="0"/>
        <w:spacing w:before="200" w:line-rule="auto"/>
        <w:ind w:firstLine="540"/>
        <w:jc w:val="both"/>
      </w:pPr>
      <w:r>
        <w:rPr>
          <w:sz w:val="20"/>
        </w:rPr>
        <w:t xml:space="preserve">уведомление (сведения) об оказании государственной услуги;</w:t>
      </w:r>
    </w:p>
    <w:p>
      <w:pPr>
        <w:pStyle w:val="0"/>
        <w:spacing w:before="200" w:line-rule="auto"/>
        <w:ind w:firstLine="540"/>
        <w:jc w:val="both"/>
      </w:pPr>
      <w:r>
        <w:rPr>
          <w:sz w:val="20"/>
        </w:rPr>
        <w:t xml:space="preserve">г) в Модуле МФЦ:</w:t>
      </w:r>
    </w:p>
    <w:p>
      <w:pPr>
        <w:pStyle w:val="0"/>
        <w:spacing w:before="200" w:line-rule="auto"/>
        <w:ind w:firstLine="540"/>
        <w:jc w:val="both"/>
      </w:pPr>
      <w:r>
        <w:rPr>
          <w:sz w:val="20"/>
        </w:rPr>
        <w:t xml:space="preserve">информация о предоставлении оригиналов документов;</w:t>
      </w:r>
    </w:p>
    <w:p>
      <w:pPr>
        <w:pStyle w:val="0"/>
        <w:spacing w:before="200" w:line-rule="auto"/>
        <w:ind w:firstLine="540"/>
        <w:jc w:val="both"/>
      </w:pPr>
      <w:r>
        <w:rPr>
          <w:sz w:val="20"/>
        </w:rPr>
        <w:t xml:space="preserve">информация о несоответствии документов оригиналам.</w:t>
      </w:r>
    </w:p>
    <w:p>
      <w:pPr>
        <w:pStyle w:val="0"/>
        <w:jc w:val="both"/>
      </w:pPr>
      <w:r>
        <w:rPr>
          <w:sz w:val="20"/>
        </w:rPr>
        <w:t xml:space="preserve">(пп. 6.5 в ред. </w:t>
      </w:r>
      <w:hyperlink w:history="0" r:id="rId45"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01.02.2022 N 51/4)</w:t>
      </w:r>
    </w:p>
    <w:bookmarkStart w:id="172" w:name="P172"/>
    <w:bookmarkEnd w:id="172"/>
    <w:p>
      <w:pPr>
        <w:pStyle w:val="0"/>
        <w:spacing w:before="200" w:line-rule="auto"/>
        <w:ind w:firstLine="540"/>
        <w:jc w:val="both"/>
      </w:pPr>
      <w:r>
        <w:rPr>
          <w:sz w:val="20"/>
        </w:rPr>
        <w:t xml:space="preserve">6.6. Перечень информации и документов, формируемых с использованием Портала:</w:t>
      </w:r>
    </w:p>
    <w:p>
      <w:pPr>
        <w:pStyle w:val="0"/>
        <w:spacing w:before="200" w:line-rule="auto"/>
        <w:ind w:firstLine="540"/>
        <w:jc w:val="both"/>
      </w:pPr>
      <w:r>
        <w:rPr>
          <w:sz w:val="20"/>
        </w:rPr>
        <w:t xml:space="preserve">запрос (заявление) о предоставлении государственной услуги с приложением документов, предусмотренных нормативными правовыми актами Московской области, регулирующими предоставление государственной услуги.</w:t>
      </w:r>
    </w:p>
    <w:p>
      <w:pPr>
        <w:pStyle w:val="0"/>
        <w:spacing w:before="200" w:line-rule="auto"/>
        <w:ind w:firstLine="540"/>
        <w:jc w:val="both"/>
      </w:pPr>
      <w:r>
        <w:rPr>
          <w:sz w:val="20"/>
        </w:rPr>
        <w:t xml:space="preserve">6.7. Перечень информации и документов, формируемых с использованием ЕИС "Навигатор":</w:t>
      </w:r>
    </w:p>
    <w:p>
      <w:pPr>
        <w:pStyle w:val="0"/>
        <w:spacing w:before="200" w:line-rule="auto"/>
        <w:ind w:firstLine="540"/>
        <w:jc w:val="both"/>
      </w:pPr>
      <w:r>
        <w:rPr>
          <w:sz w:val="20"/>
        </w:rPr>
        <w:t xml:space="preserve">реестр исполнителей услуг по социальному сертификату;</w:t>
      </w:r>
    </w:p>
    <w:p>
      <w:pPr>
        <w:pStyle w:val="0"/>
        <w:spacing w:before="200" w:line-rule="auto"/>
        <w:ind w:firstLine="540"/>
        <w:jc w:val="both"/>
      </w:pPr>
      <w:r>
        <w:rPr>
          <w:sz w:val="20"/>
        </w:rPr>
        <w:t xml:space="preserve">реестр получателей социального сертификата;</w:t>
      </w:r>
    </w:p>
    <w:p>
      <w:pPr>
        <w:pStyle w:val="0"/>
        <w:spacing w:before="200" w:line-rule="auto"/>
        <w:ind w:firstLine="540"/>
        <w:jc w:val="both"/>
      </w:pPr>
      <w:r>
        <w:rPr>
          <w:sz w:val="20"/>
        </w:rPr>
        <w:t xml:space="preserve">реестр социальных сертификатов;</w:t>
      </w:r>
    </w:p>
    <w:p>
      <w:pPr>
        <w:pStyle w:val="0"/>
        <w:spacing w:before="200" w:line-rule="auto"/>
        <w:ind w:firstLine="540"/>
        <w:jc w:val="both"/>
      </w:pPr>
      <w:r>
        <w:rPr>
          <w:sz w:val="20"/>
        </w:rPr>
        <w:t xml:space="preserve">заявка исполнителя услуг на включение в реестр исполнителей услуг по социальному сертификату;</w:t>
      </w:r>
    </w:p>
    <w:bookmarkStart w:id="179" w:name="P179"/>
    <w:bookmarkEnd w:id="179"/>
    <w:p>
      <w:pPr>
        <w:pStyle w:val="0"/>
        <w:spacing w:before="200" w:line-rule="auto"/>
        <w:ind w:firstLine="540"/>
        <w:jc w:val="both"/>
      </w:pPr>
      <w:r>
        <w:rPr>
          <w:sz w:val="20"/>
        </w:rPr>
        <w:t xml:space="preserve">соглашение о финансовом обеспечении (возмещении) затрат, связанных с оказанием государственной услуги в соответствии с социальным сертификатом на получение государственной услуги;</w:t>
      </w:r>
    </w:p>
    <w:p>
      <w:pPr>
        <w:pStyle w:val="0"/>
        <w:spacing w:before="200" w:line-rule="auto"/>
        <w:ind w:firstLine="540"/>
        <w:jc w:val="both"/>
      </w:pPr>
      <w:r>
        <w:rPr>
          <w:sz w:val="20"/>
        </w:rPr>
        <w:t xml:space="preserve">заявление потребителя услуг на оказание государственной услуги "Реализация дополнительных общеразвивающих программ" в соответствии с социальным сертификатом (заявление о зачислении на обучение и получении социального сертификата);</w:t>
      </w:r>
    </w:p>
    <w:p>
      <w:pPr>
        <w:pStyle w:val="0"/>
        <w:spacing w:before="200" w:line-rule="auto"/>
        <w:ind w:firstLine="540"/>
        <w:jc w:val="both"/>
      </w:pPr>
      <w:r>
        <w:rPr>
          <w:sz w:val="20"/>
        </w:rPr>
        <w:t xml:space="preserve">договор между исполнителем услуг и получателем социального сертификата, заключенный в целях оказания государственной услуги "Реализация дополнительных общеразвивающих программ".</w:t>
      </w:r>
    </w:p>
    <w:p>
      <w:pPr>
        <w:pStyle w:val="0"/>
        <w:jc w:val="both"/>
      </w:pPr>
      <w:r>
        <w:rPr>
          <w:sz w:val="20"/>
        </w:rPr>
        <w:t xml:space="preserve">(пп. 6.7 введен </w:t>
      </w:r>
      <w:hyperlink w:history="0" r:id="rId46"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02.02.2023 N 31/4)</w:t>
      </w:r>
    </w:p>
    <w:p>
      <w:pPr>
        <w:pStyle w:val="0"/>
        <w:spacing w:before="200" w:line-rule="auto"/>
        <w:ind w:firstLine="540"/>
        <w:jc w:val="both"/>
      </w:pPr>
      <w:r>
        <w:rPr>
          <w:sz w:val="20"/>
        </w:rPr>
        <w:t xml:space="preserve">7. Информация и документы, формирование которых предусмотрено Федеральным </w:t>
      </w:r>
      <w:hyperlink w:history="0" r:id="rId4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бюджетной системы) в соответствии с Бюджетным </w:t>
      </w:r>
      <w:hyperlink w:history="0" r:id="rId48" w:tooltip="&quot;Бюджетный кодекс Российской Федерации&quot; от 31.07.1998 N 145-ФЗ (ред. от 22.12.2020) (с изм. и доп., вступ. в силу с 01.01.2021) ------------ Недействующая редакция {КонсультантПлюс}">
        <w:r>
          <w:rPr>
            <w:sz w:val="20"/>
            <w:color w:val="0000ff"/>
          </w:rPr>
          <w:t xml:space="preserve">кодексом</w:t>
        </w:r>
      </w:hyperlink>
      <w:r>
        <w:rPr>
          <w:sz w:val="20"/>
        </w:rPr>
        <w:t xml:space="preserve"> Российской Федерации в следующем порядке:</w:t>
      </w:r>
    </w:p>
    <w:p>
      <w:pPr>
        <w:pStyle w:val="0"/>
        <w:spacing w:before="200" w:line-rule="auto"/>
        <w:ind w:firstLine="540"/>
        <w:jc w:val="both"/>
      </w:pPr>
      <w:r>
        <w:rPr>
          <w:sz w:val="20"/>
        </w:rPr>
        <w:t xml:space="preserve">центральные исполнительные органы государственной власти Московской области, уполномоченные на формирование и исполнение государственных социальных заказов на оказание государственных услуг в социальной сфере (далее - уполномоченные органы), направляют информацию и документы в Министерство экономики и финансов Московской области в целях размещения их на едином портале бюджетной системы;</w:t>
      </w:r>
    </w:p>
    <w:p>
      <w:pPr>
        <w:pStyle w:val="0"/>
        <w:spacing w:before="200" w:line-rule="auto"/>
        <w:ind w:firstLine="540"/>
        <w:jc w:val="both"/>
      </w:pPr>
      <w:r>
        <w:rPr>
          <w:sz w:val="20"/>
        </w:rPr>
        <w:t xml:space="preserve">Министерство экономики и финансов Московской области обеспечивает предоставление информации и документов для публикации на едином портале бюджетной системы в соответствии с бюджетным законодательством Российской Федерации.</w:t>
      </w:r>
    </w:p>
    <w:p>
      <w:pPr>
        <w:pStyle w:val="0"/>
        <w:spacing w:before="200" w:line-rule="auto"/>
        <w:ind w:firstLine="540"/>
        <w:jc w:val="both"/>
      </w:pPr>
      <w:r>
        <w:rPr>
          <w:sz w:val="20"/>
        </w:rPr>
        <w:t xml:space="preserve">8. Установить, что в 2021 году обмен документами, указанными в </w:t>
      </w:r>
      <w:hyperlink w:history="0" w:anchor="P127" w:tooltip="6.2. Перечень информации и документов, формируемых с использованием ГИС &quot;РЭБ Московской области&quot;:">
        <w:r>
          <w:rPr>
            <w:sz w:val="20"/>
            <w:color w:val="0000ff"/>
          </w:rPr>
          <w:t xml:space="preserve">подпунктах 6.2</w:t>
        </w:r>
      </w:hyperlink>
      <w:r>
        <w:rPr>
          <w:sz w:val="20"/>
        </w:rPr>
        <w:t xml:space="preserve"> - </w:t>
      </w:r>
      <w:hyperlink w:history="0" w:anchor="P172" w:tooltip="6.6. Перечень информации и документов, формируемых с использованием Портала:">
        <w:r>
          <w:rPr>
            <w:sz w:val="20"/>
            <w:color w:val="0000ff"/>
          </w:rPr>
          <w:t xml:space="preserve">6.6 пункта 6</w:t>
        </w:r>
      </w:hyperlink>
      <w:r>
        <w:rPr>
          <w:sz w:val="20"/>
        </w:rPr>
        <w:t xml:space="preserve"> настоящего постановления, осуществляется на бумажных носителях, с учетом положений, предусмотренных </w:t>
      </w:r>
      <w:hyperlink w:history="0" w:anchor="P187" w:tooltip="Обмен документами на бумажных носителях осуществляется до момента вступления в силу нормативных правовых актов Московской области, предусматривающих обмен электронными документами.">
        <w:r>
          <w:rPr>
            <w:sz w:val="20"/>
            <w:color w:val="0000ff"/>
          </w:rPr>
          <w:t xml:space="preserve">абзацем вторым</w:t>
        </w:r>
      </w:hyperlink>
      <w:r>
        <w:rPr>
          <w:sz w:val="20"/>
        </w:rPr>
        <w:t xml:space="preserve"> настоящего пункта.</w:t>
      </w:r>
    </w:p>
    <w:bookmarkStart w:id="187" w:name="P187"/>
    <w:bookmarkEnd w:id="187"/>
    <w:p>
      <w:pPr>
        <w:pStyle w:val="0"/>
        <w:spacing w:before="200" w:line-rule="auto"/>
        <w:ind w:firstLine="540"/>
        <w:jc w:val="both"/>
      </w:pPr>
      <w:r>
        <w:rPr>
          <w:sz w:val="20"/>
        </w:rPr>
        <w:t xml:space="preserve">Обмен документами на бумажных носителях осуществляется до момента вступления в силу нормативных правовых актов Московской области, предусматривающих обмен электронными документами.</w:t>
      </w:r>
    </w:p>
    <w:p>
      <w:pPr>
        <w:pStyle w:val="0"/>
        <w:spacing w:before="200" w:line-rule="auto"/>
        <w:ind w:firstLine="540"/>
        <w:jc w:val="both"/>
      </w:pPr>
      <w:r>
        <w:rPr>
          <w:sz w:val="20"/>
        </w:rPr>
        <w:t xml:space="preserve">8.1. Формирование документа, предусмотренного </w:t>
      </w:r>
      <w:hyperlink w:history="0" w:anchor="P179" w:tooltip="соглашение о финансовом обеспечении (возмещении) затрат, связанных с оказанием государственной услуги в соответствии с социальным сертификатом на получение государственной услуги;">
        <w:r>
          <w:rPr>
            <w:sz w:val="20"/>
            <w:color w:val="0000ff"/>
          </w:rPr>
          <w:t xml:space="preserve">абзацем шестым подпункта 6.7 пункта 6</w:t>
        </w:r>
      </w:hyperlink>
      <w:r>
        <w:rPr>
          <w:sz w:val="20"/>
        </w:rPr>
        <w:t xml:space="preserve"> 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ЕИС "Навигатор".</w:t>
      </w:r>
    </w:p>
    <w:p>
      <w:pPr>
        <w:pStyle w:val="0"/>
        <w:jc w:val="both"/>
      </w:pPr>
      <w:r>
        <w:rPr>
          <w:sz w:val="20"/>
        </w:rPr>
        <w:t xml:space="preserve">(п. 8.1 введен </w:t>
      </w:r>
      <w:hyperlink w:history="0" r:id="rId49"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02.02.2023 N 31/4)</w:t>
      </w:r>
    </w:p>
    <w:p>
      <w:pPr>
        <w:pStyle w:val="0"/>
        <w:spacing w:before="200" w:line-rule="auto"/>
        <w:ind w:firstLine="540"/>
        <w:jc w:val="both"/>
      </w:pPr>
      <w:r>
        <w:rPr>
          <w:sz w:val="20"/>
        </w:rPr>
        <w:t xml:space="preserve">9. Установить, что финансовое обеспечение выполнения государственного задания на 2021 год, формируемого государственным казенным учреждениям Московской области в целях исполнения ими государственного социального заказа на оказание государственных услуг в социальной сфере, осуществляется в соответствии с показателями бюджетной сметы соответствующего государственного казенного учреждения Московской области. Бюджетная смета составляется государственным казенным учреждением Московской области на основании расчетных показателей, утвержденных главным распорядителем средств бюджета Московской области на 2021 год, характеризующих деятельность государственного казенного учреждения Московской области, и доведенных объемов лимитов бюджетных обязательств.</w:t>
      </w:r>
    </w:p>
    <w:p>
      <w:pPr>
        <w:pStyle w:val="0"/>
        <w:spacing w:before="200" w:line-rule="auto"/>
        <w:ind w:firstLine="540"/>
        <w:jc w:val="both"/>
      </w:pPr>
      <w:r>
        <w:rPr>
          <w:sz w:val="20"/>
        </w:rPr>
        <w:t xml:space="preserve">9.1. Рекомендовать органам местного самоуправления муниципальных образований Московской области:</w:t>
      </w:r>
    </w:p>
    <w:p>
      <w:pPr>
        <w:pStyle w:val="0"/>
        <w:spacing w:before="200" w:line-rule="auto"/>
        <w:ind w:firstLine="540"/>
        <w:jc w:val="both"/>
      </w:pPr>
      <w:r>
        <w:rPr>
          <w:sz w:val="20"/>
        </w:rPr>
        <w:t xml:space="preserve">1)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N 189-ФЗ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сфере)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Московской области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w:t>
      </w:r>
      <w:hyperlink w:history="0" r:id="rId5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1 части 2 статьи 9</w:t>
        </w:r>
      </w:hyperlink>
      <w:r>
        <w:rPr>
          <w:sz w:val="20"/>
        </w:rPr>
        <w:t xml:space="preserve"> Федерального закона N 189-ФЗ;</w:t>
      </w:r>
    </w:p>
    <w:p>
      <w:pPr>
        <w:pStyle w:val="0"/>
        <w:spacing w:before="200" w:line-rule="auto"/>
        <w:ind w:firstLine="540"/>
        <w:jc w:val="both"/>
      </w:pPr>
      <w:r>
        <w:rPr>
          <w:sz w:val="20"/>
        </w:rPr>
        <w:t xml:space="preserve">2) руководствоваться настоящим постановлением в целях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
    <w:p>
      <w:pPr>
        <w:pStyle w:val="0"/>
        <w:jc w:val="both"/>
      </w:pPr>
      <w:r>
        <w:rPr>
          <w:sz w:val="20"/>
        </w:rPr>
        <w:t xml:space="preserve">(п. 9.1 введен </w:t>
      </w:r>
      <w:hyperlink w:history="0" r:id="rId51"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02.02.2023 N 31/4)</w:t>
      </w:r>
    </w:p>
    <w:p>
      <w:pPr>
        <w:pStyle w:val="0"/>
        <w:spacing w:before="200" w:line-rule="auto"/>
        <w:ind w:firstLine="540"/>
        <w:jc w:val="both"/>
      </w:pPr>
      <w:r>
        <w:rPr>
          <w:sz w:val="20"/>
        </w:rPr>
        <w:t xml:space="preserve">10. Утратил силу. - </w:t>
      </w:r>
      <w:hyperlink w:history="0" r:id="rId52"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w:t>
        </w:r>
      </w:hyperlink>
      <w:r>
        <w:rPr>
          <w:sz w:val="20"/>
        </w:rPr>
        <w:t xml:space="preserve"> Правительства МО от 11.07.2022 N 725/22.</w:t>
      </w:r>
    </w:p>
    <w:p>
      <w:pPr>
        <w:pStyle w:val="0"/>
        <w:spacing w:before="200" w:line-rule="auto"/>
        <w:ind w:firstLine="540"/>
        <w:jc w:val="both"/>
      </w:pPr>
      <w:r>
        <w:rPr>
          <w:sz w:val="20"/>
        </w:rPr>
        <w:t xml:space="preserve">11.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12. Контроль за выполнением настоящего постановления возложить на Вице-губернатора Московской области Каклюгину И.А.</w:t>
      </w:r>
    </w:p>
    <w:p>
      <w:pPr>
        <w:pStyle w:val="0"/>
        <w:jc w:val="both"/>
      </w:pPr>
      <w:r>
        <w:rPr>
          <w:sz w:val="20"/>
        </w:rPr>
        <w:t xml:space="preserve">(п. 12 в ред. </w:t>
      </w:r>
      <w:hyperlink w:history="0" r:id="rId53"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11.07.2022 N 725/22)</w:t>
      </w:r>
    </w:p>
    <w:p>
      <w:pPr>
        <w:pStyle w:val="0"/>
        <w:jc w:val="both"/>
      </w:pPr>
      <w:r>
        <w:rPr>
          <w:sz w:val="20"/>
        </w:rPr>
      </w:r>
    </w:p>
    <w:p>
      <w:pPr>
        <w:pStyle w:val="0"/>
        <w:ind w:firstLine="540"/>
        <w:jc w:val="both"/>
      </w:pPr>
      <w:r>
        <w:rPr>
          <w:sz w:val="20"/>
        </w:rPr>
        <w:t xml:space="preserve">--------------------------------</w:t>
      </w:r>
    </w:p>
    <w:bookmarkStart w:id="201" w:name="P201"/>
    <w:bookmarkEnd w:id="201"/>
    <w:p>
      <w:pPr>
        <w:pStyle w:val="0"/>
        <w:spacing w:before="200" w:line-rule="auto"/>
        <w:ind w:firstLine="540"/>
        <w:jc w:val="both"/>
      </w:pPr>
      <w:r>
        <w:rPr>
          <w:sz w:val="20"/>
        </w:rPr>
        <w:t xml:space="preserve">&lt;1&gt; Сведения об услуге содержатся в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p>
    <w:p>
      <w:pPr>
        <w:pStyle w:val="0"/>
        <w:jc w:val="both"/>
      </w:pPr>
      <w:r>
        <w:rPr>
          <w:sz w:val="20"/>
        </w:rPr>
        <w:t xml:space="preserve">(сноска введена </w:t>
      </w:r>
      <w:hyperlink w:history="0" r:id="rId54"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01.02.2022 N 51/4; в ред. </w:t>
      </w:r>
      <w:hyperlink w:history="0" r:id="rId55"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04.04.2023 N 180-ПП)</w:t>
      </w:r>
    </w:p>
    <w:bookmarkStart w:id="203" w:name="P203"/>
    <w:bookmarkEnd w:id="203"/>
    <w:p>
      <w:pPr>
        <w:pStyle w:val="0"/>
        <w:spacing w:before="200" w:line-rule="auto"/>
        <w:ind w:firstLine="540"/>
        <w:jc w:val="both"/>
      </w:pPr>
      <w:r>
        <w:rPr>
          <w:sz w:val="20"/>
        </w:rPr>
        <w:t xml:space="preserve">&lt;2&gt; При условии создания и внедрения Модуля ЦПГСУ.</w:t>
      </w:r>
    </w:p>
    <w:p>
      <w:pPr>
        <w:pStyle w:val="0"/>
        <w:jc w:val="both"/>
      </w:pPr>
      <w:r>
        <w:rPr>
          <w:sz w:val="20"/>
        </w:rPr>
        <w:t xml:space="preserve">(сноска введена </w:t>
      </w:r>
      <w:hyperlink w:history="0" r:id="rId56"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МО от 01.02.2022 N 51/4)</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218" w:name="P218"/>
    <w:bookmarkEnd w:id="218"/>
    <w:p>
      <w:pPr>
        <w:pStyle w:val="2"/>
        <w:jc w:val="center"/>
      </w:pPr>
      <w:r>
        <w:rPr>
          <w:sz w:val="20"/>
        </w:rPr>
        <w:t xml:space="preserve">ПЛАН</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В СОЦИАЛЬНОЙ СФЕРЕ НА ТЕРРИТОРИИ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МО от 02.02.2023 N 31/4)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3231"/>
        <w:gridCol w:w="1474"/>
        <w:gridCol w:w="2665"/>
        <w:gridCol w:w="2891"/>
      </w:tblGrid>
      <w:tr>
        <w:tc>
          <w:tcPr>
            <w:tcW w:w="624" w:type="dxa"/>
          </w:tcPr>
          <w:p>
            <w:pPr>
              <w:pStyle w:val="0"/>
              <w:jc w:val="center"/>
            </w:pPr>
            <w:r>
              <w:rPr>
                <w:sz w:val="20"/>
              </w:rPr>
              <w:t xml:space="preserve">N п/п</w:t>
            </w:r>
          </w:p>
        </w:tc>
        <w:tc>
          <w:tcPr>
            <w:tcW w:w="2721" w:type="dxa"/>
          </w:tcPr>
          <w:p>
            <w:pPr>
              <w:pStyle w:val="0"/>
              <w:jc w:val="center"/>
            </w:pPr>
            <w:r>
              <w:rPr>
                <w:sz w:val="20"/>
              </w:rPr>
              <w:t xml:space="preserve">Этап апробации</w:t>
            </w:r>
          </w:p>
        </w:tc>
        <w:tc>
          <w:tcPr>
            <w:tcW w:w="3231" w:type="dxa"/>
          </w:tcPr>
          <w:p>
            <w:pPr>
              <w:pStyle w:val="0"/>
              <w:jc w:val="center"/>
            </w:pPr>
            <w:r>
              <w:rPr>
                <w:sz w:val="20"/>
              </w:rPr>
              <w:t xml:space="preserve">Мероприятие</w:t>
            </w:r>
          </w:p>
        </w:tc>
        <w:tc>
          <w:tcPr>
            <w:tcW w:w="1474" w:type="dxa"/>
          </w:tcPr>
          <w:p>
            <w:pPr>
              <w:pStyle w:val="0"/>
              <w:jc w:val="center"/>
            </w:pPr>
            <w:r>
              <w:rPr>
                <w:sz w:val="20"/>
              </w:rPr>
              <w:t xml:space="preserve">Срок исполнения</w:t>
            </w:r>
          </w:p>
        </w:tc>
        <w:tc>
          <w:tcPr>
            <w:tcW w:w="2665" w:type="dxa"/>
          </w:tcPr>
          <w:p>
            <w:pPr>
              <w:pStyle w:val="0"/>
              <w:jc w:val="center"/>
            </w:pPr>
            <w:r>
              <w:rPr>
                <w:sz w:val="20"/>
              </w:rPr>
              <w:t xml:space="preserve">Результат (ожидаемый)</w:t>
            </w:r>
          </w:p>
        </w:tc>
        <w:tc>
          <w:tcPr>
            <w:tcW w:w="2891" w:type="dxa"/>
          </w:tcPr>
          <w:p>
            <w:pPr>
              <w:pStyle w:val="0"/>
              <w:jc w:val="center"/>
            </w:pPr>
            <w:r>
              <w:rPr>
                <w:sz w:val="20"/>
              </w:rPr>
              <w:t xml:space="preserve">Ответственные исполнители</w:t>
            </w:r>
          </w:p>
        </w:tc>
      </w:tr>
      <w:tr>
        <w:tc>
          <w:tcPr>
            <w:tcW w:w="624" w:type="dxa"/>
          </w:tcPr>
          <w:p>
            <w:pPr>
              <w:pStyle w:val="0"/>
              <w:jc w:val="center"/>
            </w:pPr>
            <w:r>
              <w:rPr>
                <w:sz w:val="20"/>
              </w:rPr>
              <w:t xml:space="preserve">1</w:t>
            </w:r>
          </w:p>
        </w:tc>
        <w:tc>
          <w:tcPr>
            <w:tcW w:w="2721" w:type="dxa"/>
          </w:tcPr>
          <w:p>
            <w:pPr>
              <w:pStyle w:val="0"/>
              <w:jc w:val="center"/>
            </w:pPr>
            <w:r>
              <w:rPr>
                <w:sz w:val="20"/>
              </w:rPr>
              <w:t xml:space="preserve">2</w:t>
            </w:r>
          </w:p>
        </w:tc>
        <w:tc>
          <w:tcPr>
            <w:tcW w:w="3231" w:type="dxa"/>
          </w:tcPr>
          <w:p>
            <w:pPr>
              <w:pStyle w:val="0"/>
              <w:jc w:val="center"/>
            </w:pPr>
            <w:r>
              <w:rPr>
                <w:sz w:val="20"/>
              </w:rPr>
              <w:t xml:space="preserve">3</w:t>
            </w:r>
          </w:p>
        </w:tc>
        <w:tc>
          <w:tcPr>
            <w:tcW w:w="1474" w:type="dxa"/>
          </w:tcPr>
          <w:p>
            <w:pPr>
              <w:pStyle w:val="0"/>
              <w:jc w:val="center"/>
            </w:pPr>
            <w:r>
              <w:rPr>
                <w:sz w:val="20"/>
              </w:rPr>
              <w:t xml:space="preserve">4</w:t>
            </w:r>
          </w:p>
        </w:tc>
        <w:tc>
          <w:tcPr>
            <w:tcW w:w="2665" w:type="dxa"/>
          </w:tcPr>
          <w:p>
            <w:pPr>
              <w:pStyle w:val="0"/>
              <w:jc w:val="center"/>
            </w:pPr>
            <w:r>
              <w:rPr>
                <w:sz w:val="20"/>
              </w:rPr>
              <w:t xml:space="preserve">5</w:t>
            </w:r>
          </w:p>
        </w:tc>
        <w:tc>
          <w:tcPr>
            <w:tcW w:w="2891" w:type="dxa"/>
          </w:tcPr>
          <w:p>
            <w:pPr>
              <w:pStyle w:val="0"/>
              <w:jc w:val="center"/>
            </w:pPr>
            <w:r>
              <w:rPr>
                <w:sz w:val="20"/>
              </w:rPr>
              <w:t xml:space="preserve">6</w:t>
            </w:r>
          </w:p>
        </w:tc>
      </w:tr>
      <w:tr>
        <w:tc>
          <w:tcPr>
            <w:tcW w:w="624" w:type="dxa"/>
            <w:vMerge w:val="restart"/>
          </w:tcPr>
          <w:p>
            <w:pPr>
              <w:pStyle w:val="0"/>
            </w:pPr>
            <w:r>
              <w:rPr>
                <w:sz w:val="20"/>
              </w:rPr>
              <w:t xml:space="preserve">1</w:t>
            </w:r>
          </w:p>
        </w:tc>
        <w:tc>
          <w:tcPr>
            <w:tcW w:w="2721" w:type="dxa"/>
            <w:vMerge w:val="restart"/>
          </w:tcPr>
          <w:p>
            <w:pPr>
              <w:pStyle w:val="0"/>
            </w:pPr>
            <w:r>
              <w:rPr>
                <w:sz w:val="20"/>
              </w:rPr>
              <w:t xml:space="preserve">Проведение организационных мероприятий, необходимых для реализации положений Федерального </w:t>
            </w:r>
            <w:hyperlink w:history="0" r:id="rId6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tc>
        <w:tc>
          <w:tcPr>
            <w:tcW w:w="3231" w:type="dxa"/>
          </w:tcPr>
          <w:p>
            <w:pPr>
              <w:pStyle w:val="0"/>
            </w:pPr>
            <w:r>
              <w:rPr>
                <w:sz w:val="20"/>
              </w:rPr>
              <w:t xml:space="preserve">1.1. Организация размещения информации и документов, формирование которых предусмотрено Федеральным </w:t>
            </w:r>
            <w:hyperlink w:history="0" r:id="rId6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1474" w:type="dxa"/>
          </w:tcPr>
          <w:p>
            <w:pPr>
              <w:pStyle w:val="0"/>
            </w:pPr>
            <w:r>
              <w:rPr>
                <w:sz w:val="20"/>
              </w:rPr>
              <w:t xml:space="preserve">До 31.12.2021</w:t>
            </w:r>
          </w:p>
        </w:tc>
        <w:tc>
          <w:tcPr>
            <w:tcW w:w="2665" w:type="dxa"/>
          </w:tcPr>
          <w:p>
            <w:pPr>
              <w:pStyle w:val="0"/>
            </w:pPr>
            <w:r>
              <w:rPr>
                <w:sz w:val="20"/>
              </w:rPr>
              <w:t xml:space="preserve">Размещение информации и документов на Едином портале бюджетной системы организовано</w:t>
            </w:r>
          </w:p>
        </w:tc>
        <w:tc>
          <w:tcPr>
            <w:tcW w:w="2891" w:type="dxa"/>
          </w:tcPr>
          <w:p>
            <w:pPr>
              <w:pStyle w:val="0"/>
            </w:pPr>
            <w:r>
              <w:rPr>
                <w:sz w:val="20"/>
              </w:rPr>
              <w:t xml:space="preserve">Министерство экономики и финансов Московской области,</w:t>
            </w:r>
          </w:p>
          <w:p>
            <w:pPr>
              <w:pStyle w:val="0"/>
            </w:pPr>
            <w:r>
              <w:rPr>
                <w:sz w:val="20"/>
              </w:rPr>
              <w:t xml:space="preserve">Министерство социального развития Московской области,</w:t>
            </w:r>
          </w:p>
          <w:p>
            <w:pPr>
              <w:pStyle w:val="0"/>
            </w:pPr>
            <w:r>
              <w:rPr>
                <w:sz w:val="20"/>
              </w:rPr>
              <w:t xml:space="preserve">Министерство здравоохранения Московской области,</w:t>
            </w:r>
          </w:p>
          <w:p>
            <w:pPr>
              <w:pStyle w:val="0"/>
            </w:pPr>
            <w:r>
              <w:rPr>
                <w:sz w:val="20"/>
              </w:rPr>
              <w:t xml:space="preserve">Министерство физической культуры и спорта Московской области,</w:t>
            </w:r>
          </w:p>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3231" w:type="dxa"/>
          </w:tcPr>
          <w:p>
            <w:pPr>
              <w:pStyle w:val="0"/>
            </w:pPr>
            <w:r>
              <w:rPr>
                <w:sz w:val="20"/>
              </w:rPr>
              <w:t xml:space="preserve">1.2. Обеспечение заключения соглашений с исполнителями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 по предоставлению социального обслуживания на дому в электронной форме</w:t>
            </w:r>
          </w:p>
        </w:tc>
        <w:tc>
          <w:tcPr>
            <w:tcW w:w="1474" w:type="dxa"/>
          </w:tcPr>
          <w:p>
            <w:pPr>
              <w:pStyle w:val="0"/>
            </w:pPr>
            <w:r>
              <w:rPr>
                <w:sz w:val="20"/>
              </w:rPr>
              <w:t xml:space="preserve">IV квартал 2021 года</w:t>
            </w:r>
          </w:p>
        </w:tc>
        <w:tc>
          <w:tcPr>
            <w:tcW w:w="2665" w:type="dxa"/>
          </w:tcPr>
          <w:p>
            <w:pPr>
              <w:pStyle w:val="0"/>
            </w:pPr>
            <w:r>
              <w:rPr>
                <w:sz w:val="20"/>
              </w:rPr>
              <w:t xml:space="preserve">Заключение соглашения с исполнителями услуг в электронной форме обеспечено</w:t>
            </w:r>
          </w:p>
        </w:tc>
        <w:tc>
          <w:tcPr>
            <w:tcW w:w="2891" w:type="dxa"/>
          </w:tcPr>
          <w:p>
            <w:pPr>
              <w:pStyle w:val="0"/>
            </w:pPr>
            <w:r>
              <w:rPr>
                <w:sz w:val="20"/>
              </w:rPr>
              <w:t xml:space="preserve">Министерство экономики и финансов Московской области,</w:t>
            </w:r>
          </w:p>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2</w:t>
            </w:r>
          </w:p>
        </w:tc>
        <w:tc>
          <w:tcPr>
            <w:tcW w:w="2721" w:type="dxa"/>
            <w:vMerge w:val="restart"/>
          </w:tcPr>
          <w:p>
            <w:pPr>
              <w:pStyle w:val="0"/>
            </w:pPr>
            <w:r>
              <w:rPr>
                <w:sz w:val="20"/>
              </w:rPr>
              <w:t xml:space="preserve">Нормативное правовое обеспечение</w:t>
            </w:r>
          </w:p>
        </w:tc>
        <w:tc>
          <w:tcPr>
            <w:tcW w:w="3231" w:type="dxa"/>
          </w:tcPr>
          <w:p>
            <w:pPr>
              <w:pStyle w:val="0"/>
            </w:pPr>
            <w:r>
              <w:rPr>
                <w:sz w:val="20"/>
              </w:rPr>
              <w:t xml:space="preserve">2.1. Разработка проекта постановления Правительства Московской области об утверждении порядка проведения конкурса в целях заключения соглашения об оказании государственных услуг в социальной сфере, отнесенных к полномочиям центральных исполнительных органов государственной власти Московской области</w:t>
            </w:r>
          </w:p>
        </w:tc>
        <w:tc>
          <w:tcPr>
            <w:tcW w:w="1474" w:type="dxa"/>
          </w:tcPr>
          <w:p>
            <w:pPr>
              <w:pStyle w:val="0"/>
            </w:pPr>
            <w:r>
              <w:rPr>
                <w:sz w:val="20"/>
              </w:rPr>
              <w:t xml:space="preserve">До 01.01.2024</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2.2. Разработка проекта постановления Правительства Московской области об утверждении порядка формирования социального сертификата на получение государственной услуги в социальной сфере в электронном виде</w:t>
            </w:r>
          </w:p>
        </w:tc>
        <w:tc>
          <w:tcPr>
            <w:tcW w:w="1474" w:type="dxa"/>
          </w:tcPr>
          <w:p>
            <w:pPr>
              <w:pStyle w:val="0"/>
            </w:pPr>
            <w:r>
              <w:rPr>
                <w:sz w:val="20"/>
              </w:rPr>
              <w:t xml:space="preserve">До 01.08.2021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2.3. Разработка проекта постановления Правительства Московской области об утверждении порядка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центральным исполнительным органом государственной власти Московской области</w:t>
            </w:r>
          </w:p>
        </w:tc>
        <w:tc>
          <w:tcPr>
            <w:tcW w:w="1474" w:type="dxa"/>
          </w:tcPr>
          <w:p>
            <w:pPr>
              <w:pStyle w:val="0"/>
            </w:pPr>
            <w:r>
              <w:rPr>
                <w:sz w:val="20"/>
              </w:rPr>
              <w:t xml:space="preserve">До 01.08.2021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2.4. Разработка проекта постановления Правительства Московской области об утверждении порядка объединения государственных услуг в социальной сфере, организация оказания которых отнесена к полномочиям центральных исполнительных органов государственной власти Московской области, в целях одновременного проведения конкурса на заключение соглашения об оказании таких услуг</w:t>
            </w:r>
          </w:p>
        </w:tc>
        <w:tc>
          <w:tcPr>
            <w:tcW w:w="1474" w:type="dxa"/>
          </w:tcPr>
          <w:p>
            <w:pPr>
              <w:pStyle w:val="0"/>
            </w:pPr>
            <w:r>
              <w:rPr>
                <w:sz w:val="20"/>
              </w:rPr>
              <w:t xml:space="preserve">До 01.01.2024</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2.5. Разработка проекта постановления Правительства Московской области об утверждении порядка выдачи единого социального сертификата на получение двух и более государственных услуг в социальной сфере,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1474" w:type="dxa"/>
          </w:tcPr>
          <w:p>
            <w:pPr>
              <w:pStyle w:val="0"/>
            </w:pPr>
            <w:r>
              <w:rPr>
                <w:sz w:val="20"/>
              </w:rPr>
              <w:t xml:space="preserve">До 01.01.2023</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3231" w:type="dxa"/>
          </w:tcPr>
          <w:p>
            <w:pPr>
              <w:pStyle w:val="0"/>
            </w:pPr>
            <w:r>
              <w:rPr>
                <w:sz w:val="20"/>
              </w:rPr>
              <w:t xml:space="preserve">2.6. Разработка проекта постановления Правительства Московской области об иных условиях, включаемых в договор, заключаемый исполнителем услуг с потребителем услуг в целях оказания государственных услуг в социальной сфере, отнесенных к полномочиям центральных исполнительных органов государственной власти Московской области</w:t>
            </w:r>
          </w:p>
        </w:tc>
        <w:tc>
          <w:tcPr>
            <w:tcW w:w="1474" w:type="dxa"/>
          </w:tcPr>
          <w:p>
            <w:pPr>
              <w:pStyle w:val="0"/>
            </w:pPr>
            <w:r>
              <w:rPr>
                <w:sz w:val="20"/>
              </w:rPr>
              <w:t xml:space="preserve">До 01.08.2021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2.7. Разработка проекта постановления Правительства Московской области о внесении изменений в </w:t>
            </w:r>
            <w:hyperlink w:history="0" r:id="rId62" w:tooltip="Постановление Правительства МО от 30.12.2014 N 1195/51 (ред. от 24.11.2022) &quot;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quot; ------------ Недействующая редакция {КонсультантПлюс}">
              <w:r>
                <w:rPr>
                  <w:sz w:val="20"/>
                  <w:color w:val="0000ff"/>
                </w:rPr>
                <w:t xml:space="preserve">постановление</w:t>
              </w:r>
            </w:hyperlink>
            <w:r>
              <w:rPr>
                <w:sz w:val="20"/>
              </w:rPr>
              <w:t xml:space="preserve"> Правительства Московской области от 30.12.2014 N 1195/51 "Об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w:t>
            </w:r>
          </w:p>
        </w:tc>
        <w:tc>
          <w:tcPr>
            <w:tcW w:w="1474" w:type="dxa"/>
          </w:tcPr>
          <w:p>
            <w:pPr>
              <w:pStyle w:val="0"/>
            </w:pPr>
            <w:r>
              <w:rPr>
                <w:sz w:val="20"/>
              </w:rPr>
              <w:t xml:space="preserve">До 01.08.2021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3231" w:type="dxa"/>
          </w:tcPr>
          <w:p>
            <w:pPr>
              <w:pStyle w:val="0"/>
            </w:pPr>
            <w:r>
              <w:rPr>
                <w:sz w:val="20"/>
              </w:rPr>
              <w:t xml:space="preserve">2.8. Разработка проекта распоряжения Министерства социального развития Московской области о внесении изменений в </w:t>
            </w:r>
            <w:hyperlink w:history="0" r:id="rId63" w:tooltip="Распоряжение Минсоцзащиты МО от 13.11.2014 N 18РВ-90 (ред. от 23.06.2022) &quot;О формировании и ведении реестра поставщиков социальных услуг и регистра получателей социальных услуг&quot; (вместе с &quot;Положением о формировании и ведении реестра поставщиков социальных услуг Московской области&quot;, &quot;Положением о формировании и ведении регистра получателей социальных услуг Московской области&quot;) ------------ Недействующая редакция {КонсультантПлюс}">
              <w:r>
                <w:rPr>
                  <w:sz w:val="20"/>
                  <w:color w:val="0000ff"/>
                </w:rPr>
                <w:t xml:space="preserve">распоряжение</w:t>
              </w:r>
            </w:hyperlink>
            <w:r>
              <w:rPr>
                <w:sz w:val="20"/>
              </w:rPr>
              <w:t xml:space="preserve"> Министерства социальной защиты населения Московской области от 13.11.2014 N 18РВ-90 "О формировании и ведении реестра поставщиков социальных услуг и регистра получателей социальных услуг"</w:t>
            </w:r>
          </w:p>
        </w:tc>
        <w:tc>
          <w:tcPr>
            <w:tcW w:w="1474" w:type="dxa"/>
          </w:tcPr>
          <w:p>
            <w:pPr>
              <w:pStyle w:val="0"/>
            </w:pPr>
            <w:r>
              <w:rPr>
                <w:sz w:val="20"/>
              </w:rPr>
              <w:t xml:space="preserve">До 01.08.2021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3231" w:type="dxa"/>
          </w:tcPr>
          <w:p>
            <w:pPr>
              <w:pStyle w:val="0"/>
            </w:pPr>
            <w:r>
              <w:rPr>
                <w:sz w:val="20"/>
              </w:rPr>
              <w:t xml:space="preserve">2.9. Разработка проекта постановления Правительства Московской области об утверждении порядка оказания государственных услуг в социальной сфере в соответствии с социальным сертификатом на получение государственной услуги по профессиональному обучению и дополнительному профессиональному образованию лиц в возрасте 50 лет и старше, а также лиц предпенсионного возраста (включая порядок формирования реестра исполнителей услуг по социальному сертификату, порядок отбора потребителем услуг нового исполнителя услуг из числа исполнителей услуг, включенных в реестр исполнителей услуг по социальному сертификату, в случае расторжения заключенного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до завершения его исполнения)</w:t>
            </w:r>
          </w:p>
        </w:tc>
        <w:tc>
          <w:tcPr>
            <w:tcW w:w="1474" w:type="dxa"/>
          </w:tcPr>
          <w:p>
            <w:pPr>
              <w:pStyle w:val="0"/>
            </w:pPr>
            <w:r>
              <w:rPr>
                <w:sz w:val="20"/>
              </w:rPr>
              <w:t xml:space="preserve">До 01.08.2021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3231" w:type="dxa"/>
          </w:tcPr>
          <w:p>
            <w:pPr>
              <w:pStyle w:val="0"/>
            </w:pPr>
            <w:r>
              <w:rPr>
                <w:sz w:val="20"/>
              </w:rPr>
              <w:t xml:space="preserve">2.10. Разработка проекта постановления Правительства Московской области об утверждении порядка предоставления из бюджета Московской области субсидий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сфере социального обслуживания</w:t>
            </w:r>
          </w:p>
        </w:tc>
        <w:tc>
          <w:tcPr>
            <w:tcW w:w="1474" w:type="dxa"/>
          </w:tcPr>
          <w:p>
            <w:pPr>
              <w:pStyle w:val="0"/>
            </w:pPr>
            <w:r>
              <w:rPr>
                <w:sz w:val="20"/>
              </w:rPr>
              <w:t xml:space="preserve">До 31.12.2021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2.11. Разработка проекта постановления Правительства Московской области об утверждении порядка предоставления субсидий из бюджета Московской области в целях оплаты соглашений о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по профессиональному обучению и дополнительному профессиональному образованию лиц в возрасте 50 лет и старше, а также лиц предпенсионного возраста</w:t>
            </w:r>
          </w:p>
        </w:tc>
        <w:tc>
          <w:tcPr>
            <w:tcW w:w="1474" w:type="dxa"/>
          </w:tcPr>
          <w:p>
            <w:pPr>
              <w:pStyle w:val="0"/>
            </w:pPr>
            <w:r>
              <w:rPr>
                <w:sz w:val="20"/>
              </w:rPr>
              <w:t xml:space="preserve">До 01.12.2021</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2.12. Разработка проекта постановления Правительства Московской области об утверждении порядка оказания государственной услуги в социальной сфере в соответствии с социальным сертификатом на получение государственной услуги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 (включая порядок формирования реестра исполнителей услуг по социальному сертификату, порядок отбора потребителем услуг нового исполнителя услуг из числа исполнителей услуг, включенных в реестр исполнителей услуг по социальному сертификату, в случае расторжения заключенного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до завершения его исполнения)</w:t>
            </w:r>
          </w:p>
        </w:tc>
        <w:tc>
          <w:tcPr>
            <w:tcW w:w="1474" w:type="dxa"/>
          </w:tcPr>
          <w:p>
            <w:pPr>
              <w:pStyle w:val="0"/>
            </w:pPr>
            <w:r>
              <w:rPr>
                <w:sz w:val="20"/>
              </w:rPr>
              <w:t xml:space="preserve">До 01.06.2022</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3231" w:type="dxa"/>
          </w:tcPr>
          <w:p>
            <w:pPr>
              <w:pStyle w:val="0"/>
            </w:pPr>
            <w:r>
              <w:rPr>
                <w:sz w:val="20"/>
              </w:rPr>
              <w:t xml:space="preserve">2.13. Разработка проекта порядка предоставления субсидий из бюджета Московской области в целях оплаты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рамках государственной </w:t>
            </w:r>
            <w:hyperlink w:history="0" r:id="rId64" w:tooltip="Постановление Правительства МО от 13.10.2020 N 730/33 (ред. от 27.12.2022) &quot;О досрочном прекращении реализации государственной программы Московской области &quot;Культура Подмосковья&quot; и утверждении государственной программы Московской области &quot;Культура Подмосковья&quot; (вместе с &quot;Перечнем постановлений Правительства Московской области в сфере культуры, признанных утратившими силу&quot;) {КонсультантПлюс}">
              <w:r>
                <w:rPr>
                  <w:sz w:val="20"/>
                  <w:color w:val="0000ff"/>
                </w:rPr>
                <w:t xml:space="preserve">программы</w:t>
              </w:r>
            </w:hyperlink>
            <w:r>
              <w:rPr>
                <w:sz w:val="20"/>
              </w:rPr>
              <w:t xml:space="preserve"> Московской области "Культура Подмосковья", утвержденной постановлением Правительства Московской области от 13.10.2020 N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tc>
        <w:tc>
          <w:tcPr>
            <w:tcW w:w="1474" w:type="dxa"/>
          </w:tcPr>
          <w:p>
            <w:pPr>
              <w:pStyle w:val="0"/>
            </w:pPr>
            <w:r>
              <w:rPr>
                <w:sz w:val="20"/>
              </w:rPr>
              <w:t xml:space="preserve">До 01.06.2022</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культуры и туризма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2.14. Разработка проекта постановления Правительства Московской области об утверждении порядка предоставления из бюджета Московской области субсидий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сфере социального обслуживания</w:t>
            </w:r>
          </w:p>
        </w:tc>
        <w:tc>
          <w:tcPr>
            <w:tcW w:w="1474" w:type="dxa"/>
          </w:tcPr>
          <w:p>
            <w:pPr>
              <w:pStyle w:val="0"/>
            </w:pPr>
            <w:r>
              <w:rPr>
                <w:sz w:val="20"/>
              </w:rPr>
              <w:t xml:space="preserve">До 01.07.2022</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2.15. Внесение изменений в </w:t>
            </w:r>
            <w:hyperlink w:history="0" r:id="rId65" w:tooltip="Закон Московской области от 07.12.2022 N 220/2022-ОЗ (ред. от 21.02.2023) &quot;О бюджете Московской области на 2023 год и на плановый период 2024 и 2025 годов&quot; (принят постановлением Мособлдумы от 24.11.2022 N 9/39-П) (вместе с &quot;Дополнительными нормативами отчислений в бюджеты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г ------------ Недействующая редакция {КонсультантПлюс}">
              <w:r>
                <w:rPr>
                  <w:sz w:val="20"/>
                  <w:color w:val="0000ff"/>
                </w:rPr>
                <w:t xml:space="preserve">Закон</w:t>
              </w:r>
            </w:hyperlink>
            <w:r>
              <w:rPr>
                <w:sz w:val="20"/>
              </w:rPr>
              <w:t xml:space="preserve"> Московской области N 220/2022-ОЗ "О бюджете Московской области на 2023 год и на плановый период 2024 и 2025 годов"/сводную бюджетную роспись в части перераспределения средств на оказание государственных услуг в социальной сфере в соответствии с социальным сертификатом на основании произведенных предварительных расчетов параметров социального заказа</w:t>
            </w:r>
          </w:p>
        </w:tc>
        <w:tc>
          <w:tcPr>
            <w:tcW w:w="1474" w:type="dxa"/>
          </w:tcPr>
          <w:p>
            <w:pPr>
              <w:pStyle w:val="0"/>
            </w:pPr>
            <w:r>
              <w:rPr>
                <w:sz w:val="20"/>
              </w:rPr>
              <w:t xml:space="preserve">До 01.03.2023</w:t>
            </w:r>
          </w:p>
        </w:tc>
        <w:tc>
          <w:tcPr>
            <w:tcW w:w="2665" w:type="dxa"/>
          </w:tcPr>
          <w:p>
            <w:pPr>
              <w:pStyle w:val="0"/>
            </w:pPr>
            <w:r>
              <w:rPr>
                <w:sz w:val="20"/>
              </w:rPr>
              <w:t xml:space="preserve">Изменения внесены</w:t>
            </w:r>
          </w:p>
        </w:tc>
        <w:tc>
          <w:tcPr>
            <w:tcW w:w="2891" w:type="dxa"/>
          </w:tcPr>
          <w:p>
            <w:pPr>
              <w:pStyle w:val="0"/>
            </w:pPr>
            <w:r>
              <w:rPr>
                <w:sz w:val="20"/>
              </w:rPr>
              <w:t xml:space="preserve">Министерство образования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2.16. Разработка проекта постановления Правительства Московской области об утверждении порядка оказания государственных услуг в социальной сфере в соответствии с социальным сертификатом на получение государственной услуги "Реализация дополнительных общеразвивающих программ" (включая порядок формирования реестра исполнителей услуг по социальному сертификату, порядок отбора потребителем услуг нового исполнителя услуг из числа исполнителей услуг, включенных в реестр исполнителей услуг по социальному сертификату, в случае расторжения заключенного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w:t>
            </w:r>
          </w:p>
        </w:tc>
        <w:tc>
          <w:tcPr>
            <w:tcW w:w="1474" w:type="dxa"/>
          </w:tcPr>
          <w:p>
            <w:pPr>
              <w:pStyle w:val="0"/>
            </w:pPr>
            <w:r>
              <w:rPr>
                <w:sz w:val="20"/>
              </w:rPr>
              <w:t xml:space="preserve">До 01.03.2023</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3231" w:type="dxa"/>
          </w:tcPr>
          <w:p>
            <w:pPr>
              <w:pStyle w:val="0"/>
            </w:pPr>
            <w:r>
              <w:rPr>
                <w:sz w:val="20"/>
              </w:rPr>
              <w:t xml:space="preserve">2.17. Внесение изменений в </w:t>
            </w:r>
            <w:hyperlink w:history="0" r:id="rId66" w:tooltip="Постановление Правительства МО от 25.12.2020 N 1037/41 &quot;О Порядке формирования государственных социальных заказов на оказание государственных услуг в социальной сфере, отнесенных к полномочиям центральных исполнительных органов государственной власти Москов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Московской области от 25.12.2020 N 1037/41 "О порядке формирования государственных социальных заказов на оказание государственных услуг в социальной сфере, отнесенных к полномочиям центральных исполнительных органов государственной власти Московской области"</w:t>
            </w:r>
          </w:p>
        </w:tc>
        <w:tc>
          <w:tcPr>
            <w:tcW w:w="1474" w:type="dxa"/>
          </w:tcPr>
          <w:p>
            <w:pPr>
              <w:pStyle w:val="0"/>
            </w:pPr>
            <w:r>
              <w:rPr>
                <w:sz w:val="20"/>
              </w:rPr>
              <w:t xml:space="preserve">До 01.03.2023</w:t>
            </w:r>
          </w:p>
        </w:tc>
        <w:tc>
          <w:tcPr>
            <w:tcW w:w="2665" w:type="dxa"/>
          </w:tcPr>
          <w:p>
            <w:pPr>
              <w:pStyle w:val="0"/>
            </w:pPr>
            <w:r>
              <w:rPr>
                <w:sz w:val="20"/>
              </w:rPr>
              <w:t xml:space="preserve">Акт утвержден</w:t>
            </w:r>
          </w:p>
        </w:tc>
        <w:tc>
          <w:tcPr>
            <w:tcW w:w="2891" w:type="dxa"/>
          </w:tcPr>
          <w:p>
            <w:pPr>
              <w:pStyle w:val="0"/>
            </w:pPr>
            <w:r>
              <w:rPr>
                <w:sz w:val="20"/>
              </w:rPr>
              <w:t xml:space="preserve">Министерство образования Московской области</w:t>
            </w:r>
          </w:p>
        </w:tc>
      </w:tr>
      <w:tr>
        <w:tc>
          <w:tcPr>
            <w:tcW w:w="624" w:type="dxa"/>
            <w:vMerge w:val="restart"/>
          </w:tcPr>
          <w:p>
            <w:pPr>
              <w:pStyle w:val="0"/>
            </w:pPr>
            <w:r>
              <w:rPr>
                <w:sz w:val="20"/>
              </w:rPr>
              <w:t xml:space="preserve">3</w:t>
            </w:r>
          </w:p>
        </w:tc>
        <w:tc>
          <w:tcPr>
            <w:tcW w:w="2721" w:type="dxa"/>
            <w:vMerge w:val="restart"/>
          </w:tcPr>
          <w:p>
            <w:pPr>
              <w:pStyle w:val="0"/>
            </w:pPr>
            <w:r>
              <w:rPr>
                <w:sz w:val="20"/>
              </w:rPr>
              <w:t xml:space="preserve">Коммуникационная поддержка</w:t>
            </w:r>
          </w:p>
        </w:tc>
        <w:tc>
          <w:tcPr>
            <w:tcW w:w="3231" w:type="dxa"/>
            <w:vMerge w:val="restart"/>
          </w:tcPr>
          <w:p>
            <w:pPr>
              <w:pStyle w:val="0"/>
            </w:pPr>
            <w:r>
              <w:rPr>
                <w:sz w:val="20"/>
              </w:rPr>
              <w:t xml:space="preserve">3.1. Организация и проведение семинара-совещания с потенциальными исполнителями услуг</w:t>
            </w:r>
          </w:p>
        </w:tc>
        <w:tc>
          <w:tcPr>
            <w:tcW w:w="1474" w:type="dxa"/>
          </w:tcPr>
          <w:p>
            <w:pPr>
              <w:pStyle w:val="0"/>
            </w:pPr>
            <w:r>
              <w:rPr>
                <w:sz w:val="20"/>
              </w:rPr>
              <w:t xml:space="preserve">II квартал 2021 года</w:t>
            </w:r>
          </w:p>
        </w:tc>
        <w:tc>
          <w:tcPr>
            <w:tcW w:w="2665" w:type="dxa"/>
          </w:tcPr>
          <w:p>
            <w:pPr>
              <w:pStyle w:val="0"/>
            </w:pPr>
            <w:r>
              <w:rPr>
                <w:sz w:val="20"/>
              </w:rPr>
              <w:t xml:space="preserve">Совещание проведено</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1474" w:type="dxa"/>
          </w:tcPr>
          <w:p>
            <w:pPr>
              <w:pStyle w:val="0"/>
            </w:pPr>
            <w:r>
              <w:rPr>
                <w:sz w:val="20"/>
              </w:rPr>
              <w:t xml:space="preserve">II квартал 2022 года</w:t>
            </w:r>
          </w:p>
        </w:tc>
        <w:tc>
          <w:tcPr>
            <w:tcW w:w="2665" w:type="dxa"/>
          </w:tcPr>
          <w:p>
            <w:pPr>
              <w:pStyle w:val="0"/>
            </w:pPr>
            <w:r>
              <w:rPr>
                <w:sz w:val="20"/>
              </w:rPr>
              <w:t xml:space="preserve">Совещание проведено</w:t>
            </w:r>
          </w:p>
        </w:tc>
        <w:tc>
          <w:tcPr>
            <w:tcW w:w="289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vMerge w:val="continue"/>
          </w:tcPr>
          <w:p/>
        </w:tc>
        <w:tc>
          <w:tcPr>
            <w:tcW w:w="1474" w:type="dxa"/>
          </w:tcPr>
          <w:p>
            <w:pPr>
              <w:pStyle w:val="0"/>
            </w:pPr>
            <w:r>
              <w:rPr>
                <w:sz w:val="20"/>
              </w:rPr>
              <w:t xml:space="preserve">II квартал 2023 года</w:t>
            </w:r>
          </w:p>
        </w:tc>
        <w:tc>
          <w:tcPr>
            <w:tcW w:w="2665" w:type="dxa"/>
          </w:tcPr>
          <w:p>
            <w:pPr>
              <w:pStyle w:val="0"/>
            </w:pPr>
            <w:r>
              <w:rPr>
                <w:sz w:val="20"/>
              </w:rPr>
              <w:t xml:space="preserve">Совещание проведено</w:t>
            </w:r>
          </w:p>
        </w:tc>
        <w:tc>
          <w:tcPr>
            <w:tcW w:w="289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3231" w:type="dxa"/>
            <w:vMerge w:val="restart"/>
          </w:tcPr>
          <w:p>
            <w:pPr>
              <w:pStyle w:val="0"/>
            </w:pPr>
            <w:r>
              <w:rPr>
                <w:sz w:val="20"/>
              </w:rPr>
              <w:t xml:space="preserve">3.2. Подготовка материалов и проведение разъяснительной кампании (взаимодействие со средствами массовой информации) о реализации апробации механизмов организации оказания государственных услуг в социальной сфере (далее - апробация)</w:t>
            </w:r>
          </w:p>
        </w:tc>
        <w:tc>
          <w:tcPr>
            <w:tcW w:w="1474" w:type="dxa"/>
          </w:tcPr>
          <w:p>
            <w:pPr>
              <w:pStyle w:val="0"/>
            </w:pPr>
            <w:r>
              <w:rPr>
                <w:sz w:val="20"/>
              </w:rPr>
              <w:t xml:space="preserve">II квартал 2021 года</w:t>
            </w:r>
          </w:p>
        </w:tc>
        <w:tc>
          <w:tcPr>
            <w:tcW w:w="2665" w:type="dxa"/>
          </w:tcPr>
          <w:p>
            <w:pPr>
              <w:pStyle w:val="0"/>
            </w:pPr>
            <w:r>
              <w:rPr>
                <w:sz w:val="20"/>
              </w:rPr>
              <w:t xml:space="preserve">Материалы подготовлены</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1474" w:type="dxa"/>
          </w:tcPr>
          <w:p>
            <w:pPr>
              <w:pStyle w:val="0"/>
            </w:pPr>
            <w:r>
              <w:rPr>
                <w:sz w:val="20"/>
              </w:rPr>
              <w:t xml:space="preserve">III квартал 2022 года</w:t>
            </w:r>
          </w:p>
        </w:tc>
        <w:tc>
          <w:tcPr>
            <w:tcW w:w="2665" w:type="dxa"/>
          </w:tcPr>
          <w:p>
            <w:pPr>
              <w:pStyle w:val="0"/>
            </w:pPr>
            <w:r>
              <w:rPr>
                <w:sz w:val="20"/>
              </w:rPr>
              <w:t xml:space="preserve">Материалы подготовлены</w:t>
            </w:r>
          </w:p>
        </w:tc>
        <w:tc>
          <w:tcPr>
            <w:tcW w:w="289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vMerge w:val="continue"/>
          </w:tcPr>
          <w:p/>
        </w:tc>
        <w:tc>
          <w:tcPr>
            <w:tcW w:w="1474" w:type="dxa"/>
          </w:tcPr>
          <w:p>
            <w:pPr>
              <w:pStyle w:val="0"/>
            </w:pPr>
            <w:r>
              <w:rPr>
                <w:sz w:val="20"/>
              </w:rPr>
              <w:t xml:space="preserve">III квартал 2023 года</w:t>
            </w:r>
          </w:p>
        </w:tc>
        <w:tc>
          <w:tcPr>
            <w:tcW w:w="2665" w:type="dxa"/>
          </w:tcPr>
          <w:p>
            <w:pPr>
              <w:pStyle w:val="0"/>
            </w:pPr>
            <w:r>
              <w:rPr>
                <w:sz w:val="20"/>
              </w:rPr>
              <w:t xml:space="preserve">Материалы подготовлены</w:t>
            </w:r>
          </w:p>
        </w:tc>
        <w:tc>
          <w:tcPr>
            <w:tcW w:w="289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3231" w:type="dxa"/>
          </w:tcPr>
          <w:p>
            <w:pPr>
              <w:pStyle w:val="0"/>
            </w:pPr>
            <w:r>
              <w:rPr>
                <w:sz w:val="20"/>
              </w:rPr>
              <w:t xml:space="preserve">3.3. 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w:t>
            </w:r>
          </w:p>
        </w:tc>
        <w:tc>
          <w:tcPr>
            <w:tcW w:w="1474" w:type="dxa"/>
          </w:tcPr>
          <w:p>
            <w:pPr>
              <w:pStyle w:val="0"/>
            </w:pPr>
            <w:r>
              <w:rPr>
                <w:sz w:val="20"/>
              </w:rPr>
              <w:t xml:space="preserve">Постоянно</w:t>
            </w:r>
          </w:p>
        </w:tc>
        <w:tc>
          <w:tcPr>
            <w:tcW w:w="2665" w:type="dxa"/>
          </w:tcPr>
          <w:p>
            <w:pPr>
              <w:pStyle w:val="0"/>
            </w:pPr>
            <w:r>
              <w:rPr>
                <w:sz w:val="20"/>
              </w:rPr>
              <w:t xml:space="preserve">Консультации проводятся</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культуры и туризма Московской области,</w:t>
            </w:r>
          </w:p>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3231" w:type="dxa"/>
            <w:vMerge w:val="restart"/>
          </w:tcPr>
          <w:p>
            <w:pPr>
              <w:pStyle w:val="0"/>
            </w:pPr>
            <w:r>
              <w:rPr>
                <w:sz w:val="20"/>
              </w:rPr>
              <w:t xml:space="preserve">3.4. Подготовка плана мероприятий центрального исполнительного органа государственной власти Московской области по освещению в средствах массовой информации реализации Федерального </w:t>
            </w:r>
            <w:hyperlink w:history="0" r:id="rId6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w:t>
            </w:r>
          </w:p>
        </w:tc>
        <w:tc>
          <w:tcPr>
            <w:tcW w:w="1474" w:type="dxa"/>
          </w:tcPr>
          <w:p>
            <w:pPr>
              <w:pStyle w:val="0"/>
            </w:pPr>
            <w:r>
              <w:rPr>
                <w:sz w:val="20"/>
              </w:rPr>
              <w:t xml:space="preserve">II квартал 2021 года</w:t>
            </w:r>
          </w:p>
        </w:tc>
        <w:tc>
          <w:tcPr>
            <w:tcW w:w="2665" w:type="dxa"/>
          </w:tcPr>
          <w:p>
            <w:pPr>
              <w:pStyle w:val="0"/>
            </w:pPr>
            <w:r>
              <w:rPr>
                <w:sz w:val="20"/>
              </w:rPr>
              <w:t xml:space="preserve">План мероприятий утвержден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1474" w:type="dxa"/>
          </w:tcPr>
          <w:p>
            <w:pPr>
              <w:pStyle w:val="0"/>
            </w:pPr>
            <w:r>
              <w:rPr>
                <w:sz w:val="20"/>
              </w:rPr>
              <w:t xml:space="preserve">III квартал 2022 года</w:t>
            </w:r>
          </w:p>
        </w:tc>
        <w:tc>
          <w:tcPr>
            <w:tcW w:w="2665" w:type="dxa"/>
          </w:tcPr>
          <w:p>
            <w:pPr>
              <w:pStyle w:val="0"/>
            </w:pPr>
            <w:r>
              <w:rPr>
                <w:sz w:val="20"/>
              </w:rPr>
              <w:t xml:space="preserve">План мероприятий утвержден</w:t>
            </w:r>
          </w:p>
        </w:tc>
        <w:tc>
          <w:tcPr>
            <w:tcW w:w="289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vMerge w:val="continue"/>
          </w:tcPr>
          <w:p/>
        </w:tc>
        <w:tc>
          <w:tcPr>
            <w:tcW w:w="1474" w:type="dxa"/>
          </w:tcPr>
          <w:p>
            <w:pPr>
              <w:pStyle w:val="0"/>
            </w:pPr>
            <w:r>
              <w:rPr>
                <w:sz w:val="20"/>
              </w:rPr>
              <w:t xml:space="preserve">III квартал 2023 года</w:t>
            </w:r>
          </w:p>
        </w:tc>
        <w:tc>
          <w:tcPr>
            <w:tcW w:w="2665" w:type="dxa"/>
          </w:tcPr>
          <w:p>
            <w:pPr>
              <w:pStyle w:val="0"/>
            </w:pPr>
            <w:r>
              <w:rPr>
                <w:sz w:val="20"/>
              </w:rPr>
              <w:t xml:space="preserve">План мероприятий утвержден</w:t>
            </w:r>
          </w:p>
        </w:tc>
        <w:tc>
          <w:tcPr>
            <w:tcW w:w="289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3231" w:type="dxa"/>
          </w:tcPr>
          <w:p>
            <w:pPr>
              <w:pStyle w:val="0"/>
            </w:pPr>
            <w:r>
              <w:rPr>
                <w:sz w:val="20"/>
              </w:rPr>
              <w:t xml:space="preserve">3.5. Организация взаимодействия между уполномоченными органами, потребителями и исполнителями государственных услуг в социальной сфере по вопросам реализации Федерального </w:t>
            </w:r>
            <w:hyperlink w:history="0" r:id="rId6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 с привлечением общественных объединений в качестве организаторов</w:t>
            </w:r>
          </w:p>
        </w:tc>
        <w:tc>
          <w:tcPr>
            <w:tcW w:w="1474" w:type="dxa"/>
          </w:tcPr>
          <w:p>
            <w:pPr>
              <w:pStyle w:val="0"/>
            </w:pPr>
            <w:r>
              <w:rPr>
                <w:sz w:val="20"/>
              </w:rPr>
              <w:t xml:space="preserve">Май 2021 года, далее - ежегодно</w:t>
            </w:r>
          </w:p>
        </w:tc>
        <w:tc>
          <w:tcPr>
            <w:tcW w:w="2665" w:type="dxa"/>
          </w:tcPr>
          <w:p>
            <w:pPr>
              <w:pStyle w:val="0"/>
            </w:pPr>
            <w:r>
              <w:rPr>
                <w:sz w:val="20"/>
              </w:rPr>
              <w:t xml:space="preserve">План взаимодействия межведомственной рабочей группы по организации оказания государственных (муниципальных) услуг в социальной сфере на территории Московской области (далее - рабочая группа) с общественными организациями утвержден протоколом рабочей группы</w:t>
            </w:r>
          </w:p>
        </w:tc>
        <w:tc>
          <w:tcPr>
            <w:tcW w:w="2891" w:type="dxa"/>
          </w:tcPr>
          <w:p>
            <w:pPr>
              <w:pStyle w:val="0"/>
            </w:pPr>
            <w:r>
              <w:rPr>
                <w:sz w:val="20"/>
              </w:rPr>
              <w:t xml:space="preserve">Министерство экономики и финансов Московской области</w:t>
            </w:r>
          </w:p>
        </w:tc>
      </w:tr>
      <w:tr>
        <w:tc>
          <w:tcPr>
            <w:tcW w:w="624" w:type="dxa"/>
            <w:vMerge w:val="restart"/>
          </w:tcPr>
          <w:p>
            <w:pPr>
              <w:pStyle w:val="0"/>
            </w:pPr>
            <w:r>
              <w:rPr>
                <w:sz w:val="20"/>
              </w:rPr>
              <w:t xml:space="preserve">4</w:t>
            </w:r>
          </w:p>
        </w:tc>
        <w:tc>
          <w:tcPr>
            <w:tcW w:w="2721" w:type="dxa"/>
            <w:vMerge w:val="restart"/>
          </w:tcPr>
          <w:p>
            <w:pPr>
              <w:pStyle w:val="0"/>
            </w:pPr>
            <w:r>
              <w:rPr>
                <w:sz w:val="20"/>
              </w:rPr>
              <w:t xml:space="preserve">Решение о государственных услугах, исполнители которых будут определены по результатам отбора исполнителей услуг, и выбор способа отбора исполнителей услуг</w:t>
            </w:r>
          </w:p>
        </w:tc>
        <w:tc>
          <w:tcPr>
            <w:tcW w:w="3231" w:type="dxa"/>
          </w:tcPr>
          <w:p>
            <w:pPr>
              <w:pStyle w:val="0"/>
            </w:pPr>
            <w:r>
              <w:rPr>
                <w:sz w:val="20"/>
              </w:rPr>
              <w:t xml:space="preserve">4.1. Формирование, утверждение и размещение государственного социального заказа на оказание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 по предоставлению социального обслуживания на дому, по предоставлению социального обслуживания на дому в сельской местности</w:t>
            </w:r>
          </w:p>
        </w:tc>
        <w:tc>
          <w:tcPr>
            <w:tcW w:w="1474" w:type="dxa"/>
          </w:tcPr>
          <w:p>
            <w:pPr>
              <w:pStyle w:val="0"/>
            </w:pPr>
            <w:r>
              <w:rPr>
                <w:sz w:val="20"/>
              </w:rPr>
              <w:t xml:space="preserve">До 31.12.2020</w:t>
            </w:r>
          </w:p>
        </w:tc>
        <w:tc>
          <w:tcPr>
            <w:tcW w:w="2665" w:type="dxa"/>
          </w:tcPr>
          <w:p>
            <w:pPr>
              <w:pStyle w:val="0"/>
            </w:pPr>
            <w:r>
              <w:rPr>
                <w:sz w:val="20"/>
              </w:rPr>
              <w:t xml:space="preserve">Государственный социальный заказ утвержден в порядке, установленном законодательством Российской Федерации и законодательством Московской области, и размещен на портале "Открытый бюджет Московской области" государственной информационной системы "Региональный электронный бюджет Московской области"</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4.2. Формирование, утверждение и размещение государственного социального заказа на оказание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 по предоставлению социального обслуживания на дому,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 по предоставлению социального обслуживания в полустационарной форме</w:t>
            </w:r>
          </w:p>
        </w:tc>
        <w:tc>
          <w:tcPr>
            <w:tcW w:w="1474" w:type="dxa"/>
          </w:tcPr>
          <w:p>
            <w:pPr>
              <w:pStyle w:val="0"/>
            </w:pPr>
            <w:r>
              <w:rPr>
                <w:sz w:val="20"/>
              </w:rPr>
              <w:t xml:space="preserve">До 31.12.2021, далее - ежегодно</w:t>
            </w:r>
          </w:p>
        </w:tc>
        <w:tc>
          <w:tcPr>
            <w:tcW w:w="2665" w:type="dxa"/>
          </w:tcPr>
          <w:p>
            <w:pPr>
              <w:pStyle w:val="0"/>
            </w:pPr>
            <w:r>
              <w:rPr>
                <w:sz w:val="20"/>
              </w:rPr>
              <w:t xml:space="preserve">Государственный социальный заказ утвержден в порядке, установленном законодательством Российской Федерации и законодательством Московской области, и размещен на портале "Открытый бюджет Московской области" государственной информационной системы "Региональный электронный бюджет Московской области"</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культуры и туризма Московской области,</w:t>
            </w:r>
          </w:p>
          <w:p>
            <w:pPr>
              <w:pStyle w:val="0"/>
            </w:pPr>
            <w:r>
              <w:rPr>
                <w:sz w:val="20"/>
              </w:rPr>
              <w:t xml:space="preserve">Министерство экономики и финансов Московской области</w:t>
            </w:r>
          </w:p>
        </w:tc>
      </w:tr>
      <w:tr>
        <w:tc>
          <w:tcPr>
            <w:tcW w:w="624" w:type="dxa"/>
            <w:vMerge w:val="restart"/>
          </w:tcPr>
          <w:p>
            <w:pPr>
              <w:pStyle w:val="0"/>
            </w:pPr>
            <w:r>
              <w:rPr>
                <w:sz w:val="20"/>
              </w:rPr>
              <w:t xml:space="preserve">5</w:t>
            </w:r>
          </w:p>
        </w:tc>
        <w:tc>
          <w:tcPr>
            <w:tcW w:w="2721" w:type="dxa"/>
            <w:vMerge w:val="restart"/>
          </w:tcPr>
          <w:p>
            <w:pPr>
              <w:pStyle w:val="0"/>
            </w:pPr>
            <w:r>
              <w:rPr>
                <w:sz w:val="20"/>
              </w:rPr>
              <w:t xml:space="preserve">Отбор исполнителей услуг (в случае выбора способа отбора исполнителей услуг)</w:t>
            </w:r>
          </w:p>
        </w:tc>
        <w:tc>
          <w:tcPr>
            <w:tcW w:w="3231" w:type="dxa"/>
          </w:tcPr>
          <w:p>
            <w:pPr>
              <w:pStyle w:val="0"/>
            </w:pPr>
            <w:r>
              <w:rPr>
                <w:sz w:val="20"/>
              </w:rPr>
              <w:t xml:space="preserve">5.1. Проведение отбора исполнителей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w:t>
            </w:r>
          </w:p>
        </w:tc>
        <w:tc>
          <w:tcPr>
            <w:tcW w:w="1474" w:type="dxa"/>
          </w:tcPr>
          <w:p>
            <w:pPr>
              <w:pStyle w:val="0"/>
            </w:pPr>
            <w:r>
              <w:rPr>
                <w:sz w:val="20"/>
              </w:rPr>
              <w:t xml:space="preserve">I-IV кварталы 2022 года, далее - ежегодно</w:t>
            </w:r>
          </w:p>
        </w:tc>
        <w:tc>
          <w:tcPr>
            <w:tcW w:w="2665" w:type="dxa"/>
          </w:tcPr>
          <w:p>
            <w:pPr>
              <w:pStyle w:val="0"/>
            </w:pPr>
            <w:r>
              <w:rPr>
                <w:sz w:val="20"/>
              </w:rPr>
              <w:t xml:space="preserve">Отбор проведен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3231" w:type="dxa"/>
          </w:tcPr>
          <w:p>
            <w:pPr>
              <w:pStyle w:val="0"/>
            </w:pPr>
            <w:r>
              <w:rPr>
                <w:sz w:val="20"/>
              </w:rPr>
              <w:t xml:space="preserve">5.2. Проведение отбора исполнителей государственных услуг по предоставлению социального обслуживания в форме на дому при формировании государственного социального заказа по направлению деятельности "социальное обслуживание" (за исключением услуг в сфере социального обслуживания в стационарной форме) на 2021 год и на плановый период 2022-2023 годов, по предоставлению социального обслуживания в форме на дому в сельской местности при формировании государственного социального заказа по направлению деятельности "социальное обслуживание" (за исключением услуг в сфере социального обслуживания в стационарной форме) на 2021 год и на плановый период 2022-2023 годов, по предоставлению социального обслуживания на дому, начиная с формирования государственного социального заказа по направлению деятельности "социальное обслуживание" (за исключением услуг в сфере социального обслуживания в стационарной форме) на 2022 год и на плановый период 2023-2024 годов</w:t>
            </w:r>
          </w:p>
        </w:tc>
        <w:tc>
          <w:tcPr>
            <w:tcW w:w="1474" w:type="dxa"/>
          </w:tcPr>
          <w:p>
            <w:pPr>
              <w:pStyle w:val="0"/>
            </w:pPr>
            <w:r>
              <w:rPr>
                <w:sz w:val="20"/>
              </w:rPr>
              <w:t xml:space="preserve">I-IV кварталы 2021 года, далее - ежегодно</w:t>
            </w:r>
          </w:p>
        </w:tc>
        <w:tc>
          <w:tcPr>
            <w:tcW w:w="2665" w:type="dxa"/>
          </w:tcPr>
          <w:p>
            <w:pPr>
              <w:pStyle w:val="0"/>
            </w:pPr>
            <w:r>
              <w:rPr>
                <w:sz w:val="20"/>
              </w:rPr>
              <w:t xml:space="preserve">Отбор проведен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3231" w:type="dxa"/>
          </w:tcPr>
          <w:p>
            <w:pPr>
              <w:pStyle w:val="0"/>
            </w:pPr>
            <w:r>
              <w:rPr>
                <w:sz w:val="20"/>
              </w:rPr>
              <w:t xml:space="preserve">5.3. Проведение отбора исполнителей государственной услуги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1474" w:type="dxa"/>
          </w:tcPr>
          <w:p>
            <w:pPr>
              <w:pStyle w:val="0"/>
            </w:pPr>
            <w:r>
              <w:rPr>
                <w:sz w:val="20"/>
              </w:rPr>
              <w:t xml:space="preserve">I-IV кварталы 2022 года, далее - ежегодно </w:t>
            </w:r>
            <w:hyperlink w:history="0" w:anchor="P454" w:tooltip="&lt;*&gt; При условии выделения бюджетных ассигнований из федерального бюджета бюджету Московской области в соответствующем финансовом году.">
              <w:r>
                <w:rPr>
                  <w:sz w:val="20"/>
                  <w:color w:val="0000ff"/>
                </w:rPr>
                <w:t xml:space="preserve">&lt;*&gt;</w:t>
              </w:r>
            </w:hyperlink>
          </w:p>
        </w:tc>
        <w:tc>
          <w:tcPr>
            <w:tcW w:w="2665" w:type="dxa"/>
          </w:tcPr>
          <w:p>
            <w:pPr>
              <w:pStyle w:val="0"/>
            </w:pPr>
            <w:r>
              <w:rPr>
                <w:sz w:val="20"/>
              </w:rPr>
              <w:t xml:space="preserve">Отбор проведен</w:t>
            </w:r>
          </w:p>
        </w:tc>
        <w:tc>
          <w:tcPr>
            <w:tcW w:w="289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3231" w:type="dxa"/>
          </w:tcPr>
          <w:p>
            <w:pPr>
              <w:pStyle w:val="0"/>
            </w:pPr>
            <w:r>
              <w:rPr>
                <w:sz w:val="20"/>
              </w:rPr>
              <w:t xml:space="preserve">5.4. Проведение отбора исполнителей государственной услуги по предоставлению социального обслуживания в полустационарной форме</w:t>
            </w:r>
          </w:p>
        </w:tc>
        <w:tc>
          <w:tcPr>
            <w:tcW w:w="1474" w:type="dxa"/>
          </w:tcPr>
          <w:p>
            <w:pPr>
              <w:pStyle w:val="0"/>
            </w:pPr>
            <w:r>
              <w:rPr>
                <w:sz w:val="20"/>
              </w:rPr>
              <w:t xml:space="preserve">III-IV кварталы 2022 года, далее - ежегодно</w:t>
            </w:r>
          </w:p>
        </w:tc>
        <w:tc>
          <w:tcPr>
            <w:tcW w:w="2665" w:type="dxa"/>
          </w:tcPr>
          <w:p>
            <w:pPr>
              <w:pStyle w:val="0"/>
            </w:pPr>
            <w:r>
              <w:rPr>
                <w:sz w:val="20"/>
              </w:rPr>
              <w:t xml:space="preserve">Отбор проведен</w:t>
            </w:r>
          </w:p>
        </w:tc>
        <w:tc>
          <w:tcPr>
            <w:tcW w:w="289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3231" w:type="dxa"/>
          </w:tcPr>
          <w:p>
            <w:pPr>
              <w:pStyle w:val="0"/>
            </w:pPr>
            <w:r>
              <w:rPr>
                <w:sz w:val="20"/>
              </w:rPr>
              <w:t xml:space="preserve">5.5.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 утвержденного центральным исполнительным органом государственной власти Московской области</w:t>
            </w:r>
          </w:p>
        </w:tc>
        <w:tc>
          <w:tcPr>
            <w:tcW w:w="1474" w:type="dxa"/>
          </w:tcPr>
          <w:p>
            <w:pPr>
              <w:pStyle w:val="0"/>
            </w:pPr>
            <w:r>
              <w:rPr>
                <w:sz w:val="20"/>
              </w:rPr>
              <w:t xml:space="preserve">I-IV кварталы 2022 года, далее - ежегодно</w:t>
            </w:r>
          </w:p>
        </w:tc>
        <w:tc>
          <w:tcPr>
            <w:tcW w:w="2665" w:type="dxa"/>
          </w:tcPr>
          <w:p>
            <w:pPr>
              <w:pStyle w:val="0"/>
            </w:pPr>
            <w:r>
              <w:rPr>
                <w:sz w:val="20"/>
              </w:rPr>
              <w:t xml:space="preserve">Соглашения заключены</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Государственное казенное учреждение Московской области "Центр занятости населения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5.6.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предоставлению социального обслуживания в форме на дому при формировании государственного социального заказа по направлению деятельности "социальное обслуживание" (за исключением услуг в сфере социального обслуживания в стационарной форме) на 2021 год и на плановый период 2022-2023 годов, по предоставлению социального обслуживания в форме на дому в сельской местности при формировании государственного социального заказа по направлению деятельности "социальное обслуживание" (за исключением услуг в сфере социального обслуживания в стационарной форме) на 2021 год и на плановый период 2022-2023 годов, по предоставлению социального обслуживания на дому, начиная с формирования государственного социального заказа по направлению деятельности "социальное обслуживание" (за исключением услуг в сфере социального обслуживания в стационарной форме) на 2022 год и на плановый период 2023-2024 годов</w:t>
            </w:r>
          </w:p>
        </w:tc>
        <w:tc>
          <w:tcPr>
            <w:tcW w:w="1474" w:type="dxa"/>
          </w:tcPr>
          <w:p>
            <w:pPr>
              <w:pStyle w:val="0"/>
            </w:pPr>
            <w:r>
              <w:rPr>
                <w:sz w:val="20"/>
              </w:rPr>
              <w:t xml:space="preserve">I-IV кварталы 2021 года, далее - ежегодно</w:t>
            </w:r>
          </w:p>
        </w:tc>
        <w:tc>
          <w:tcPr>
            <w:tcW w:w="2665" w:type="dxa"/>
          </w:tcPr>
          <w:p>
            <w:pPr>
              <w:pStyle w:val="0"/>
            </w:pPr>
            <w:r>
              <w:rPr>
                <w:sz w:val="20"/>
              </w:rPr>
              <w:t xml:space="preserve">Соглашения заключены</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5.7.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государственной услуги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1474" w:type="dxa"/>
          </w:tcPr>
          <w:p>
            <w:pPr>
              <w:pStyle w:val="0"/>
            </w:pPr>
            <w:r>
              <w:rPr>
                <w:sz w:val="20"/>
              </w:rPr>
              <w:t xml:space="preserve">I-IV кварталы 2022 года, далее - ежегодно </w:t>
            </w:r>
            <w:hyperlink w:history="0" w:anchor="P454" w:tooltip="&lt;*&gt; При условии выделения бюджетных ассигнований из федерального бюджета бюджету Московской области в соответствующем финансовом году.">
              <w:r>
                <w:rPr>
                  <w:sz w:val="20"/>
                  <w:color w:val="0000ff"/>
                </w:rPr>
                <w:t xml:space="preserve">&lt;*&gt;</w:t>
              </w:r>
            </w:hyperlink>
          </w:p>
        </w:tc>
        <w:tc>
          <w:tcPr>
            <w:tcW w:w="2665" w:type="dxa"/>
          </w:tcPr>
          <w:p>
            <w:pPr>
              <w:pStyle w:val="0"/>
            </w:pPr>
            <w:r>
              <w:rPr>
                <w:sz w:val="20"/>
              </w:rPr>
              <w:t xml:space="preserve">Соглашения заключены</w:t>
            </w:r>
          </w:p>
        </w:tc>
        <w:tc>
          <w:tcPr>
            <w:tcW w:w="2891" w:type="dxa"/>
          </w:tcPr>
          <w:p>
            <w:pPr>
              <w:pStyle w:val="0"/>
            </w:pPr>
            <w:r>
              <w:rPr>
                <w:sz w:val="20"/>
              </w:rPr>
              <w:t xml:space="preserve">Министерство культуры и туризма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5.8.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государственной услуги по предоставлению социального обслуживания в полустационарной форме</w:t>
            </w:r>
          </w:p>
        </w:tc>
        <w:tc>
          <w:tcPr>
            <w:tcW w:w="1474" w:type="dxa"/>
          </w:tcPr>
          <w:p>
            <w:pPr>
              <w:pStyle w:val="0"/>
            </w:pPr>
            <w:r>
              <w:rPr>
                <w:sz w:val="20"/>
              </w:rPr>
              <w:t xml:space="preserve">III-IV кварталы 2022 года, далее - ежегодно</w:t>
            </w:r>
          </w:p>
        </w:tc>
        <w:tc>
          <w:tcPr>
            <w:tcW w:w="2665" w:type="dxa"/>
          </w:tcPr>
          <w:p>
            <w:pPr>
              <w:pStyle w:val="0"/>
            </w:pPr>
            <w:r>
              <w:rPr>
                <w:sz w:val="20"/>
              </w:rPr>
              <w:t xml:space="preserve">Соглашения заключены</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экономики и финансов Московской области</w:t>
            </w:r>
          </w:p>
        </w:tc>
      </w:tr>
      <w:tr>
        <w:tc>
          <w:tcPr>
            <w:tcW w:w="624" w:type="dxa"/>
            <w:vMerge w:val="restart"/>
          </w:tcPr>
          <w:p>
            <w:pPr>
              <w:pStyle w:val="0"/>
            </w:pPr>
            <w:r>
              <w:rPr>
                <w:sz w:val="20"/>
              </w:rPr>
              <w:t xml:space="preserve">6</w:t>
            </w:r>
          </w:p>
        </w:tc>
        <w:tc>
          <w:tcPr>
            <w:tcW w:w="2721" w:type="dxa"/>
            <w:vMerge w:val="restart"/>
          </w:tcPr>
          <w:p>
            <w:pPr>
              <w:pStyle w:val="0"/>
            </w:pPr>
            <w:r>
              <w:rPr>
                <w:sz w:val="20"/>
              </w:rPr>
              <w:t xml:space="preserve">Система мониторинга и оценки результатов оказания государственных услуг</w:t>
            </w:r>
          </w:p>
        </w:tc>
        <w:tc>
          <w:tcPr>
            <w:tcW w:w="3231" w:type="dxa"/>
          </w:tcPr>
          <w:p>
            <w:pPr>
              <w:pStyle w:val="0"/>
            </w:pPr>
            <w:r>
              <w:rPr>
                <w:sz w:val="20"/>
              </w:rPr>
              <w:t xml:space="preserve">6.1. Организация конференции по вопросам системы мониторинга и оценки результатов оказания государственных услуг</w:t>
            </w:r>
          </w:p>
        </w:tc>
        <w:tc>
          <w:tcPr>
            <w:tcW w:w="1474" w:type="dxa"/>
          </w:tcPr>
          <w:p>
            <w:pPr>
              <w:pStyle w:val="0"/>
            </w:pPr>
            <w:r>
              <w:rPr>
                <w:sz w:val="20"/>
              </w:rPr>
              <w:t xml:space="preserve">I-II кварталы 2023 года</w:t>
            </w:r>
          </w:p>
        </w:tc>
        <w:tc>
          <w:tcPr>
            <w:tcW w:w="2665" w:type="dxa"/>
          </w:tcPr>
          <w:p>
            <w:pPr>
              <w:pStyle w:val="0"/>
            </w:pPr>
            <w:r>
              <w:rPr>
                <w:sz w:val="20"/>
              </w:rPr>
              <w:t xml:space="preserve">Конференция проведена</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культуры и туризма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6.2. Разработка системы мониторинга и оценки результатов оказания государственных услуг</w:t>
            </w:r>
          </w:p>
        </w:tc>
        <w:tc>
          <w:tcPr>
            <w:tcW w:w="1474" w:type="dxa"/>
          </w:tcPr>
          <w:p>
            <w:pPr>
              <w:pStyle w:val="0"/>
            </w:pPr>
            <w:r>
              <w:rPr>
                <w:sz w:val="20"/>
              </w:rPr>
              <w:t xml:space="preserve">III квартал 2023 года</w:t>
            </w:r>
          </w:p>
        </w:tc>
        <w:tc>
          <w:tcPr>
            <w:tcW w:w="2665" w:type="dxa"/>
          </w:tcPr>
          <w:p>
            <w:pPr>
              <w:pStyle w:val="0"/>
            </w:pPr>
            <w:r>
              <w:rPr>
                <w:sz w:val="20"/>
              </w:rPr>
              <w:t xml:space="preserve">Методические рекомендации по системе мониторинга и оценке результатов оказания государственных услуг утверждены совместным приказом министра социального развития Московской области, министра культуры и туризма Московской области, министра образования Московской области и министра экономики и финансов Московской области</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культуры и туризма Московской области,</w:t>
            </w:r>
          </w:p>
          <w:p>
            <w:pPr>
              <w:pStyle w:val="0"/>
            </w:pPr>
            <w:r>
              <w:rPr>
                <w:sz w:val="20"/>
              </w:rPr>
              <w:t xml:space="preserve">Министерство экономики и финансов Московской области,</w:t>
            </w:r>
          </w:p>
          <w:p>
            <w:pPr>
              <w:pStyle w:val="0"/>
            </w:pPr>
            <w:r>
              <w:rPr>
                <w:sz w:val="20"/>
              </w:rPr>
              <w:t xml:space="preserve">Министерство образования Московской области</w:t>
            </w:r>
          </w:p>
        </w:tc>
      </w:tr>
      <w:tr>
        <w:tc>
          <w:tcPr>
            <w:tcW w:w="624" w:type="dxa"/>
            <w:vMerge w:val="restart"/>
          </w:tcPr>
          <w:p>
            <w:pPr>
              <w:pStyle w:val="0"/>
            </w:pPr>
            <w:r>
              <w:rPr>
                <w:sz w:val="20"/>
              </w:rPr>
              <w:t xml:space="preserve">7</w:t>
            </w:r>
          </w:p>
        </w:tc>
        <w:tc>
          <w:tcPr>
            <w:tcW w:w="2721" w:type="dxa"/>
            <w:vMerge w:val="restart"/>
          </w:tcPr>
          <w:p>
            <w:pPr>
              <w:pStyle w:val="0"/>
            </w:pPr>
            <w:r>
              <w:rPr>
                <w:sz w:val="20"/>
              </w:rPr>
              <w:t xml:space="preserve">Оценка результатов апробации</w:t>
            </w:r>
          </w:p>
        </w:tc>
        <w:tc>
          <w:tcPr>
            <w:tcW w:w="3231" w:type="dxa"/>
          </w:tcPr>
          <w:p>
            <w:pPr>
              <w:pStyle w:val="0"/>
            </w:pPr>
            <w:r>
              <w:rPr>
                <w:sz w:val="20"/>
              </w:rPr>
              <w:t xml:space="preserve">7.1. Подготовка информации о реализации мероприятий, предусмотренных соглашением о сотрудничестве в сфере апробации в соответствии с Федеральным </w:t>
            </w:r>
            <w:hyperlink w:history="0" r:id="rId6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474" w:type="dxa"/>
          </w:tcPr>
          <w:p>
            <w:pPr>
              <w:pStyle w:val="0"/>
            </w:pPr>
            <w:r>
              <w:rPr>
                <w:sz w:val="20"/>
              </w:rPr>
              <w:t xml:space="preserve">Ноябрь 2023 года, ноябрь 2024 года</w:t>
            </w:r>
          </w:p>
        </w:tc>
        <w:tc>
          <w:tcPr>
            <w:tcW w:w="2665" w:type="dxa"/>
          </w:tcPr>
          <w:p>
            <w:pPr>
              <w:pStyle w:val="0"/>
            </w:pPr>
            <w:r>
              <w:rPr>
                <w:sz w:val="20"/>
              </w:rPr>
              <w:t xml:space="preserve">Информация подготовлена</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культуры и туризма Московской области,</w:t>
            </w:r>
          </w:p>
          <w:p>
            <w:pPr>
              <w:pStyle w:val="0"/>
            </w:pPr>
            <w:r>
              <w:rPr>
                <w:sz w:val="20"/>
              </w:rPr>
              <w:t xml:space="preserve">Министерство образования Московской области,</w:t>
            </w:r>
          </w:p>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3231" w:type="dxa"/>
          </w:tcPr>
          <w:p>
            <w:pPr>
              <w:pStyle w:val="0"/>
            </w:pPr>
            <w:r>
              <w:rPr>
                <w:sz w:val="20"/>
              </w:rPr>
              <w:t xml:space="preserve">7.2. Обеспечение участия в совещании по оценке достижения утвержденных показателей эффективности по результатам апробации</w:t>
            </w:r>
          </w:p>
        </w:tc>
        <w:tc>
          <w:tcPr>
            <w:tcW w:w="1474" w:type="dxa"/>
          </w:tcPr>
          <w:p>
            <w:pPr>
              <w:pStyle w:val="0"/>
            </w:pPr>
            <w:r>
              <w:rPr>
                <w:sz w:val="20"/>
              </w:rPr>
              <w:t xml:space="preserve">Декабрь 2024 года</w:t>
            </w:r>
          </w:p>
        </w:tc>
        <w:tc>
          <w:tcPr>
            <w:tcW w:w="2665" w:type="dxa"/>
          </w:tcPr>
          <w:p>
            <w:pPr>
              <w:pStyle w:val="0"/>
            </w:pPr>
            <w:r>
              <w:rPr>
                <w:sz w:val="20"/>
              </w:rPr>
              <w:t xml:space="preserve">Участие обеспечено</w:t>
            </w:r>
          </w:p>
        </w:tc>
        <w:tc>
          <w:tcPr>
            <w:tcW w:w="2891" w:type="dxa"/>
          </w:tcPr>
          <w:p>
            <w:pPr>
              <w:pStyle w:val="0"/>
            </w:pPr>
            <w:r>
              <w:rPr>
                <w:sz w:val="20"/>
              </w:rPr>
              <w:t xml:space="preserve">Министерство социального развития Московской области,</w:t>
            </w:r>
          </w:p>
          <w:p>
            <w:pPr>
              <w:pStyle w:val="0"/>
            </w:pPr>
            <w:r>
              <w:rPr>
                <w:sz w:val="20"/>
              </w:rPr>
              <w:t xml:space="preserve">Министерство культуры и туризма Московской области,</w:t>
            </w:r>
          </w:p>
          <w:p>
            <w:pPr>
              <w:pStyle w:val="0"/>
            </w:pPr>
            <w:r>
              <w:rPr>
                <w:sz w:val="20"/>
              </w:rPr>
              <w:t xml:space="preserve">Министерство образования Московской области,</w:t>
            </w:r>
          </w:p>
          <w:p>
            <w:pPr>
              <w:pStyle w:val="0"/>
            </w:pPr>
            <w:r>
              <w:rPr>
                <w:sz w:val="20"/>
              </w:rPr>
              <w:t xml:space="preserve">Министерство экономики и финансов Московской области</w:t>
            </w:r>
          </w:p>
        </w:tc>
      </w:tr>
    </w:tbl>
    <w:p>
      <w:pPr>
        <w:pStyle w:val="0"/>
        <w:jc w:val="both"/>
      </w:pPr>
      <w:r>
        <w:rPr>
          <w:sz w:val="20"/>
        </w:rPr>
      </w:r>
    </w:p>
    <w:p>
      <w:pPr>
        <w:pStyle w:val="0"/>
        <w:ind w:firstLine="540"/>
        <w:jc w:val="both"/>
      </w:pPr>
      <w:r>
        <w:rPr>
          <w:sz w:val="20"/>
        </w:rPr>
        <w:t xml:space="preserve">--------------------------------</w:t>
      </w:r>
    </w:p>
    <w:bookmarkStart w:id="454" w:name="P454"/>
    <w:bookmarkEnd w:id="454"/>
    <w:p>
      <w:pPr>
        <w:pStyle w:val="0"/>
        <w:spacing w:before="200" w:line-rule="auto"/>
        <w:ind w:firstLine="540"/>
        <w:jc w:val="both"/>
      </w:pPr>
      <w:r>
        <w:rPr>
          <w:sz w:val="20"/>
        </w:rPr>
        <w:t xml:space="preserve">&lt;*&gt; При условии выделения бюджетных ассигнований из федерального бюджета бюджету Московской области в соответствующем финансовом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465" w:name="P465"/>
    <w:bookmarkEnd w:id="465"/>
    <w:p>
      <w:pPr>
        <w:pStyle w:val="2"/>
        <w:jc w:val="center"/>
      </w:pPr>
      <w:r>
        <w:rPr>
          <w:sz w:val="20"/>
        </w:rPr>
        <w:t xml:space="preserve">ТАБЛИЦА</w:t>
      </w:r>
    </w:p>
    <w:p>
      <w:pPr>
        <w:pStyle w:val="2"/>
        <w:jc w:val="center"/>
      </w:pPr>
      <w:r>
        <w:rPr>
          <w:sz w:val="20"/>
        </w:rPr>
        <w:t xml:space="preserve">ПОКАЗАТЕЛЕЙ ЭФФЕКТИВНОСТИ ОРГАНИЗАЦИИ ОКАЗАНИЯ</w:t>
      </w:r>
    </w:p>
    <w:p>
      <w:pPr>
        <w:pStyle w:val="2"/>
        <w:jc w:val="center"/>
      </w:pPr>
      <w:r>
        <w:rPr>
          <w:sz w:val="20"/>
        </w:rPr>
        <w:t xml:space="preserve">ГОСУДАРСТВЕННЫХ УСЛУГ ПО ПРОФЕССИОНАЛЬНОМУ ОБУЧЕНИЮ</w:t>
      </w:r>
    </w:p>
    <w:p>
      <w:pPr>
        <w:pStyle w:val="2"/>
        <w:jc w:val="center"/>
      </w:pPr>
      <w:r>
        <w:rPr>
          <w:sz w:val="20"/>
        </w:rPr>
        <w:t xml:space="preserve">И ДОПОЛНИТЕЛЬНОМУ ПРОФЕССИОНАЛЬНОМУ ОБРАЗОВАНИЮ ЛИЦ</w:t>
      </w:r>
    </w:p>
    <w:p>
      <w:pPr>
        <w:pStyle w:val="2"/>
        <w:jc w:val="center"/>
      </w:pPr>
      <w:r>
        <w:rPr>
          <w:sz w:val="20"/>
        </w:rPr>
        <w:t xml:space="preserve">В ВОЗРАСТЕ 50 ЛЕТ И СТАРШЕ, А ТАКЖЕ ЛИЦ ПРЕДПЕНСИОННОГО</w:t>
      </w:r>
    </w:p>
    <w:p>
      <w:pPr>
        <w:pStyle w:val="2"/>
        <w:jc w:val="center"/>
      </w:pPr>
      <w:r>
        <w:rPr>
          <w:sz w:val="20"/>
        </w:rPr>
        <w:t xml:space="preserve">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01.02.2022 </w:t>
            </w:r>
            <w:hyperlink w:history="0" r:id="rId70"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51/4</w:t>
              </w:r>
            </w:hyperlink>
            <w:r>
              <w:rPr>
                <w:sz w:val="20"/>
                <w:color w:val="392c69"/>
              </w:rPr>
              <w:t xml:space="preserve">, от 11.07.2022 </w:t>
            </w:r>
            <w:hyperlink w:history="0" r:id="rId71"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725/22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02"/>
        <w:gridCol w:w="1928"/>
        <w:gridCol w:w="3628"/>
        <w:gridCol w:w="1416"/>
        <w:gridCol w:w="1416"/>
        <w:gridCol w:w="1871"/>
      </w:tblGrid>
      <w:tr>
        <w:tc>
          <w:tcPr>
            <w:tcW w:w="624" w:type="dxa"/>
          </w:tcPr>
          <w:p>
            <w:pPr>
              <w:pStyle w:val="0"/>
              <w:jc w:val="center"/>
            </w:pPr>
            <w:r>
              <w:rPr>
                <w:sz w:val="20"/>
              </w:rPr>
              <w:t xml:space="preserve">N п/п</w:t>
            </w:r>
          </w:p>
        </w:tc>
        <w:tc>
          <w:tcPr>
            <w:tcW w:w="2702" w:type="dxa"/>
          </w:tcPr>
          <w:p>
            <w:pPr>
              <w:pStyle w:val="0"/>
              <w:jc w:val="center"/>
            </w:pPr>
            <w:r>
              <w:rPr>
                <w:sz w:val="20"/>
              </w:rPr>
              <w:t xml:space="preserve">Цель</w:t>
            </w:r>
          </w:p>
        </w:tc>
        <w:tc>
          <w:tcPr>
            <w:tcW w:w="1928" w:type="dxa"/>
          </w:tcPr>
          <w:p>
            <w:pPr>
              <w:pStyle w:val="0"/>
              <w:jc w:val="center"/>
            </w:pPr>
            <w:r>
              <w:rPr>
                <w:sz w:val="20"/>
              </w:rPr>
              <w:t xml:space="preserve">Тип индикатора</w:t>
            </w:r>
          </w:p>
        </w:tc>
        <w:tc>
          <w:tcPr>
            <w:tcW w:w="3628" w:type="dxa"/>
          </w:tcPr>
          <w:p>
            <w:pPr>
              <w:pStyle w:val="0"/>
              <w:jc w:val="center"/>
            </w:pPr>
            <w:r>
              <w:rPr>
                <w:sz w:val="20"/>
              </w:rPr>
              <w:t xml:space="preserve">Индикатор</w:t>
            </w:r>
          </w:p>
        </w:tc>
        <w:tc>
          <w:tcPr>
            <w:tcW w:w="1416" w:type="dxa"/>
          </w:tcPr>
          <w:p>
            <w:pPr>
              <w:pStyle w:val="0"/>
              <w:jc w:val="center"/>
            </w:pPr>
            <w:r>
              <w:rPr>
                <w:sz w:val="20"/>
              </w:rPr>
              <w:t xml:space="preserve">Базовая величина </w:t>
            </w:r>
            <w:hyperlink w:history="0" w:anchor="P677" w:tooltip="&lt;1&gt; Значение показателя базовой величины Таблицы показателей эффективности организации оказания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 (далее - Таблица) определяется по первому году формирования государственного социального заказа.">
              <w:r>
                <w:rPr>
                  <w:sz w:val="20"/>
                  <w:color w:val="0000ff"/>
                </w:rPr>
                <w:t xml:space="preserve">&lt;1&gt;</w:t>
              </w:r>
            </w:hyperlink>
          </w:p>
        </w:tc>
        <w:tc>
          <w:tcPr>
            <w:tcW w:w="1416" w:type="dxa"/>
          </w:tcPr>
          <w:p>
            <w:pPr>
              <w:pStyle w:val="0"/>
              <w:jc w:val="center"/>
            </w:pPr>
            <w:r>
              <w:rPr>
                <w:sz w:val="20"/>
              </w:rPr>
              <w:t xml:space="preserve">Целевой ориентир </w:t>
            </w:r>
            <w:hyperlink w:history="0" w:anchor="P679" w:tooltip="&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далее - Федеральный закон N 189-ФЗ).">
              <w:r>
                <w:rPr>
                  <w:sz w:val="20"/>
                  <w:color w:val="0000ff"/>
                </w:rPr>
                <w:t xml:space="preserve">&lt;2&gt;</w:t>
              </w:r>
            </w:hyperlink>
          </w:p>
        </w:tc>
        <w:tc>
          <w:tcPr>
            <w:tcW w:w="1871" w:type="dxa"/>
          </w:tcPr>
          <w:p>
            <w:pPr>
              <w:pStyle w:val="0"/>
              <w:jc w:val="center"/>
            </w:pPr>
            <w:r>
              <w:rPr>
                <w:sz w:val="20"/>
              </w:rPr>
              <w:t xml:space="preserve">Ответственный исполнитель</w:t>
            </w:r>
          </w:p>
        </w:tc>
      </w:tr>
      <w:tr>
        <w:tc>
          <w:tcPr>
            <w:tcW w:w="624" w:type="dxa"/>
          </w:tcPr>
          <w:p>
            <w:pPr>
              <w:pStyle w:val="0"/>
              <w:jc w:val="center"/>
            </w:pPr>
            <w:r>
              <w:rPr>
                <w:sz w:val="20"/>
              </w:rPr>
              <w:t xml:space="preserve">1</w:t>
            </w:r>
          </w:p>
        </w:tc>
        <w:tc>
          <w:tcPr>
            <w:tcW w:w="2702" w:type="dxa"/>
          </w:tcPr>
          <w:p>
            <w:pPr>
              <w:pStyle w:val="0"/>
              <w:jc w:val="center"/>
            </w:pPr>
            <w:r>
              <w:rPr>
                <w:sz w:val="20"/>
              </w:rPr>
              <w:t xml:space="preserve">2</w:t>
            </w:r>
          </w:p>
        </w:tc>
        <w:tc>
          <w:tcPr>
            <w:tcW w:w="1928" w:type="dxa"/>
          </w:tcPr>
          <w:p>
            <w:pPr>
              <w:pStyle w:val="0"/>
              <w:jc w:val="center"/>
            </w:pPr>
            <w:r>
              <w:rPr>
                <w:sz w:val="20"/>
              </w:rPr>
              <w:t xml:space="preserve">3</w:t>
            </w:r>
          </w:p>
        </w:tc>
        <w:tc>
          <w:tcPr>
            <w:tcW w:w="3628" w:type="dxa"/>
          </w:tcPr>
          <w:p>
            <w:pPr>
              <w:pStyle w:val="0"/>
              <w:jc w:val="center"/>
            </w:pPr>
            <w:r>
              <w:rPr>
                <w:sz w:val="20"/>
              </w:rPr>
              <w:t xml:space="preserve">4</w:t>
            </w:r>
          </w:p>
        </w:tc>
        <w:tc>
          <w:tcPr>
            <w:tcW w:w="1416" w:type="dxa"/>
          </w:tcPr>
          <w:p>
            <w:pPr>
              <w:pStyle w:val="0"/>
              <w:jc w:val="center"/>
            </w:pPr>
            <w:r>
              <w:rPr>
                <w:sz w:val="20"/>
              </w:rPr>
              <w:t xml:space="preserve">5</w:t>
            </w:r>
          </w:p>
        </w:tc>
        <w:tc>
          <w:tcPr>
            <w:tcW w:w="1416" w:type="dxa"/>
          </w:tcPr>
          <w:p>
            <w:pPr>
              <w:pStyle w:val="0"/>
              <w:jc w:val="center"/>
            </w:pPr>
            <w:r>
              <w:rPr>
                <w:sz w:val="20"/>
              </w:rPr>
              <w:t xml:space="preserve">6</w:t>
            </w:r>
          </w:p>
        </w:tc>
        <w:tc>
          <w:tcPr>
            <w:tcW w:w="1871" w:type="dxa"/>
          </w:tcPr>
          <w:p>
            <w:pPr>
              <w:pStyle w:val="0"/>
              <w:jc w:val="center"/>
            </w:pPr>
            <w:r>
              <w:rPr>
                <w:sz w:val="20"/>
              </w:rPr>
              <w:t xml:space="preserve">7</w:t>
            </w:r>
          </w:p>
        </w:tc>
      </w:tr>
      <w:tr>
        <w:tc>
          <w:tcPr>
            <w:tcW w:w="624" w:type="dxa"/>
            <w:tcBorders>
              <w:bottom w:val="nil"/>
            </w:tcBorders>
            <w:vMerge w:val="restart"/>
          </w:tcPr>
          <w:p>
            <w:pPr>
              <w:pStyle w:val="0"/>
            </w:pPr>
            <w:r>
              <w:rPr>
                <w:sz w:val="20"/>
              </w:rPr>
              <w:t xml:space="preserve">1</w:t>
            </w:r>
          </w:p>
        </w:tc>
        <w:tc>
          <w:tcPr>
            <w:tcW w:w="2702" w:type="dxa"/>
            <w:tcBorders>
              <w:bottom w:val="nil"/>
            </w:tcBorders>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928" w:type="dxa"/>
          </w:tcPr>
          <w:p>
            <w:pPr>
              <w:pStyle w:val="0"/>
            </w:pPr>
            <w:r>
              <w:rPr>
                <w:sz w:val="20"/>
              </w:rPr>
              <w:t xml:space="preserve">Процесс</w:t>
            </w:r>
          </w:p>
        </w:tc>
        <w:tc>
          <w:tcPr>
            <w:tcW w:w="362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681" w:tooltip="&lt;3&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&lt;3&gt;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416" w:type="dxa"/>
          </w:tcPr>
          <w:p>
            <w:pPr>
              <w:pStyle w:val="0"/>
            </w:pPr>
            <w:r>
              <w:rPr>
                <w:sz w:val="20"/>
              </w:rPr>
              <w:t xml:space="preserve">значение: 67</w:t>
            </w:r>
          </w:p>
          <w:p>
            <w:pPr>
              <w:pStyle w:val="0"/>
            </w:pPr>
            <w:r>
              <w:rPr>
                <w:sz w:val="20"/>
              </w:rPr>
              <w:t xml:space="preserve">год: 2020</w:t>
            </w:r>
          </w:p>
        </w:tc>
        <w:tc>
          <w:tcPr>
            <w:tcW w:w="1416" w:type="dxa"/>
          </w:tcPr>
          <w:p>
            <w:pPr>
              <w:pStyle w:val="0"/>
            </w:pPr>
            <w:r>
              <w:rPr>
                <w:sz w:val="20"/>
              </w:rPr>
              <w:t xml:space="preserve">значение: 67</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tcBorders>
              <w:bottom w:val="nil"/>
            </w:tcBorders>
            <w:vMerge w:val="continue"/>
          </w:tcPr>
          <w:p/>
        </w:tc>
        <w:tc>
          <w:tcPr>
            <w:tcBorders>
              <w:bottom w:val="nil"/>
            </w:tcBorders>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416" w:type="dxa"/>
          </w:tcPr>
          <w:p>
            <w:pPr>
              <w:pStyle w:val="0"/>
            </w:pPr>
            <w:r>
              <w:rPr>
                <w:sz w:val="20"/>
              </w:rPr>
              <w:t xml:space="preserve">значение: 67</w:t>
            </w:r>
          </w:p>
          <w:p>
            <w:pPr>
              <w:pStyle w:val="0"/>
            </w:pPr>
            <w:r>
              <w:rPr>
                <w:sz w:val="20"/>
              </w:rPr>
              <w:t xml:space="preserve">год: 2020</w:t>
            </w:r>
          </w:p>
        </w:tc>
        <w:tc>
          <w:tcPr>
            <w:tcW w:w="1416" w:type="dxa"/>
          </w:tcPr>
          <w:p>
            <w:pPr>
              <w:pStyle w:val="0"/>
            </w:pPr>
            <w:r>
              <w:rPr>
                <w:sz w:val="20"/>
              </w:rPr>
              <w:t xml:space="preserve">значение: 67</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Итоговый результат</w:t>
            </w:r>
          </w:p>
        </w:tc>
        <w:tc>
          <w:tcPr>
            <w:tcW w:w="362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7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w:t>
            </w:r>
          </w:p>
        </w:tc>
        <w:tc>
          <w:tcPr>
            <w:tcW w:w="1416" w:type="dxa"/>
          </w:tcPr>
          <w:p>
            <w:pPr>
              <w:pStyle w:val="0"/>
            </w:pPr>
            <w:r>
              <w:rPr>
                <w:sz w:val="20"/>
              </w:rPr>
              <w:t xml:space="preserve">значение: 62</w:t>
            </w:r>
          </w:p>
          <w:p>
            <w:pPr>
              <w:pStyle w:val="0"/>
            </w:pPr>
            <w:r>
              <w:rPr>
                <w:sz w:val="20"/>
              </w:rPr>
              <w:t xml:space="preserve">год: 2020</w:t>
            </w:r>
          </w:p>
        </w:tc>
        <w:tc>
          <w:tcPr>
            <w:tcW w:w="1416" w:type="dxa"/>
          </w:tcPr>
          <w:p>
            <w:pPr>
              <w:pStyle w:val="0"/>
            </w:pPr>
            <w:r>
              <w:rPr>
                <w:sz w:val="20"/>
              </w:rPr>
              <w:t xml:space="preserve">значение: 62</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3628" w:type="dxa"/>
            <w:tcBorders>
              <w:bottom w:val="nil"/>
            </w:tcBorders>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416" w:type="dxa"/>
            <w:tcBorders>
              <w:bottom w:val="nil"/>
            </w:tcBorders>
          </w:tcPr>
          <w:p>
            <w:pPr>
              <w:pStyle w:val="0"/>
            </w:pPr>
            <w:r>
              <w:rPr>
                <w:sz w:val="20"/>
              </w:rPr>
              <w:t xml:space="preserve">значение: 62</w:t>
            </w:r>
          </w:p>
          <w:p>
            <w:pPr>
              <w:pStyle w:val="0"/>
            </w:pPr>
            <w:r>
              <w:rPr>
                <w:sz w:val="20"/>
              </w:rPr>
              <w:t xml:space="preserve">год: 2020</w:t>
            </w:r>
          </w:p>
        </w:tc>
        <w:tc>
          <w:tcPr>
            <w:tcW w:w="1416" w:type="dxa"/>
            <w:tcBorders>
              <w:bottom w:val="nil"/>
            </w:tcBorders>
          </w:tcPr>
          <w:p>
            <w:pPr>
              <w:pStyle w:val="0"/>
            </w:pPr>
            <w:r>
              <w:rPr>
                <w:sz w:val="20"/>
              </w:rPr>
              <w:t xml:space="preserve">значение: 62</w:t>
            </w:r>
          </w:p>
          <w:p>
            <w:pPr>
              <w:pStyle w:val="0"/>
            </w:pPr>
            <w:r>
              <w:rPr>
                <w:sz w:val="20"/>
              </w:rPr>
              <w:t xml:space="preserve">год: 2024</w:t>
            </w:r>
          </w:p>
        </w:tc>
        <w:tc>
          <w:tcPr>
            <w:tcW w:w="1871" w:type="dxa"/>
            <w:tcBorders>
              <w:bottom w:val="nil"/>
            </w:tcBorders>
          </w:tcPr>
          <w:p>
            <w:pPr>
              <w:pStyle w:val="0"/>
            </w:pPr>
            <w:r>
              <w:rPr>
                <w:sz w:val="20"/>
              </w:rPr>
              <w:t xml:space="preserve">Министерство социального развития Московской области</w:t>
            </w:r>
          </w:p>
        </w:tc>
      </w:tr>
      <w:tr>
        <w:tblPrEx>
          <w:tblBorders>
            <w:insideH w:val="nil"/>
          </w:tblBorders>
        </w:tblPrEx>
        <w:tc>
          <w:tcPr>
            <w:gridSpan w:val="7"/>
            <w:tcW w:w="13585" w:type="dxa"/>
            <w:tcBorders>
              <w:top w:val="nil"/>
            </w:tcBorders>
          </w:tcPr>
          <w:p>
            <w:pPr>
              <w:pStyle w:val="0"/>
              <w:jc w:val="both"/>
            </w:pPr>
            <w:r>
              <w:rPr>
                <w:sz w:val="20"/>
              </w:rPr>
              <w:t xml:space="preserve">(строка 1 в ред. </w:t>
            </w:r>
            <w:hyperlink w:history="0" r:id="rId73"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11.07.2022 N 725/22)</w:t>
            </w:r>
          </w:p>
        </w:tc>
      </w:tr>
      <w:tr>
        <w:tc>
          <w:tcPr>
            <w:tcW w:w="624" w:type="dxa"/>
            <w:vMerge w:val="restart"/>
          </w:tcPr>
          <w:p>
            <w:pPr>
              <w:pStyle w:val="0"/>
            </w:pPr>
            <w:r>
              <w:rPr>
                <w:sz w:val="20"/>
              </w:rPr>
              <w:t xml:space="preserve">2</w:t>
            </w:r>
          </w:p>
        </w:tc>
        <w:tc>
          <w:tcPr>
            <w:tcW w:w="2702" w:type="dxa"/>
            <w:vMerge w:val="restart"/>
          </w:tcPr>
          <w:p>
            <w:pPr>
              <w:pStyle w:val="0"/>
            </w:pPr>
            <w:r>
              <w:rPr>
                <w:sz w:val="20"/>
              </w:rPr>
              <w:t xml:space="preserve">Усиление конкуренции при выборе негосударственных исполнителей услуг</w:t>
            </w:r>
          </w:p>
        </w:tc>
        <w:tc>
          <w:tcPr>
            <w:tcW w:w="1928" w:type="dxa"/>
          </w:tcPr>
          <w:p>
            <w:pPr>
              <w:pStyle w:val="0"/>
            </w:pPr>
            <w:r>
              <w:rPr>
                <w:sz w:val="20"/>
              </w:rPr>
              <w:t xml:space="preserve">Процесс</w:t>
            </w:r>
          </w:p>
        </w:tc>
        <w:tc>
          <w:tcPr>
            <w:tcW w:w="3628" w:type="dxa"/>
          </w:tcPr>
          <w:p>
            <w:pPr>
              <w:pStyle w:val="0"/>
            </w:pPr>
            <w:r>
              <w:rPr>
                <w:sz w:val="20"/>
              </w:rPr>
              <w:t xml:space="preserve">Уточнение/доработка актов органов государственной власти Московской области с учетом механизмов, предусмотренных Федеральным </w:t>
            </w:r>
            <w:hyperlink w:history="0" r:id="rId7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w:t>
            </w:r>
          </w:p>
        </w:tc>
        <w:tc>
          <w:tcPr>
            <w:tcW w:w="1416" w:type="dxa"/>
          </w:tcPr>
          <w:p>
            <w:pPr>
              <w:pStyle w:val="0"/>
            </w:pPr>
            <w:r>
              <w:rPr>
                <w:sz w:val="20"/>
              </w:rPr>
              <w:t xml:space="preserve">значение: 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w:t>
            </w:r>
          </w:p>
        </w:tc>
        <w:tc>
          <w:tcPr>
            <w:tcW w:w="1416" w:type="dxa"/>
          </w:tcPr>
          <w:p>
            <w:pPr>
              <w:pStyle w:val="0"/>
            </w:pPr>
            <w:r>
              <w:rPr>
                <w:sz w:val="20"/>
              </w:rPr>
              <w:t xml:space="preserve">значение:</w:t>
            </w:r>
          </w:p>
          <w:p>
            <w:pPr>
              <w:pStyle w:val="0"/>
            </w:pPr>
            <w:r>
              <w:rPr>
                <w:sz w:val="20"/>
              </w:rPr>
              <w:t xml:space="preserve">190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195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w:t>
            </w:r>
          </w:p>
        </w:tc>
        <w:tc>
          <w:tcPr>
            <w:tcW w:w="1416" w:type="dxa"/>
          </w:tcPr>
          <w:p>
            <w:pPr>
              <w:pStyle w:val="0"/>
            </w:pPr>
            <w:r>
              <w:rPr>
                <w:sz w:val="20"/>
              </w:rPr>
              <w:t xml:space="preserve">значение:</w:t>
            </w:r>
          </w:p>
          <w:p>
            <w:pPr>
              <w:pStyle w:val="0"/>
            </w:pPr>
            <w:r>
              <w:rPr>
                <w:sz w:val="20"/>
              </w:rPr>
              <w:t xml:space="preserve">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195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w:t>
            </w:r>
          </w:p>
        </w:tc>
        <w:tc>
          <w:tcPr>
            <w:tcW w:w="1416" w:type="dxa"/>
          </w:tcPr>
          <w:p>
            <w:pPr>
              <w:pStyle w:val="0"/>
            </w:pPr>
            <w:r>
              <w:rPr>
                <w:sz w:val="20"/>
              </w:rPr>
              <w:t xml:space="preserve">значение:</w:t>
            </w:r>
          </w:p>
          <w:p>
            <w:pPr>
              <w:pStyle w:val="0"/>
            </w:pPr>
            <w:r>
              <w:rPr>
                <w:sz w:val="20"/>
              </w:rPr>
              <w:t xml:space="preserve">78,9</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79,5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3</w:t>
            </w:r>
          </w:p>
        </w:tc>
        <w:tc>
          <w:tcPr>
            <w:tcW w:w="2702" w:type="dxa"/>
            <w:vMerge w:val="restart"/>
          </w:tcPr>
          <w:p>
            <w:pPr>
              <w:pStyle w:val="0"/>
            </w:pPr>
            <w:r>
              <w:rPr>
                <w:sz w:val="20"/>
              </w:rPr>
              <w:t xml:space="preserve">Увеличение охвата услугами/доступа к услугам</w:t>
            </w:r>
          </w:p>
        </w:tc>
        <w:tc>
          <w:tcPr>
            <w:tcW w:w="1928" w:type="dxa"/>
          </w:tcPr>
          <w:p>
            <w:pPr>
              <w:pStyle w:val="0"/>
            </w:pPr>
            <w:r>
              <w:rPr>
                <w:sz w:val="20"/>
              </w:rPr>
              <w:t xml:space="preserve">Процесс</w:t>
            </w:r>
          </w:p>
        </w:tc>
        <w:tc>
          <w:tcPr>
            <w:tcW w:w="3628" w:type="dxa"/>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исполнителей услуг</w:t>
            </w:r>
          </w:p>
        </w:tc>
        <w:tc>
          <w:tcPr>
            <w:tcW w:w="1416" w:type="dxa"/>
          </w:tcPr>
          <w:p>
            <w:pPr>
              <w:pStyle w:val="0"/>
            </w:pPr>
            <w:r>
              <w:rPr>
                <w:sz w:val="20"/>
              </w:rPr>
              <w:t xml:space="preserve">значение: 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апробации, единиц</w:t>
            </w:r>
          </w:p>
        </w:tc>
        <w:tc>
          <w:tcPr>
            <w:tcW w:w="1416" w:type="dxa"/>
          </w:tcPr>
          <w:p>
            <w:pPr>
              <w:pStyle w:val="0"/>
            </w:pPr>
            <w:r>
              <w:rPr>
                <w:sz w:val="20"/>
              </w:rPr>
              <w:t xml:space="preserve">значение:</w:t>
            </w:r>
          </w:p>
          <w:p>
            <w:pPr>
              <w:pStyle w:val="0"/>
            </w:pPr>
            <w:r>
              <w:rPr>
                <w:sz w:val="20"/>
              </w:rPr>
              <w:t xml:space="preserve">190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195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416" w:type="dxa"/>
          </w:tcPr>
          <w:p>
            <w:pPr>
              <w:pStyle w:val="0"/>
            </w:pPr>
            <w:r>
              <w:rPr>
                <w:sz w:val="20"/>
              </w:rPr>
              <w:t xml:space="preserve">значение:</w:t>
            </w:r>
          </w:p>
          <w:p>
            <w:pPr>
              <w:pStyle w:val="0"/>
            </w:pPr>
            <w:r>
              <w:rPr>
                <w:sz w:val="20"/>
              </w:rPr>
              <w:t xml:space="preserve">150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155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Итоговый результат</w:t>
            </w:r>
          </w:p>
        </w:tc>
        <w:tc>
          <w:tcPr>
            <w:tcW w:w="362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416" w:type="dxa"/>
          </w:tcPr>
          <w:p>
            <w:pPr>
              <w:pStyle w:val="0"/>
            </w:pPr>
            <w:r>
              <w:rPr>
                <w:sz w:val="20"/>
              </w:rPr>
              <w:t xml:space="preserve">значение:</w:t>
            </w:r>
          </w:p>
          <w:p>
            <w:pPr>
              <w:pStyle w:val="0"/>
            </w:pPr>
            <w:r>
              <w:rPr>
                <w:sz w:val="20"/>
              </w:rPr>
              <w:t xml:space="preserve">1897076</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1897076</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416" w:type="dxa"/>
          </w:tcPr>
          <w:p>
            <w:pPr>
              <w:pStyle w:val="0"/>
            </w:pPr>
            <w:r>
              <w:rPr>
                <w:sz w:val="20"/>
              </w:rPr>
              <w:t xml:space="preserve">значение:</w:t>
            </w:r>
          </w:p>
          <w:p>
            <w:pPr>
              <w:pStyle w:val="0"/>
            </w:pPr>
            <w:r>
              <w:rPr>
                <w:sz w:val="20"/>
              </w:rPr>
              <w:t xml:space="preserve">1105</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440</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4</w:t>
            </w:r>
          </w:p>
        </w:tc>
        <w:tc>
          <w:tcPr>
            <w:tcW w:w="2702" w:type="dxa"/>
            <w:vMerge w:val="restart"/>
          </w:tcPr>
          <w:p>
            <w:pPr>
              <w:pStyle w:val="0"/>
            </w:pPr>
            <w:r>
              <w:rPr>
                <w:sz w:val="20"/>
              </w:rPr>
              <w:t xml:space="preserve">Повышение качества оказанных услуг</w:t>
            </w:r>
          </w:p>
        </w:tc>
        <w:tc>
          <w:tcPr>
            <w:tcW w:w="1928" w:type="dxa"/>
          </w:tcPr>
          <w:p>
            <w:pPr>
              <w:pStyle w:val="0"/>
            </w:pPr>
            <w:r>
              <w:rPr>
                <w:sz w:val="20"/>
              </w:rPr>
              <w:t xml:space="preserve">Процесс</w:t>
            </w:r>
          </w:p>
        </w:tc>
        <w:tc>
          <w:tcPr>
            <w:tcW w:w="3628"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416" w:type="dxa"/>
          </w:tcPr>
          <w:p>
            <w:pPr>
              <w:pStyle w:val="0"/>
            </w:pPr>
            <w:r>
              <w:rPr>
                <w:sz w:val="20"/>
              </w:rPr>
              <w:t xml:space="preserve">значение:</w:t>
            </w:r>
          </w:p>
          <w:p>
            <w:pPr>
              <w:pStyle w:val="0"/>
            </w:pPr>
            <w:r>
              <w:rPr>
                <w:sz w:val="20"/>
              </w:rPr>
              <w:t xml:space="preserve">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Создание системы мониторинга и оценки (в т.ч. информационной системы при наличии возможности) качества оказания государственных услуг в социальной сфере, выбранных для апробации</w:t>
            </w:r>
          </w:p>
        </w:tc>
        <w:tc>
          <w:tcPr>
            <w:tcW w:w="1416" w:type="dxa"/>
          </w:tcPr>
          <w:p>
            <w:pPr>
              <w:pStyle w:val="0"/>
            </w:pPr>
            <w:r>
              <w:rPr>
                <w:sz w:val="20"/>
              </w:rPr>
              <w:t xml:space="preserve">значение:</w:t>
            </w:r>
          </w:p>
          <w:p>
            <w:pPr>
              <w:pStyle w:val="0"/>
            </w:pPr>
            <w:r>
              <w:rPr>
                <w:sz w:val="20"/>
              </w:rPr>
              <w:t xml:space="preserve">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Наличие в центральном исполнительном органе государственной власти Московской области,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416" w:type="dxa"/>
          </w:tcPr>
          <w:p>
            <w:pPr>
              <w:pStyle w:val="0"/>
            </w:pPr>
            <w:r>
              <w:rPr>
                <w:sz w:val="20"/>
              </w:rPr>
              <w:t xml:space="preserve">значение:</w:t>
            </w:r>
          </w:p>
          <w:p>
            <w:pPr>
              <w:pStyle w:val="0"/>
            </w:pPr>
            <w:r>
              <w:rPr>
                <w:sz w:val="20"/>
              </w:rPr>
              <w:t xml:space="preserve">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416" w:type="dxa"/>
          </w:tcPr>
          <w:p>
            <w:pPr>
              <w:pStyle w:val="0"/>
            </w:pPr>
            <w:r>
              <w:rPr>
                <w:sz w:val="20"/>
              </w:rPr>
              <w:t xml:space="preserve">значение:</w:t>
            </w:r>
          </w:p>
          <w:p>
            <w:pPr>
              <w:pStyle w:val="0"/>
            </w:pPr>
            <w:r>
              <w:rPr>
                <w:sz w:val="20"/>
              </w:rPr>
              <w:t xml:space="preserve">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195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416" w:type="dxa"/>
          </w:tcPr>
          <w:p>
            <w:pPr>
              <w:pStyle w:val="0"/>
            </w:pPr>
            <w:r>
              <w:rPr>
                <w:sz w:val="20"/>
              </w:rPr>
              <w:t xml:space="preserve">значение:</w:t>
            </w:r>
          </w:p>
          <w:p>
            <w:pPr>
              <w:pStyle w:val="0"/>
            </w:pPr>
            <w:r>
              <w:rPr>
                <w:sz w:val="20"/>
              </w:rPr>
              <w:t xml:space="preserve">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99%</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5</w:t>
            </w:r>
          </w:p>
        </w:tc>
        <w:tc>
          <w:tcPr>
            <w:tcW w:w="2702"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928" w:type="dxa"/>
          </w:tcPr>
          <w:p>
            <w:pPr>
              <w:pStyle w:val="0"/>
            </w:pPr>
            <w:r>
              <w:rPr>
                <w:sz w:val="20"/>
              </w:rPr>
              <w:t xml:space="preserve">Процесс</w:t>
            </w:r>
          </w:p>
        </w:tc>
        <w:tc>
          <w:tcPr>
            <w:tcW w:w="3628"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416" w:type="dxa"/>
          </w:tcPr>
          <w:p>
            <w:pPr>
              <w:pStyle w:val="0"/>
            </w:pPr>
            <w:r>
              <w:rPr>
                <w:sz w:val="20"/>
              </w:rPr>
              <w:t xml:space="preserve">значение:</w:t>
            </w:r>
          </w:p>
          <w:p>
            <w:pPr>
              <w:pStyle w:val="0"/>
            </w:pPr>
            <w:r>
              <w:rPr>
                <w:sz w:val="20"/>
              </w:rPr>
              <w:t xml:space="preserve">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416" w:type="dxa"/>
          </w:tcPr>
          <w:p>
            <w:pPr>
              <w:pStyle w:val="0"/>
            </w:pPr>
            <w:r>
              <w:rPr>
                <w:sz w:val="20"/>
              </w:rPr>
              <w:t xml:space="preserve">значение:</w:t>
            </w:r>
          </w:p>
          <w:p>
            <w:pPr>
              <w:pStyle w:val="0"/>
            </w:pPr>
            <w:r>
              <w:rPr>
                <w:sz w:val="20"/>
              </w:rPr>
              <w:t xml:space="preserve">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195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416" w:type="dxa"/>
          </w:tcPr>
          <w:p>
            <w:pPr>
              <w:pStyle w:val="0"/>
            </w:pPr>
            <w:r>
              <w:rPr>
                <w:sz w:val="20"/>
              </w:rPr>
              <w:t xml:space="preserve">значение:</w:t>
            </w:r>
          </w:p>
          <w:p>
            <w:pPr>
              <w:pStyle w:val="0"/>
            </w:pPr>
            <w:r>
              <w:rPr>
                <w:sz w:val="20"/>
              </w:rPr>
              <w:t xml:space="preserve">93,9%</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95%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77" w:name="P677"/>
    <w:bookmarkEnd w:id="677"/>
    <w:p>
      <w:pPr>
        <w:pStyle w:val="0"/>
        <w:spacing w:before="200" w:line-rule="auto"/>
        <w:ind w:firstLine="540"/>
        <w:jc w:val="both"/>
      </w:pPr>
      <w:r>
        <w:rPr>
          <w:sz w:val="20"/>
        </w:rPr>
        <w:t xml:space="preserve">&lt;1&gt; Значение показателя базовой величины Таблицы показателей эффективности организации оказания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 (далее - Таблица) определяется по первому году формирования государственного социального заказа.</w:t>
      </w:r>
    </w:p>
    <w:p>
      <w:pPr>
        <w:pStyle w:val="0"/>
        <w:spacing w:before="200" w:line-rule="auto"/>
        <w:ind w:firstLine="540"/>
        <w:jc w:val="both"/>
      </w:pPr>
      <w:r>
        <w:rPr>
          <w:sz w:val="20"/>
        </w:rPr>
        <w:t xml:space="preserve">Абзац утратил силу. - </w:t>
      </w:r>
      <w:hyperlink w:history="0" r:id="rId75"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w:t>
        </w:r>
      </w:hyperlink>
      <w:r>
        <w:rPr>
          <w:sz w:val="20"/>
        </w:rPr>
        <w:t xml:space="preserve"> Правительства МО от 11.07.2022 N 725/22.</w:t>
      </w:r>
    </w:p>
    <w:bookmarkStart w:id="679" w:name="P679"/>
    <w:bookmarkEnd w:id="679"/>
    <w:p>
      <w:pPr>
        <w:pStyle w:val="0"/>
        <w:spacing w:before="200" w:line-rule="auto"/>
        <w:ind w:firstLine="540"/>
        <w:jc w:val="both"/>
      </w:pPr>
      <w:r>
        <w:rPr>
          <w:sz w:val="20"/>
        </w:rPr>
        <w:t xml:space="preserve">&lt;2&gt;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7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Абзац утратил силу. - </w:t>
      </w:r>
      <w:hyperlink w:history="0" r:id="rId77"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w:t>
        </w:r>
      </w:hyperlink>
      <w:r>
        <w:rPr>
          <w:sz w:val="20"/>
        </w:rPr>
        <w:t xml:space="preserve"> Правительства МО от 11.07.2022 N 725/22.</w:t>
      </w:r>
    </w:p>
    <w:bookmarkStart w:id="681" w:name="P681"/>
    <w:bookmarkEnd w:id="681"/>
    <w:p>
      <w:pPr>
        <w:pStyle w:val="0"/>
        <w:spacing w:before="200" w:line-rule="auto"/>
        <w:ind w:firstLine="540"/>
        <w:jc w:val="both"/>
      </w:pPr>
      <w:r>
        <w:rPr>
          <w:sz w:val="20"/>
        </w:rPr>
        <w:t xml:space="preserve">&lt;3&gt;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7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692" w:name="P692"/>
    <w:bookmarkEnd w:id="692"/>
    <w:p>
      <w:pPr>
        <w:pStyle w:val="2"/>
        <w:jc w:val="center"/>
      </w:pPr>
      <w:r>
        <w:rPr>
          <w:sz w:val="20"/>
        </w:rPr>
        <w:t xml:space="preserve">ТАБЛИЦА</w:t>
      </w:r>
    </w:p>
    <w:p>
      <w:pPr>
        <w:pStyle w:val="2"/>
        <w:jc w:val="center"/>
      </w:pPr>
      <w:r>
        <w:rPr>
          <w:sz w:val="20"/>
        </w:rPr>
        <w:t xml:space="preserve">ПОКАЗАТЕЛЕЙ ЭФФЕКТИВНОСТИ ОРГАНИЗАЦИИ ОКАЗАНИЯ</w:t>
      </w:r>
    </w:p>
    <w:p>
      <w:pPr>
        <w:pStyle w:val="2"/>
        <w:jc w:val="center"/>
      </w:pPr>
      <w:r>
        <w:rPr>
          <w:sz w:val="20"/>
        </w:rPr>
        <w:t xml:space="preserve">ГОСУДАРСТВЕННЫХ УСЛУГ ПО ПРЕДОСТАВЛЕНИЮ СОЦИАЛЬНОГО</w:t>
      </w:r>
    </w:p>
    <w:p>
      <w:pPr>
        <w:pStyle w:val="2"/>
        <w:jc w:val="center"/>
      </w:pPr>
      <w:r>
        <w:rPr>
          <w:sz w:val="20"/>
        </w:rPr>
        <w:t xml:space="preserve">ОБСЛУЖИВАНИЯ НА ДОМУ &lt;1&gt;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01.02.2022 </w:t>
            </w:r>
            <w:hyperlink w:history="0" r:id="rId79"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51/4</w:t>
              </w:r>
            </w:hyperlink>
            <w:r>
              <w:rPr>
                <w:sz w:val="20"/>
                <w:color w:val="392c69"/>
              </w:rPr>
              <w:t xml:space="preserve">, от 11.07.2022 </w:t>
            </w:r>
            <w:hyperlink w:history="0" r:id="rId80"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725/22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 целях Таблицы показателей эффективности организации оказания государственных услуг по предоставлению социального обслуживания на дому (далее - Таблица) показатели эффективности реализации мероприятий, проводимых в рамках апробации механизмов организации оказания государственных услуг, устанавливаются в отношении государственных услуг по предоставлению социального обслуживания в форме на дому и по предоставлению социального обслуживания в форме на дому в сельской местности (в 2021 году), по предоставлению социального обслуживания на дому (с 2022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02"/>
        <w:gridCol w:w="1928"/>
        <w:gridCol w:w="3628"/>
        <w:gridCol w:w="1416"/>
        <w:gridCol w:w="1416"/>
        <w:gridCol w:w="1871"/>
      </w:tblGrid>
      <w:tr>
        <w:tc>
          <w:tcPr>
            <w:tcW w:w="624" w:type="dxa"/>
          </w:tcPr>
          <w:p>
            <w:pPr>
              <w:pStyle w:val="0"/>
              <w:jc w:val="center"/>
            </w:pPr>
            <w:r>
              <w:rPr>
                <w:sz w:val="20"/>
              </w:rPr>
              <w:t xml:space="preserve">N п/п</w:t>
            </w:r>
          </w:p>
        </w:tc>
        <w:tc>
          <w:tcPr>
            <w:tcW w:w="2702" w:type="dxa"/>
          </w:tcPr>
          <w:p>
            <w:pPr>
              <w:pStyle w:val="0"/>
              <w:jc w:val="center"/>
            </w:pPr>
            <w:r>
              <w:rPr>
                <w:sz w:val="20"/>
              </w:rPr>
              <w:t xml:space="preserve">Цель</w:t>
            </w:r>
          </w:p>
        </w:tc>
        <w:tc>
          <w:tcPr>
            <w:tcW w:w="1928" w:type="dxa"/>
          </w:tcPr>
          <w:p>
            <w:pPr>
              <w:pStyle w:val="0"/>
              <w:jc w:val="center"/>
            </w:pPr>
            <w:r>
              <w:rPr>
                <w:sz w:val="20"/>
              </w:rPr>
              <w:t xml:space="preserve">Тип индикатора</w:t>
            </w:r>
          </w:p>
        </w:tc>
        <w:tc>
          <w:tcPr>
            <w:tcW w:w="3628" w:type="dxa"/>
          </w:tcPr>
          <w:p>
            <w:pPr>
              <w:pStyle w:val="0"/>
              <w:jc w:val="center"/>
            </w:pPr>
            <w:r>
              <w:rPr>
                <w:sz w:val="20"/>
              </w:rPr>
              <w:t xml:space="preserve">Индикатор</w:t>
            </w:r>
          </w:p>
        </w:tc>
        <w:tc>
          <w:tcPr>
            <w:tcW w:w="1416" w:type="dxa"/>
          </w:tcPr>
          <w:p>
            <w:pPr>
              <w:pStyle w:val="0"/>
              <w:jc w:val="center"/>
            </w:pPr>
            <w:r>
              <w:rPr>
                <w:sz w:val="20"/>
              </w:rPr>
              <w:t xml:space="preserve">Базовая величина </w:t>
            </w:r>
            <w:hyperlink w:history="0" w:anchor="P902" w:tooltip="&lt;2&gt; Значение показателя базовой величины Таблицы определяется по первому году формирования государственного социального заказа.">
              <w:r>
                <w:rPr>
                  <w:sz w:val="20"/>
                  <w:color w:val="0000ff"/>
                </w:rPr>
                <w:t xml:space="preserve">&lt;2&gt;</w:t>
              </w:r>
            </w:hyperlink>
          </w:p>
        </w:tc>
        <w:tc>
          <w:tcPr>
            <w:tcW w:w="1416" w:type="dxa"/>
          </w:tcPr>
          <w:p>
            <w:pPr>
              <w:pStyle w:val="0"/>
              <w:jc w:val="center"/>
            </w:pPr>
            <w:r>
              <w:rPr>
                <w:sz w:val="20"/>
              </w:rPr>
              <w:t xml:space="preserve">Целевой ориентир </w:t>
            </w:r>
            <w:hyperlink w:history="0" w:anchor="P904" w:tooltip="&lt;3&gt; Значение показателя целевого ориентира Таблицы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далее - Федеральный закон N 189-ФЗ).">
              <w:r>
                <w:rPr>
                  <w:sz w:val="20"/>
                  <w:color w:val="0000ff"/>
                </w:rPr>
                <w:t xml:space="preserve">&lt;3&gt;</w:t>
              </w:r>
            </w:hyperlink>
          </w:p>
        </w:tc>
        <w:tc>
          <w:tcPr>
            <w:tcW w:w="1871" w:type="dxa"/>
          </w:tcPr>
          <w:p>
            <w:pPr>
              <w:pStyle w:val="0"/>
              <w:jc w:val="center"/>
            </w:pPr>
            <w:r>
              <w:rPr>
                <w:sz w:val="20"/>
              </w:rPr>
              <w:t xml:space="preserve">Ответственный исполнитель</w:t>
            </w:r>
          </w:p>
        </w:tc>
      </w:tr>
      <w:tr>
        <w:tc>
          <w:tcPr>
            <w:tcW w:w="624" w:type="dxa"/>
          </w:tcPr>
          <w:p>
            <w:pPr>
              <w:pStyle w:val="0"/>
              <w:jc w:val="center"/>
            </w:pPr>
            <w:r>
              <w:rPr>
                <w:sz w:val="20"/>
              </w:rPr>
              <w:t xml:space="preserve">1</w:t>
            </w:r>
          </w:p>
        </w:tc>
        <w:tc>
          <w:tcPr>
            <w:tcW w:w="2702" w:type="dxa"/>
          </w:tcPr>
          <w:p>
            <w:pPr>
              <w:pStyle w:val="0"/>
              <w:jc w:val="center"/>
            </w:pPr>
            <w:r>
              <w:rPr>
                <w:sz w:val="20"/>
              </w:rPr>
              <w:t xml:space="preserve">2</w:t>
            </w:r>
          </w:p>
        </w:tc>
        <w:tc>
          <w:tcPr>
            <w:tcW w:w="1928" w:type="dxa"/>
          </w:tcPr>
          <w:p>
            <w:pPr>
              <w:pStyle w:val="0"/>
              <w:jc w:val="center"/>
            </w:pPr>
            <w:r>
              <w:rPr>
                <w:sz w:val="20"/>
              </w:rPr>
              <w:t xml:space="preserve">3</w:t>
            </w:r>
          </w:p>
        </w:tc>
        <w:tc>
          <w:tcPr>
            <w:tcW w:w="3628" w:type="dxa"/>
          </w:tcPr>
          <w:p>
            <w:pPr>
              <w:pStyle w:val="0"/>
              <w:jc w:val="center"/>
            </w:pPr>
            <w:r>
              <w:rPr>
                <w:sz w:val="20"/>
              </w:rPr>
              <w:t xml:space="preserve">4</w:t>
            </w:r>
          </w:p>
        </w:tc>
        <w:tc>
          <w:tcPr>
            <w:tcW w:w="1416" w:type="dxa"/>
          </w:tcPr>
          <w:p>
            <w:pPr>
              <w:pStyle w:val="0"/>
              <w:jc w:val="center"/>
            </w:pPr>
            <w:r>
              <w:rPr>
                <w:sz w:val="20"/>
              </w:rPr>
              <w:t xml:space="preserve">5</w:t>
            </w:r>
          </w:p>
        </w:tc>
        <w:tc>
          <w:tcPr>
            <w:tcW w:w="1416" w:type="dxa"/>
          </w:tcPr>
          <w:p>
            <w:pPr>
              <w:pStyle w:val="0"/>
              <w:jc w:val="center"/>
            </w:pPr>
            <w:r>
              <w:rPr>
                <w:sz w:val="20"/>
              </w:rPr>
              <w:t xml:space="preserve">6</w:t>
            </w:r>
          </w:p>
        </w:tc>
        <w:tc>
          <w:tcPr>
            <w:tcW w:w="1871" w:type="dxa"/>
          </w:tcPr>
          <w:p>
            <w:pPr>
              <w:pStyle w:val="0"/>
              <w:jc w:val="center"/>
            </w:pPr>
            <w:r>
              <w:rPr>
                <w:sz w:val="20"/>
              </w:rPr>
              <w:t xml:space="preserve">7</w:t>
            </w:r>
          </w:p>
        </w:tc>
      </w:tr>
      <w:tr>
        <w:tc>
          <w:tcPr>
            <w:tcW w:w="624" w:type="dxa"/>
            <w:tcBorders>
              <w:bottom w:val="nil"/>
            </w:tcBorders>
            <w:vMerge w:val="restart"/>
          </w:tcPr>
          <w:p>
            <w:pPr>
              <w:pStyle w:val="0"/>
            </w:pPr>
            <w:r>
              <w:rPr>
                <w:sz w:val="20"/>
              </w:rPr>
              <w:t xml:space="preserve">1</w:t>
            </w:r>
          </w:p>
        </w:tc>
        <w:tc>
          <w:tcPr>
            <w:tcW w:w="2702" w:type="dxa"/>
            <w:tcBorders>
              <w:bottom w:val="nil"/>
            </w:tcBorders>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928" w:type="dxa"/>
          </w:tcPr>
          <w:p>
            <w:pPr>
              <w:pStyle w:val="0"/>
            </w:pPr>
            <w:r>
              <w:rPr>
                <w:sz w:val="20"/>
              </w:rPr>
              <w:t xml:space="preserve">Процесс</w:t>
            </w:r>
          </w:p>
        </w:tc>
        <w:tc>
          <w:tcPr>
            <w:tcW w:w="362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906" w:tooltip="&lt;4&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&lt;4&gt;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416" w:type="dxa"/>
          </w:tcPr>
          <w:p>
            <w:pPr>
              <w:pStyle w:val="0"/>
            </w:pPr>
            <w:r>
              <w:rPr>
                <w:sz w:val="20"/>
              </w:rPr>
              <w:t xml:space="preserve">значение: 67</w:t>
            </w:r>
          </w:p>
          <w:p>
            <w:pPr>
              <w:pStyle w:val="0"/>
            </w:pPr>
            <w:r>
              <w:rPr>
                <w:sz w:val="20"/>
              </w:rPr>
              <w:t xml:space="preserve">год: 2020</w:t>
            </w:r>
          </w:p>
        </w:tc>
        <w:tc>
          <w:tcPr>
            <w:tcW w:w="1416" w:type="dxa"/>
          </w:tcPr>
          <w:p>
            <w:pPr>
              <w:pStyle w:val="0"/>
            </w:pPr>
            <w:r>
              <w:rPr>
                <w:sz w:val="20"/>
              </w:rPr>
              <w:t xml:space="preserve">значение: 67</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tcBorders>
              <w:bottom w:val="nil"/>
            </w:tcBorders>
            <w:vMerge w:val="continue"/>
          </w:tcPr>
          <w:p/>
        </w:tc>
        <w:tc>
          <w:tcPr>
            <w:tcBorders>
              <w:bottom w:val="nil"/>
            </w:tcBorders>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416" w:type="dxa"/>
          </w:tcPr>
          <w:p>
            <w:pPr>
              <w:pStyle w:val="0"/>
            </w:pPr>
            <w:r>
              <w:rPr>
                <w:sz w:val="20"/>
              </w:rPr>
              <w:t xml:space="preserve">значение: 67</w:t>
            </w:r>
          </w:p>
          <w:p>
            <w:pPr>
              <w:pStyle w:val="0"/>
            </w:pPr>
            <w:r>
              <w:rPr>
                <w:sz w:val="20"/>
              </w:rPr>
              <w:t xml:space="preserve">год: 2020</w:t>
            </w:r>
          </w:p>
        </w:tc>
        <w:tc>
          <w:tcPr>
            <w:tcW w:w="1416" w:type="dxa"/>
          </w:tcPr>
          <w:p>
            <w:pPr>
              <w:pStyle w:val="0"/>
            </w:pPr>
            <w:r>
              <w:rPr>
                <w:sz w:val="20"/>
              </w:rPr>
              <w:t xml:space="preserve">значение: 67</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tcBorders>
              <w:bottom w:val="nil"/>
            </w:tcBorders>
            <w:vMerge w:val="continue"/>
          </w:tcPr>
          <w:p/>
        </w:tc>
        <w:tc>
          <w:tcPr>
            <w:tcBorders>
              <w:bottom w:val="nil"/>
            </w:tcBorders>
            <w:vMerge w:val="continue"/>
          </w:tcPr>
          <w:p/>
        </w:tc>
        <w:tc>
          <w:tcPr>
            <w:tcW w:w="1928" w:type="dxa"/>
            <w:tcBorders>
              <w:bottom w:val="nil"/>
            </w:tcBorders>
            <w:vMerge w:val="restart"/>
          </w:tcPr>
          <w:p>
            <w:pPr>
              <w:pStyle w:val="0"/>
            </w:pPr>
            <w:r>
              <w:rPr>
                <w:sz w:val="20"/>
              </w:rPr>
              <w:t xml:space="preserve">Итоговый результат</w:t>
            </w:r>
          </w:p>
        </w:tc>
        <w:tc>
          <w:tcPr>
            <w:tcW w:w="362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8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w:t>
            </w:r>
          </w:p>
        </w:tc>
        <w:tc>
          <w:tcPr>
            <w:tcW w:w="1416" w:type="dxa"/>
          </w:tcPr>
          <w:p>
            <w:pPr>
              <w:pStyle w:val="0"/>
            </w:pPr>
            <w:r>
              <w:rPr>
                <w:sz w:val="20"/>
              </w:rPr>
              <w:t xml:space="preserve">значение: 5</w:t>
            </w:r>
          </w:p>
          <w:p>
            <w:pPr>
              <w:pStyle w:val="0"/>
            </w:pPr>
            <w:r>
              <w:rPr>
                <w:sz w:val="20"/>
              </w:rPr>
              <w:t xml:space="preserve">год: 2020</w:t>
            </w:r>
          </w:p>
        </w:tc>
        <w:tc>
          <w:tcPr>
            <w:tcW w:w="1416" w:type="dxa"/>
          </w:tcPr>
          <w:p>
            <w:pPr>
              <w:pStyle w:val="0"/>
            </w:pPr>
            <w:r>
              <w:rPr>
                <w:sz w:val="20"/>
              </w:rPr>
              <w:t xml:space="preserve">значение: 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3628" w:type="dxa"/>
            <w:tcBorders>
              <w:bottom w:val="nil"/>
            </w:tcBorders>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416" w:type="dxa"/>
            <w:tcBorders>
              <w:bottom w:val="nil"/>
            </w:tcBorders>
          </w:tcPr>
          <w:p>
            <w:pPr>
              <w:pStyle w:val="0"/>
            </w:pPr>
            <w:r>
              <w:rPr>
                <w:sz w:val="20"/>
              </w:rPr>
              <w:t xml:space="preserve">значение: 5</w:t>
            </w:r>
          </w:p>
          <w:p>
            <w:pPr>
              <w:pStyle w:val="0"/>
            </w:pPr>
            <w:r>
              <w:rPr>
                <w:sz w:val="20"/>
              </w:rPr>
              <w:t xml:space="preserve">год: 2020</w:t>
            </w:r>
          </w:p>
        </w:tc>
        <w:tc>
          <w:tcPr>
            <w:tcW w:w="1416" w:type="dxa"/>
            <w:tcBorders>
              <w:bottom w:val="nil"/>
            </w:tcBorders>
          </w:tcPr>
          <w:p>
            <w:pPr>
              <w:pStyle w:val="0"/>
            </w:pPr>
            <w:r>
              <w:rPr>
                <w:sz w:val="20"/>
              </w:rPr>
              <w:t xml:space="preserve">значение: 5</w:t>
            </w:r>
          </w:p>
          <w:p>
            <w:pPr>
              <w:pStyle w:val="0"/>
            </w:pPr>
            <w:r>
              <w:rPr>
                <w:sz w:val="20"/>
              </w:rPr>
              <w:t xml:space="preserve">год: 2024</w:t>
            </w:r>
          </w:p>
        </w:tc>
        <w:tc>
          <w:tcPr>
            <w:tcW w:w="1871" w:type="dxa"/>
            <w:tcBorders>
              <w:bottom w:val="nil"/>
            </w:tcBorders>
          </w:tcPr>
          <w:p>
            <w:pPr>
              <w:pStyle w:val="0"/>
            </w:pPr>
            <w:r>
              <w:rPr>
                <w:sz w:val="20"/>
              </w:rPr>
              <w:t xml:space="preserve">Министерство социального развития Московской области</w:t>
            </w:r>
          </w:p>
        </w:tc>
      </w:tr>
      <w:tr>
        <w:tblPrEx>
          <w:tblBorders>
            <w:insideH w:val="nil"/>
          </w:tblBorders>
        </w:tblPrEx>
        <w:tc>
          <w:tcPr>
            <w:gridSpan w:val="7"/>
            <w:tcW w:w="13585" w:type="dxa"/>
            <w:tcBorders>
              <w:top w:val="nil"/>
            </w:tcBorders>
          </w:tcPr>
          <w:p>
            <w:pPr>
              <w:pStyle w:val="0"/>
              <w:jc w:val="both"/>
            </w:pPr>
            <w:r>
              <w:rPr>
                <w:sz w:val="20"/>
              </w:rPr>
              <w:t xml:space="preserve">(строка 1 в ред. </w:t>
            </w:r>
            <w:hyperlink w:history="0" r:id="rId82"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11.07.2022 N 725/22)</w:t>
            </w:r>
          </w:p>
        </w:tc>
      </w:tr>
      <w:tr>
        <w:tc>
          <w:tcPr>
            <w:tcW w:w="624" w:type="dxa"/>
            <w:vMerge w:val="restart"/>
          </w:tcPr>
          <w:p>
            <w:pPr>
              <w:pStyle w:val="0"/>
            </w:pPr>
            <w:r>
              <w:rPr>
                <w:sz w:val="20"/>
              </w:rPr>
              <w:t xml:space="preserve">2</w:t>
            </w:r>
          </w:p>
        </w:tc>
        <w:tc>
          <w:tcPr>
            <w:tcW w:w="2702" w:type="dxa"/>
            <w:vMerge w:val="restart"/>
          </w:tcPr>
          <w:p>
            <w:pPr>
              <w:pStyle w:val="0"/>
            </w:pPr>
            <w:r>
              <w:rPr>
                <w:sz w:val="20"/>
              </w:rPr>
              <w:t xml:space="preserve">Усиление конкуренции при выборе негосударственных исполнителей услуг</w:t>
            </w:r>
          </w:p>
        </w:tc>
        <w:tc>
          <w:tcPr>
            <w:tcW w:w="1928" w:type="dxa"/>
          </w:tcPr>
          <w:p>
            <w:pPr>
              <w:pStyle w:val="0"/>
            </w:pPr>
            <w:r>
              <w:rPr>
                <w:sz w:val="20"/>
              </w:rPr>
              <w:t xml:space="preserve">Процесс</w:t>
            </w:r>
          </w:p>
        </w:tc>
        <w:tc>
          <w:tcPr>
            <w:tcW w:w="3628" w:type="dxa"/>
          </w:tcPr>
          <w:p>
            <w:pPr>
              <w:pStyle w:val="0"/>
            </w:pPr>
            <w:r>
              <w:rPr>
                <w:sz w:val="20"/>
              </w:rPr>
              <w:t xml:space="preserve">Уточнение/доработка актов органов государственной власти Московской области с учетом механизмов, предусмотренных Федеральным </w:t>
            </w:r>
            <w:hyperlink w:history="0" r:id="rId8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w:t>
            </w:r>
          </w:p>
        </w:tc>
        <w:tc>
          <w:tcPr>
            <w:tcW w:w="1416" w:type="dxa"/>
          </w:tcPr>
          <w:p>
            <w:pPr>
              <w:pStyle w:val="0"/>
            </w:pPr>
            <w:r>
              <w:rPr>
                <w:sz w:val="20"/>
              </w:rPr>
              <w:t xml:space="preserve">значение:</w:t>
            </w:r>
          </w:p>
          <w:p>
            <w:pPr>
              <w:pStyle w:val="0"/>
            </w:pPr>
            <w:r>
              <w:rPr>
                <w:sz w:val="20"/>
              </w:rPr>
              <w:t xml:space="preserve">43</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46</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w:t>
            </w:r>
          </w:p>
        </w:tc>
        <w:tc>
          <w:tcPr>
            <w:tcW w:w="1416" w:type="dxa"/>
          </w:tcPr>
          <w:p>
            <w:pPr>
              <w:pStyle w:val="0"/>
            </w:pPr>
            <w:r>
              <w:rPr>
                <w:sz w:val="20"/>
              </w:rPr>
              <w:t xml:space="preserve">значение:</w:t>
            </w:r>
          </w:p>
          <w:p>
            <w:pPr>
              <w:pStyle w:val="0"/>
            </w:pPr>
            <w:r>
              <w:rPr>
                <w:sz w:val="20"/>
              </w:rPr>
              <w:t xml:space="preserve">43</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46</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w:t>
            </w:r>
          </w:p>
        </w:tc>
        <w:tc>
          <w:tcPr>
            <w:tcW w:w="1416" w:type="dxa"/>
          </w:tcPr>
          <w:p>
            <w:pPr>
              <w:pStyle w:val="0"/>
            </w:pPr>
            <w:r>
              <w:rPr>
                <w:sz w:val="20"/>
              </w:rPr>
              <w:t xml:space="preserve">значение:</w:t>
            </w:r>
          </w:p>
          <w:p>
            <w:pPr>
              <w:pStyle w:val="0"/>
            </w:pPr>
            <w:r>
              <w:rPr>
                <w:sz w:val="20"/>
              </w:rPr>
              <w:t xml:space="preserve">11,6%</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17,4%</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3</w:t>
            </w:r>
          </w:p>
        </w:tc>
        <w:tc>
          <w:tcPr>
            <w:tcW w:w="2702" w:type="dxa"/>
            <w:vMerge w:val="restart"/>
          </w:tcPr>
          <w:p>
            <w:pPr>
              <w:pStyle w:val="0"/>
            </w:pPr>
            <w:r>
              <w:rPr>
                <w:sz w:val="20"/>
              </w:rPr>
              <w:t xml:space="preserve">Увеличение охвата услугами/доступа к услугам</w:t>
            </w:r>
          </w:p>
        </w:tc>
        <w:tc>
          <w:tcPr>
            <w:tcW w:w="1928" w:type="dxa"/>
          </w:tcPr>
          <w:p>
            <w:pPr>
              <w:pStyle w:val="0"/>
            </w:pPr>
            <w:r>
              <w:rPr>
                <w:sz w:val="20"/>
              </w:rPr>
              <w:t xml:space="preserve">Процесс</w:t>
            </w:r>
          </w:p>
        </w:tc>
        <w:tc>
          <w:tcPr>
            <w:tcW w:w="3628" w:type="dxa"/>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исполнителей услуг</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апробации, единиц</w:t>
            </w:r>
          </w:p>
        </w:tc>
        <w:tc>
          <w:tcPr>
            <w:tcW w:w="1416" w:type="dxa"/>
          </w:tcPr>
          <w:p>
            <w:pPr>
              <w:pStyle w:val="0"/>
            </w:pPr>
            <w:r>
              <w:rPr>
                <w:sz w:val="20"/>
              </w:rPr>
              <w:t xml:space="preserve">значение:</w:t>
            </w:r>
          </w:p>
          <w:p>
            <w:pPr>
              <w:pStyle w:val="0"/>
            </w:pPr>
            <w:r>
              <w:rPr>
                <w:sz w:val="20"/>
              </w:rPr>
              <w:t xml:space="preserve">43</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46</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производителей товаров, работ, услуг, единиц</w:t>
            </w:r>
          </w:p>
        </w:tc>
        <w:tc>
          <w:tcPr>
            <w:tcW w:w="1416" w:type="dxa"/>
          </w:tcPr>
          <w:p>
            <w:pPr>
              <w:pStyle w:val="0"/>
            </w:pPr>
            <w:r>
              <w:rPr>
                <w:sz w:val="20"/>
              </w:rPr>
              <w:t xml:space="preserve">значение:</w:t>
            </w:r>
          </w:p>
          <w:p>
            <w:pPr>
              <w:pStyle w:val="0"/>
            </w:pPr>
            <w:r>
              <w:rPr>
                <w:sz w:val="20"/>
              </w:rPr>
              <w:t xml:space="preserve">5</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8</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Итоговый результат</w:t>
            </w:r>
          </w:p>
        </w:tc>
        <w:tc>
          <w:tcPr>
            <w:tcW w:w="362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416" w:type="dxa"/>
          </w:tcPr>
          <w:p>
            <w:pPr>
              <w:pStyle w:val="0"/>
            </w:pPr>
            <w:r>
              <w:rPr>
                <w:sz w:val="20"/>
              </w:rPr>
              <w:t xml:space="preserve">значение:</w:t>
            </w:r>
          </w:p>
          <w:p>
            <w:pPr>
              <w:pStyle w:val="0"/>
            </w:pPr>
            <w:r>
              <w:rPr>
                <w:sz w:val="20"/>
              </w:rPr>
              <w:t xml:space="preserve">44914</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48255</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416" w:type="dxa"/>
          </w:tcPr>
          <w:p>
            <w:pPr>
              <w:pStyle w:val="0"/>
            </w:pPr>
            <w:r>
              <w:rPr>
                <w:sz w:val="20"/>
              </w:rPr>
              <w:t xml:space="preserve">значение:</w:t>
            </w:r>
          </w:p>
          <w:p>
            <w:pPr>
              <w:pStyle w:val="0"/>
            </w:pPr>
            <w:r>
              <w:rPr>
                <w:sz w:val="20"/>
              </w:rPr>
              <w:t xml:space="preserve">24616</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27699</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4</w:t>
            </w:r>
          </w:p>
        </w:tc>
        <w:tc>
          <w:tcPr>
            <w:tcW w:w="2702" w:type="dxa"/>
            <w:vMerge w:val="restart"/>
          </w:tcPr>
          <w:p>
            <w:pPr>
              <w:pStyle w:val="0"/>
            </w:pPr>
            <w:r>
              <w:rPr>
                <w:sz w:val="20"/>
              </w:rPr>
              <w:t xml:space="preserve">Повышение качества оказанных услуг</w:t>
            </w:r>
          </w:p>
        </w:tc>
        <w:tc>
          <w:tcPr>
            <w:tcW w:w="1928" w:type="dxa"/>
          </w:tcPr>
          <w:p>
            <w:pPr>
              <w:pStyle w:val="0"/>
            </w:pPr>
            <w:r>
              <w:rPr>
                <w:sz w:val="20"/>
              </w:rPr>
              <w:t xml:space="preserve">Процесс</w:t>
            </w:r>
          </w:p>
        </w:tc>
        <w:tc>
          <w:tcPr>
            <w:tcW w:w="3628"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Создание системы мониторинга и оценки (в т.ч. информационной системы при наличии возможности) качества оказания государственных услуг в социальной сфере, выбранных для апробации</w:t>
            </w:r>
          </w:p>
        </w:tc>
        <w:tc>
          <w:tcPr>
            <w:tcW w:w="1416" w:type="dxa"/>
          </w:tcPr>
          <w:p>
            <w:pPr>
              <w:pStyle w:val="0"/>
            </w:pPr>
            <w:r>
              <w:rPr>
                <w:sz w:val="20"/>
              </w:rPr>
              <w:t xml:space="preserve">значение:</w:t>
            </w:r>
          </w:p>
          <w:p>
            <w:pPr>
              <w:pStyle w:val="0"/>
            </w:pPr>
            <w:r>
              <w:rPr>
                <w:sz w:val="20"/>
              </w:rPr>
              <w:t xml:space="preserve">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Наличие в центральном исполнительном органе власти государственной власти Московской области,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416" w:type="dxa"/>
          </w:tcPr>
          <w:p>
            <w:pPr>
              <w:pStyle w:val="0"/>
            </w:pPr>
            <w:r>
              <w:rPr>
                <w:sz w:val="20"/>
              </w:rPr>
              <w:t xml:space="preserve">значение:</w:t>
            </w:r>
          </w:p>
          <w:p>
            <w:pPr>
              <w:pStyle w:val="0"/>
            </w:pPr>
            <w:r>
              <w:rPr>
                <w:sz w:val="20"/>
              </w:rPr>
              <w:t xml:space="preserve">нет</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416" w:type="dxa"/>
          </w:tcPr>
          <w:p>
            <w:pPr>
              <w:pStyle w:val="0"/>
            </w:pPr>
            <w:r>
              <w:rPr>
                <w:sz w:val="20"/>
              </w:rPr>
              <w:t xml:space="preserve">значение:</w:t>
            </w:r>
          </w:p>
          <w:p>
            <w:pPr>
              <w:pStyle w:val="0"/>
            </w:pPr>
            <w:r>
              <w:rPr>
                <w:sz w:val="20"/>
              </w:rPr>
              <w:t xml:space="preserve">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46</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416" w:type="dxa"/>
          </w:tcPr>
          <w:p>
            <w:pPr>
              <w:pStyle w:val="0"/>
            </w:pPr>
            <w:r>
              <w:rPr>
                <w:sz w:val="20"/>
              </w:rPr>
              <w:t xml:space="preserve">значение:</w:t>
            </w:r>
          </w:p>
          <w:p>
            <w:pPr>
              <w:pStyle w:val="0"/>
            </w:pPr>
            <w:r>
              <w:rPr>
                <w:sz w:val="20"/>
              </w:rPr>
              <w:t xml:space="preserve">0%</w:t>
            </w:r>
          </w:p>
          <w:p>
            <w:pPr>
              <w:pStyle w:val="0"/>
            </w:pPr>
            <w:r>
              <w:rPr>
                <w:sz w:val="20"/>
              </w:rPr>
              <w:t xml:space="preserve">год: 2020</w:t>
            </w:r>
          </w:p>
        </w:tc>
        <w:tc>
          <w:tcPr>
            <w:tcW w:w="1416" w:type="dxa"/>
          </w:tcPr>
          <w:p>
            <w:pPr>
              <w:pStyle w:val="0"/>
            </w:pPr>
            <w:r>
              <w:rPr>
                <w:sz w:val="20"/>
              </w:rPr>
              <w:t xml:space="preserve">значение:</w:t>
            </w:r>
          </w:p>
          <w:p>
            <w:pPr>
              <w:pStyle w:val="0"/>
            </w:pPr>
            <w:r>
              <w:rPr>
                <w:sz w:val="20"/>
              </w:rPr>
              <w:t xml:space="preserve">99%</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tcBorders>
              <w:bottom w:val="nil"/>
            </w:tcBorders>
            <w:vMerge w:val="restart"/>
          </w:tcPr>
          <w:p>
            <w:pPr>
              <w:pStyle w:val="0"/>
            </w:pPr>
            <w:r>
              <w:rPr>
                <w:sz w:val="20"/>
              </w:rPr>
              <w:t xml:space="preserve">5</w:t>
            </w:r>
          </w:p>
        </w:tc>
        <w:tc>
          <w:tcPr>
            <w:tcW w:w="2702" w:type="dxa"/>
            <w:tcBorders>
              <w:bottom w:val="nil"/>
            </w:tcBorders>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928" w:type="dxa"/>
          </w:tcPr>
          <w:p>
            <w:pPr>
              <w:pStyle w:val="0"/>
            </w:pPr>
            <w:r>
              <w:rPr>
                <w:sz w:val="20"/>
              </w:rPr>
              <w:t xml:space="preserve">Процесс</w:t>
            </w:r>
          </w:p>
        </w:tc>
        <w:tc>
          <w:tcPr>
            <w:tcW w:w="3628"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416" w:type="dxa"/>
          </w:tcPr>
          <w:p>
            <w:pPr>
              <w:pStyle w:val="0"/>
            </w:pPr>
            <w:r>
              <w:rPr>
                <w:sz w:val="20"/>
              </w:rPr>
              <w:t xml:space="preserve">значение: нет</w:t>
            </w:r>
          </w:p>
          <w:p>
            <w:pPr>
              <w:pStyle w:val="0"/>
            </w:pPr>
            <w:r>
              <w:rPr>
                <w:sz w:val="20"/>
              </w:rPr>
              <w:t xml:space="preserve">год: 2020</w:t>
            </w:r>
          </w:p>
        </w:tc>
        <w:tc>
          <w:tcPr>
            <w:tcW w:w="1416" w:type="dxa"/>
          </w:tcPr>
          <w:p>
            <w:pPr>
              <w:pStyle w:val="0"/>
            </w:pPr>
            <w:r>
              <w:rPr>
                <w:sz w:val="20"/>
              </w:rPr>
              <w:t xml:space="preserve">значение: да</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Borders>
              <w:bottom w:val="nil"/>
            </w:tcBorders>
            <w:vMerge w:val="continue"/>
          </w:tcPr>
          <w:p/>
        </w:tc>
        <w:tc>
          <w:tcPr>
            <w:tcBorders>
              <w:bottom w:val="nil"/>
            </w:tcBorders>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416" w:type="dxa"/>
          </w:tcPr>
          <w:p>
            <w:pPr>
              <w:pStyle w:val="0"/>
            </w:pPr>
            <w:r>
              <w:rPr>
                <w:sz w:val="20"/>
              </w:rPr>
              <w:t xml:space="preserve">значение: 0</w:t>
            </w:r>
          </w:p>
          <w:p>
            <w:pPr>
              <w:pStyle w:val="0"/>
            </w:pPr>
            <w:r>
              <w:rPr>
                <w:sz w:val="20"/>
              </w:rPr>
              <w:t xml:space="preserve">год: 2020</w:t>
            </w:r>
          </w:p>
        </w:tc>
        <w:tc>
          <w:tcPr>
            <w:tcW w:w="1416" w:type="dxa"/>
          </w:tcPr>
          <w:p>
            <w:pPr>
              <w:pStyle w:val="0"/>
            </w:pPr>
            <w:r>
              <w:rPr>
                <w:sz w:val="20"/>
              </w:rPr>
              <w:t xml:space="preserve">значение: 46</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t xml:space="preserve">Итоговый результат</w:t>
            </w:r>
          </w:p>
        </w:tc>
        <w:tc>
          <w:tcPr>
            <w:tcW w:w="3628" w:type="dxa"/>
            <w:tcBorders>
              <w:bottom w:val="nil"/>
            </w:tcBorders>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416" w:type="dxa"/>
            <w:tcBorders>
              <w:bottom w:val="nil"/>
            </w:tcBorders>
          </w:tcPr>
          <w:p>
            <w:pPr>
              <w:pStyle w:val="0"/>
            </w:pPr>
            <w:r>
              <w:rPr>
                <w:sz w:val="20"/>
              </w:rPr>
              <w:t xml:space="preserve">значение: 96,8</w:t>
            </w:r>
          </w:p>
          <w:p>
            <w:pPr>
              <w:pStyle w:val="0"/>
            </w:pPr>
            <w:r>
              <w:rPr>
                <w:sz w:val="20"/>
              </w:rPr>
              <w:t xml:space="preserve">год: 2020</w:t>
            </w:r>
          </w:p>
        </w:tc>
        <w:tc>
          <w:tcPr>
            <w:tcW w:w="1416" w:type="dxa"/>
            <w:tcBorders>
              <w:bottom w:val="nil"/>
            </w:tcBorders>
          </w:tcPr>
          <w:p>
            <w:pPr>
              <w:pStyle w:val="0"/>
            </w:pPr>
            <w:r>
              <w:rPr>
                <w:sz w:val="20"/>
              </w:rPr>
              <w:t xml:space="preserve">значение: 98,0</w:t>
            </w:r>
          </w:p>
          <w:p>
            <w:pPr>
              <w:pStyle w:val="0"/>
            </w:pPr>
            <w:r>
              <w:rPr>
                <w:sz w:val="20"/>
              </w:rPr>
              <w:t xml:space="preserve">год: 2024</w:t>
            </w:r>
          </w:p>
        </w:tc>
        <w:tc>
          <w:tcPr>
            <w:tcW w:w="1871" w:type="dxa"/>
            <w:tcBorders>
              <w:bottom w:val="nil"/>
            </w:tcBorders>
          </w:tcPr>
          <w:p>
            <w:pPr>
              <w:pStyle w:val="0"/>
            </w:pPr>
            <w:r>
              <w:rPr>
                <w:sz w:val="20"/>
              </w:rPr>
              <w:t xml:space="preserve">Министерство социального развития Московской области</w:t>
            </w:r>
          </w:p>
        </w:tc>
      </w:tr>
      <w:tr>
        <w:tblPrEx>
          <w:tblBorders>
            <w:insideH w:val="nil"/>
          </w:tblBorders>
        </w:tblPrEx>
        <w:tc>
          <w:tcPr>
            <w:gridSpan w:val="7"/>
            <w:tcW w:w="13585" w:type="dxa"/>
            <w:tcBorders>
              <w:top w:val="nil"/>
            </w:tcBorders>
          </w:tcPr>
          <w:p>
            <w:pPr>
              <w:pStyle w:val="0"/>
              <w:jc w:val="both"/>
            </w:pPr>
            <w:r>
              <w:rPr>
                <w:sz w:val="20"/>
              </w:rPr>
              <w:t xml:space="preserve">(строка 5 в ред. </w:t>
            </w:r>
            <w:hyperlink w:history="0" r:id="rId84"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11.07.2022 N 725/22)</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02" w:name="P902"/>
    <w:bookmarkEnd w:id="902"/>
    <w:p>
      <w:pPr>
        <w:pStyle w:val="0"/>
        <w:spacing w:before="200" w:line-rule="auto"/>
        <w:ind w:firstLine="540"/>
        <w:jc w:val="both"/>
      </w:pPr>
      <w:r>
        <w:rPr>
          <w:sz w:val="20"/>
        </w:rPr>
        <w:t xml:space="preserve">&lt;2&gt; Значение показателя базовой величины Таблицы определяется по первому году формирования государственного социального заказа.</w:t>
      </w:r>
    </w:p>
    <w:p>
      <w:pPr>
        <w:pStyle w:val="0"/>
        <w:spacing w:before="200" w:line-rule="auto"/>
        <w:ind w:firstLine="540"/>
        <w:jc w:val="both"/>
      </w:pPr>
      <w:r>
        <w:rPr>
          <w:sz w:val="20"/>
        </w:rPr>
        <w:t xml:space="preserve">Абзац утратил силу. - </w:t>
      </w:r>
      <w:hyperlink w:history="0" r:id="rId85"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w:t>
        </w:r>
      </w:hyperlink>
      <w:r>
        <w:rPr>
          <w:sz w:val="20"/>
        </w:rPr>
        <w:t xml:space="preserve"> Правительства МО от 11.07.2022 N 725/22.</w:t>
      </w:r>
    </w:p>
    <w:bookmarkStart w:id="904" w:name="P904"/>
    <w:bookmarkEnd w:id="904"/>
    <w:p>
      <w:pPr>
        <w:pStyle w:val="0"/>
        <w:spacing w:before="200" w:line-rule="auto"/>
        <w:ind w:firstLine="540"/>
        <w:jc w:val="both"/>
      </w:pPr>
      <w:r>
        <w:rPr>
          <w:sz w:val="20"/>
        </w:rPr>
        <w:t xml:space="preserve">&lt;3&gt; Значение показателя целевого ориентира Таблицы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8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Абзац утратил силу. - </w:t>
      </w:r>
      <w:hyperlink w:history="0" r:id="rId87"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w:t>
        </w:r>
      </w:hyperlink>
      <w:r>
        <w:rPr>
          <w:sz w:val="20"/>
        </w:rPr>
        <w:t xml:space="preserve"> Правительства МО от 11.07.2022 N 725/22.</w:t>
      </w:r>
    </w:p>
    <w:bookmarkStart w:id="906" w:name="P906"/>
    <w:bookmarkEnd w:id="906"/>
    <w:p>
      <w:pPr>
        <w:pStyle w:val="0"/>
        <w:spacing w:before="200" w:line-rule="auto"/>
        <w:ind w:firstLine="540"/>
        <w:jc w:val="both"/>
      </w:pPr>
      <w:r>
        <w:rPr>
          <w:sz w:val="20"/>
        </w:rPr>
        <w:t xml:space="preserve">&lt;4&gt;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8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917" w:name="P917"/>
    <w:bookmarkEnd w:id="917"/>
    <w:p>
      <w:pPr>
        <w:pStyle w:val="2"/>
        <w:jc w:val="center"/>
      </w:pPr>
      <w:r>
        <w:rPr>
          <w:sz w:val="20"/>
        </w:rPr>
        <w:t xml:space="preserve">СОСТАВ</w:t>
      </w:r>
    </w:p>
    <w:p>
      <w:pPr>
        <w:pStyle w:val="2"/>
        <w:jc w:val="center"/>
      </w:pPr>
      <w:r>
        <w:rPr>
          <w:sz w:val="20"/>
        </w:rPr>
        <w:t xml:space="preserve">МЕЖВЕДОМСТВЕННОЙ РАБОЧЕЙ ГРУППЫ ПО ОРГАНИЗАЦИИ ОКАЗАНИЯ</w:t>
      </w:r>
    </w:p>
    <w:p>
      <w:pPr>
        <w:pStyle w:val="2"/>
        <w:jc w:val="center"/>
      </w:pPr>
      <w:r>
        <w:rPr>
          <w:sz w:val="20"/>
        </w:rPr>
        <w:t xml:space="preserve">ГОСУДАРСТВЕННЫХ (МУНИЦИПАЛЬНЫХ) УСЛУГ В СОЦИАЛЬНОЙ СФЕРЕ</w:t>
      </w:r>
    </w:p>
    <w:p>
      <w:pPr>
        <w:pStyle w:val="2"/>
        <w:jc w:val="center"/>
      </w:pPr>
      <w:r>
        <w:rPr>
          <w:sz w:val="20"/>
        </w:rPr>
        <w:t xml:space="preserve">НА ТЕРРИТОРИИ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27.04.2021 </w:t>
            </w:r>
            <w:hyperlink w:history="0" r:id="rId89" w:tooltip="Постановление Правительства МО от 27.04.2021 N 324/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324/14</w:t>
              </w:r>
            </w:hyperlink>
            <w:r>
              <w:rPr>
                <w:sz w:val="20"/>
                <w:color w:val="392c69"/>
              </w:rPr>
              <w:t xml:space="preserve">, от 01.02.2022 </w:t>
            </w:r>
            <w:hyperlink w:history="0" r:id="rId90" w:tooltip="Постановление Правительства МО от 01.02.2022 N 51/4 (ред. от 11.07.2022)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51/4</w:t>
              </w:r>
            </w:hyperlink>
            <w:r>
              <w:rPr>
                <w:sz w:val="20"/>
                <w:color w:val="392c69"/>
              </w:rPr>
              <w:t xml:space="preserve">, от 10.08.2022 </w:t>
            </w:r>
            <w:hyperlink w:history="0" r:id="rId91" w:tooltip="Постановление Правительства МО от 10.08.2022 N 835/16 &quot;О внесении изменений в Состав межведомственной рабочей группы по организации оказания государственных (муниципальных) услуг в социальной сфере на территории Московской области&quot; {КонсультантПлюс}">
              <w:r>
                <w:rPr>
                  <w:sz w:val="20"/>
                  <w:color w:val="0000ff"/>
                </w:rPr>
                <w:t xml:space="preserve">N 835/16</w:t>
              </w:r>
            </w:hyperlink>
            <w:r>
              <w:rPr>
                <w:sz w:val="20"/>
                <w:color w:val="392c69"/>
              </w:rPr>
              <w:t xml:space="preserve">,</w:t>
            </w:r>
          </w:p>
          <w:p>
            <w:pPr>
              <w:pStyle w:val="0"/>
              <w:jc w:val="center"/>
            </w:pPr>
            <w:r>
              <w:rPr>
                <w:sz w:val="20"/>
                <w:color w:val="392c69"/>
              </w:rPr>
              <w:t xml:space="preserve">от 02.02.2023 </w:t>
            </w:r>
            <w:hyperlink w:history="0" r:id="rId92"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31/4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14"/>
        <w:gridCol w:w="340"/>
        <w:gridCol w:w="6406"/>
      </w:tblGrid>
      <w:tr>
        <w:tc>
          <w:tcPr>
            <w:tcW w:w="2314" w:type="dxa"/>
            <w:tcBorders>
              <w:top w:val="nil"/>
              <w:left w:val="nil"/>
              <w:bottom w:val="nil"/>
              <w:right w:val="nil"/>
            </w:tcBorders>
          </w:tcPr>
          <w:p>
            <w:pPr>
              <w:pStyle w:val="0"/>
            </w:pPr>
            <w:r>
              <w:rPr>
                <w:sz w:val="20"/>
              </w:rPr>
              <w:t xml:space="preserve">Кадырова Э.Я.</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первый заместитель министра экономики и финансов Московской области (руководитель рабочей группы)</w:t>
            </w:r>
          </w:p>
        </w:tc>
      </w:tr>
      <w:tr>
        <w:tc>
          <w:tcPr>
            <w:tcW w:w="2314" w:type="dxa"/>
            <w:tcBorders>
              <w:top w:val="nil"/>
              <w:left w:val="nil"/>
              <w:bottom w:val="nil"/>
              <w:right w:val="nil"/>
            </w:tcBorders>
          </w:tcPr>
          <w:p>
            <w:pPr>
              <w:pStyle w:val="0"/>
            </w:pPr>
            <w:r>
              <w:rPr>
                <w:sz w:val="20"/>
              </w:rPr>
              <w:t xml:space="preserve">Майоров А.В.</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министра экономики и финансов Московской области (заместитель руководителя рабочей группы)</w:t>
            </w:r>
          </w:p>
        </w:tc>
      </w:tr>
      <w:tr>
        <w:tc>
          <w:tcPr>
            <w:tcW w:w="2314" w:type="dxa"/>
            <w:tcBorders>
              <w:top w:val="nil"/>
              <w:left w:val="nil"/>
              <w:bottom w:val="nil"/>
              <w:right w:val="nil"/>
            </w:tcBorders>
          </w:tcPr>
          <w:p>
            <w:pPr>
              <w:pStyle w:val="0"/>
            </w:pPr>
            <w:r>
              <w:rPr>
                <w:sz w:val="20"/>
              </w:rPr>
              <w:t xml:space="preserve">Абрамова Н.Ю.</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бюджетного планирования Министерства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Веремьев В.В.</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отдела координации подведомственных учреждений Управления физической культуры и спорта Министерства физической культуры и спорта Московской области</w:t>
            </w:r>
          </w:p>
        </w:tc>
      </w:tr>
      <w:tr>
        <w:tc>
          <w:tcPr>
            <w:tcW w:w="2314" w:type="dxa"/>
            <w:tcBorders>
              <w:top w:val="nil"/>
              <w:left w:val="nil"/>
              <w:bottom w:val="nil"/>
              <w:right w:val="nil"/>
            </w:tcBorders>
          </w:tcPr>
          <w:p>
            <w:pPr>
              <w:pStyle w:val="0"/>
            </w:pPr>
            <w:r>
              <w:rPr>
                <w:sz w:val="20"/>
              </w:rPr>
              <w:t xml:space="preserve">Гаспарян С.С.</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заведующий отделом организации специализированной медицинской помощи детскому населению управления специализированной медицинской помощи Министерства здравоохранения Московской области</w:t>
            </w:r>
          </w:p>
        </w:tc>
      </w:tr>
      <w:tr>
        <w:tc>
          <w:tcPr>
            <w:tcW w:w="2314" w:type="dxa"/>
            <w:tcBorders>
              <w:top w:val="nil"/>
              <w:left w:val="nil"/>
              <w:bottom w:val="nil"/>
              <w:right w:val="nil"/>
            </w:tcBorders>
          </w:tcPr>
          <w:p>
            <w:pPr>
              <w:pStyle w:val="0"/>
            </w:pPr>
            <w:r>
              <w:rPr>
                <w:sz w:val="20"/>
              </w:rPr>
              <w:t xml:space="preserve">Гордеев С.В.</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информационных ресурсов Министерства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Гуркина М.В.</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правового обеспечения Министерства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Гусев П.А.</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заведующего отделом организации специализированной медицинской помощи детскому населению управления специализированной медицинской помощи Министерства здравоохранения Московской области</w:t>
            </w:r>
          </w:p>
        </w:tc>
      </w:tr>
      <w:tr>
        <w:tc>
          <w:tcPr>
            <w:tcW w:w="2314" w:type="dxa"/>
            <w:tcBorders>
              <w:top w:val="nil"/>
              <w:left w:val="nil"/>
              <w:bottom w:val="nil"/>
              <w:right w:val="nil"/>
            </w:tcBorders>
          </w:tcPr>
          <w:p>
            <w:pPr>
              <w:pStyle w:val="0"/>
            </w:pPr>
            <w:r>
              <w:rPr>
                <w:sz w:val="20"/>
              </w:rPr>
              <w:t xml:space="preserve">Ермилов Е.Б.</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по вопросам социального обслуживания населения и реабилитации инвалидов Министерства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Ишков В.А.</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консультант отдела социального развития Управления экономики и бюджетной политики в сфере здравоохранения и социального развития Министерства экономики и финансов Московской области</w:t>
            </w:r>
          </w:p>
        </w:tc>
      </w:tr>
      <w:tr>
        <w:tc>
          <w:tcPr>
            <w:tcW w:w="2314" w:type="dxa"/>
            <w:tcBorders>
              <w:top w:val="nil"/>
              <w:left w:val="nil"/>
              <w:bottom w:val="nil"/>
              <w:right w:val="nil"/>
            </w:tcBorders>
          </w:tcPr>
          <w:p>
            <w:pPr>
              <w:pStyle w:val="0"/>
            </w:pPr>
            <w:r>
              <w:rPr>
                <w:sz w:val="20"/>
              </w:rPr>
              <w:t xml:space="preserve">Кирюхин А.А.</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первый заместитель министра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Куртяник Н.В.</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министр государственного управления, информационных технологий и связи Московской области</w:t>
            </w:r>
          </w:p>
        </w:tc>
      </w:tr>
      <w:tr>
        <w:tc>
          <w:tcPr>
            <w:tcW w:w="2314" w:type="dxa"/>
            <w:tcBorders>
              <w:top w:val="nil"/>
              <w:left w:val="nil"/>
              <w:bottom w:val="nil"/>
              <w:right w:val="nil"/>
            </w:tcBorders>
          </w:tcPr>
          <w:p>
            <w:pPr>
              <w:pStyle w:val="0"/>
            </w:pPr>
            <w:r>
              <w:rPr>
                <w:sz w:val="20"/>
              </w:rPr>
              <w:t xml:space="preserve">Лазарева Д.Д.</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главный специалист отдела документооборота и архива Управления делами Государственного казенного учреждения Московской области "Финансово-аналитический центр"</w:t>
            </w:r>
          </w:p>
        </w:tc>
      </w:tr>
      <w:tr>
        <w:tc>
          <w:tcPr>
            <w:tcW w:w="2314" w:type="dxa"/>
            <w:tcBorders>
              <w:top w:val="nil"/>
              <w:left w:val="nil"/>
              <w:bottom w:val="nil"/>
              <w:right w:val="nil"/>
            </w:tcBorders>
          </w:tcPr>
          <w:p>
            <w:pPr>
              <w:pStyle w:val="0"/>
            </w:pPr>
            <w:r>
              <w:rPr>
                <w:sz w:val="20"/>
              </w:rPr>
              <w:t xml:space="preserve">Прянчиков Д.А.</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министра экономики и финансов Московской области</w:t>
            </w:r>
          </w:p>
        </w:tc>
      </w:tr>
      <w:tr>
        <w:tc>
          <w:tcPr>
            <w:tcW w:w="2314" w:type="dxa"/>
            <w:tcBorders>
              <w:top w:val="nil"/>
              <w:left w:val="nil"/>
              <w:bottom w:val="nil"/>
              <w:right w:val="nil"/>
            </w:tcBorders>
          </w:tcPr>
          <w:p>
            <w:pPr>
              <w:pStyle w:val="0"/>
            </w:pPr>
            <w:r>
              <w:rPr>
                <w:sz w:val="20"/>
              </w:rPr>
              <w:t xml:space="preserve">Савелина В.А.</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министра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Сорокина И.А.</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начальника управления - заведующий отделом подготовки рабочих кадров и дополнительного профессионального образования Министерства образования Московской области</w:t>
            </w:r>
          </w:p>
        </w:tc>
      </w:tr>
      <w:tr>
        <w:tc>
          <w:tcPr>
            <w:tcW w:w="2314" w:type="dxa"/>
            <w:tcBorders>
              <w:top w:val="nil"/>
              <w:left w:val="nil"/>
              <w:bottom w:val="nil"/>
              <w:right w:val="nil"/>
            </w:tcBorders>
          </w:tcPr>
          <w:p>
            <w:pPr>
              <w:pStyle w:val="0"/>
            </w:pPr>
            <w:r>
              <w:rPr>
                <w:sz w:val="20"/>
              </w:rPr>
              <w:t xml:space="preserve">Сторчак Л.Н.</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министра образования Московской области</w:t>
            </w:r>
          </w:p>
        </w:tc>
      </w:tr>
      <w:tr>
        <w:tc>
          <w:tcPr>
            <w:tcW w:w="2314" w:type="dxa"/>
            <w:tcBorders>
              <w:top w:val="nil"/>
              <w:left w:val="nil"/>
              <w:bottom w:val="nil"/>
              <w:right w:val="nil"/>
            </w:tcBorders>
          </w:tcPr>
          <w:p>
            <w:pPr>
              <w:pStyle w:val="0"/>
            </w:pPr>
            <w:r>
              <w:rPr>
                <w:sz w:val="20"/>
              </w:rPr>
              <w:t xml:space="preserve">Ускова Н.Е.</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первый заместитель министра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Ушканенко И.Н.</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специализированной медицинской помощи Министерства здравоохранения Московской области</w:t>
            </w:r>
          </w:p>
        </w:tc>
      </w:tr>
      <w:tr>
        <w:tc>
          <w:tcPr>
            <w:tcW w:w="2314" w:type="dxa"/>
            <w:tcBorders>
              <w:top w:val="nil"/>
              <w:left w:val="nil"/>
              <w:bottom w:val="nil"/>
              <w:right w:val="nil"/>
            </w:tcBorders>
          </w:tcPr>
          <w:p>
            <w:pPr>
              <w:pStyle w:val="0"/>
            </w:pPr>
            <w:r>
              <w:rPr>
                <w:sz w:val="20"/>
              </w:rPr>
              <w:t xml:space="preserve">Чабанов Д.А.</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начальника управления - заведующий отделом автоматизации и информационного взаимодействия Министерства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Вагина О.А.</w:t>
            </w:r>
          </w:p>
        </w:tc>
        <w:tc>
          <w:tcPr>
            <w:tcW w:w="34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делами Государственного казенного учреждения Московской области "Финансово-аналитический центр"</w:t>
            </w:r>
          </w:p>
        </w:tc>
      </w:tr>
      <w:tr>
        <w:tc>
          <w:tcPr>
            <w:tcW w:w="2314" w:type="dxa"/>
            <w:tcBorders>
              <w:top w:val="nil"/>
              <w:left w:val="nil"/>
              <w:bottom w:val="nil"/>
              <w:right w:val="nil"/>
            </w:tcBorders>
          </w:tcPr>
          <w:p>
            <w:pPr>
              <w:pStyle w:val="0"/>
            </w:pPr>
            <w:r>
              <w:rPr>
                <w:sz w:val="20"/>
              </w:rPr>
              <w:t xml:space="preserve">Охрименко А.В.</w:t>
            </w:r>
          </w:p>
        </w:tc>
        <w:tc>
          <w:tcPr>
            <w:tcW w:w="34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pPr>
            <w:r>
              <w:rPr>
                <w:sz w:val="20"/>
              </w:rPr>
              <w:t xml:space="preserve">заместитель министра образования Московской области</w:t>
            </w:r>
          </w:p>
        </w:tc>
      </w:tr>
      <w:tr>
        <w:tc>
          <w:tcPr>
            <w:tcW w:w="2314" w:type="dxa"/>
            <w:tcBorders>
              <w:top w:val="nil"/>
              <w:left w:val="nil"/>
              <w:bottom w:val="nil"/>
              <w:right w:val="nil"/>
            </w:tcBorders>
          </w:tcPr>
          <w:p>
            <w:pPr>
              <w:pStyle w:val="0"/>
            </w:pPr>
            <w:r>
              <w:rPr>
                <w:sz w:val="20"/>
              </w:rPr>
              <w:t xml:space="preserve">Шимко А.В.</w:t>
            </w:r>
          </w:p>
        </w:tc>
        <w:tc>
          <w:tcPr>
            <w:tcW w:w="34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pPr>
            <w:r>
              <w:rPr>
                <w:sz w:val="20"/>
              </w:rPr>
              <w:t xml:space="preserve">первый заместитель министра культуры и туризма Московской области</w:t>
            </w:r>
          </w:p>
        </w:tc>
      </w:tr>
      <w:tr>
        <w:tc>
          <w:tcPr>
            <w:tcW w:w="2314" w:type="dxa"/>
            <w:tcBorders>
              <w:top w:val="nil"/>
              <w:left w:val="nil"/>
              <w:bottom w:val="nil"/>
              <w:right w:val="nil"/>
            </w:tcBorders>
          </w:tcPr>
          <w:p>
            <w:pPr>
              <w:pStyle w:val="0"/>
            </w:pPr>
            <w:r>
              <w:rPr>
                <w:sz w:val="20"/>
              </w:rPr>
              <w:t xml:space="preserve">Азаров А.Н.</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Финансово-экономического управления Министерства физической культуры и спорта Московской области</w:t>
            </w:r>
          </w:p>
        </w:tc>
      </w:tr>
      <w:tr>
        <w:tc>
          <w:tcPr>
            <w:tcW w:w="2314" w:type="dxa"/>
            <w:tcBorders>
              <w:top w:val="nil"/>
              <w:left w:val="nil"/>
              <w:bottom w:val="nil"/>
              <w:right w:val="nil"/>
            </w:tcBorders>
          </w:tcPr>
          <w:p>
            <w:pPr>
              <w:pStyle w:val="0"/>
            </w:pPr>
            <w:r>
              <w:rPr>
                <w:sz w:val="20"/>
              </w:rPr>
              <w:t xml:space="preserve">Перов А.С.</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первый заместитель министра физической культуры и спорта Московской области</w:t>
            </w:r>
          </w:p>
        </w:tc>
      </w:tr>
      <w:tr>
        <w:tc>
          <w:tcPr>
            <w:tcW w:w="2314" w:type="dxa"/>
            <w:tcBorders>
              <w:top w:val="nil"/>
              <w:left w:val="nil"/>
              <w:bottom w:val="nil"/>
              <w:right w:val="nil"/>
            </w:tcBorders>
          </w:tcPr>
          <w:p>
            <w:pPr>
              <w:pStyle w:val="0"/>
            </w:pPr>
            <w:r>
              <w:rPr>
                <w:sz w:val="20"/>
              </w:rPr>
              <w:t xml:space="preserve">Сачко Г.Е.</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заместитель директора Департамента - начальник отдела методологии развития информационных систем Департамента цифровой трансформации Государственного казенного учреждения Московской области "Финансово-аналитический центр" (секретарь рабочей группы)</w:t>
            </w:r>
          </w:p>
        </w:tc>
      </w:tr>
      <w:tr>
        <w:tc>
          <w:tcPr>
            <w:tcW w:w="2314" w:type="dxa"/>
            <w:tcBorders>
              <w:top w:val="nil"/>
              <w:left w:val="nil"/>
              <w:bottom w:val="nil"/>
              <w:right w:val="nil"/>
            </w:tcBorders>
          </w:tcPr>
          <w:p>
            <w:pPr>
              <w:pStyle w:val="0"/>
            </w:pPr>
            <w:r>
              <w:rPr>
                <w:sz w:val="20"/>
              </w:rPr>
              <w:t xml:space="preserve">Старцев О.И.</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занятости Министерства социального развития Московской области</w:t>
            </w:r>
          </w:p>
        </w:tc>
      </w:tr>
      <w:tr>
        <w:tc>
          <w:tcPr>
            <w:tcW w:w="2314" w:type="dxa"/>
            <w:tcBorders>
              <w:top w:val="nil"/>
              <w:left w:val="nil"/>
              <w:bottom w:val="nil"/>
              <w:right w:val="nil"/>
            </w:tcBorders>
          </w:tcPr>
          <w:p>
            <w:pPr>
              <w:pStyle w:val="0"/>
            </w:pPr>
            <w:r>
              <w:rPr>
                <w:sz w:val="20"/>
              </w:rPr>
              <w:t xml:space="preserve">Чекмарева Ю.Н.</w:t>
            </w:r>
          </w:p>
        </w:tc>
        <w:tc>
          <w:tcPr>
            <w:tcW w:w="340" w:type="dxa"/>
            <w:tcBorders>
              <w:top w:val="nil"/>
              <w:left w:val="nil"/>
              <w:bottom w:val="nil"/>
              <w:right w:val="nil"/>
            </w:tcBorders>
          </w:tcPr>
          <w:p>
            <w:pPr>
              <w:pStyle w:val="0"/>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дополнительного образования и воспитания детей Министерства образования Московской области</w:t>
            </w:r>
          </w:p>
        </w:tc>
      </w:tr>
      <w:tr>
        <w:tc>
          <w:tcPr>
            <w:tcW w:w="2314" w:type="dxa"/>
            <w:tcBorders>
              <w:top w:val="nil"/>
              <w:left w:val="nil"/>
              <w:bottom w:val="nil"/>
              <w:right w:val="nil"/>
            </w:tcBorders>
          </w:tcPr>
          <w:p>
            <w:pPr>
              <w:pStyle w:val="0"/>
            </w:pPr>
            <w:r>
              <w:rPr>
                <w:sz w:val="20"/>
              </w:rPr>
              <w:t xml:space="preserve">Лазарев А.А.</w:t>
            </w:r>
          </w:p>
        </w:tc>
        <w:tc>
          <w:tcPr>
            <w:tcW w:w="34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pPr>
            <w:r>
              <w:rPr>
                <w:sz w:val="20"/>
              </w:rPr>
              <w:t xml:space="preserve">заместитель министра образования Московской области</w:t>
            </w:r>
          </w:p>
        </w:tc>
      </w:tr>
      <w:tr>
        <w:tc>
          <w:tcPr>
            <w:tcW w:w="2314" w:type="dxa"/>
            <w:tcBorders>
              <w:top w:val="nil"/>
              <w:left w:val="nil"/>
              <w:bottom w:val="nil"/>
              <w:right w:val="nil"/>
            </w:tcBorders>
          </w:tcPr>
          <w:p>
            <w:pPr>
              <w:pStyle w:val="0"/>
            </w:pPr>
            <w:r>
              <w:rPr>
                <w:sz w:val="20"/>
              </w:rPr>
              <w:t xml:space="preserve">Никитина О.Б.</w:t>
            </w:r>
          </w:p>
        </w:tc>
        <w:tc>
          <w:tcPr>
            <w:tcW w:w="34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pPr>
            <w:r>
              <w:rPr>
                <w:sz w:val="20"/>
              </w:rPr>
              <w:t xml:space="preserve">начальник управления финансового обеспечения Министерства образования Московской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1026" w:name="P1026"/>
    <w:bookmarkEnd w:id="1026"/>
    <w:p>
      <w:pPr>
        <w:pStyle w:val="2"/>
        <w:jc w:val="center"/>
      </w:pPr>
      <w:r>
        <w:rPr>
          <w:sz w:val="20"/>
        </w:rPr>
        <w:t xml:space="preserve">ПОЛОЖЕНИЕ</w:t>
      </w:r>
    </w:p>
    <w:p>
      <w:pPr>
        <w:pStyle w:val="2"/>
        <w:jc w:val="center"/>
      </w:pPr>
      <w:r>
        <w:rPr>
          <w:sz w:val="20"/>
        </w:rPr>
        <w:t xml:space="preserve">О МЕЖВЕДОМСТВЕННОЙ РАБОЧЕЙ ГРУППЕ ПО ОРГАНИЗАЦИИ ОКАЗАНИЯ</w:t>
      </w:r>
    </w:p>
    <w:p>
      <w:pPr>
        <w:pStyle w:val="2"/>
        <w:jc w:val="center"/>
      </w:pPr>
      <w:r>
        <w:rPr>
          <w:sz w:val="20"/>
        </w:rPr>
        <w:t xml:space="preserve">ГОСУДАРСТВЕННЫХ (МУНИЦИПАЛЬНЫХ) УСЛУГ В СОЦИАЛЬНОЙ СФЕРЕ</w:t>
      </w:r>
    </w:p>
    <w:p>
      <w:pPr>
        <w:pStyle w:val="2"/>
        <w:jc w:val="center"/>
      </w:pPr>
      <w:r>
        <w:rPr>
          <w:sz w:val="20"/>
        </w:rPr>
        <w:t xml:space="preserve">НА ТЕРРИТОРИИ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Правительства МО от 27.04.2021 N 324/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МО от 27.04.2021 N 324/14)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основные задачи, функции и порядок деятельности межведомственной рабочей группы по организации оказания государственных (муниципальных) услуг в социальной сфере на территории Московской области (далее - рабочая группа).</w:t>
      </w:r>
    </w:p>
    <w:bookmarkStart w:id="1036" w:name="P1036"/>
    <w:bookmarkEnd w:id="1036"/>
    <w:p>
      <w:pPr>
        <w:pStyle w:val="0"/>
        <w:spacing w:before="200" w:line-rule="auto"/>
        <w:ind w:firstLine="540"/>
        <w:jc w:val="both"/>
      </w:pPr>
      <w:r>
        <w:rPr>
          <w:sz w:val="20"/>
        </w:rPr>
        <w:t xml:space="preserve">2. Целью создания рабочей группы является обеспечение взаимодействия центральных исполнительных органов государственной власти Московской области для оперативного рассмотрения вопросов межотраслевого значения по организации оказания на территории Московской области в 2021-2024 годах государственных услуг в социальной сфере в соответствии с Федеральным </w:t>
      </w:r>
      <w:hyperlink w:history="0" r:id="rId9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проведению апробации механизмов организации оказания государственных услуг в социальной сфере, предусмотренных Федеральным законом N 189-ФЗ.</w:t>
      </w:r>
    </w:p>
    <w:p>
      <w:pPr>
        <w:pStyle w:val="0"/>
        <w:spacing w:before="200" w:line-rule="auto"/>
        <w:ind w:firstLine="540"/>
        <w:jc w:val="both"/>
      </w:pPr>
      <w:r>
        <w:rPr>
          <w:sz w:val="20"/>
        </w:rPr>
        <w:t xml:space="preserve">3. Рабочая группа руководствуется в своей деятельности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а также настоящим Положением.</w:t>
      </w:r>
    </w:p>
    <w:p>
      <w:pPr>
        <w:pStyle w:val="0"/>
        <w:spacing w:before="200" w:line-rule="auto"/>
        <w:ind w:firstLine="540"/>
        <w:jc w:val="both"/>
      </w:pPr>
      <w:r>
        <w:rPr>
          <w:sz w:val="20"/>
        </w:rPr>
        <w:t xml:space="preserve">4. Рабочая группа создается на период 2021-2024 годов.</w:t>
      </w:r>
    </w:p>
    <w:p>
      <w:pPr>
        <w:pStyle w:val="0"/>
        <w:jc w:val="both"/>
      </w:pPr>
      <w:r>
        <w:rPr>
          <w:sz w:val="20"/>
        </w:rPr>
      </w:r>
    </w:p>
    <w:p>
      <w:pPr>
        <w:pStyle w:val="2"/>
        <w:outlineLvl w:val="1"/>
        <w:jc w:val="center"/>
      </w:pPr>
      <w:r>
        <w:rPr>
          <w:sz w:val="20"/>
        </w:rPr>
        <w:t xml:space="preserve">II. Задачи и функции рабочей группы</w:t>
      </w:r>
    </w:p>
    <w:p>
      <w:pPr>
        <w:pStyle w:val="0"/>
        <w:jc w:val="both"/>
      </w:pPr>
      <w:r>
        <w:rPr>
          <w:sz w:val="20"/>
        </w:rPr>
      </w:r>
    </w:p>
    <w:p>
      <w:pPr>
        <w:pStyle w:val="0"/>
        <w:ind w:firstLine="540"/>
        <w:jc w:val="both"/>
      </w:pPr>
      <w:r>
        <w:rPr>
          <w:sz w:val="20"/>
        </w:rPr>
        <w:t xml:space="preserve">5. Основными задачами рабочей группы являются:</w:t>
      </w:r>
    </w:p>
    <w:p>
      <w:pPr>
        <w:pStyle w:val="0"/>
        <w:spacing w:before="200" w:line-rule="auto"/>
        <w:ind w:firstLine="540"/>
        <w:jc w:val="both"/>
      </w:pPr>
      <w:r>
        <w:rPr>
          <w:sz w:val="20"/>
        </w:rPr>
        <w:t xml:space="preserve">1) подготовка предложений для центральных исполнительных органов государственной власти Московской области:</w:t>
      </w:r>
    </w:p>
    <w:p>
      <w:pPr>
        <w:pStyle w:val="0"/>
        <w:spacing w:before="200" w:line-rule="auto"/>
        <w:ind w:firstLine="540"/>
        <w:jc w:val="both"/>
      </w:pPr>
      <w:r>
        <w:rPr>
          <w:sz w:val="20"/>
        </w:rPr>
        <w:t xml:space="preserve">по формированию и утверждению государственного социального заказа на оказание государственных услуг в социальной сфере в соответствии с Федеральным </w:t>
      </w:r>
      <w:hyperlink w:history="0" r:id="rId9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на территории Московской области по направлениям деятельности: социальное обслуживание (за исключением услуг в сфере социального обслуживания в стационарной форме), санаторно-курортное лечение (за исключением услуг, предоставляемых в рамках государственной социальной помощи), оказание паллиативной медицинской помощи, спортивная подготовка, содействие занятости населения;</w:t>
      </w:r>
    </w:p>
    <w:p>
      <w:pPr>
        <w:pStyle w:val="0"/>
        <w:spacing w:before="200" w:line-rule="auto"/>
        <w:ind w:firstLine="540"/>
        <w:jc w:val="both"/>
      </w:pPr>
      <w:r>
        <w:rPr>
          <w:sz w:val="20"/>
        </w:rPr>
        <w:t xml:space="preserve">по реализации мероприятий, необходимых для апробации предусмотренных Федеральным </w:t>
      </w:r>
      <w:hyperlink w:history="0" r:id="rId9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механизмов организации оказания государственных услуг по профессиональному обучению и дополнительному профессиональному образованию лиц в возрасте 50 лет и старше, а также лиц предпенсионного возраста, по предоставлению социального обслуживания в форме на дому, по предоставлению социального обслуживания в форме на дому в сельской местности;</w:t>
      </w:r>
    </w:p>
    <w:p>
      <w:pPr>
        <w:pStyle w:val="0"/>
        <w:spacing w:before="200" w:line-rule="auto"/>
        <w:ind w:firstLine="540"/>
        <w:jc w:val="both"/>
      </w:pPr>
      <w:r>
        <w:rPr>
          <w:sz w:val="20"/>
        </w:rPr>
        <w:t xml:space="preserve">по реализации мероприятий, необходимых для апробации социального сертификата на получение муниципальной услуги в социальной сфере, предусмотренного Федеральным </w:t>
      </w:r>
      <w:hyperlink w:history="0" r:id="rId9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на оказание муниципальных услуг в сфере дополнительного образования детей на территории муниципальных образований Московской области;</w:t>
      </w:r>
    </w:p>
    <w:p>
      <w:pPr>
        <w:pStyle w:val="0"/>
        <w:spacing w:before="200" w:line-rule="auto"/>
        <w:ind w:firstLine="540"/>
        <w:jc w:val="both"/>
      </w:pPr>
      <w:r>
        <w:rPr>
          <w:sz w:val="20"/>
        </w:rPr>
        <w:t xml:space="preserve">по использованию государственных информационных систем Московской области при формировании и исполнении государственного социального заказа на территории Московской области;</w:t>
      </w:r>
    </w:p>
    <w:p>
      <w:pPr>
        <w:pStyle w:val="0"/>
        <w:spacing w:before="200" w:line-rule="auto"/>
        <w:ind w:firstLine="540"/>
        <w:jc w:val="both"/>
      </w:pPr>
      <w:r>
        <w:rPr>
          <w:sz w:val="20"/>
        </w:rPr>
        <w:t xml:space="preserve">2) осуществление иных задач, направленных на достижение цели создания рабочей группы, указанной в </w:t>
      </w:r>
      <w:hyperlink w:history="0" w:anchor="P1036" w:tooltip="2. Целью создания рабочей группы является обеспечение взаимодействия центральных исполнительных органов государственной власти Московской области для оперативного рассмотрения вопросов межотраслевого значения по организации оказания на территории Московской области в 2021-2024 годах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
        <w:r>
          <w:rPr>
            <w:sz w:val="20"/>
            <w:color w:val="0000ff"/>
          </w:rPr>
          <w:t xml:space="preserve">пункте 2</w:t>
        </w:r>
      </w:hyperlink>
      <w:r>
        <w:rPr>
          <w:sz w:val="20"/>
        </w:rPr>
        <w:t xml:space="preserve"> настоящего Положения.</w:t>
      </w:r>
    </w:p>
    <w:p>
      <w:pPr>
        <w:pStyle w:val="0"/>
        <w:spacing w:before="200" w:line-rule="auto"/>
        <w:ind w:firstLine="540"/>
        <w:jc w:val="both"/>
      </w:pPr>
      <w:r>
        <w:rPr>
          <w:sz w:val="20"/>
        </w:rPr>
        <w:t xml:space="preserve">6. Рабочая группа в соответствии с возложенными на нее задачами осуществляет следующие функции:</w:t>
      </w:r>
    </w:p>
    <w:p>
      <w:pPr>
        <w:pStyle w:val="0"/>
        <w:spacing w:before="200" w:line-rule="auto"/>
        <w:ind w:firstLine="540"/>
        <w:jc w:val="both"/>
      </w:pPr>
      <w:r>
        <w:rPr>
          <w:sz w:val="20"/>
        </w:rPr>
        <w:t xml:space="preserve">1) рассмотрение предложений членов рабочей группы по организации оказания на территории Московской области государственных услуг в социальной сфере в соответствии с Федеральным </w:t>
      </w:r>
      <w:hyperlink w:history="0" r:id="rId9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 и проведению апробации механизмов организации оказания государственных услуг в социальной сфере, предусмотренных Федеральным </w:t>
      </w:r>
      <w:hyperlink w:history="0" r:id="rId10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w:t>
      </w:r>
    </w:p>
    <w:p>
      <w:pPr>
        <w:pStyle w:val="0"/>
        <w:spacing w:before="200" w:line-rule="auto"/>
        <w:ind w:firstLine="540"/>
        <w:jc w:val="both"/>
      </w:pPr>
      <w:r>
        <w:rPr>
          <w:sz w:val="20"/>
        </w:rPr>
        <w:t xml:space="preserve">2) определение должностных лиц из числа членов рабочей группы, ответственных за контроль своевременного представления информации Министерству финансов Российской Федерации в целях реализации мероприятий Плана апробации механизмов организации оказания государственных услуг в социальной сфере на территории Московской области (далее - План апробации);</w:t>
      </w:r>
    </w:p>
    <w:p>
      <w:pPr>
        <w:pStyle w:val="0"/>
        <w:spacing w:before="200" w:line-rule="auto"/>
        <w:ind w:firstLine="540"/>
        <w:jc w:val="both"/>
      </w:pPr>
      <w:r>
        <w:rPr>
          <w:sz w:val="20"/>
        </w:rPr>
        <w:t xml:space="preserve">3) определение должностных лиц из числа членов рабочей группы, осуществляющих координацию и методологическое сопровождение реализации мероприятий Плана апробации;</w:t>
      </w:r>
    </w:p>
    <w:p>
      <w:pPr>
        <w:pStyle w:val="0"/>
        <w:spacing w:before="200" w:line-rule="auto"/>
        <w:ind w:firstLine="540"/>
        <w:jc w:val="both"/>
      </w:pPr>
      <w:r>
        <w:rPr>
          <w:sz w:val="20"/>
        </w:rPr>
        <w:t xml:space="preserve">4) координация реализации мероприятий Плана апробации;</w:t>
      </w:r>
    </w:p>
    <w:p>
      <w:pPr>
        <w:pStyle w:val="0"/>
        <w:spacing w:before="200" w:line-rule="auto"/>
        <w:ind w:firstLine="540"/>
        <w:jc w:val="both"/>
      </w:pPr>
      <w:r>
        <w:rPr>
          <w:sz w:val="20"/>
        </w:rPr>
        <w:t xml:space="preserve">5) формирование и определение организационных, методических и технологических мероприятий, необходимых для реализации Плана апробации;</w:t>
      </w:r>
    </w:p>
    <w:p>
      <w:pPr>
        <w:pStyle w:val="0"/>
        <w:spacing w:before="200" w:line-rule="auto"/>
        <w:ind w:firstLine="540"/>
        <w:jc w:val="both"/>
      </w:pPr>
      <w:r>
        <w:rPr>
          <w:sz w:val="20"/>
        </w:rPr>
        <w:t xml:space="preserve">6) проведение текущего мониторинга и контроля хода реализации Плана апробации.</w:t>
      </w:r>
    </w:p>
    <w:p>
      <w:pPr>
        <w:pStyle w:val="0"/>
        <w:jc w:val="both"/>
      </w:pPr>
      <w:r>
        <w:rPr>
          <w:sz w:val="20"/>
        </w:rPr>
      </w:r>
    </w:p>
    <w:p>
      <w:pPr>
        <w:pStyle w:val="2"/>
        <w:outlineLvl w:val="1"/>
        <w:jc w:val="center"/>
      </w:pPr>
      <w:r>
        <w:rPr>
          <w:sz w:val="20"/>
        </w:rPr>
        <w:t xml:space="preserve">III. Права рабочей группы</w:t>
      </w:r>
    </w:p>
    <w:p>
      <w:pPr>
        <w:pStyle w:val="0"/>
        <w:jc w:val="both"/>
      </w:pPr>
      <w:r>
        <w:rPr>
          <w:sz w:val="20"/>
        </w:rPr>
      </w:r>
    </w:p>
    <w:p>
      <w:pPr>
        <w:pStyle w:val="0"/>
        <w:ind w:firstLine="540"/>
        <w:jc w:val="both"/>
      </w:pPr>
      <w:r>
        <w:rPr>
          <w:sz w:val="20"/>
        </w:rPr>
        <w:t xml:space="preserve">7. Рабочая группа имеет право:</w:t>
      </w:r>
    </w:p>
    <w:p>
      <w:pPr>
        <w:pStyle w:val="0"/>
        <w:spacing w:before="200" w:line-rule="auto"/>
        <w:ind w:firstLine="540"/>
        <w:jc w:val="both"/>
      </w:pPr>
      <w:r>
        <w:rPr>
          <w:sz w:val="20"/>
        </w:rPr>
        <w:t xml:space="preserve">1) рассматривать на своих заседаниях вопросы, относящиеся к ее компетенции;</w:t>
      </w:r>
    </w:p>
    <w:p>
      <w:pPr>
        <w:pStyle w:val="0"/>
        <w:spacing w:before="200" w:line-rule="auto"/>
        <w:ind w:firstLine="540"/>
        <w:jc w:val="both"/>
      </w:pPr>
      <w:r>
        <w:rPr>
          <w:sz w:val="20"/>
        </w:rPr>
        <w:t xml:space="preserve">2) взаимодействовать и приглашать на заседания рабочей группы представителей центральных исполнительных органов государственной власти Московской области, государственных органов Московской области, федеральных органов исполнительной власти, органов местного самоуправления муниципальных образований Московской области, общественных объединений (далее - приглашенные лица) по вопросам, рассматриваемым на заседании рабочей группы либо относящимся к компетенции рабочей группы;</w:t>
      </w:r>
    </w:p>
    <w:p>
      <w:pPr>
        <w:pStyle w:val="0"/>
        <w:jc w:val="both"/>
      </w:pPr>
      <w:r>
        <w:rPr>
          <w:sz w:val="20"/>
        </w:rPr>
        <w:t xml:space="preserve">(в ред. </w:t>
      </w:r>
      <w:hyperlink w:history="0" r:id="rId101" w:tooltip="Постановление Правительства МО от 27.04.2021 N 324/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МО от 27.04.2021 N 324/14)</w:t>
      </w:r>
    </w:p>
    <w:p>
      <w:pPr>
        <w:pStyle w:val="0"/>
        <w:spacing w:before="200" w:line-rule="auto"/>
        <w:ind w:firstLine="540"/>
        <w:jc w:val="both"/>
      </w:pPr>
      <w:r>
        <w:rPr>
          <w:sz w:val="20"/>
        </w:rPr>
        <w:t xml:space="preserve">3) рассматривать проекты нормативных правовых актов и иных документов, связанных с реализацией Плана апробации.</w:t>
      </w:r>
    </w:p>
    <w:p>
      <w:pPr>
        <w:pStyle w:val="0"/>
        <w:jc w:val="both"/>
      </w:pPr>
      <w:r>
        <w:rPr>
          <w:sz w:val="20"/>
        </w:rPr>
      </w:r>
    </w:p>
    <w:p>
      <w:pPr>
        <w:pStyle w:val="2"/>
        <w:outlineLvl w:val="1"/>
        <w:jc w:val="center"/>
      </w:pPr>
      <w:r>
        <w:rPr>
          <w:sz w:val="20"/>
        </w:rPr>
        <w:t xml:space="preserve">IV. Порядок работы рабочей группы</w:t>
      </w:r>
    </w:p>
    <w:p>
      <w:pPr>
        <w:pStyle w:val="0"/>
        <w:jc w:val="both"/>
      </w:pPr>
      <w:r>
        <w:rPr>
          <w:sz w:val="20"/>
        </w:rPr>
      </w:r>
    </w:p>
    <w:p>
      <w:pPr>
        <w:pStyle w:val="0"/>
        <w:ind w:firstLine="540"/>
        <w:jc w:val="both"/>
      </w:pPr>
      <w:r>
        <w:rPr>
          <w:sz w:val="20"/>
        </w:rPr>
        <w:t xml:space="preserve">8. Рабочая группа формируется в составе руководителя, заместителя руководителя, секретаря и членов рабочей группы.</w:t>
      </w:r>
    </w:p>
    <w:p>
      <w:pPr>
        <w:pStyle w:val="0"/>
        <w:spacing w:before="200" w:line-rule="auto"/>
        <w:ind w:firstLine="540"/>
        <w:jc w:val="both"/>
      </w:pPr>
      <w:r>
        <w:rPr>
          <w:sz w:val="20"/>
        </w:rPr>
        <w:t xml:space="preserve">9. Рабочую группу возглавляет руководитель рабочей группы.</w:t>
      </w:r>
    </w:p>
    <w:p>
      <w:pPr>
        <w:pStyle w:val="0"/>
        <w:spacing w:before="200" w:line-rule="auto"/>
        <w:ind w:firstLine="540"/>
        <w:jc w:val="both"/>
      </w:pPr>
      <w:r>
        <w:rPr>
          <w:sz w:val="20"/>
        </w:rPr>
        <w:t xml:space="preserve">10. Члены рабочей группы принимают личное участие в заседаниях рабочей группы.</w:t>
      </w:r>
    </w:p>
    <w:p>
      <w:pPr>
        <w:pStyle w:val="0"/>
        <w:spacing w:before="200" w:line-rule="auto"/>
        <w:ind w:firstLine="540"/>
        <w:jc w:val="both"/>
      </w:pPr>
      <w:r>
        <w:rPr>
          <w:sz w:val="20"/>
        </w:rPr>
        <w:t xml:space="preserve">11. Руководитель рабочей группы:</w:t>
      </w:r>
    </w:p>
    <w:p>
      <w:pPr>
        <w:pStyle w:val="0"/>
        <w:spacing w:before="200" w:line-rule="auto"/>
        <w:ind w:firstLine="540"/>
        <w:jc w:val="both"/>
      </w:pPr>
      <w:r>
        <w:rPr>
          <w:sz w:val="20"/>
        </w:rPr>
        <w:t xml:space="preserve">1) определяет порядок рассмотрения вопросов на заседании рабочей группы;</w:t>
      </w:r>
    </w:p>
    <w:p>
      <w:pPr>
        <w:pStyle w:val="0"/>
        <w:spacing w:before="200" w:line-rule="auto"/>
        <w:ind w:firstLine="540"/>
        <w:jc w:val="both"/>
      </w:pPr>
      <w:r>
        <w:rPr>
          <w:sz w:val="20"/>
        </w:rPr>
        <w:t xml:space="preserve">2) определяет место и время проведения заседаний рабочей группы;</w:t>
      </w:r>
    </w:p>
    <w:p>
      <w:pPr>
        <w:pStyle w:val="0"/>
        <w:spacing w:before="200" w:line-rule="auto"/>
        <w:ind w:firstLine="540"/>
        <w:jc w:val="both"/>
      </w:pPr>
      <w:r>
        <w:rPr>
          <w:sz w:val="20"/>
        </w:rPr>
        <w:t xml:space="preserve">3) формирует на основе предложений членов рабочей группы план работы рабочей группы и повестку дня ее очередного заседания;</w:t>
      </w:r>
    </w:p>
    <w:p>
      <w:pPr>
        <w:pStyle w:val="0"/>
        <w:spacing w:before="200" w:line-rule="auto"/>
        <w:ind w:firstLine="540"/>
        <w:jc w:val="both"/>
      </w:pPr>
      <w:r>
        <w:rPr>
          <w:sz w:val="20"/>
        </w:rPr>
        <w:t xml:space="preserve">4) председательствует на заседаниях рабочей группы;</w:t>
      </w:r>
    </w:p>
    <w:p>
      <w:pPr>
        <w:pStyle w:val="0"/>
        <w:spacing w:before="200" w:line-rule="auto"/>
        <w:ind w:firstLine="540"/>
        <w:jc w:val="both"/>
      </w:pPr>
      <w:r>
        <w:rPr>
          <w:sz w:val="20"/>
        </w:rPr>
        <w:t xml:space="preserve">5) определяет порядок участия в заседании рабочей группы приглашенных лиц;</w:t>
      </w:r>
    </w:p>
    <w:p>
      <w:pPr>
        <w:pStyle w:val="0"/>
        <w:spacing w:before="200" w:line-rule="auto"/>
        <w:ind w:firstLine="540"/>
        <w:jc w:val="both"/>
      </w:pPr>
      <w:r>
        <w:rPr>
          <w:sz w:val="20"/>
        </w:rPr>
        <w:t xml:space="preserve">6) дает поручения заместителю руководителя, членам рабочей группы и секретарю рабочей группы.</w:t>
      </w:r>
    </w:p>
    <w:p>
      <w:pPr>
        <w:pStyle w:val="0"/>
        <w:spacing w:before="200" w:line-rule="auto"/>
        <w:ind w:firstLine="540"/>
        <w:jc w:val="both"/>
      </w:pPr>
      <w:r>
        <w:rPr>
          <w:sz w:val="20"/>
        </w:rPr>
        <w:t xml:space="preserve">12. В случае временного отсутствия руководителя рабочей группы деятельностью рабочей группы руководит заместитель руководителя рабочей группы.</w:t>
      </w:r>
    </w:p>
    <w:p>
      <w:pPr>
        <w:pStyle w:val="0"/>
        <w:spacing w:before="200" w:line-rule="auto"/>
        <w:ind w:firstLine="540"/>
        <w:jc w:val="both"/>
      </w:pPr>
      <w:r>
        <w:rPr>
          <w:sz w:val="20"/>
        </w:rPr>
        <w:t xml:space="preserve">13. Заместитель руководителя рабочей группы, члены рабочей группы:</w:t>
      </w:r>
    </w:p>
    <w:p>
      <w:pPr>
        <w:pStyle w:val="0"/>
        <w:spacing w:before="200" w:line-rule="auto"/>
        <w:ind w:firstLine="540"/>
        <w:jc w:val="both"/>
      </w:pPr>
      <w:r>
        <w:rPr>
          <w:sz w:val="20"/>
        </w:rPr>
        <w:t xml:space="preserve">1) исполняют поручения руководителя рабочей группы;</w:t>
      </w:r>
    </w:p>
    <w:p>
      <w:pPr>
        <w:pStyle w:val="0"/>
        <w:spacing w:before="200" w:line-rule="auto"/>
        <w:ind w:firstLine="540"/>
        <w:jc w:val="both"/>
      </w:pPr>
      <w:r>
        <w:rPr>
          <w:sz w:val="20"/>
        </w:rPr>
        <w:t xml:space="preserve">2) участвуют в работе рабочей группы, в подготовке материалов к заседаниям рабочей группы;</w:t>
      </w:r>
    </w:p>
    <w:p>
      <w:pPr>
        <w:pStyle w:val="0"/>
        <w:spacing w:before="200" w:line-rule="auto"/>
        <w:ind w:firstLine="540"/>
        <w:jc w:val="both"/>
      </w:pPr>
      <w:r>
        <w:rPr>
          <w:sz w:val="20"/>
        </w:rPr>
        <w:t xml:space="preserve">3) вносят предложения в план работы рабочей группы, повестку дня ее заседаний и порядок обсуждения вопросов.</w:t>
      </w:r>
    </w:p>
    <w:p>
      <w:pPr>
        <w:pStyle w:val="0"/>
        <w:spacing w:before="200" w:line-rule="auto"/>
        <w:ind w:firstLine="540"/>
        <w:jc w:val="both"/>
      </w:pPr>
      <w:r>
        <w:rPr>
          <w:sz w:val="20"/>
        </w:rPr>
        <w:t xml:space="preserve">14. Секретарь рабочей группы:</w:t>
      </w:r>
    </w:p>
    <w:p>
      <w:pPr>
        <w:pStyle w:val="0"/>
        <w:spacing w:before="200" w:line-rule="auto"/>
        <w:ind w:firstLine="540"/>
        <w:jc w:val="both"/>
      </w:pPr>
      <w:r>
        <w:rPr>
          <w:sz w:val="20"/>
        </w:rPr>
        <w:t xml:space="preserve">1) составляет проект повестки заседания рабочей группы, организует подготовку материалов к ее заседаниям, а также проектов соответствующих решений;</w:t>
      </w:r>
    </w:p>
    <w:p>
      <w:pPr>
        <w:pStyle w:val="0"/>
        <w:spacing w:before="200" w:line-rule="auto"/>
        <w:ind w:firstLine="540"/>
        <w:jc w:val="both"/>
      </w:pPr>
      <w:r>
        <w:rPr>
          <w:sz w:val="20"/>
        </w:rPr>
        <w:t xml:space="preserve">2) информирует членов рабочей группы о месте, времени проведения и повестке дня очередного заседания рабочей группы, обеспечивает их необходимыми материалами;</w:t>
      </w:r>
    </w:p>
    <w:p>
      <w:pPr>
        <w:pStyle w:val="0"/>
        <w:spacing w:before="200" w:line-rule="auto"/>
        <w:ind w:firstLine="540"/>
        <w:jc w:val="both"/>
      </w:pPr>
      <w:r>
        <w:rPr>
          <w:sz w:val="20"/>
        </w:rPr>
        <w:t xml:space="preserve">3) исполняет поручения руководителя рабочей группы.</w:t>
      </w:r>
    </w:p>
    <w:p>
      <w:pPr>
        <w:pStyle w:val="0"/>
        <w:spacing w:before="200" w:line-rule="auto"/>
        <w:ind w:firstLine="540"/>
        <w:jc w:val="both"/>
      </w:pPr>
      <w:r>
        <w:rPr>
          <w:sz w:val="20"/>
        </w:rPr>
        <w:t xml:space="preserve">15. Заседания рабочей группы проводятся по мере необходимости.</w:t>
      </w:r>
    </w:p>
    <w:p>
      <w:pPr>
        <w:pStyle w:val="0"/>
        <w:spacing w:before="200" w:line-rule="auto"/>
        <w:ind w:firstLine="540"/>
        <w:jc w:val="both"/>
      </w:pPr>
      <w:r>
        <w:rPr>
          <w:sz w:val="20"/>
        </w:rPr>
        <w:t xml:space="preserve">16. Заседание рабочей группы считается правомочным, если на нем присутствует не менее 6 членов рабочей группы, при этом обязательно присутствуют председатель рабочей группы или заместитель председателя рабочей группы, а также не менее одного представителя от каждого центрального исполнительного органа государственной власти Московской области, имеющего представителей в составе рабочей группы.</w:t>
      </w:r>
    </w:p>
    <w:p>
      <w:pPr>
        <w:pStyle w:val="0"/>
        <w:spacing w:before="200" w:line-rule="auto"/>
        <w:ind w:firstLine="540"/>
        <w:jc w:val="both"/>
      </w:pPr>
      <w:r>
        <w:rPr>
          <w:sz w:val="20"/>
        </w:rPr>
        <w:t xml:space="preserve">17. Решения рабочей группы принимаются путем открытого голосования простым большинством голосов. В случае равенства голосов решающим является голос председательствующего на заседании рабочей группы.</w:t>
      </w:r>
    </w:p>
    <w:p>
      <w:pPr>
        <w:pStyle w:val="0"/>
        <w:spacing w:before="200" w:line-rule="auto"/>
        <w:ind w:firstLine="540"/>
        <w:jc w:val="both"/>
      </w:pPr>
      <w:r>
        <w:rPr>
          <w:sz w:val="20"/>
        </w:rPr>
        <w:t xml:space="preserve">18. Решения рабочей группы оформляются протоколами в течение 5 рабочих дней после проведения заседания рабочей группы.</w:t>
      </w:r>
    </w:p>
    <w:p>
      <w:pPr>
        <w:pStyle w:val="0"/>
        <w:spacing w:before="200" w:line-rule="auto"/>
        <w:ind w:firstLine="540"/>
        <w:jc w:val="both"/>
      </w:pPr>
      <w:r>
        <w:rPr>
          <w:sz w:val="20"/>
        </w:rPr>
        <w:t xml:space="preserve">Протоколы подписываются председательствующим на заседании рабочей группы и секретарем.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1101" w:name="P1101"/>
    <w:bookmarkEnd w:id="1101"/>
    <w:p>
      <w:pPr>
        <w:pStyle w:val="2"/>
        <w:jc w:val="center"/>
      </w:pPr>
      <w:r>
        <w:rPr>
          <w:sz w:val="20"/>
        </w:rPr>
        <w:t xml:space="preserve">ТАБЛИЦА</w:t>
      </w:r>
    </w:p>
    <w:p>
      <w:pPr>
        <w:pStyle w:val="2"/>
        <w:jc w:val="center"/>
      </w:pPr>
      <w:r>
        <w:rPr>
          <w:sz w:val="20"/>
        </w:rPr>
        <w:t xml:space="preserve">ПОКАЗАТЕЛЕЙ ЭФФЕКТИВНОСТИ ОРГАНИЗАЦИИ ОКАЗАНИЯ</w:t>
      </w:r>
    </w:p>
    <w:p>
      <w:pPr>
        <w:pStyle w:val="2"/>
        <w:jc w:val="center"/>
      </w:pPr>
      <w:r>
        <w:rPr>
          <w:sz w:val="20"/>
        </w:rPr>
        <w:t xml:space="preserve">ГОСУДАРСТВЕННОЙ УСЛУГИ "СОЗДАНИЕ УСЛОВИЙ В МОСКОВСКОЙ</w:t>
      </w:r>
    </w:p>
    <w:p>
      <w:pPr>
        <w:pStyle w:val="2"/>
        <w:jc w:val="center"/>
      </w:pPr>
      <w:r>
        <w:rPr>
          <w:sz w:val="20"/>
        </w:rPr>
        <w:t xml:space="preserve">ОБЛАСТИ ДЛЯ ОБЕСПЕЧЕНИЯ ОТДЕЛЬНЫХ КАТЕГОРИЙ ГРАЖДАН</w:t>
      </w:r>
    </w:p>
    <w:p>
      <w:pPr>
        <w:pStyle w:val="2"/>
        <w:jc w:val="center"/>
      </w:pPr>
      <w:r>
        <w:rPr>
          <w:sz w:val="20"/>
        </w:rPr>
        <w:t xml:space="preserve">ВОЗМОЖНОСТЬЮ ПУТЕШЕСТВОВАТЬ С ЦЕЛЬЮ РАЗВИТИЯ ТУРИСТСКОГО</w:t>
      </w:r>
    </w:p>
    <w:p>
      <w:pPr>
        <w:pStyle w:val="2"/>
        <w:jc w:val="center"/>
      </w:pPr>
      <w:r>
        <w:rPr>
          <w:sz w:val="20"/>
        </w:rPr>
        <w:t xml:space="preserve">ПОТЕНЦИАЛА РОССИЙСКОЙ ФЕДЕРАЦИИ" &lt;1&gt;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2"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color w:val="392c69"/>
              </w:rPr>
              <w:t xml:space="preserve"> Правительства МО от 11.07.2022 N 725/22)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02"/>
        <w:gridCol w:w="1928"/>
        <w:gridCol w:w="3628"/>
        <w:gridCol w:w="1416"/>
        <w:gridCol w:w="1416"/>
        <w:gridCol w:w="1871"/>
      </w:tblGrid>
      <w:tr>
        <w:tc>
          <w:tcPr>
            <w:tcW w:w="624" w:type="dxa"/>
          </w:tcPr>
          <w:p>
            <w:pPr>
              <w:pStyle w:val="0"/>
              <w:jc w:val="center"/>
            </w:pPr>
            <w:r>
              <w:rPr>
                <w:sz w:val="20"/>
              </w:rPr>
              <w:t xml:space="preserve">N п/п</w:t>
            </w:r>
          </w:p>
        </w:tc>
        <w:tc>
          <w:tcPr>
            <w:tcW w:w="2702" w:type="dxa"/>
          </w:tcPr>
          <w:p>
            <w:pPr>
              <w:pStyle w:val="0"/>
              <w:jc w:val="center"/>
            </w:pPr>
            <w:r>
              <w:rPr>
                <w:sz w:val="20"/>
              </w:rPr>
              <w:t xml:space="preserve">Цель</w:t>
            </w:r>
          </w:p>
        </w:tc>
        <w:tc>
          <w:tcPr>
            <w:tcW w:w="1928" w:type="dxa"/>
          </w:tcPr>
          <w:p>
            <w:pPr>
              <w:pStyle w:val="0"/>
              <w:jc w:val="center"/>
            </w:pPr>
            <w:r>
              <w:rPr>
                <w:sz w:val="20"/>
              </w:rPr>
              <w:t xml:space="preserve">Тип индикатора</w:t>
            </w:r>
          </w:p>
        </w:tc>
        <w:tc>
          <w:tcPr>
            <w:tcW w:w="3628" w:type="dxa"/>
          </w:tcPr>
          <w:p>
            <w:pPr>
              <w:pStyle w:val="0"/>
              <w:jc w:val="center"/>
            </w:pPr>
            <w:r>
              <w:rPr>
                <w:sz w:val="20"/>
              </w:rPr>
              <w:t xml:space="preserve">Индикатор</w:t>
            </w:r>
          </w:p>
        </w:tc>
        <w:tc>
          <w:tcPr>
            <w:tcW w:w="1416" w:type="dxa"/>
          </w:tcPr>
          <w:p>
            <w:pPr>
              <w:pStyle w:val="0"/>
              <w:jc w:val="center"/>
            </w:pPr>
            <w:r>
              <w:rPr>
                <w:sz w:val="20"/>
              </w:rPr>
              <w:t xml:space="preserve">Базовая величина </w:t>
            </w:r>
            <w:hyperlink w:history="0" w:anchor="P1280" w:tooltip="&lt;2&gt; Значение показателя базовой величины Таблицы определяется по первому году формирования государственного социального заказа.">
              <w:r>
                <w:rPr>
                  <w:sz w:val="20"/>
                  <w:color w:val="0000ff"/>
                </w:rPr>
                <w:t xml:space="preserve">&lt;2&gt;</w:t>
              </w:r>
            </w:hyperlink>
          </w:p>
        </w:tc>
        <w:tc>
          <w:tcPr>
            <w:tcW w:w="1416" w:type="dxa"/>
          </w:tcPr>
          <w:p>
            <w:pPr>
              <w:pStyle w:val="0"/>
              <w:jc w:val="center"/>
            </w:pPr>
            <w:r>
              <w:rPr>
                <w:sz w:val="20"/>
              </w:rPr>
              <w:t xml:space="preserve">Целевой ориентир </w:t>
            </w:r>
            <w:hyperlink w:history="0" w:anchor="P1282" w:tooltip="&lt;3&gt; Значение показателя целевого ориентира Таблицы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далее - Федеральный закон N 189-ФЗ).">
              <w:r>
                <w:rPr>
                  <w:sz w:val="20"/>
                  <w:color w:val="0000ff"/>
                </w:rPr>
                <w:t xml:space="preserve">&lt;3&gt;</w:t>
              </w:r>
            </w:hyperlink>
          </w:p>
        </w:tc>
        <w:tc>
          <w:tcPr>
            <w:tcW w:w="1871" w:type="dxa"/>
          </w:tcPr>
          <w:p>
            <w:pPr>
              <w:pStyle w:val="0"/>
              <w:jc w:val="center"/>
            </w:pPr>
            <w:r>
              <w:rPr>
                <w:sz w:val="20"/>
              </w:rPr>
              <w:t xml:space="preserve">Ответственный исполнитель</w:t>
            </w:r>
          </w:p>
        </w:tc>
      </w:tr>
      <w:tr>
        <w:tc>
          <w:tcPr>
            <w:tcW w:w="624" w:type="dxa"/>
          </w:tcPr>
          <w:p>
            <w:pPr>
              <w:pStyle w:val="0"/>
              <w:jc w:val="center"/>
            </w:pPr>
            <w:r>
              <w:rPr>
                <w:sz w:val="20"/>
              </w:rPr>
              <w:t xml:space="preserve">1</w:t>
            </w:r>
          </w:p>
        </w:tc>
        <w:tc>
          <w:tcPr>
            <w:tcW w:w="2702" w:type="dxa"/>
          </w:tcPr>
          <w:p>
            <w:pPr>
              <w:pStyle w:val="0"/>
              <w:jc w:val="center"/>
            </w:pPr>
            <w:r>
              <w:rPr>
                <w:sz w:val="20"/>
              </w:rPr>
              <w:t xml:space="preserve">2</w:t>
            </w:r>
          </w:p>
        </w:tc>
        <w:tc>
          <w:tcPr>
            <w:tcW w:w="1928" w:type="dxa"/>
          </w:tcPr>
          <w:p>
            <w:pPr>
              <w:pStyle w:val="0"/>
              <w:jc w:val="center"/>
            </w:pPr>
            <w:r>
              <w:rPr>
                <w:sz w:val="20"/>
              </w:rPr>
              <w:t xml:space="preserve">3</w:t>
            </w:r>
          </w:p>
        </w:tc>
        <w:tc>
          <w:tcPr>
            <w:tcW w:w="3628" w:type="dxa"/>
          </w:tcPr>
          <w:p>
            <w:pPr>
              <w:pStyle w:val="0"/>
              <w:jc w:val="center"/>
            </w:pPr>
            <w:r>
              <w:rPr>
                <w:sz w:val="20"/>
              </w:rPr>
              <w:t xml:space="preserve">4</w:t>
            </w:r>
          </w:p>
        </w:tc>
        <w:tc>
          <w:tcPr>
            <w:tcW w:w="1416" w:type="dxa"/>
          </w:tcPr>
          <w:p>
            <w:pPr>
              <w:pStyle w:val="0"/>
              <w:jc w:val="center"/>
            </w:pPr>
            <w:r>
              <w:rPr>
                <w:sz w:val="20"/>
              </w:rPr>
              <w:t xml:space="preserve">5</w:t>
            </w:r>
          </w:p>
        </w:tc>
        <w:tc>
          <w:tcPr>
            <w:tcW w:w="1416" w:type="dxa"/>
          </w:tcPr>
          <w:p>
            <w:pPr>
              <w:pStyle w:val="0"/>
              <w:jc w:val="center"/>
            </w:pPr>
            <w:r>
              <w:rPr>
                <w:sz w:val="20"/>
              </w:rPr>
              <w:t xml:space="preserve">6</w:t>
            </w:r>
          </w:p>
        </w:tc>
        <w:tc>
          <w:tcPr>
            <w:tcW w:w="1871" w:type="dxa"/>
          </w:tcPr>
          <w:p>
            <w:pPr>
              <w:pStyle w:val="0"/>
              <w:jc w:val="center"/>
            </w:pPr>
            <w:r>
              <w:rPr>
                <w:sz w:val="20"/>
              </w:rPr>
              <w:t xml:space="preserve">7</w:t>
            </w:r>
          </w:p>
        </w:tc>
      </w:tr>
      <w:tr>
        <w:tc>
          <w:tcPr>
            <w:tcW w:w="624" w:type="dxa"/>
            <w:vMerge w:val="restart"/>
          </w:tcPr>
          <w:p>
            <w:pPr>
              <w:pStyle w:val="0"/>
            </w:pPr>
            <w:r>
              <w:rPr>
                <w:sz w:val="20"/>
              </w:rPr>
              <w:t xml:space="preserve">1</w:t>
            </w:r>
          </w:p>
        </w:tc>
        <w:tc>
          <w:tcPr>
            <w:tcW w:w="2702" w:type="dxa"/>
            <w:vMerge w:val="restart"/>
          </w:tcPr>
          <w:p>
            <w:pPr>
              <w:pStyle w:val="0"/>
            </w:pPr>
            <w:r>
              <w:rPr>
                <w:sz w:val="20"/>
              </w:rPr>
              <w:t xml:space="preserve">Улучшение условий для оказания государственных услуг негосударственными организациями</w:t>
            </w:r>
          </w:p>
        </w:tc>
        <w:tc>
          <w:tcPr>
            <w:tcW w:w="1928" w:type="dxa"/>
          </w:tcPr>
          <w:p>
            <w:pPr>
              <w:pStyle w:val="0"/>
            </w:pPr>
            <w:r>
              <w:rPr>
                <w:sz w:val="20"/>
              </w:rPr>
              <w:t xml:space="preserve">Процесс</w:t>
            </w:r>
          </w:p>
        </w:tc>
        <w:tc>
          <w:tcPr>
            <w:tcW w:w="3628" w:type="dxa"/>
          </w:tcPr>
          <w:p>
            <w:pPr>
              <w:pStyle w:val="0"/>
            </w:pPr>
            <w:r>
              <w:rPr>
                <w:sz w:val="20"/>
              </w:rPr>
              <w:t xml:space="preserve">Общее количество негосударственных организаций, оказывающих государственные услуги в отраслях социальной сферы </w:t>
            </w:r>
            <w:hyperlink w:history="0" w:anchor="P1284" w:tooltip="&lt;4&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пунктом 2 статьи 28 Федерального закона N 189-ФЗ.">
              <w:r>
                <w:rPr>
                  <w:sz w:val="20"/>
                  <w:color w:val="0000ff"/>
                </w:rPr>
                <w:t xml:space="preserve">&lt;4&gt;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Общее количество негосударственных организаций, оказывающих государственные услуги в социальной сфере,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1928" w:type="dxa"/>
            <w:vMerge w:val="restart"/>
          </w:tcPr>
          <w:p>
            <w:pPr>
              <w:pStyle w:val="0"/>
            </w:pPr>
            <w:r>
              <w:rPr>
                <w:sz w:val="20"/>
              </w:rPr>
              <w:t xml:space="preserve">Итоговый результат</w:t>
            </w:r>
          </w:p>
        </w:tc>
        <w:tc>
          <w:tcPr>
            <w:tcW w:w="3628" w:type="dxa"/>
          </w:tcPr>
          <w:p>
            <w:pPr>
              <w:pStyle w:val="0"/>
            </w:pPr>
            <w:r>
              <w:rPr>
                <w:sz w:val="20"/>
              </w:rPr>
              <w:t xml:space="preserve">Количество негосударственных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10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негосударственных организаций, которым предоставляется государственная поддержка (в том числе обучение, налоговые льготы и т.п.),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tcW w:w="624" w:type="dxa"/>
            <w:vMerge w:val="restart"/>
          </w:tcPr>
          <w:p>
            <w:pPr>
              <w:pStyle w:val="0"/>
            </w:pPr>
            <w:r>
              <w:rPr>
                <w:sz w:val="20"/>
              </w:rPr>
              <w:t xml:space="preserve">2</w:t>
            </w:r>
          </w:p>
        </w:tc>
        <w:tc>
          <w:tcPr>
            <w:tcW w:w="2702" w:type="dxa"/>
            <w:vMerge w:val="restart"/>
          </w:tcPr>
          <w:p>
            <w:pPr>
              <w:pStyle w:val="0"/>
            </w:pPr>
            <w:r>
              <w:rPr>
                <w:sz w:val="20"/>
              </w:rPr>
              <w:t xml:space="preserve">Усиление конкуренции при выборе негосударственных исполнителей услуг</w:t>
            </w:r>
          </w:p>
        </w:tc>
        <w:tc>
          <w:tcPr>
            <w:tcW w:w="1928" w:type="dxa"/>
          </w:tcPr>
          <w:p>
            <w:pPr>
              <w:pStyle w:val="0"/>
            </w:pPr>
            <w:r>
              <w:rPr>
                <w:sz w:val="20"/>
              </w:rPr>
              <w:t xml:space="preserve">Процесс</w:t>
            </w:r>
          </w:p>
        </w:tc>
        <w:tc>
          <w:tcPr>
            <w:tcW w:w="3628" w:type="dxa"/>
          </w:tcPr>
          <w:p>
            <w:pPr>
              <w:pStyle w:val="0"/>
            </w:pPr>
            <w:r>
              <w:rPr>
                <w:sz w:val="20"/>
              </w:rPr>
              <w:t xml:space="preserve">Уточнение/доработка актов органов государственной власти Московской области с учетом механизмов, предусмотренных Федеральным </w:t>
            </w:r>
            <w:hyperlink w:history="0" r:id="rId10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tcW w:w="624" w:type="dxa"/>
            <w:vMerge w:val="restart"/>
          </w:tcPr>
          <w:p>
            <w:pPr>
              <w:pStyle w:val="0"/>
            </w:pPr>
            <w:r>
              <w:rPr>
                <w:sz w:val="20"/>
              </w:rPr>
              <w:t xml:space="preserve">3</w:t>
            </w:r>
          </w:p>
        </w:tc>
        <w:tc>
          <w:tcPr>
            <w:tcW w:w="2702" w:type="dxa"/>
            <w:vMerge w:val="restart"/>
          </w:tcPr>
          <w:p>
            <w:pPr>
              <w:pStyle w:val="0"/>
            </w:pPr>
            <w:r>
              <w:rPr>
                <w:sz w:val="20"/>
              </w:rPr>
              <w:t xml:space="preserve">Увеличение охвата услугами/доступа к услугам</w:t>
            </w:r>
          </w:p>
        </w:tc>
        <w:tc>
          <w:tcPr>
            <w:tcW w:w="1928" w:type="dxa"/>
          </w:tcPr>
          <w:p>
            <w:pPr>
              <w:pStyle w:val="0"/>
            </w:pPr>
            <w:r>
              <w:rPr>
                <w:sz w:val="20"/>
              </w:rPr>
              <w:t xml:space="preserve">Процесс</w:t>
            </w:r>
          </w:p>
        </w:tc>
        <w:tc>
          <w:tcPr>
            <w:tcW w:w="3628" w:type="dxa"/>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исполнителей услуг</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апробации, единиц</w:t>
            </w:r>
          </w:p>
        </w:tc>
        <w:tc>
          <w:tcPr>
            <w:tcW w:w="1416" w:type="dxa"/>
          </w:tcPr>
          <w:p>
            <w:pPr>
              <w:pStyle w:val="0"/>
            </w:pPr>
            <w:r>
              <w:rPr>
                <w:sz w:val="20"/>
              </w:rPr>
              <w:t xml:space="preserve">значение: 0</w:t>
            </w:r>
          </w:p>
          <w:p>
            <w:pPr>
              <w:pStyle w:val="0"/>
            </w:pPr>
            <w:r>
              <w:rPr>
                <w:sz w:val="20"/>
              </w:rPr>
              <w:t xml:space="preserve">год: 2021</w:t>
            </w:r>
          </w:p>
        </w:tc>
        <w:tc>
          <w:tcPr>
            <w:tcW w:w="1416" w:type="dxa"/>
          </w:tcPr>
          <w:p>
            <w:pPr>
              <w:pStyle w:val="0"/>
            </w:pPr>
            <w:r>
              <w:rPr>
                <w:sz w:val="20"/>
              </w:rPr>
              <w:t xml:space="preserve">значение: 5</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vMerge w:val="restart"/>
          </w:tcPr>
          <w:p>
            <w:pPr>
              <w:pStyle w:val="0"/>
            </w:pPr>
            <w:r>
              <w:rPr>
                <w:sz w:val="20"/>
              </w:rPr>
              <w:t xml:space="preserve">Итоговый результат</w:t>
            </w:r>
          </w:p>
        </w:tc>
        <w:tc>
          <w:tcPr>
            <w:tcW w:w="362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tcW w:w="624" w:type="dxa"/>
            <w:vMerge w:val="restart"/>
          </w:tcPr>
          <w:p>
            <w:pPr>
              <w:pStyle w:val="0"/>
            </w:pPr>
            <w:r>
              <w:rPr>
                <w:sz w:val="20"/>
              </w:rPr>
              <w:t xml:space="preserve">4</w:t>
            </w:r>
          </w:p>
        </w:tc>
        <w:tc>
          <w:tcPr>
            <w:tcW w:w="2702" w:type="dxa"/>
            <w:vMerge w:val="restart"/>
          </w:tcPr>
          <w:p>
            <w:pPr>
              <w:pStyle w:val="0"/>
            </w:pPr>
            <w:r>
              <w:rPr>
                <w:sz w:val="20"/>
              </w:rPr>
              <w:t xml:space="preserve">Повышение качества оказанных услуг</w:t>
            </w:r>
          </w:p>
        </w:tc>
        <w:tc>
          <w:tcPr>
            <w:tcW w:w="1928" w:type="dxa"/>
          </w:tcPr>
          <w:p>
            <w:pPr>
              <w:pStyle w:val="0"/>
            </w:pPr>
            <w:r>
              <w:rPr>
                <w:sz w:val="20"/>
              </w:rPr>
              <w:t xml:space="preserve">Процесс</w:t>
            </w:r>
          </w:p>
        </w:tc>
        <w:tc>
          <w:tcPr>
            <w:tcW w:w="3628"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Создание системы мониторинга и оценки (в т.ч. информационной системы при наличии возможности) качества оказания государственных услуг в социальной сфере, выбранных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Наличие в центральном исполнительном органе государственной власти Московской области,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tcW w:w="624" w:type="dxa"/>
            <w:vMerge w:val="restart"/>
          </w:tcPr>
          <w:p>
            <w:pPr>
              <w:pStyle w:val="0"/>
            </w:pPr>
            <w:r>
              <w:rPr>
                <w:sz w:val="20"/>
              </w:rPr>
              <w:t xml:space="preserve">5</w:t>
            </w:r>
          </w:p>
        </w:tc>
        <w:tc>
          <w:tcPr>
            <w:tcW w:w="2702"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928" w:type="dxa"/>
          </w:tcPr>
          <w:p>
            <w:pPr>
              <w:pStyle w:val="0"/>
            </w:pPr>
            <w:r>
              <w:rPr>
                <w:sz w:val="20"/>
              </w:rPr>
              <w:t xml:space="preserve">Процесс</w:t>
            </w:r>
          </w:p>
        </w:tc>
        <w:tc>
          <w:tcPr>
            <w:tcW w:w="3628"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культуры и туризма Московской области</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 целях таблицы показателей эффективности организации оказания государственной услуги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 (далее - Таблица) показатели эффективности реализации мероприятий, проводимых в рамках апробации механизмов организации оказания государственных услуг, устанавливаются в отношении государственной услуги по созданию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bookmarkStart w:id="1280" w:name="P1280"/>
    <w:bookmarkEnd w:id="1280"/>
    <w:p>
      <w:pPr>
        <w:pStyle w:val="0"/>
        <w:spacing w:before="200" w:line-rule="auto"/>
        <w:ind w:firstLine="540"/>
        <w:jc w:val="both"/>
      </w:pPr>
      <w:r>
        <w:rPr>
          <w:sz w:val="20"/>
        </w:rPr>
        <w:t xml:space="preserve">&lt;2&gt; Значение показателя базовой величины Таблицы определяется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Значение показателя базовой величины Таблицы, по которому в Таблице данные не приведены (отсутствуют), определяется Министерством культуры и туризма Московской области по результатам обследования, которое проводится по согласованию с Министерством финансов Российской Федерации в срок до 31.12.2022. По итогам определения отдельных значений показателей базовой величины соответствующие изменения подлежат внесению в Таблицу.</w:t>
      </w:r>
    </w:p>
    <w:bookmarkStart w:id="1282" w:name="P1282"/>
    <w:bookmarkEnd w:id="1282"/>
    <w:p>
      <w:pPr>
        <w:pStyle w:val="0"/>
        <w:spacing w:before="200" w:line-rule="auto"/>
        <w:ind w:firstLine="540"/>
        <w:jc w:val="both"/>
      </w:pPr>
      <w:r>
        <w:rPr>
          <w:sz w:val="20"/>
        </w:rPr>
        <w:t xml:space="preserve">&lt;3&gt; Значение показателя целевого ориентира Таблицы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0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Значение показателя целевого ориентира Таблицы, по которому в Таблице данные не приведены (отсутствуют), определяется Министерством культуры и туризма Московской области по результатам обследования, которое проводится по согласованию с Министерством финансов Российской Федерации в срок до 31.12.2022. По итогам определения отдельных значений показателей целевого ориентира соответствующие изменения подлежат внесению в Таблицу.</w:t>
      </w:r>
    </w:p>
    <w:bookmarkStart w:id="1284" w:name="P1284"/>
    <w:bookmarkEnd w:id="1284"/>
    <w:p>
      <w:pPr>
        <w:pStyle w:val="0"/>
        <w:spacing w:before="200" w:line-rule="auto"/>
        <w:ind w:firstLine="540"/>
        <w:jc w:val="both"/>
      </w:pPr>
      <w:r>
        <w:rPr>
          <w:sz w:val="20"/>
        </w:rPr>
        <w:t xml:space="preserve">&lt;4&gt;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10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пунктом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1295" w:name="P1295"/>
    <w:bookmarkEnd w:id="1295"/>
    <w:p>
      <w:pPr>
        <w:pStyle w:val="2"/>
        <w:jc w:val="center"/>
      </w:pPr>
      <w:r>
        <w:rPr>
          <w:sz w:val="20"/>
        </w:rPr>
        <w:t xml:space="preserve">ТАБЛИЦА</w:t>
      </w:r>
    </w:p>
    <w:p>
      <w:pPr>
        <w:pStyle w:val="2"/>
        <w:jc w:val="center"/>
      </w:pPr>
      <w:r>
        <w:rPr>
          <w:sz w:val="20"/>
        </w:rPr>
        <w:t xml:space="preserve">ПОКАЗАТЕЛЕЙ ЭФФЕКТИВНОСТИ ОРГАНИЗАЦИИ ОКАЗАНИЯ</w:t>
      </w:r>
    </w:p>
    <w:p>
      <w:pPr>
        <w:pStyle w:val="2"/>
        <w:jc w:val="center"/>
      </w:pPr>
      <w:r>
        <w:rPr>
          <w:sz w:val="20"/>
        </w:rPr>
        <w:t xml:space="preserve">ГОСУДАРСТВЕННОЙ УСЛУГИ ПО ПРЕДОСТАВЛЕНИЮ СОЦИАЛЬНОГО</w:t>
      </w:r>
    </w:p>
    <w:p>
      <w:pPr>
        <w:pStyle w:val="2"/>
        <w:jc w:val="center"/>
      </w:pPr>
      <w:r>
        <w:rPr>
          <w:sz w:val="20"/>
        </w:rPr>
        <w:t xml:space="preserve">ОБСЛУЖИВАНИЯ В ПОЛУСТАЦИОНАРНОЙ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7" w:tooltip="Постановление Правительства МО от 11.07.2022 N 725/22 &quot;О внесении изменений в некоторые постановления Правительства Московской области по вопросам организации оказания на территории Московской области государственных услуг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color w:val="392c69"/>
              </w:rPr>
              <w:t xml:space="preserve"> Правительства МО от 11.07.2022 N 725/22)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02"/>
        <w:gridCol w:w="1928"/>
        <w:gridCol w:w="3628"/>
        <w:gridCol w:w="1416"/>
        <w:gridCol w:w="1416"/>
        <w:gridCol w:w="1871"/>
      </w:tblGrid>
      <w:tr>
        <w:tc>
          <w:tcPr>
            <w:tcW w:w="624" w:type="dxa"/>
          </w:tcPr>
          <w:p>
            <w:pPr>
              <w:pStyle w:val="0"/>
              <w:jc w:val="center"/>
            </w:pPr>
            <w:r>
              <w:rPr>
                <w:sz w:val="20"/>
              </w:rPr>
              <w:t xml:space="preserve">N п/п</w:t>
            </w:r>
          </w:p>
        </w:tc>
        <w:tc>
          <w:tcPr>
            <w:tcW w:w="2702" w:type="dxa"/>
          </w:tcPr>
          <w:p>
            <w:pPr>
              <w:pStyle w:val="0"/>
              <w:jc w:val="center"/>
            </w:pPr>
            <w:r>
              <w:rPr>
                <w:sz w:val="20"/>
              </w:rPr>
              <w:t xml:space="preserve">Цель</w:t>
            </w:r>
          </w:p>
        </w:tc>
        <w:tc>
          <w:tcPr>
            <w:tcW w:w="1928" w:type="dxa"/>
          </w:tcPr>
          <w:p>
            <w:pPr>
              <w:pStyle w:val="0"/>
              <w:jc w:val="center"/>
            </w:pPr>
            <w:r>
              <w:rPr>
                <w:sz w:val="20"/>
              </w:rPr>
              <w:t xml:space="preserve">Тип индикатора</w:t>
            </w:r>
          </w:p>
        </w:tc>
        <w:tc>
          <w:tcPr>
            <w:tcW w:w="3628" w:type="dxa"/>
          </w:tcPr>
          <w:p>
            <w:pPr>
              <w:pStyle w:val="0"/>
              <w:jc w:val="center"/>
            </w:pPr>
            <w:r>
              <w:rPr>
                <w:sz w:val="20"/>
              </w:rPr>
              <w:t xml:space="preserve">Индикатор</w:t>
            </w:r>
          </w:p>
        </w:tc>
        <w:tc>
          <w:tcPr>
            <w:tcW w:w="1416" w:type="dxa"/>
          </w:tcPr>
          <w:p>
            <w:pPr>
              <w:pStyle w:val="0"/>
              <w:jc w:val="center"/>
            </w:pPr>
            <w:r>
              <w:rPr>
                <w:sz w:val="20"/>
              </w:rPr>
              <w:t xml:space="preserve">Базовая величина </w:t>
            </w:r>
            <w:hyperlink w:history="0" w:anchor="P1471" w:tooltip="&lt;1&gt; Значения показателей базовой величины таблицы показателей эффективности организации оказания государственной услуги по предоставлению социального обслуживания в полустационарной форме (далее - Таблица) определяются по первому году формирования государственного социального заказа.">
              <w:r>
                <w:rPr>
                  <w:sz w:val="20"/>
                  <w:color w:val="0000ff"/>
                </w:rPr>
                <w:t xml:space="preserve">&lt;1&gt;</w:t>
              </w:r>
            </w:hyperlink>
          </w:p>
        </w:tc>
        <w:tc>
          <w:tcPr>
            <w:tcW w:w="1416" w:type="dxa"/>
          </w:tcPr>
          <w:p>
            <w:pPr>
              <w:pStyle w:val="0"/>
              <w:jc w:val="center"/>
            </w:pPr>
            <w:r>
              <w:rPr>
                <w:sz w:val="20"/>
              </w:rPr>
              <w:t xml:space="preserve">Целевой ориентир </w:t>
            </w:r>
            <w:hyperlink w:history="0" w:anchor="P1473" w:tooltip="&lt;2&gt; Значения показателей целевого ориентира Таблицы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далее - Федеральный закон N 189-ФЗ).">
              <w:r>
                <w:rPr>
                  <w:sz w:val="20"/>
                  <w:color w:val="0000ff"/>
                </w:rPr>
                <w:t xml:space="preserve">&lt;2&gt;</w:t>
              </w:r>
            </w:hyperlink>
          </w:p>
        </w:tc>
        <w:tc>
          <w:tcPr>
            <w:tcW w:w="1871" w:type="dxa"/>
          </w:tcPr>
          <w:p>
            <w:pPr>
              <w:pStyle w:val="0"/>
              <w:jc w:val="center"/>
            </w:pPr>
            <w:r>
              <w:rPr>
                <w:sz w:val="20"/>
              </w:rPr>
              <w:t xml:space="preserve">Ответственный исполнитель</w:t>
            </w:r>
          </w:p>
        </w:tc>
      </w:tr>
      <w:tr>
        <w:tc>
          <w:tcPr>
            <w:tcW w:w="624" w:type="dxa"/>
          </w:tcPr>
          <w:p>
            <w:pPr>
              <w:pStyle w:val="0"/>
              <w:jc w:val="center"/>
            </w:pPr>
            <w:r>
              <w:rPr>
                <w:sz w:val="20"/>
              </w:rPr>
              <w:t xml:space="preserve">1</w:t>
            </w:r>
          </w:p>
        </w:tc>
        <w:tc>
          <w:tcPr>
            <w:tcW w:w="2702" w:type="dxa"/>
          </w:tcPr>
          <w:p>
            <w:pPr>
              <w:pStyle w:val="0"/>
              <w:jc w:val="center"/>
            </w:pPr>
            <w:r>
              <w:rPr>
                <w:sz w:val="20"/>
              </w:rPr>
              <w:t xml:space="preserve">2</w:t>
            </w:r>
          </w:p>
        </w:tc>
        <w:tc>
          <w:tcPr>
            <w:tcW w:w="1928" w:type="dxa"/>
          </w:tcPr>
          <w:p>
            <w:pPr>
              <w:pStyle w:val="0"/>
              <w:jc w:val="center"/>
            </w:pPr>
            <w:r>
              <w:rPr>
                <w:sz w:val="20"/>
              </w:rPr>
              <w:t xml:space="preserve">3</w:t>
            </w:r>
          </w:p>
        </w:tc>
        <w:tc>
          <w:tcPr>
            <w:tcW w:w="3628" w:type="dxa"/>
          </w:tcPr>
          <w:p>
            <w:pPr>
              <w:pStyle w:val="0"/>
              <w:jc w:val="center"/>
            </w:pPr>
            <w:r>
              <w:rPr>
                <w:sz w:val="20"/>
              </w:rPr>
              <w:t xml:space="preserve">4</w:t>
            </w:r>
          </w:p>
        </w:tc>
        <w:tc>
          <w:tcPr>
            <w:tcW w:w="1416" w:type="dxa"/>
          </w:tcPr>
          <w:p>
            <w:pPr>
              <w:pStyle w:val="0"/>
              <w:jc w:val="center"/>
            </w:pPr>
            <w:r>
              <w:rPr>
                <w:sz w:val="20"/>
              </w:rPr>
              <w:t xml:space="preserve">5</w:t>
            </w:r>
          </w:p>
        </w:tc>
        <w:tc>
          <w:tcPr>
            <w:tcW w:w="1416" w:type="dxa"/>
          </w:tcPr>
          <w:p>
            <w:pPr>
              <w:pStyle w:val="0"/>
              <w:jc w:val="center"/>
            </w:pPr>
            <w:r>
              <w:rPr>
                <w:sz w:val="20"/>
              </w:rPr>
              <w:t xml:space="preserve">6</w:t>
            </w:r>
          </w:p>
        </w:tc>
        <w:tc>
          <w:tcPr>
            <w:tcW w:w="1871" w:type="dxa"/>
          </w:tcPr>
          <w:p>
            <w:pPr>
              <w:pStyle w:val="0"/>
              <w:jc w:val="center"/>
            </w:pPr>
            <w:r>
              <w:rPr>
                <w:sz w:val="20"/>
              </w:rPr>
              <w:t xml:space="preserve">7</w:t>
            </w:r>
          </w:p>
        </w:tc>
      </w:tr>
      <w:tr>
        <w:tc>
          <w:tcPr>
            <w:tcW w:w="624" w:type="dxa"/>
            <w:vMerge w:val="restart"/>
          </w:tcPr>
          <w:p>
            <w:pPr>
              <w:pStyle w:val="0"/>
            </w:pPr>
            <w:r>
              <w:rPr>
                <w:sz w:val="20"/>
              </w:rPr>
              <w:t xml:space="preserve">1</w:t>
            </w:r>
          </w:p>
        </w:tc>
        <w:tc>
          <w:tcPr>
            <w:tcW w:w="2702"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928" w:type="dxa"/>
          </w:tcPr>
          <w:p>
            <w:pPr>
              <w:pStyle w:val="0"/>
            </w:pPr>
            <w:r>
              <w:rPr>
                <w:sz w:val="20"/>
              </w:rPr>
              <w:t xml:space="preserve">Процесс</w:t>
            </w:r>
          </w:p>
        </w:tc>
        <w:tc>
          <w:tcPr>
            <w:tcW w:w="3628"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1475" w:tooltip="&lt;3&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частью 2 статьи 28 Федерального закона N 189-ФЗ.">
              <w:r>
                <w:rPr>
                  <w:sz w:val="20"/>
                  <w:color w:val="0000ff"/>
                </w:rPr>
                <w:t xml:space="preserve">&lt;3&gt;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416" w:type="dxa"/>
          </w:tcPr>
          <w:p>
            <w:pPr>
              <w:pStyle w:val="0"/>
            </w:pPr>
            <w:r>
              <w:rPr>
                <w:sz w:val="20"/>
              </w:rPr>
              <w:t xml:space="preserve">значение: 67</w:t>
            </w:r>
          </w:p>
          <w:p>
            <w:pPr>
              <w:pStyle w:val="0"/>
            </w:pPr>
            <w:r>
              <w:rPr>
                <w:sz w:val="20"/>
              </w:rPr>
              <w:t xml:space="preserve">год: 2021</w:t>
            </w:r>
          </w:p>
        </w:tc>
        <w:tc>
          <w:tcPr>
            <w:tcW w:w="1416" w:type="dxa"/>
          </w:tcPr>
          <w:p>
            <w:pPr>
              <w:pStyle w:val="0"/>
            </w:pPr>
            <w:r>
              <w:rPr>
                <w:sz w:val="20"/>
              </w:rPr>
              <w:t xml:space="preserve">значение: 67</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Общее количество некоммерческих организаций, оказывающих государственные услуги в социальной сфере, единиц</w:t>
            </w:r>
          </w:p>
        </w:tc>
        <w:tc>
          <w:tcPr>
            <w:tcW w:w="1416" w:type="dxa"/>
          </w:tcPr>
          <w:p>
            <w:pPr>
              <w:pStyle w:val="0"/>
            </w:pPr>
            <w:r>
              <w:rPr>
                <w:sz w:val="20"/>
              </w:rPr>
              <w:t xml:space="preserve">значение: 67</w:t>
            </w:r>
          </w:p>
          <w:p>
            <w:pPr>
              <w:pStyle w:val="0"/>
            </w:pPr>
            <w:r>
              <w:rPr>
                <w:sz w:val="20"/>
              </w:rPr>
              <w:t xml:space="preserve">год: 2021</w:t>
            </w:r>
          </w:p>
        </w:tc>
        <w:tc>
          <w:tcPr>
            <w:tcW w:w="1416" w:type="dxa"/>
          </w:tcPr>
          <w:p>
            <w:pPr>
              <w:pStyle w:val="0"/>
            </w:pPr>
            <w:r>
              <w:rPr>
                <w:sz w:val="20"/>
              </w:rPr>
              <w:t xml:space="preserve">значение: 67</w:t>
            </w:r>
          </w:p>
          <w:p>
            <w:pPr>
              <w:pStyle w:val="0"/>
            </w:pPr>
            <w:r>
              <w:rPr>
                <w:sz w:val="20"/>
              </w:rPr>
              <w:t xml:space="preserve">год: 2024</w:t>
            </w:r>
          </w:p>
        </w:tc>
        <w:tc>
          <w:tcPr>
            <w:tcW w:w="1871" w:type="dxa"/>
          </w:tcPr>
          <w:p>
            <w:pPr>
              <w:pStyle w:val="0"/>
            </w:pPr>
            <w:r>
              <w:rPr>
                <w:sz w:val="20"/>
              </w:rPr>
              <w:t xml:space="preserve">Министерство экономики и финансов Московской области</w:t>
            </w:r>
          </w:p>
        </w:tc>
      </w:tr>
      <w:tr>
        <w:tc>
          <w:tcPr>
            <w:vMerge w:val="continue"/>
          </w:tcPr>
          <w:p/>
        </w:tc>
        <w:tc>
          <w:tcPr>
            <w:vMerge w:val="continue"/>
          </w:tcPr>
          <w:p/>
        </w:tc>
        <w:tc>
          <w:tcPr>
            <w:tcW w:w="1928" w:type="dxa"/>
            <w:vMerge w:val="restart"/>
          </w:tcPr>
          <w:p>
            <w:pPr>
              <w:pStyle w:val="0"/>
            </w:pPr>
            <w:r>
              <w:rPr>
                <w:sz w:val="20"/>
              </w:rPr>
              <w:t xml:space="preserve">Итоговый результат</w:t>
            </w:r>
          </w:p>
        </w:tc>
        <w:tc>
          <w:tcPr>
            <w:tcW w:w="3628" w:type="dxa"/>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10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w:t>
            </w:r>
          </w:p>
        </w:tc>
        <w:tc>
          <w:tcPr>
            <w:tcW w:w="1416" w:type="dxa"/>
          </w:tcPr>
          <w:p>
            <w:pPr>
              <w:pStyle w:val="0"/>
            </w:pPr>
            <w:r>
              <w:rPr>
                <w:sz w:val="20"/>
              </w:rPr>
              <w:t xml:space="preserve">значение: 0</w:t>
            </w:r>
          </w:p>
          <w:p>
            <w:pPr>
              <w:pStyle w:val="0"/>
            </w:pPr>
            <w:r>
              <w:rPr>
                <w:sz w:val="20"/>
              </w:rPr>
              <w:t xml:space="preserve">год: 2021</w:t>
            </w:r>
          </w:p>
        </w:tc>
        <w:tc>
          <w:tcPr>
            <w:tcW w:w="1416" w:type="dxa"/>
          </w:tcPr>
          <w:p>
            <w:pPr>
              <w:pStyle w:val="0"/>
            </w:pPr>
            <w:r>
              <w:rPr>
                <w:sz w:val="20"/>
              </w:rPr>
              <w:t xml:space="preserve">значение: 0</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416" w:type="dxa"/>
          </w:tcPr>
          <w:p>
            <w:pPr>
              <w:pStyle w:val="0"/>
            </w:pPr>
            <w:r>
              <w:rPr>
                <w:sz w:val="20"/>
              </w:rPr>
              <w:t xml:space="preserve">значение: 0</w:t>
            </w:r>
          </w:p>
          <w:p>
            <w:pPr>
              <w:pStyle w:val="0"/>
            </w:pPr>
            <w:r>
              <w:rPr>
                <w:sz w:val="20"/>
              </w:rPr>
              <w:t xml:space="preserve">год: 2021</w:t>
            </w:r>
          </w:p>
        </w:tc>
        <w:tc>
          <w:tcPr>
            <w:tcW w:w="1416" w:type="dxa"/>
          </w:tcPr>
          <w:p>
            <w:pPr>
              <w:pStyle w:val="0"/>
            </w:pPr>
            <w:r>
              <w:rPr>
                <w:sz w:val="20"/>
              </w:rPr>
              <w:t xml:space="preserve">значение: 0</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2</w:t>
            </w:r>
          </w:p>
        </w:tc>
        <w:tc>
          <w:tcPr>
            <w:tcW w:w="2702" w:type="dxa"/>
            <w:vMerge w:val="restart"/>
          </w:tcPr>
          <w:p>
            <w:pPr>
              <w:pStyle w:val="0"/>
            </w:pPr>
            <w:r>
              <w:rPr>
                <w:sz w:val="20"/>
              </w:rPr>
              <w:t xml:space="preserve">Усиление конкуренции при выборе негосударственных исполнителей услуг</w:t>
            </w:r>
          </w:p>
        </w:tc>
        <w:tc>
          <w:tcPr>
            <w:tcW w:w="1928" w:type="dxa"/>
          </w:tcPr>
          <w:p>
            <w:pPr>
              <w:pStyle w:val="0"/>
            </w:pPr>
            <w:r>
              <w:rPr>
                <w:sz w:val="20"/>
              </w:rPr>
              <w:t xml:space="preserve">Процесс</w:t>
            </w:r>
          </w:p>
        </w:tc>
        <w:tc>
          <w:tcPr>
            <w:tcW w:w="3628" w:type="dxa"/>
          </w:tcPr>
          <w:p>
            <w:pPr>
              <w:pStyle w:val="0"/>
            </w:pPr>
            <w:r>
              <w:rPr>
                <w:sz w:val="20"/>
              </w:rPr>
              <w:t xml:space="preserve">Уточнение/доработка актов органов государственной власти Московской области с учетом механизмов, предусмотренных Федеральным </w:t>
            </w:r>
            <w:hyperlink w:history="0" r:id="rId10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3</w:t>
            </w:r>
          </w:p>
        </w:tc>
        <w:tc>
          <w:tcPr>
            <w:tcW w:w="2702" w:type="dxa"/>
            <w:vMerge w:val="restart"/>
          </w:tcPr>
          <w:p>
            <w:pPr>
              <w:pStyle w:val="0"/>
            </w:pPr>
            <w:r>
              <w:rPr>
                <w:sz w:val="20"/>
              </w:rPr>
              <w:t xml:space="preserve">Увеличение охвата услугами/доступа к услугам</w:t>
            </w:r>
          </w:p>
        </w:tc>
        <w:tc>
          <w:tcPr>
            <w:tcW w:w="1928" w:type="dxa"/>
          </w:tcPr>
          <w:p>
            <w:pPr>
              <w:pStyle w:val="0"/>
            </w:pPr>
            <w:r>
              <w:rPr>
                <w:sz w:val="20"/>
              </w:rPr>
              <w:t xml:space="preserve">Процесс</w:t>
            </w:r>
          </w:p>
        </w:tc>
        <w:tc>
          <w:tcPr>
            <w:tcW w:w="3628" w:type="dxa"/>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исполнителей услуг</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Промежуточный результат</w:t>
            </w:r>
          </w:p>
        </w:tc>
        <w:tc>
          <w:tcPr>
            <w:tcW w:w="3628" w:type="dxa"/>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выбранных для апробации,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vMerge w:val="restart"/>
          </w:tcPr>
          <w:p>
            <w:pPr>
              <w:pStyle w:val="0"/>
            </w:pPr>
            <w:r>
              <w:rPr>
                <w:sz w:val="20"/>
              </w:rPr>
              <w:t xml:space="preserve">Итоговый результат</w:t>
            </w:r>
          </w:p>
        </w:tc>
        <w:tc>
          <w:tcPr>
            <w:tcW w:w="3628"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vMerge w:val="continue"/>
          </w:tcPr>
          <w:p/>
        </w:tc>
        <w:tc>
          <w:tcPr>
            <w:tcW w:w="3628"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4</w:t>
            </w:r>
          </w:p>
        </w:tc>
        <w:tc>
          <w:tcPr>
            <w:tcW w:w="2702" w:type="dxa"/>
            <w:vMerge w:val="restart"/>
          </w:tcPr>
          <w:p>
            <w:pPr>
              <w:pStyle w:val="0"/>
            </w:pPr>
            <w:r>
              <w:rPr>
                <w:sz w:val="20"/>
              </w:rPr>
              <w:t xml:space="preserve">Повышение качества оказанных услуг</w:t>
            </w:r>
          </w:p>
        </w:tc>
        <w:tc>
          <w:tcPr>
            <w:tcW w:w="1928" w:type="dxa"/>
          </w:tcPr>
          <w:p>
            <w:pPr>
              <w:pStyle w:val="0"/>
            </w:pPr>
            <w:r>
              <w:rPr>
                <w:sz w:val="20"/>
              </w:rPr>
              <w:t xml:space="preserve">Процесс</w:t>
            </w:r>
          </w:p>
        </w:tc>
        <w:tc>
          <w:tcPr>
            <w:tcW w:w="3628"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Создание системы мониторинга и оценки (в т.ч. информационной системы при наличии возможности) качества оказания государственных услуг в социальной сфере, выбранных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Процесс</w:t>
            </w:r>
          </w:p>
        </w:tc>
        <w:tc>
          <w:tcPr>
            <w:tcW w:w="3628" w:type="dxa"/>
          </w:tcPr>
          <w:p>
            <w:pPr>
              <w:pStyle w:val="0"/>
            </w:pPr>
            <w:r>
              <w:rPr>
                <w:sz w:val="20"/>
              </w:rPr>
              <w:t xml:space="preserve">Наличие в центральном исполнительном органе государственной власти Московской области,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tcW w:w="624" w:type="dxa"/>
            <w:vMerge w:val="restart"/>
          </w:tcPr>
          <w:p>
            <w:pPr>
              <w:pStyle w:val="0"/>
            </w:pPr>
            <w:r>
              <w:rPr>
                <w:sz w:val="20"/>
              </w:rPr>
              <w:t xml:space="preserve">5</w:t>
            </w:r>
          </w:p>
        </w:tc>
        <w:tc>
          <w:tcPr>
            <w:tcW w:w="2702"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928" w:type="dxa"/>
          </w:tcPr>
          <w:p>
            <w:pPr>
              <w:pStyle w:val="0"/>
            </w:pPr>
            <w:r>
              <w:rPr>
                <w:sz w:val="20"/>
              </w:rPr>
              <w:t xml:space="preserve">Процесс</w:t>
            </w:r>
          </w:p>
        </w:tc>
        <w:tc>
          <w:tcPr>
            <w:tcW w:w="3628"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Промежуточный результат</w:t>
            </w:r>
          </w:p>
        </w:tc>
        <w:tc>
          <w:tcPr>
            <w:tcW w:w="3628" w:type="dxa"/>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r>
        <w:tc>
          <w:tcPr>
            <w:vMerge w:val="continue"/>
          </w:tcPr>
          <w:p/>
        </w:tc>
        <w:tc>
          <w:tcPr>
            <w:vMerge w:val="continue"/>
          </w:tcPr>
          <w:p/>
        </w:tc>
        <w:tc>
          <w:tcPr>
            <w:tcW w:w="1928" w:type="dxa"/>
          </w:tcPr>
          <w:p>
            <w:pPr>
              <w:pStyle w:val="0"/>
            </w:pPr>
            <w:r>
              <w:rPr>
                <w:sz w:val="20"/>
              </w:rPr>
              <w:t xml:space="preserve">Итоговый результат</w:t>
            </w:r>
          </w:p>
        </w:tc>
        <w:tc>
          <w:tcPr>
            <w:tcW w:w="3628" w:type="dxa"/>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416" w:type="dxa"/>
          </w:tcPr>
          <w:p>
            <w:pPr>
              <w:pStyle w:val="0"/>
            </w:pPr>
            <w:r>
              <w:rPr>
                <w:sz w:val="20"/>
              </w:rPr>
              <w:t xml:space="preserve">значение: _____</w:t>
            </w:r>
          </w:p>
          <w:p>
            <w:pPr>
              <w:pStyle w:val="0"/>
            </w:pPr>
            <w:r>
              <w:rPr>
                <w:sz w:val="20"/>
              </w:rPr>
              <w:t xml:space="preserve">год: 2021</w:t>
            </w:r>
          </w:p>
        </w:tc>
        <w:tc>
          <w:tcPr>
            <w:tcW w:w="1416" w:type="dxa"/>
          </w:tcPr>
          <w:p>
            <w:pPr>
              <w:pStyle w:val="0"/>
            </w:pPr>
            <w:r>
              <w:rPr>
                <w:sz w:val="20"/>
              </w:rPr>
              <w:t xml:space="preserve">значение: _____</w:t>
            </w:r>
          </w:p>
          <w:p>
            <w:pPr>
              <w:pStyle w:val="0"/>
            </w:pPr>
            <w:r>
              <w:rPr>
                <w:sz w:val="20"/>
              </w:rPr>
              <w:t xml:space="preserve">год: 2024</w:t>
            </w:r>
          </w:p>
        </w:tc>
        <w:tc>
          <w:tcPr>
            <w:tcW w:w="1871" w:type="dxa"/>
          </w:tcPr>
          <w:p>
            <w:pPr>
              <w:pStyle w:val="0"/>
            </w:pPr>
            <w:r>
              <w:rPr>
                <w:sz w:val="20"/>
              </w:rPr>
              <w:t xml:space="preserve">Министерство социального развития Московской области</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71" w:name="P1471"/>
    <w:bookmarkEnd w:id="1471"/>
    <w:p>
      <w:pPr>
        <w:pStyle w:val="0"/>
        <w:spacing w:before="200" w:line-rule="auto"/>
        <w:ind w:firstLine="540"/>
        <w:jc w:val="both"/>
      </w:pPr>
      <w:r>
        <w:rPr>
          <w:sz w:val="20"/>
        </w:rPr>
        <w:t xml:space="preserve">&lt;1&gt; Значения показателей базовой величины таблицы показателей эффективности организации оказания государственной услуги по предоставлению социального обслуживания в полустационарной форме (далее - Таблица) определяются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показателей базовой величины Таблицы, по которым в Таблице данные не приведены (отсутствуют), определяются по результатам обследования, которое проводится по согласованию с Министерством финансов Российской Федерации в срок до 31.12.2022. По итогам определения отдельных значений показателей базовой величины соответствующие изменения подлежат внесению в Таблицу.</w:t>
      </w:r>
    </w:p>
    <w:bookmarkStart w:id="1473" w:name="P1473"/>
    <w:bookmarkEnd w:id="1473"/>
    <w:p>
      <w:pPr>
        <w:pStyle w:val="0"/>
        <w:spacing w:before="200" w:line-rule="auto"/>
        <w:ind w:firstLine="540"/>
        <w:jc w:val="both"/>
      </w:pPr>
      <w:r>
        <w:rPr>
          <w:sz w:val="20"/>
        </w:rPr>
        <w:t xml:space="preserve">&lt;2&gt; Значения показателей целевого ориентира Таблицы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1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Значения показателей целевого ориентира Таблицы, по которым в Таблице данные не приведены (отсутствуют), определяются по результатам обследования, которое проводится по согласованию с Министерством финансов Российской Федерации в срок до 31.12.2022. По итогам определения отдельных значений показателей целевого ориентира соответствующие изменения подлежат внесению в Таблицу.</w:t>
      </w:r>
    </w:p>
    <w:bookmarkStart w:id="1475" w:name="P1475"/>
    <w:bookmarkEnd w:id="1475"/>
    <w:p>
      <w:pPr>
        <w:pStyle w:val="0"/>
        <w:spacing w:before="200" w:line-rule="auto"/>
        <w:ind w:firstLine="540"/>
        <w:jc w:val="both"/>
      </w:pPr>
      <w:r>
        <w:rPr>
          <w:sz w:val="20"/>
        </w:rPr>
        <w:t xml:space="preserve">&lt;3&gt;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11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29 января 2021 г. N 48/3</w:t>
      </w:r>
    </w:p>
    <w:p>
      <w:pPr>
        <w:pStyle w:val="0"/>
        <w:jc w:val="both"/>
      </w:pPr>
      <w:r>
        <w:rPr>
          <w:sz w:val="20"/>
        </w:rPr>
      </w:r>
    </w:p>
    <w:bookmarkStart w:id="1486" w:name="P1486"/>
    <w:bookmarkEnd w:id="1486"/>
    <w:p>
      <w:pPr>
        <w:pStyle w:val="2"/>
        <w:jc w:val="center"/>
      </w:pPr>
      <w:r>
        <w:rPr>
          <w:sz w:val="20"/>
        </w:rPr>
        <w:t xml:space="preserve">ТАБЛИЦА</w:t>
      </w:r>
    </w:p>
    <w:p>
      <w:pPr>
        <w:pStyle w:val="2"/>
        <w:jc w:val="center"/>
      </w:pPr>
      <w:r>
        <w:rPr>
          <w:sz w:val="20"/>
        </w:rPr>
        <w:t xml:space="preserve">ПОКАЗАТЕЛЕЙ ЭФФЕКТИВНОСТИ ОРГАНИЗАЦИИ ОКАЗАНИЯ</w:t>
      </w:r>
    </w:p>
    <w:p>
      <w:pPr>
        <w:pStyle w:val="2"/>
        <w:jc w:val="center"/>
      </w:pPr>
      <w:r>
        <w:rPr>
          <w:sz w:val="20"/>
        </w:rPr>
        <w:t xml:space="preserve">ГОСУДАРСТВЕННОЙ УСЛУГИ "РЕАЛИЗАЦИЯ ДОПОЛНИТЕЛЬНЫХ</w:t>
      </w:r>
    </w:p>
    <w:p>
      <w:pPr>
        <w:pStyle w:val="2"/>
        <w:jc w:val="center"/>
      </w:pPr>
      <w:r>
        <w:rPr>
          <w:sz w:val="20"/>
        </w:rPr>
        <w:t xml:space="preserve">ОБЩЕРАЗВИВАЮЩИХ ПРОГРАММ"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2" w:tooltip="Постановление Правительства МО от 02.02.2023 N 31/4 &quot;О внесении изменений в постановление Правительства Московской области от 29.01.2021 N 48/3 &quot;Об организации оказания на территории Московской области государственных услуг в социальной сфере в соответствии с Федеральным законом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color w:val="392c69"/>
              </w:rPr>
              <w:t xml:space="preserve"> Правительства МО от 02.02.2023 N 31/4)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показателей эффективности организации оказания государственной услуги "Реализация дополнительных общеразвивающих программ" установлены сводные значения с учетом обеспечения муниципальными образованиями Московской области формирования и исполнения муниципального социального заказа на оказание муниципальных услуг в социальной сфере в соответствии с Федеральным </w:t>
      </w:r>
      <w:hyperlink w:history="0" r:id="rId1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8"/>
        <w:gridCol w:w="2098"/>
        <w:gridCol w:w="3061"/>
        <w:gridCol w:w="1814"/>
        <w:gridCol w:w="1814"/>
        <w:gridCol w:w="1871"/>
      </w:tblGrid>
      <w:tr>
        <w:tc>
          <w:tcPr>
            <w:tcW w:w="624" w:type="dxa"/>
          </w:tcPr>
          <w:p>
            <w:pPr>
              <w:pStyle w:val="0"/>
              <w:jc w:val="center"/>
            </w:pPr>
            <w:r>
              <w:rPr>
                <w:sz w:val="20"/>
              </w:rPr>
              <w:t xml:space="preserve">N п/п</w:t>
            </w:r>
          </w:p>
        </w:tc>
        <w:tc>
          <w:tcPr>
            <w:tcW w:w="2268" w:type="dxa"/>
          </w:tcPr>
          <w:p>
            <w:pPr>
              <w:pStyle w:val="0"/>
              <w:jc w:val="center"/>
            </w:pPr>
            <w:r>
              <w:rPr>
                <w:sz w:val="20"/>
              </w:rPr>
              <w:t xml:space="preserve">Цель</w:t>
            </w:r>
          </w:p>
        </w:tc>
        <w:tc>
          <w:tcPr>
            <w:tcW w:w="2098" w:type="dxa"/>
          </w:tcPr>
          <w:p>
            <w:pPr>
              <w:pStyle w:val="0"/>
              <w:jc w:val="center"/>
            </w:pPr>
            <w:r>
              <w:rPr>
                <w:sz w:val="20"/>
              </w:rPr>
              <w:t xml:space="preserve">Тип индикатора</w:t>
            </w:r>
          </w:p>
        </w:tc>
        <w:tc>
          <w:tcPr>
            <w:tcW w:w="3061" w:type="dxa"/>
          </w:tcPr>
          <w:p>
            <w:pPr>
              <w:pStyle w:val="0"/>
              <w:jc w:val="center"/>
            </w:pPr>
            <w:r>
              <w:rPr>
                <w:sz w:val="20"/>
              </w:rPr>
              <w:t xml:space="preserve">Индикатор</w:t>
            </w:r>
          </w:p>
        </w:tc>
        <w:tc>
          <w:tcPr>
            <w:tcW w:w="1814" w:type="dxa"/>
          </w:tcPr>
          <w:p>
            <w:pPr>
              <w:pStyle w:val="0"/>
              <w:jc w:val="center"/>
            </w:pPr>
            <w:r>
              <w:rPr>
                <w:sz w:val="20"/>
              </w:rPr>
              <w:t xml:space="preserve">Базовая величина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tc>
        <w:tc>
          <w:tcPr>
            <w:tcW w:w="1814" w:type="dxa"/>
          </w:tcPr>
          <w:p>
            <w:pPr>
              <w:pStyle w:val="0"/>
              <w:jc w:val="center"/>
            </w:pPr>
            <w:r>
              <w:rPr>
                <w:sz w:val="20"/>
              </w:rPr>
              <w:t xml:space="preserve">Целевой ориентир показателя эффективности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tc>
        <w:tc>
          <w:tcPr>
            <w:tcW w:w="1871" w:type="dxa"/>
          </w:tcPr>
          <w:p>
            <w:pPr>
              <w:pStyle w:val="0"/>
              <w:jc w:val="center"/>
            </w:pPr>
            <w:r>
              <w:rPr>
                <w:sz w:val="20"/>
              </w:rPr>
              <w:t xml:space="preserve">Ответственный исполнитель</w:t>
            </w:r>
          </w:p>
        </w:tc>
      </w:tr>
      <w:tr>
        <w:tc>
          <w:tcPr>
            <w:tcW w:w="624" w:type="dxa"/>
          </w:tcPr>
          <w:p>
            <w:pPr>
              <w:pStyle w:val="0"/>
              <w:jc w:val="center"/>
            </w:pPr>
            <w:r>
              <w:rPr>
                <w:sz w:val="20"/>
              </w:rPr>
              <w:t xml:space="preserve">1</w:t>
            </w:r>
          </w:p>
        </w:tc>
        <w:tc>
          <w:tcPr>
            <w:tcW w:w="2268" w:type="dxa"/>
          </w:tcPr>
          <w:p>
            <w:pPr>
              <w:pStyle w:val="0"/>
              <w:jc w:val="center"/>
            </w:pPr>
            <w:r>
              <w:rPr>
                <w:sz w:val="20"/>
              </w:rPr>
              <w:t xml:space="preserve">2</w:t>
            </w:r>
          </w:p>
        </w:tc>
        <w:tc>
          <w:tcPr>
            <w:tcW w:w="2098" w:type="dxa"/>
          </w:tcPr>
          <w:p>
            <w:pPr>
              <w:pStyle w:val="0"/>
              <w:jc w:val="center"/>
            </w:pPr>
            <w:r>
              <w:rPr>
                <w:sz w:val="20"/>
              </w:rPr>
              <w:t xml:space="preserve">3</w:t>
            </w:r>
          </w:p>
        </w:tc>
        <w:tc>
          <w:tcPr>
            <w:tcW w:w="3061" w:type="dxa"/>
          </w:tcPr>
          <w:p>
            <w:pPr>
              <w:pStyle w:val="0"/>
              <w:jc w:val="center"/>
            </w:pPr>
            <w:r>
              <w:rPr>
                <w:sz w:val="20"/>
              </w:rPr>
              <w:t xml:space="preserve">4</w:t>
            </w:r>
          </w:p>
        </w:tc>
        <w:tc>
          <w:tcPr>
            <w:tcW w:w="1814" w:type="dxa"/>
          </w:tcPr>
          <w:p>
            <w:pPr>
              <w:pStyle w:val="0"/>
              <w:jc w:val="center"/>
            </w:pPr>
            <w:r>
              <w:rPr>
                <w:sz w:val="20"/>
              </w:rPr>
              <w:t xml:space="preserve">5</w:t>
            </w:r>
          </w:p>
        </w:tc>
        <w:tc>
          <w:tcPr>
            <w:tcW w:w="1814" w:type="dxa"/>
          </w:tcPr>
          <w:p>
            <w:pPr>
              <w:pStyle w:val="0"/>
              <w:jc w:val="center"/>
            </w:pPr>
            <w:r>
              <w:rPr>
                <w:sz w:val="20"/>
              </w:rPr>
              <w:t xml:space="preserve">6</w:t>
            </w:r>
          </w:p>
        </w:tc>
        <w:tc>
          <w:tcPr>
            <w:tcW w:w="1871" w:type="dxa"/>
          </w:tcPr>
          <w:p>
            <w:pPr>
              <w:pStyle w:val="0"/>
              <w:jc w:val="center"/>
            </w:pPr>
            <w:r>
              <w:rPr>
                <w:sz w:val="20"/>
              </w:rPr>
              <w:t xml:space="preserve">7</w:t>
            </w:r>
          </w:p>
        </w:tc>
      </w:tr>
      <w:tr>
        <w:tc>
          <w:tcPr>
            <w:tcW w:w="624" w:type="dxa"/>
          </w:tcPr>
          <w:p>
            <w:pPr>
              <w:pStyle w:val="0"/>
            </w:pPr>
            <w:r>
              <w:rPr>
                <w:sz w:val="20"/>
              </w:rPr>
              <w:t xml:space="preserve">1</w:t>
            </w:r>
          </w:p>
        </w:tc>
        <w:tc>
          <w:tcPr>
            <w:tcW w:w="2268" w:type="dxa"/>
          </w:tcPr>
          <w:p>
            <w:pPr>
              <w:pStyle w:val="0"/>
            </w:pPr>
            <w:r>
              <w:rPr>
                <w:sz w:val="20"/>
              </w:rPr>
              <w:t xml:space="preserve">Вовлечение негосударственного сектора в оказание государственных услуг по реализации дополнительных общеразвивающих программ в соответствии с социальным сертификатом</w:t>
            </w:r>
          </w:p>
        </w:tc>
        <w:tc>
          <w:tcPr>
            <w:tcW w:w="2098" w:type="dxa"/>
          </w:tcPr>
          <w:p>
            <w:pPr>
              <w:pStyle w:val="0"/>
            </w:pPr>
            <w:r>
              <w:rPr>
                <w:sz w:val="20"/>
              </w:rPr>
              <w:t xml:space="preserve">Итоговый результат</w:t>
            </w:r>
          </w:p>
        </w:tc>
        <w:tc>
          <w:tcPr>
            <w:tcW w:w="3061" w:type="dxa"/>
          </w:tcPr>
          <w:p>
            <w:pPr>
              <w:pStyle w:val="0"/>
            </w:pPr>
            <w:r>
              <w:rPr>
                <w:sz w:val="20"/>
              </w:rPr>
              <w:t xml:space="preserve">Доля юридических лиц негосударственного сектора, вовлеченных в оказание государственных услуг по реализации дополнительных общеразвивающих программ в соответствии с социальным сертификатом, процент</w:t>
            </w:r>
          </w:p>
        </w:tc>
        <w:tc>
          <w:tcPr>
            <w:tcW w:w="1814" w:type="dxa"/>
          </w:tcPr>
          <w:p>
            <w:pPr>
              <w:pStyle w:val="0"/>
            </w:pPr>
            <w:r>
              <w:rPr>
                <w:sz w:val="20"/>
              </w:rPr>
              <w:t xml:space="preserve">значение: 1,8%</w:t>
            </w:r>
          </w:p>
          <w:p>
            <w:pPr>
              <w:pStyle w:val="0"/>
            </w:pPr>
            <w:r>
              <w:rPr>
                <w:sz w:val="20"/>
              </w:rPr>
              <w:t xml:space="preserve">год: 2023</w:t>
            </w:r>
          </w:p>
        </w:tc>
        <w:tc>
          <w:tcPr>
            <w:tcW w:w="1814" w:type="dxa"/>
          </w:tcPr>
          <w:p>
            <w:pPr>
              <w:pStyle w:val="0"/>
            </w:pPr>
            <w:r>
              <w:rPr>
                <w:sz w:val="20"/>
              </w:rPr>
              <w:t xml:space="preserve">значение: 2,1%</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tcW w:w="624" w:type="dxa"/>
            <w:vMerge w:val="restart"/>
          </w:tcPr>
          <w:p>
            <w:pPr>
              <w:pStyle w:val="0"/>
            </w:pPr>
            <w:r>
              <w:rPr>
                <w:sz w:val="20"/>
              </w:rPr>
              <w:t xml:space="preserve">2</w:t>
            </w:r>
          </w:p>
        </w:tc>
        <w:tc>
          <w:tcPr>
            <w:tcW w:w="2268" w:type="dxa"/>
            <w:vMerge w:val="restart"/>
          </w:tcPr>
          <w:p>
            <w:pPr>
              <w:pStyle w:val="0"/>
            </w:pPr>
            <w:r>
              <w:rPr>
                <w:sz w:val="20"/>
              </w:rPr>
              <w:t xml:space="preserve">Усиление конкуренции при выборе негосударственных исполнителей услуг</w:t>
            </w:r>
          </w:p>
        </w:tc>
        <w:tc>
          <w:tcPr>
            <w:tcW w:w="2098" w:type="dxa"/>
          </w:tcPr>
          <w:p>
            <w:pPr>
              <w:pStyle w:val="0"/>
            </w:pPr>
            <w:r>
              <w:rPr>
                <w:sz w:val="20"/>
              </w:rPr>
              <w:t xml:space="preserve">Процесс</w:t>
            </w:r>
          </w:p>
        </w:tc>
        <w:tc>
          <w:tcPr>
            <w:tcW w:w="3061" w:type="dxa"/>
          </w:tcPr>
          <w:p>
            <w:pPr>
              <w:pStyle w:val="0"/>
            </w:pPr>
            <w:r>
              <w:rPr>
                <w:sz w:val="20"/>
              </w:rPr>
              <w:t xml:space="preserve">Уточнение/доработка актов органов государственной власти Московской области с учетом механизмов, предусмотренных Федеральным </w:t>
            </w:r>
            <w:hyperlink w:history="0" r:id="rId1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tc>
        <w:tc>
          <w:tcPr>
            <w:tcW w:w="1814" w:type="dxa"/>
          </w:tcPr>
          <w:p>
            <w:pPr>
              <w:pStyle w:val="0"/>
            </w:pPr>
            <w:r>
              <w:rPr>
                <w:sz w:val="20"/>
              </w:rPr>
              <w:t xml:space="preserve">подготовка</w:t>
            </w:r>
          </w:p>
          <w:p>
            <w:pPr>
              <w:pStyle w:val="0"/>
            </w:pPr>
            <w:r>
              <w:rPr>
                <w:sz w:val="20"/>
              </w:rPr>
              <w:t xml:space="preserve">год: 2023</w:t>
            </w:r>
          </w:p>
        </w:tc>
        <w:tc>
          <w:tcPr>
            <w:tcW w:w="1814" w:type="dxa"/>
          </w:tcPr>
          <w:p>
            <w:pPr>
              <w:pStyle w:val="0"/>
            </w:pPr>
            <w:r>
              <w:rPr>
                <w:sz w:val="20"/>
              </w:rPr>
              <w:t xml:space="preserve">завершение</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vMerge w:val="restart"/>
          </w:tcPr>
          <w:p>
            <w:pPr>
              <w:pStyle w:val="0"/>
            </w:pPr>
            <w:r>
              <w:rPr>
                <w:sz w:val="20"/>
              </w:rPr>
              <w:t xml:space="preserve">Промежуточный результат</w:t>
            </w:r>
          </w:p>
        </w:tc>
        <w:tc>
          <w:tcPr>
            <w:tcW w:w="3061" w:type="dxa"/>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(далее - исполнители услуг), участвовавших в процедурах отбора исполнителей государственных услуг в социальной сфере в целях оказания государственных услуг в социальной сфере, выбранных для апробации</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vMerge w:val="continue"/>
          </w:tcPr>
          <w:p/>
        </w:tc>
        <w:tc>
          <w:tcPr>
            <w:tcW w:w="3061" w:type="dxa"/>
          </w:tcPr>
          <w:p>
            <w:pPr>
              <w:pStyle w:val="0"/>
            </w:pPr>
            <w:r>
              <w:rPr>
                <w:sz w:val="20"/>
              </w:rPr>
              <w:t xml:space="preserve">из них количество юридических лиц, индивидуальных предпринимателей, включенных в реестр исполнителей государственных услуг в социальной сфере в соответствии с социальным сертификатом, выбранных для апробации</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Итоговый результат</w:t>
            </w:r>
          </w:p>
        </w:tc>
        <w:tc>
          <w:tcPr>
            <w:tcW w:w="3061" w:type="dxa"/>
          </w:tcPr>
          <w:p>
            <w:pPr>
              <w:pStyle w:val="0"/>
            </w:pPr>
            <w:r>
              <w:rPr>
                <w:sz w:val="20"/>
              </w:rPr>
              <w:t xml:space="preserve">Доля юридических лиц негосударственного сектора,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w:t>
            </w:r>
          </w:p>
        </w:tc>
        <w:tc>
          <w:tcPr>
            <w:tcW w:w="1814" w:type="dxa"/>
          </w:tcPr>
          <w:p>
            <w:pPr>
              <w:pStyle w:val="0"/>
            </w:pPr>
            <w:r>
              <w:rPr>
                <w:sz w:val="20"/>
              </w:rPr>
              <w:t xml:space="preserve">значение: 1,8%</w:t>
            </w:r>
          </w:p>
          <w:p>
            <w:pPr>
              <w:pStyle w:val="0"/>
            </w:pPr>
            <w:r>
              <w:rPr>
                <w:sz w:val="20"/>
              </w:rPr>
              <w:t xml:space="preserve">год: 2023</w:t>
            </w:r>
          </w:p>
        </w:tc>
        <w:tc>
          <w:tcPr>
            <w:tcW w:w="1814" w:type="dxa"/>
          </w:tcPr>
          <w:p>
            <w:pPr>
              <w:pStyle w:val="0"/>
            </w:pPr>
            <w:r>
              <w:rPr>
                <w:sz w:val="20"/>
              </w:rPr>
              <w:t xml:space="preserve">значение: 2,1%</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tcW w:w="624" w:type="dxa"/>
            <w:vMerge w:val="restart"/>
          </w:tcPr>
          <w:p>
            <w:pPr>
              <w:pStyle w:val="0"/>
            </w:pPr>
            <w:r>
              <w:rPr>
                <w:sz w:val="20"/>
              </w:rPr>
              <w:t xml:space="preserve">3</w:t>
            </w:r>
          </w:p>
        </w:tc>
        <w:tc>
          <w:tcPr>
            <w:tcW w:w="2268" w:type="dxa"/>
            <w:vMerge w:val="restart"/>
          </w:tcPr>
          <w:p>
            <w:pPr>
              <w:pStyle w:val="0"/>
            </w:pPr>
            <w:r>
              <w:rPr>
                <w:sz w:val="20"/>
              </w:rPr>
              <w:t xml:space="preserve">Увеличение охвата услугами/доступа к услугам</w:t>
            </w:r>
          </w:p>
        </w:tc>
        <w:tc>
          <w:tcPr>
            <w:tcW w:w="2098" w:type="dxa"/>
          </w:tcPr>
          <w:p>
            <w:pPr>
              <w:pStyle w:val="0"/>
            </w:pPr>
            <w:r>
              <w:rPr>
                <w:sz w:val="20"/>
              </w:rPr>
              <w:t xml:space="preserve">Процесс</w:t>
            </w:r>
          </w:p>
        </w:tc>
        <w:tc>
          <w:tcPr>
            <w:tcW w:w="3061" w:type="dxa"/>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исполнителей услуг</w:t>
            </w:r>
          </w:p>
        </w:tc>
        <w:tc>
          <w:tcPr>
            <w:tcW w:w="1814" w:type="dxa"/>
          </w:tcPr>
          <w:p>
            <w:pPr>
              <w:pStyle w:val="0"/>
            </w:pPr>
            <w:r>
              <w:rPr>
                <w:sz w:val="20"/>
              </w:rPr>
              <w:t xml:space="preserve">проведена</w:t>
            </w:r>
          </w:p>
          <w:p>
            <w:pPr>
              <w:pStyle w:val="0"/>
            </w:pPr>
            <w:r>
              <w:rPr>
                <w:sz w:val="20"/>
              </w:rPr>
              <w:t xml:space="preserve">год: 2023</w:t>
            </w:r>
          </w:p>
        </w:tc>
        <w:tc>
          <w:tcPr>
            <w:tcW w:w="1814" w:type="dxa"/>
          </w:tcPr>
          <w:p>
            <w:pPr>
              <w:pStyle w:val="0"/>
            </w:pPr>
            <w:r>
              <w:rPr>
                <w:sz w:val="20"/>
              </w:rPr>
              <w:t xml:space="preserve">проведена</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Промежуточный результат</w:t>
            </w:r>
          </w:p>
        </w:tc>
        <w:tc>
          <w:tcPr>
            <w:tcW w:w="3061" w:type="dxa"/>
          </w:tcPr>
          <w:p>
            <w:pPr>
              <w:pStyle w:val="0"/>
            </w:pPr>
            <w:r>
              <w:rPr>
                <w:sz w:val="20"/>
              </w:rPr>
              <w:t xml:space="preserve">Доля детей в возрасте от 5 до 18 лет, охваченных дополнительным образованием</w:t>
            </w:r>
          </w:p>
        </w:tc>
        <w:tc>
          <w:tcPr>
            <w:tcW w:w="1814" w:type="dxa"/>
          </w:tcPr>
          <w:p>
            <w:pPr>
              <w:pStyle w:val="0"/>
            </w:pPr>
            <w:r>
              <w:rPr>
                <w:sz w:val="20"/>
              </w:rPr>
              <w:t xml:space="preserve">значение: 83,8%</w:t>
            </w:r>
          </w:p>
          <w:p>
            <w:pPr>
              <w:pStyle w:val="0"/>
            </w:pPr>
            <w:r>
              <w:rPr>
                <w:sz w:val="20"/>
              </w:rPr>
              <w:t xml:space="preserve">год: 2023</w:t>
            </w:r>
          </w:p>
        </w:tc>
        <w:tc>
          <w:tcPr>
            <w:tcW w:w="1814" w:type="dxa"/>
          </w:tcPr>
          <w:p>
            <w:pPr>
              <w:pStyle w:val="0"/>
            </w:pPr>
            <w:r>
              <w:rPr>
                <w:sz w:val="20"/>
              </w:rPr>
              <w:t xml:space="preserve">значение: 83,9%</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vMerge w:val="restart"/>
          </w:tcPr>
          <w:p>
            <w:pPr>
              <w:pStyle w:val="0"/>
            </w:pPr>
            <w:r>
              <w:rPr>
                <w:sz w:val="20"/>
              </w:rPr>
              <w:t xml:space="preserve">Итоговый результат</w:t>
            </w:r>
          </w:p>
        </w:tc>
        <w:tc>
          <w:tcPr>
            <w:tcW w:w="3061" w:type="dxa"/>
          </w:tcPr>
          <w:p>
            <w:pPr>
              <w:pStyle w:val="0"/>
            </w:pPr>
            <w:r>
              <w:rPr>
                <w:sz w:val="20"/>
              </w:rPr>
              <w:t xml:space="preserve">Общее количество потребителей государственных услуг в социальной сфере, выбранных для апробации, человек</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vMerge w:val="continue"/>
          </w:tcPr>
          <w:p/>
        </w:tc>
        <w:tc>
          <w:tcPr>
            <w:tcW w:w="3061" w:type="dxa"/>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tcW w:w="624" w:type="dxa"/>
            <w:vMerge w:val="restart"/>
          </w:tcPr>
          <w:p>
            <w:pPr>
              <w:pStyle w:val="0"/>
            </w:pPr>
            <w:r>
              <w:rPr>
                <w:sz w:val="20"/>
              </w:rPr>
              <w:t xml:space="preserve">4</w:t>
            </w:r>
          </w:p>
        </w:tc>
        <w:tc>
          <w:tcPr>
            <w:tcW w:w="2268" w:type="dxa"/>
            <w:vMerge w:val="restart"/>
          </w:tcPr>
          <w:p>
            <w:pPr>
              <w:pStyle w:val="0"/>
            </w:pPr>
            <w:r>
              <w:rPr>
                <w:sz w:val="20"/>
              </w:rPr>
              <w:t xml:space="preserve">Повышение качества оказанных услуг</w:t>
            </w:r>
          </w:p>
        </w:tc>
        <w:tc>
          <w:tcPr>
            <w:tcW w:w="2098" w:type="dxa"/>
          </w:tcPr>
          <w:p>
            <w:pPr>
              <w:pStyle w:val="0"/>
            </w:pPr>
            <w:r>
              <w:rPr>
                <w:sz w:val="20"/>
              </w:rPr>
              <w:t xml:space="preserve">Процесс</w:t>
            </w:r>
          </w:p>
        </w:tc>
        <w:tc>
          <w:tcPr>
            <w:tcW w:w="3061" w:type="dxa"/>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814" w:type="dxa"/>
          </w:tcPr>
          <w:p>
            <w:pPr>
              <w:pStyle w:val="0"/>
            </w:pPr>
            <w:r>
              <w:rPr>
                <w:sz w:val="20"/>
              </w:rPr>
              <w:t xml:space="preserve">значение: да</w:t>
            </w:r>
          </w:p>
          <w:p>
            <w:pPr>
              <w:pStyle w:val="0"/>
            </w:pPr>
            <w:r>
              <w:rPr>
                <w:sz w:val="20"/>
              </w:rPr>
              <w:t xml:space="preserve">год: 2023</w:t>
            </w:r>
          </w:p>
        </w:tc>
        <w:tc>
          <w:tcPr>
            <w:tcW w:w="1814" w:type="dxa"/>
          </w:tcPr>
          <w:p>
            <w:pPr>
              <w:pStyle w:val="0"/>
            </w:pPr>
            <w:r>
              <w:rPr>
                <w:sz w:val="20"/>
              </w:rPr>
              <w:t xml:space="preserve">значение: да</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Процесс</w:t>
            </w:r>
          </w:p>
        </w:tc>
        <w:tc>
          <w:tcPr>
            <w:tcW w:w="3061" w:type="dxa"/>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814" w:type="dxa"/>
          </w:tcPr>
          <w:p>
            <w:pPr>
              <w:pStyle w:val="0"/>
            </w:pPr>
            <w:r>
              <w:rPr>
                <w:sz w:val="20"/>
              </w:rPr>
              <w:t xml:space="preserve">значение: подготовка</w:t>
            </w:r>
          </w:p>
          <w:p>
            <w:pPr>
              <w:pStyle w:val="0"/>
            </w:pPr>
            <w:r>
              <w:rPr>
                <w:sz w:val="20"/>
              </w:rPr>
              <w:t xml:space="preserve">год: 2023</w:t>
            </w:r>
          </w:p>
        </w:tc>
        <w:tc>
          <w:tcPr>
            <w:tcW w:w="1814" w:type="dxa"/>
          </w:tcPr>
          <w:p>
            <w:pPr>
              <w:pStyle w:val="0"/>
            </w:pPr>
            <w:r>
              <w:rPr>
                <w:sz w:val="20"/>
              </w:rPr>
              <w:t xml:space="preserve">значение: завершение</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Процесс</w:t>
            </w:r>
          </w:p>
        </w:tc>
        <w:tc>
          <w:tcPr>
            <w:tcW w:w="3061" w:type="dxa"/>
          </w:tcPr>
          <w:p>
            <w:pPr>
              <w:pStyle w:val="0"/>
            </w:pPr>
            <w:r>
              <w:rPr>
                <w:sz w:val="20"/>
              </w:rPr>
              <w:t xml:space="preserve">Наличие в центральном исполнительном органе государственной власти Московской области,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814" w:type="dxa"/>
          </w:tcPr>
          <w:p>
            <w:pPr>
              <w:pStyle w:val="0"/>
            </w:pPr>
            <w:r>
              <w:rPr>
                <w:sz w:val="20"/>
              </w:rPr>
              <w:t xml:space="preserve">значение: определено в рамках действующего штатного расписания Министерства образования Московской области</w:t>
            </w:r>
          </w:p>
          <w:p>
            <w:pPr>
              <w:pStyle w:val="0"/>
            </w:pPr>
            <w:r>
              <w:rPr>
                <w:sz w:val="20"/>
              </w:rPr>
              <w:t xml:space="preserve">год: 2023</w:t>
            </w:r>
          </w:p>
        </w:tc>
        <w:tc>
          <w:tcPr>
            <w:tcW w:w="1814" w:type="dxa"/>
          </w:tcPr>
          <w:p>
            <w:pPr>
              <w:pStyle w:val="0"/>
            </w:pPr>
            <w:r>
              <w:rPr>
                <w:sz w:val="20"/>
              </w:rPr>
              <w:t xml:space="preserve">значение: определено в рамках действующего штатного расписания Министерства образования Московской области</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Промежуточный результат</w:t>
            </w:r>
          </w:p>
        </w:tc>
        <w:tc>
          <w:tcPr>
            <w:tcW w:w="3061" w:type="dxa"/>
          </w:tcPr>
          <w:p>
            <w:pPr>
              <w:pStyle w:val="0"/>
            </w:pPr>
            <w:r>
              <w:rPr>
                <w:sz w:val="20"/>
              </w:rPr>
              <w:t xml:space="preserve">Доля исполнителей услуг, выбранных для апробации, проводящих мониторинг оказания таких услуг в соответствии со стандартом (порядком) оказания государственных услуг в социальной сфере, процент</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Итоговый результат</w:t>
            </w:r>
          </w:p>
        </w:tc>
        <w:tc>
          <w:tcPr>
            <w:tcW w:w="3061"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центрального исполнительного органа государственной власти Московской области, процент</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tcW w:w="624" w:type="dxa"/>
            <w:vMerge w:val="restart"/>
          </w:tcPr>
          <w:p>
            <w:pPr>
              <w:pStyle w:val="0"/>
            </w:pPr>
            <w:r>
              <w:rPr>
                <w:sz w:val="20"/>
              </w:rPr>
              <w:t xml:space="preserve">5</w:t>
            </w:r>
          </w:p>
        </w:tc>
        <w:tc>
          <w:tcPr>
            <w:tcW w:w="2268"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2098" w:type="dxa"/>
          </w:tcPr>
          <w:p>
            <w:pPr>
              <w:pStyle w:val="0"/>
            </w:pPr>
            <w:r>
              <w:rPr>
                <w:sz w:val="20"/>
              </w:rPr>
              <w:t xml:space="preserve">Процесс</w:t>
            </w:r>
          </w:p>
        </w:tc>
        <w:tc>
          <w:tcPr>
            <w:tcW w:w="3061"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814" w:type="dxa"/>
          </w:tcPr>
          <w:p>
            <w:pPr>
              <w:pStyle w:val="0"/>
            </w:pPr>
            <w:r>
              <w:rPr>
                <w:sz w:val="20"/>
              </w:rPr>
              <w:t xml:space="preserve">значение: подготовка</w:t>
            </w:r>
          </w:p>
          <w:p>
            <w:pPr>
              <w:pStyle w:val="0"/>
            </w:pPr>
            <w:r>
              <w:rPr>
                <w:sz w:val="20"/>
              </w:rPr>
              <w:t xml:space="preserve">год: 2023</w:t>
            </w:r>
          </w:p>
        </w:tc>
        <w:tc>
          <w:tcPr>
            <w:tcW w:w="1814" w:type="dxa"/>
          </w:tcPr>
          <w:p>
            <w:pPr>
              <w:pStyle w:val="0"/>
            </w:pPr>
            <w:r>
              <w:rPr>
                <w:sz w:val="20"/>
              </w:rPr>
              <w:t xml:space="preserve">значение: механизмы созданы</w:t>
            </w:r>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Промежуточный результат</w:t>
            </w:r>
          </w:p>
        </w:tc>
        <w:tc>
          <w:tcPr>
            <w:tcW w:w="3061" w:type="dxa"/>
          </w:tcPr>
          <w:p>
            <w:pPr>
              <w:pStyle w:val="0"/>
            </w:pPr>
            <w:r>
              <w:rPr>
                <w:sz w:val="20"/>
              </w:rPr>
              <w:t xml:space="preserve">Доля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процент</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r>
        <w:tc>
          <w:tcPr>
            <w:vMerge w:val="continue"/>
          </w:tcPr>
          <w:p/>
        </w:tc>
        <w:tc>
          <w:tcPr>
            <w:vMerge w:val="continue"/>
          </w:tcPr>
          <w:p/>
        </w:tc>
        <w:tc>
          <w:tcPr>
            <w:tcW w:w="2098" w:type="dxa"/>
          </w:tcPr>
          <w:p>
            <w:pPr>
              <w:pStyle w:val="0"/>
            </w:pPr>
            <w:r>
              <w:rPr>
                <w:sz w:val="20"/>
              </w:rPr>
              <w:t xml:space="preserve">Итоговый результат</w:t>
            </w:r>
          </w:p>
        </w:tc>
        <w:tc>
          <w:tcPr>
            <w:tcW w:w="3061" w:type="dxa"/>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2023</w:t>
            </w:r>
          </w:p>
        </w:tc>
        <w:tc>
          <w:tcPr>
            <w:tcW w:w="1814" w:type="dxa"/>
          </w:tcPr>
          <w:p>
            <w:pPr>
              <w:pStyle w:val="0"/>
            </w:pPr>
            <w:r>
              <w:rPr>
                <w:sz w:val="20"/>
              </w:rPr>
              <w:t xml:space="preserve">значение: ___ </w:t>
            </w:r>
            <w:hyperlink w:history="0" w:anchor="P1639" w:tooltip="&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quot;Реализация дополнительных общеразвивающих программ&quot;, осуществляется путем формирования сводных показателей эффективности реализации государственной и муниципальной услуг &quot;Реализация дополнительных общеразвивающих программ&quot; на территории Московской области по результатам проведения пофакторного анализа ...">
              <w:r>
                <w:rPr>
                  <w:sz w:val="20"/>
                  <w:color w:val="0000ff"/>
                </w:rPr>
                <w:t xml:space="preserve">&lt;**&gt;</w:t>
              </w:r>
            </w:hyperlink>
          </w:p>
          <w:p>
            <w:pPr>
              <w:pStyle w:val="0"/>
            </w:pPr>
            <w:r>
              <w:rPr>
                <w:sz w:val="20"/>
              </w:rPr>
              <w:t xml:space="preserve">год: 2024</w:t>
            </w:r>
          </w:p>
        </w:tc>
        <w:tc>
          <w:tcPr>
            <w:tcW w:w="1871" w:type="dxa"/>
          </w:tcPr>
          <w:p>
            <w:pPr>
              <w:pStyle w:val="0"/>
            </w:pPr>
            <w:r>
              <w:rPr>
                <w:sz w:val="20"/>
              </w:rPr>
              <w:t xml:space="preserve">Министерство образования Московской области</w:t>
            </w:r>
          </w:p>
        </w:tc>
      </w:tr>
    </w:tbl>
    <w:p>
      <w:pPr>
        <w:pStyle w:val="0"/>
        <w:jc w:val="both"/>
      </w:pPr>
      <w:r>
        <w:rPr>
          <w:sz w:val="20"/>
        </w:rPr>
      </w:r>
    </w:p>
    <w:p>
      <w:pPr>
        <w:pStyle w:val="0"/>
        <w:ind w:firstLine="540"/>
        <w:jc w:val="both"/>
      </w:pPr>
      <w:r>
        <w:rPr>
          <w:sz w:val="20"/>
        </w:rPr>
        <w:t xml:space="preserve">--------------------------------</w:t>
      </w:r>
    </w:p>
    <w:bookmarkStart w:id="1639" w:name="P1639"/>
    <w:bookmarkEnd w:id="1639"/>
    <w:p>
      <w:pPr>
        <w:pStyle w:val="0"/>
        <w:spacing w:before="200" w:line-rule="auto"/>
        <w:ind w:firstLine="540"/>
        <w:jc w:val="both"/>
      </w:pPr>
      <w:r>
        <w:rPr>
          <w:sz w:val="20"/>
        </w:rPr>
        <w:t xml:space="preserve">&lt;**&gt; Определение неустановленных числовых значений базовых величин и целевых ориентиров показателей эффективности, указанных в Таблице показателей эффективности организации оказания государственной услуги "Реализация дополнительных общеразвивающих программ", осуществляется путем формирования сводных показателей эффективности реализации государственной и муниципальной услуг "Реализация дополнительных общеразвивающих программ" на территории Московской области по результатам проведения пофакторного анализа уровня конкуренции и зрелости рынка социальных услуг муниципальных образований Московской области в соответствии с методологией, утверждаемой Министерством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 от 29.01.2021 N 48/3</w:t>
            <w:br/>
            <w:t>(ред. от 12.07.2023)</w:t>
            <w:br/>
            <w:t>"Об организации оказания на территории Московск...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МО от 29.01.2021 N 48/3</w:t>
            <w:br/>
            <w:t>(ред. от 12.07.2023)</w:t>
            <w:br/>
            <w:t>"Об организации оказания на территории Московск...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5064740340BE47DCFFE959487F6C5DDA00460CA8E9E1482B8C2865DA776A4FFDEDF920419E211F38B2996A57EF7B1BF6099412E4C9A478qCk9P" TargetMode = "External"/>
	<Relationship Id="rId8" Type="http://schemas.openxmlformats.org/officeDocument/2006/relationships/hyperlink" Target="consultantplus://offline/ref=D95064740340BE47DCFFE959487F6C5DDA004901A4EAE1482B8C2865DA776A4FFDEDF920419E211F38B2996A57EF7B1BF6099412E4C9A478qCk9P" TargetMode = "External"/>
	<Relationship Id="rId9" Type="http://schemas.openxmlformats.org/officeDocument/2006/relationships/hyperlink" Target="consultantplus://offline/ref=D95064740340BE47DCFFE959487F6C5DDA054201A3EDE1482B8C2865DA776A4FFDEDF920419E211E3EB2996A57EF7B1BF6099412E4C9A478qCk9P" TargetMode = "External"/>
	<Relationship Id="rId10" Type="http://schemas.openxmlformats.org/officeDocument/2006/relationships/hyperlink" Target="consultantplus://offline/ref=D95064740340BE47DCFFE959487F6C5DDA054206A5E9E1482B8C2865DA776A4FFDEDF920419E211E3DB2996A57EF7B1BF6099412E4C9A478qCk9P" TargetMode = "External"/>
	<Relationship Id="rId11" Type="http://schemas.openxmlformats.org/officeDocument/2006/relationships/hyperlink" Target="consultantplus://offline/ref=D95064740340BE47DCFFE959487F6C5DDA054303A0ECE1482B8C2865DA776A4FFDEDF920419E211F38B2996A57EF7B1BF6099412E4C9A478qCk9P" TargetMode = "External"/>
	<Relationship Id="rId12" Type="http://schemas.openxmlformats.org/officeDocument/2006/relationships/hyperlink" Target="consultantplus://offline/ref=D95064740340BE47DCFFE959487F6C5DDA044703A6EFE1482B8C2865DA776A4FFDEDF920419E211E3FB2996A57EF7B1BF6099412E4C9A478qCk9P" TargetMode = "External"/>
	<Relationship Id="rId13" Type="http://schemas.openxmlformats.org/officeDocument/2006/relationships/hyperlink" Target="consultantplus://offline/ref=D95064740340BE47DCFFE959487F6C5DDA044800A5E8E1482B8C2865DA776A4FFDEDF920419E211C34B2996A57EF7B1BF6099412E4C9A478qCk9P" TargetMode = "External"/>
	<Relationship Id="rId14" Type="http://schemas.openxmlformats.org/officeDocument/2006/relationships/hyperlink" Target="consultantplus://offline/ref=D95064740340BE47DCFFE959487F6C5DDA0B4507A6E9E1482B8C2865DA776A4FFDEDF920419E211F38B2996A57EF7B1BF6099412E4C9A478qCk9P" TargetMode = "External"/>
	<Relationship Id="rId15" Type="http://schemas.openxmlformats.org/officeDocument/2006/relationships/hyperlink" Target="consultantplus://offline/ref=D95064740340BE47DCFFE8575D7F6C5DDA064705A6E8E1482B8C2865DA776A4FFDEDF920419E221A35B2996A57EF7B1BF6099412E4C9A478qCk9P" TargetMode = "External"/>
	<Relationship Id="rId16" Type="http://schemas.openxmlformats.org/officeDocument/2006/relationships/hyperlink" Target="consultantplus://offline/ref=D95064740340BE47DCFFE8575D7F6C5DDA054506A1E6E1482B8C2865DA776A4FEFEDA12C40973F1E3CA7CF3B11qBk9P" TargetMode = "External"/>
	<Relationship Id="rId17" Type="http://schemas.openxmlformats.org/officeDocument/2006/relationships/hyperlink" Target="consultantplus://offline/ref=D95064740340BE47DCFFE8575D7F6C5DDA054400A5E7E1482B8C2865DA776A4FEFEDA12C40973F1E3CA7CF3B11qBk9P" TargetMode = "External"/>
	<Relationship Id="rId18" Type="http://schemas.openxmlformats.org/officeDocument/2006/relationships/hyperlink" Target="consultantplus://offline/ref=D95064740340BE47DCFFE959487F6C5DDA004400A8E8E1482B8C2865DA776A4FEFEDA12C40973F1E3CA7CF3B11qBk9P" TargetMode = "External"/>
	<Relationship Id="rId19" Type="http://schemas.openxmlformats.org/officeDocument/2006/relationships/hyperlink" Target="consultantplus://offline/ref=D95064740340BE47DCFFE8575D7F6C5DDA064705A6E8E1482B8C2865DA776A4FEFEDA12C40973F1E3CA7CF3B11qBk9P" TargetMode = "External"/>
	<Relationship Id="rId20" Type="http://schemas.openxmlformats.org/officeDocument/2006/relationships/hyperlink" Target="consultantplus://offline/ref=D95064740340BE47DCFFE8575D7F6C5DDA064705A6E8E1482B8C2865DA776A4FEFEDA12C40973F1E3CA7CF3B11qBk9P" TargetMode = "External"/>
	<Relationship Id="rId21" Type="http://schemas.openxmlformats.org/officeDocument/2006/relationships/hyperlink" Target="consultantplus://offline/ref=D95064740340BE47DCFFE959487F6C5DDA054201A3EDE1482B8C2865DA776A4FFDEDF920419E211E3EB2996A57EF7B1BF6099412E4C9A478qCk9P" TargetMode = "External"/>
	<Relationship Id="rId22" Type="http://schemas.openxmlformats.org/officeDocument/2006/relationships/hyperlink" Target="consultantplus://offline/ref=D95064740340BE47DCFFE959487F6C5DDA044703A6EFE1482B8C2865DA776A4FFDEDF920419E211E3FB2996A57EF7B1BF6099412E4C9A478qCk9P" TargetMode = "External"/>
	<Relationship Id="rId23" Type="http://schemas.openxmlformats.org/officeDocument/2006/relationships/hyperlink" Target="consultantplus://offline/ref=D95064740340BE47DCFFE8575D7F6C5DDA064705A6E8E1482B8C2865DA776A4FEFEDA12C40973F1E3CA7CF3B11qBk9P" TargetMode = "External"/>
	<Relationship Id="rId24" Type="http://schemas.openxmlformats.org/officeDocument/2006/relationships/hyperlink" Target="consultantplus://offline/ref=D95064740340BE47DCFFE959487F6C5DDA0B4507A6E9E1482B8C2865DA776A4FFDEDF920419E211F3BB2996A57EF7B1BF6099412E4C9A478qCk9P" TargetMode = "External"/>
	<Relationship Id="rId25" Type="http://schemas.openxmlformats.org/officeDocument/2006/relationships/hyperlink" Target="consultantplus://offline/ref=D95064740340BE47DCFFE959487F6C5DDA054201A3EDE1482B8C2865DA776A4FFDEDF920419E211C3FB2996A57EF7B1BF6099412E4C9A478qCk9P" TargetMode = "External"/>
	<Relationship Id="rId26" Type="http://schemas.openxmlformats.org/officeDocument/2006/relationships/hyperlink" Target="consultantplus://offline/ref=D95064740340BE47DCFFE959487F6C5DDA054201A3EDE1482B8C2865DA776A4FFDEDF920419E211A35B2996A57EF7B1BF6099412E4C9A478qCk9P" TargetMode = "External"/>
	<Relationship Id="rId27" Type="http://schemas.openxmlformats.org/officeDocument/2006/relationships/hyperlink" Target="consultantplus://offline/ref=D95064740340BE47DCFFE959487F6C5DDA044800A5E8E1482B8C2865DA776A4FFDEDF920419E211B3CB2996A57EF7B1BF6099412E4C9A478qCk9P" TargetMode = "External"/>
	<Relationship Id="rId28" Type="http://schemas.openxmlformats.org/officeDocument/2006/relationships/hyperlink" Target="consultantplus://offline/ref=D95064740340BE47DCFFE959487F6C5DDA044800A5E8E1482B8C2865DA776A4FFDEDF920419E211B3EB2996A57EF7B1BF6099412E4C9A478qCk9P" TargetMode = "External"/>
	<Relationship Id="rId29" Type="http://schemas.openxmlformats.org/officeDocument/2006/relationships/hyperlink" Target="consultantplus://offline/ref=D95064740340BE47DCFFE959487F6C5DDA054206A5E9E1482B8C2865DA776A4FFDEDF920419E211E3CB2996A57EF7B1BF6099412E4C9A478qCk9P" TargetMode = "External"/>
	<Relationship Id="rId30" Type="http://schemas.openxmlformats.org/officeDocument/2006/relationships/hyperlink" Target="consultantplus://offline/ref=D95064740340BE47DCFFE959487F6C5DDA044703A6EFE1482B8C2865DA776A4FFDEDF920419E211E3EB2996A57EF7B1BF6099412E4C9A478qCk9P" TargetMode = "External"/>
	<Relationship Id="rId31" Type="http://schemas.openxmlformats.org/officeDocument/2006/relationships/hyperlink" Target="consultantplus://offline/ref=D95064740340BE47DCFFE959487F6C5DDA004901A4EAE1482B8C2865DA776A4FFDEDF920419E211F3BB2996A57EF7B1BF6099412E4C9A478qCk9P" TargetMode = "External"/>
	<Relationship Id="rId32" Type="http://schemas.openxmlformats.org/officeDocument/2006/relationships/hyperlink" Target="consultantplus://offline/ref=D95064740340BE47DCFFE959487F6C5DDA054201A3EDE1482B8C2865DA776A4FFDEDF920419E21193DB2996A57EF7B1BF6099412E4C9A478qCk9P" TargetMode = "External"/>
	<Relationship Id="rId33" Type="http://schemas.openxmlformats.org/officeDocument/2006/relationships/hyperlink" Target="consultantplus://offline/ref=D95064740340BE47DCFFE959487F6C5DDA054201A3EDE1482B8C2865DA776A4FFDEDF920419E21193CB2996A57EF7B1BF6099412E4C9A478qCk9P" TargetMode = "External"/>
	<Relationship Id="rId34" Type="http://schemas.openxmlformats.org/officeDocument/2006/relationships/hyperlink" Target="consultantplus://offline/ref=D95064740340BE47DCFFE959487F6C5DDA054206A5E9E1482B8C2865DA776A4FFDEDF920419E211E38B2996A57EF7B1BF6099412E4C9A478qCk9P" TargetMode = "External"/>
	<Relationship Id="rId35" Type="http://schemas.openxmlformats.org/officeDocument/2006/relationships/hyperlink" Target="consultantplus://offline/ref=D95064740340BE47DCFFE959487F6C5DDA054206A5E9E1482B8C2865DA776A4FFDEDF920419E211E3AB2996A57EF7B1BF6099412E4C9A478qCk9P" TargetMode = "External"/>
	<Relationship Id="rId36" Type="http://schemas.openxmlformats.org/officeDocument/2006/relationships/hyperlink" Target="consultantplus://offline/ref=D95064740340BE47DCFFE959487F6C5DDA044703A6EFE1482B8C2865DA776A4FFDEDF920419E211E3AB2996A57EF7B1BF6099412E4C9A478qCk9P" TargetMode = "External"/>
	<Relationship Id="rId37" Type="http://schemas.openxmlformats.org/officeDocument/2006/relationships/hyperlink" Target="consultantplus://offline/ref=D95064740340BE47DCFFE8575D7F6C5DDA064705A6E8E1482B8C2865DA776A4FEFEDA12C40973F1E3CA7CF3B11qBk9P" TargetMode = "External"/>
	<Relationship Id="rId38" Type="http://schemas.openxmlformats.org/officeDocument/2006/relationships/hyperlink" Target="consultantplus://offline/ref=D95064740340BE47DCFFE959487F6C5DDA054201A3EDE1482B8C2865DA776A4FFDEDF920419E21193FB2996A57EF7B1BF6099412E4C9A478qCk9P" TargetMode = "External"/>
	<Relationship Id="rId39" Type="http://schemas.openxmlformats.org/officeDocument/2006/relationships/hyperlink" Target="consultantplus://offline/ref=D95064740340BE47DCFFE959487F6C5DDA054206A5E9E1482B8C2865DA776A4FFDEDF920419E211E35B2996A57EF7B1BF6099412E4C9A478qCk9P" TargetMode = "External"/>
	<Relationship Id="rId40" Type="http://schemas.openxmlformats.org/officeDocument/2006/relationships/hyperlink" Target="consultantplus://offline/ref=D95064740340BE47DCFFE959487F6C5DDA044703A6EFE1482B8C2865DA776A4FFDEDF920419E211E34B2996A57EF7B1BF6099412E4C9A478qCk9P" TargetMode = "External"/>
	<Relationship Id="rId41" Type="http://schemas.openxmlformats.org/officeDocument/2006/relationships/hyperlink" Target="consultantplus://offline/ref=D95064740340BE47DCFFE8575D7F6C5DDA064705A6E8E1482B8C2865DA776A4FEFEDA12C40973F1E3CA7CF3B11qBk9P" TargetMode = "External"/>
	<Relationship Id="rId42" Type="http://schemas.openxmlformats.org/officeDocument/2006/relationships/hyperlink" Target="consultantplus://offline/ref=D95064740340BE47DCFFE959487F6C5DDA044703A6EFE1482B8C2865DA776A4FFDEDF920419E211D3FB2996A57EF7B1BF6099412E4C9A478qCk9P" TargetMode = "External"/>
	<Relationship Id="rId43" Type="http://schemas.openxmlformats.org/officeDocument/2006/relationships/hyperlink" Target="consultantplus://offline/ref=D95064740340BE47DCFFE959487F6C5DDA054201A3EDE1482B8C2865DA776A4FFDEDF920419E211938B2996A57EF7B1BF6099412E4C9A478qCk9P" TargetMode = "External"/>
	<Relationship Id="rId44" Type="http://schemas.openxmlformats.org/officeDocument/2006/relationships/hyperlink" Target="consultantplus://offline/ref=D95064740340BE47DCFFE959487F6C5DDA054201A3EDE1482B8C2865DA776A4FFDEDF920419E21183BB2996A57EF7B1BF6099412E4C9A478qCk9P" TargetMode = "External"/>
	<Relationship Id="rId45" Type="http://schemas.openxmlformats.org/officeDocument/2006/relationships/hyperlink" Target="consultantplus://offline/ref=D95064740340BE47DCFFE959487F6C5DDA054201A3EDE1482B8C2865DA776A4FFDEDF920419E211735B2996A57EF7B1BF6099412E4C9A478qCk9P" TargetMode = "External"/>
	<Relationship Id="rId46" Type="http://schemas.openxmlformats.org/officeDocument/2006/relationships/hyperlink" Target="consultantplus://offline/ref=D95064740340BE47DCFFE959487F6C5DDA044703A6EFE1482B8C2865DA776A4FFDEDF920419E211D39B2996A57EF7B1BF6099412E4C9A478qCk9P" TargetMode = "External"/>
	<Relationship Id="rId47" Type="http://schemas.openxmlformats.org/officeDocument/2006/relationships/hyperlink" Target="consultantplus://offline/ref=D95064740340BE47DCFFE8575D7F6C5DDA064705A6E8E1482B8C2865DA776A4FEFEDA12C40973F1E3CA7CF3B11qBk9P" TargetMode = "External"/>
	<Relationship Id="rId48" Type="http://schemas.openxmlformats.org/officeDocument/2006/relationships/hyperlink" Target="consultantplus://offline/ref=D95064740340BE47DCFFE8575D7F6C5DDA06450CA7E9E1482B8C2865DA776A4FEFEDA12C40973F1E3CA7CF3B11qBk9P" TargetMode = "External"/>
	<Relationship Id="rId49" Type="http://schemas.openxmlformats.org/officeDocument/2006/relationships/hyperlink" Target="consultantplus://offline/ref=D95064740340BE47DCFFE959487F6C5DDA044703A6EFE1482B8C2865DA776A4FFDEDF920419E211C3EB2996A57EF7B1BF6099412E4C9A478qCk9P" TargetMode = "External"/>
	<Relationship Id="rId50" Type="http://schemas.openxmlformats.org/officeDocument/2006/relationships/hyperlink" Target="consultantplus://offline/ref=D95064740340BE47DCFFE8575D7F6C5DDD00450DA1EBE1482B8C2865DA776A4FFDEDF920419E211639B2996A57EF7B1BF6099412E4C9A478qCk9P" TargetMode = "External"/>
	<Relationship Id="rId51" Type="http://schemas.openxmlformats.org/officeDocument/2006/relationships/hyperlink" Target="consultantplus://offline/ref=D95064740340BE47DCFFE959487F6C5DDA044703A6EFE1482B8C2865DA776A4FFDEDF920419E211C38B2996A57EF7B1BF6099412E4C9A478qCk9P" TargetMode = "External"/>
	<Relationship Id="rId52" Type="http://schemas.openxmlformats.org/officeDocument/2006/relationships/hyperlink" Target="consultantplus://offline/ref=D95064740340BE47DCFFE959487F6C5DDA054206A5E9E1482B8C2865DA776A4FFDEDF920419E211E34B2996A57EF7B1BF6099412E4C9A478qCk9P" TargetMode = "External"/>
	<Relationship Id="rId53" Type="http://schemas.openxmlformats.org/officeDocument/2006/relationships/hyperlink" Target="consultantplus://offline/ref=D95064740340BE47DCFFE959487F6C5DDA054206A5E9E1482B8C2865DA776A4FFDEDF920419E211D3DB2996A57EF7B1BF6099412E4C9A478qCk9P" TargetMode = "External"/>
	<Relationship Id="rId54" Type="http://schemas.openxmlformats.org/officeDocument/2006/relationships/hyperlink" Target="consultantplus://offline/ref=D95064740340BE47DCFFE959487F6C5DDA054201A3EDE1482B8C2865DA776A4FFDEDF920419E201E3DB2996A57EF7B1BF6099412E4C9A478qCk9P" TargetMode = "External"/>
	<Relationship Id="rId55" Type="http://schemas.openxmlformats.org/officeDocument/2006/relationships/hyperlink" Target="consultantplus://offline/ref=D95064740340BE47DCFFE959487F6C5DDA044800A5E8E1482B8C2865DA776A4FFDEDF920419E211B35B2996A57EF7B1BF6099412E4C9A478qCk9P" TargetMode = "External"/>
	<Relationship Id="rId56" Type="http://schemas.openxmlformats.org/officeDocument/2006/relationships/hyperlink" Target="consultantplus://offline/ref=D95064740340BE47DCFFE959487F6C5DDA054201A3EDE1482B8C2865DA776A4FFDEDF920419E201E3FB2996A57EF7B1BF6099412E4C9A478qCk9P" TargetMode = "External"/>
	<Relationship Id="rId57" Type="http://schemas.openxmlformats.org/officeDocument/2006/relationships/hyperlink" Target="consultantplus://offline/ref=D95064740340BE47DCFFE959487F6C5DDA044703A6EFE1482B8C2865DA776A4FFDEDF920419E211C34B2996A57EF7B1BF6099412E4C9A478qCk9P" TargetMode = "External"/>
	<Relationship Id="rId58" Type="http://schemas.openxmlformats.org/officeDocument/2006/relationships/header" Target="header2.xml"/>
	<Relationship Id="rId59" Type="http://schemas.openxmlformats.org/officeDocument/2006/relationships/footer" Target="footer2.xml"/>
	<Relationship Id="rId60" Type="http://schemas.openxmlformats.org/officeDocument/2006/relationships/hyperlink" Target="consultantplus://offline/ref=D95064740340BE47DCFFE8575D7F6C5DDD00450DA1EBE1482B8C2865DA776A4FEFEDA12C40973F1E3CA7CF3B11qBk9P" TargetMode = "External"/>
	<Relationship Id="rId61" Type="http://schemas.openxmlformats.org/officeDocument/2006/relationships/hyperlink" Target="consultantplus://offline/ref=D95064740340BE47DCFFE8575D7F6C5DDD00450DA1EBE1482B8C2865DA776A4FEFEDA12C40973F1E3CA7CF3B11qBk9P" TargetMode = "External"/>
	<Relationship Id="rId62" Type="http://schemas.openxmlformats.org/officeDocument/2006/relationships/hyperlink" Target="consultantplus://offline/ref=D95064740340BE47DCFFE959487F6C5DDA05490CA4EEE1482B8C2865DA776A4FEFEDA12C40973F1E3CA7CF3B11qBk9P" TargetMode = "External"/>
	<Relationship Id="rId63" Type="http://schemas.openxmlformats.org/officeDocument/2006/relationships/hyperlink" Target="consultantplus://offline/ref=D95064740340BE47DCFFE959487F6C5DDA054104A6EFE1482B8C2865DA776A4FEFEDA12C40973F1E3CA7CF3B11qBk9P" TargetMode = "External"/>
	<Relationship Id="rId64" Type="http://schemas.openxmlformats.org/officeDocument/2006/relationships/hyperlink" Target="consultantplus://offline/ref=D95064740340BE47DCFFE959487F6C5DDA044402A1ECE1482B8C2865DA776A4FFDEDF920419E211B34B2996A57EF7B1BF6099412E4C9A478qCk9P" TargetMode = "External"/>
	<Relationship Id="rId65" Type="http://schemas.openxmlformats.org/officeDocument/2006/relationships/hyperlink" Target="consultantplus://offline/ref=D95064740340BE47DCFFE959487F6C5DDA044502A7EFE1482B8C2865DA776A4FEFEDA12C40973F1E3CA7CF3B11qBk9P" TargetMode = "External"/>
	<Relationship Id="rId66" Type="http://schemas.openxmlformats.org/officeDocument/2006/relationships/hyperlink" Target="consultantplus://offline/ref=D95064740340BE47DCFFE959487F6C5DDA014802A7E6E1482B8C2865DA776A4FEFEDA12C40973F1E3CA7CF3B11qBk9P" TargetMode = "External"/>
	<Relationship Id="rId67" Type="http://schemas.openxmlformats.org/officeDocument/2006/relationships/hyperlink" Target="consultantplus://offline/ref=D95064740340BE47DCFFE8575D7F6C5DDD00450DA1EBE1482B8C2865DA776A4FEFEDA12C40973F1E3CA7CF3B11qBk9P" TargetMode = "External"/>
	<Relationship Id="rId68" Type="http://schemas.openxmlformats.org/officeDocument/2006/relationships/hyperlink" Target="consultantplus://offline/ref=D95064740340BE47DCFFE8575D7F6C5DDD00450DA1EBE1482B8C2865DA776A4FEFEDA12C40973F1E3CA7CF3B11qBk9P" TargetMode = "External"/>
	<Relationship Id="rId69" Type="http://schemas.openxmlformats.org/officeDocument/2006/relationships/hyperlink" Target="consultantplus://offline/ref=D95064740340BE47DCFFE8575D7F6C5DDD00450DA1EBE1482B8C2865DA776A4FEFEDA12C40973F1E3CA7CF3B11qBk9P" TargetMode = "External"/>
	<Relationship Id="rId70" Type="http://schemas.openxmlformats.org/officeDocument/2006/relationships/hyperlink" Target="consultantplus://offline/ref=D95064740340BE47DCFFE959487F6C5DDA054201A3EDE1482B8C2865DA776A4FFDEDF920419E23173CB2996A57EF7B1BF6099412E4C9A478qCk9P" TargetMode = "External"/>
	<Relationship Id="rId71" Type="http://schemas.openxmlformats.org/officeDocument/2006/relationships/hyperlink" Target="consultantplus://offline/ref=D95064740340BE47DCFFE959487F6C5DDA054206A5E9E1482B8C2865DA776A4FFDEDF920419E231F3FB2996A57EF7B1BF6099412E4C9A478qCk9P" TargetMode = "External"/>
	<Relationship Id="rId72" Type="http://schemas.openxmlformats.org/officeDocument/2006/relationships/hyperlink" Target="consultantplus://offline/ref=D95064740340BE47DCFFE8575D7F6C5DDA064705A6E8E1482B8C2865DA776A4FEFEDA12C40973F1E3CA7CF3B11qBk9P" TargetMode = "External"/>
	<Relationship Id="rId73" Type="http://schemas.openxmlformats.org/officeDocument/2006/relationships/hyperlink" Target="consultantplus://offline/ref=D95064740340BE47DCFFE959487F6C5DDA054206A5E9E1482B8C2865DA776A4FFDEDF920419E231F3EB2996A57EF7B1BF6099412E4C9A478qCk9P" TargetMode = "External"/>
	<Relationship Id="rId74" Type="http://schemas.openxmlformats.org/officeDocument/2006/relationships/hyperlink" Target="consultantplus://offline/ref=D95064740340BE47DCFFE8575D7F6C5DDA064705A6E8E1482B8C2865DA776A4FEFEDA12C40973F1E3CA7CF3B11qBk9P" TargetMode = "External"/>
	<Relationship Id="rId75" Type="http://schemas.openxmlformats.org/officeDocument/2006/relationships/hyperlink" Target="consultantplus://offline/ref=D95064740340BE47DCFFE959487F6C5DDA054206A5E9E1482B8C2865DA776A4FFDEDF920419E231D3AB2996A57EF7B1BF6099412E4C9A478qCk9P" TargetMode = "External"/>
	<Relationship Id="rId76" Type="http://schemas.openxmlformats.org/officeDocument/2006/relationships/hyperlink" Target="consultantplus://offline/ref=D95064740340BE47DCFFE8575D7F6C5DDA064705A6E8E1482B8C2865DA776A4FEFEDA12C40973F1E3CA7CF3B11qBk9P" TargetMode = "External"/>
	<Relationship Id="rId77" Type="http://schemas.openxmlformats.org/officeDocument/2006/relationships/hyperlink" Target="consultantplus://offline/ref=D95064740340BE47DCFFE959487F6C5DDA054206A5E9E1482B8C2865DA776A4FFDEDF920419E231D35B2996A57EF7B1BF6099412E4C9A478qCk9P" TargetMode = "External"/>
	<Relationship Id="rId78" Type="http://schemas.openxmlformats.org/officeDocument/2006/relationships/hyperlink" Target="consultantplus://offline/ref=D95064740340BE47DCFFE8575D7F6C5DDA064705A6E8E1482B8C2865DA776A4FFDEDF920419E221A3CB2996A57EF7B1BF6099412E4C9A478qCk9P" TargetMode = "External"/>
	<Relationship Id="rId79" Type="http://schemas.openxmlformats.org/officeDocument/2006/relationships/hyperlink" Target="consultantplus://offline/ref=D95064740340BE47DCFFE959487F6C5DDA054201A3EDE1482B8C2865DA776A4FFDEDF920419E251E38B2996A57EF7B1BF6099412E4C9A478qCk9P" TargetMode = "External"/>
	<Relationship Id="rId80" Type="http://schemas.openxmlformats.org/officeDocument/2006/relationships/hyperlink" Target="consultantplus://offline/ref=D95064740340BE47DCFFE959487F6C5DDA054206A5E9E1482B8C2865DA776A4FFDEDF920419E231D34B2996A57EF7B1BF6099412E4C9A478qCk9P" TargetMode = "External"/>
	<Relationship Id="rId81" Type="http://schemas.openxmlformats.org/officeDocument/2006/relationships/hyperlink" Target="consultantplus://offline/ref=D95064740340BE47DCFFE8575D7F6C5DDA064705A6E8E1482B8C2865DA776A4FEFEDA12C40973F1E3CA7CF3B11qBk9P" TargetMode = "External"/>
	<Relationship Id="rId82" Type="http://schemas.openxmlformats.org/officeDocument/2006/relationships/hyperlink" Target="consultantplus://offline/ref=D95064740340BE47DCFFE959487F6C5DDA054206A5E9E1482B8C2865DA776A4FFDEDF920419E231C3DB2996A57EF7B1BF6099412E4C9A478qCk9P" TargetMode = "External"/>
	<Relationship Id="rId83" Type="http://schemas.openxmlformats.org/officeDocument/2006/relationships/hyperlink" Target="consultantplus://offline/ref=D95064740340BE47DCFFE8575D7F6C5DDA064705A6E8E1482B8C2865DA776A4FEFEDA12C40973F1E3CA7CF3B11qBk9P" TargetMode = "External"/>
	<Relationship Id="rId84" Type="http://schemas.openxmlformats.org/officeDocument/2006/relationships/hyperlink" Target="consultantplus://offline/ref=D95064740340BE47DCFFE959487F6C5DDA054206A5E9E1482B8C2865DA776A4FFDEDF920419E231A39B2996A57EF7B1BF6099412E4C9A478qCk9P" TargetMode = "External"/>
	<Relationship Id="rId85" Type="http://schemas.openxmlformats.org/officeDocument/2006/relationships/hyperlink" Target="consultantplus://offline/ref=D95064740340BE47DCFFE959487F6C5DDA054206A5E9E1482B8C2865DA776A4FFDEDF920419E231839B2996A57EF7B1BF6099412E4C9A478qCk9P" TargetMode = "External"/>
	<Relationship Id="rId86" Type="http://schemas.openxmlformats.org/officeDocument/2006/relationships/hyperlink" Target="consultantplus://offline/ref=D95064740340BE47DCFFE8575D7F6C5DDA064705A6E8E1482B8C2865DA776A4FEFEDA12C40973F1E3CA7CF3B11qBk9P" TargetMode = "External"/>
	<Relationship Id="rId87" Type="http://schemas.openxmlformats.org/officeDocument/2006/relationships/hyperlink" Target="consultantplus://offline/ref=D95064740340BE47DCFFE959487F6C5DDA054206A5E9E1482B8C2865DA776A4FFDEDF920419E231838B2996A57EF7B1BF6099412E4C9A478qCk9P" TargetMode = "External"/>
	<Relationship Id="rId88" Type="http://schemas.openxmlformats.org/officeDocument/2006/relationships/hyperlink" Target="consultantplus://offline/ref=D95064740340BE47DCFFE8575D7F6C5DDA064705A6E8E1482B8C2865DA776A4FFDEDF920419E221A3CB2996A57EF7B1BF6099412E4C9A478qCk9P" TargetMode = "External"/>
	<Relationship Id="rId89" Type="http://schemas.openxmlformats.org/officeDocument/2006/relationships/hyperlink" Target="consultantplus://offline/ref=D95064740340BE47DCFFE959487F6C5DDA00460CA8E9E1482B8C2865DA776A4FFDEDF920419E211E3EB2996A57EF7B1BF6099412E4C9A478qCk9P" TargetMode = "External"/>
	<Relationship Id="rId90" Type="http://schemas.openxmlformats.org/officeDocument/2006/relationships/hyperlink" Target="consultantplus://offline/ref=D95064740340BE47DCFFE959487F6C5DDA054201A3EDE1482B8C2865DA776A4FFDEDF920419E241A3DB2996A57EF7B1BF6099412E4C9A478qCk9P" TargetMode = "External"/>
	<Relationship Id="rId91" Type="http://schemas.openxmlformats.org/officeDocument/2006/relationships/hyperlink" Target="consultantplus://offline/ref=D95064740340BE47DCFFE959487F6C5DDA054303A0ECE1482B8C2865DA776A4FFDEDF920419E211F38B2996A57EF7B1BF6099412E4C9A478qCk9P" TargetMode = "External"/>
	<Relationship Id="rId92" Type="http://schemas.openxmlformats.org/officeDocument/2006/relationships/hyperlink" Target="consultantplus://offline/ref=D95064740340BE47DCFFE959487F6C5DDA044703A6EFE1482B8C2865DA776A4FFDEDF920419E221A39B2996A57EF7B1BF6099412E4C9A478qCk9P" TargetMode = "External"/>
	<Relationship Id="rId93" Type="http://schemas.openxmlformats.org/officeDocument/2006/relationships/hyperlink" Target="consultantplus://offline/ref=D95064740340BE47DCFFE959487F6C5DDA00460CA8E9E1482B8C2865DA776A4FFDEDF920419E211E3BB2996A57EF7B1BF6099412E4C9A478qCk9P" TargetMode = "External"/>
	<Relationship Id="rId94" Type="http://schemas.openxmlformats.org/officeDocument/2006/relationships/hyperlink" Target="consultantplus://offline/ref=D95064740340BE47DCFFE8575D7F6C5DDA064705A6E8E1482B8C2865DA776A4FEFEDA12C40973F1E3CA7CF3B11qBk9P" TargetMode = "External"/>
	<Relationship Id="rId95" Type="http://schemas.openxmlformats.org/officeDocument/2006/relationships/hyperlink" Target="consultantplus://offline/ref=D95064740340BE47DCFFE8575D7F6C5DDB0B4700ABB8B64A7AD92660D227305FEBA4F5285F9F20013FB9CFq3k8P" TargetMode = "External"/>
	<Relationship Id="rId96" Type="http://schemas.openxmlformats.org/officeDocument/2006/relationships/hyperlink" Target="consultantplus://offline/ref=D95064740340BE47DCFFE8575D7F6C5DDA064705A6E8E1482B8C2865DA776A4FEFEDA12C40973F1E3CA7CF3B11qBk9P" TargetMode = "External"/>
	<Relationship Id="rId97" Type="http://schemas.openxmlformats.org/officeDocument/2006/relationships/hyperlink" Target="consultantplus://offline/ref=D95064740340BE47DCFFE8575D7F6C5DDA064705A6E8E1482B8C2865DA776A4FEFEDA12C40973F1E3CA7CF3B11qBk9P" TargetMode = "External"/>
	<Relationship Id="rId98" Type="http://schemas.openxmlformats.org/officeDocument/2006/relationships/hyperlink" Target="consultantplus://offline/ref=D95064740340BE47DCFFE8575D7F6C5DDA064705A6E8E1482B8C2865DA776A4FEFEDA12C40973F1E3CA7CF3B11qBk9P" TargetMode = "External"/>
	<Relationship Id="rId99" Type="http://schemas.openxmlformats.org/officeDocument/2006/relationships/hyperlink" Target="consultantplus://offline/ref=D95064740340BE47DCFFE8575D7F6C5DDA064705A6E8E1482B8C2865DA776A4FEFEDA12C40973F1E3CA7CF3B11qBk9P" TargetMode = "External"/>
	<Relationship Id="rId100" Type="http://schemas.openxmlformats.org/officeDocument/2006/relationships/hyperlink" Target="consultantplus://offline/ref=D95064740340BE47DCFFE8575D7F6C5DDA064705A6E8E1482B8C2865DA776A4FEFEDA12C40973F1E3CA7CF3B11qBk9P" TargetMode = "External"/>
	<Relationship Id="rId101" Type="http://schemas.openxmlformats.org/officeDocument/2006/relationships/hyperlink" Target="consultantplus://offline/ref=D95064740340BE47DCFFE959487F6C5DDA00460CA8E9E1482B8C2865DA776A4FFDEDF920419E211E3AB2996A57EF7B1BF6099412E4C9A478qCk9P" TargetMode = "External"/>
	<Relationship Id="rId102" Type="http://schemas.openxmlformats.org/officeDocument/2006/relationships/hyperlink" Target="consultantplus://offline/ref=D95064740340BE47DCFFE959487F6C5DDA054206A5E9E1482B8C2865DA776A4FFDEDF920419E23183BB2996A57EF7B1BF6099412E4C9A478qCk9P" TargetMode = "External"/>
	<Relationship Id="rId103" Type="http://schemas.openxmlformats.org/officeDocument/2006/relationships/hyperlink" Target="consultantplus://offline/ref=D95064740340BE47DCFFE8575D7F6C5DDA064705A6E8E1482B8C2865DA776A4FEFEDA12C40973F1E3CA7CF3B11qBk9P" TargetMode = "External"/>
	<Relationship Id="rId104" Type="http://schemas.openxmlformats.org/officeDocument/2006/relationships/hyperlink" Target="consultantplus://offline/ref=D95064740340BE47DCFFE8575D7F6C5DDA064705A6E8E1482B8C2865DA776A4FEFEDA12C40973F1E3CA7CF3B11qBk9P" TargetMode = "External"/>
	<Relationship Id="rId105" Type="http://schemas.openxmlformats.org/officeDocument/2006/relationships/hyperlink" Target="consultantplus://offline/ref=D95064740340BE47DCFFE8575D7F6C5DDA064705A6E8E1482B8C2865DA776A4FEFEDA12C40973F1E3CA7CF3B11qBk9P" TargetMode = "External"/>
	<Relationship Id="rId106" Type="http://schemas.openxmlformats.org/officeDocument/2006/relationships/hyperlink" Target="consultantplus://offline/ref=D95064740340BE47DCFFE8575D7F6C5DDA064705A6E8E1482B8C2865DA776A4FFDEDF920419E221A3CB2996A57EF7B1BF6099412E4C9A478qCk9P" TargetMode = "External"/>
	<Relationship Id="rId107" Type="http://schemas.openxmlformats.org/officeDocument/2006/relationships/hyperlink" Target="consultantplus://offline/ref=D95064740340BE47DCFFE959487F6C5DDA054206A5E9E1482B8C2865DA776A4FFDEDF920419E251E3CB2996A57EF7B1BF6099412E4C9A478qCk9P" TargetMode = "External"/>
	<Relationship Id="rId108" Type="http://schemas.openxmlformats.org/officeDocument/2006/relationships/hyperlink" Target="consultantplus://offline/ref=D95064740340BE47DCFFE8575D7F6C5DDA064705A6E8E1482B8C2865DA776A4FEFEDA12C40973F1E3CA7CF3B11qBk9P" TargetMode = "External"/>
	<Relationship Id="rId109" Type="http://schemas.openxmlformats.org/officeDocument/2006/relationships/hyperlink" Target="consultantplus://offline/ref=D95064740340BE47DCFFE8575D7F6C5DDA064705A6E8E1482B8C2865DA776A4FEFEDA12C40973F1E3CA7CF3B11qBk9P" TargetMode = "External"/>
	<Relationship Id="rId110" Type="http://schemas.openxmlformats.org/officeDocument/2006/relationships/hyperlink" Target="consultantplus://offline/ref=D95064740340BE47DCFFE8575D7F6C5DDA064705A6E8E1482B8C2865DA776A4FEFEDA12C40973F1E3CA7CF3B11qBk9P" TargetMode = "External"/>
	<Relationship Id="rId111" Type="http://schemas.openxmlformats.org/officeDocument/2006/relationships/hyperlink" Target="consultantplus://offline/ref=D95064740340BE47DCFFE8575D7F6C5DDA064705A6E8E1482B8C2865DA776A4FFDEDF920419E221A3CB2996A57EF7B1BF6099412E4C9A478qCk9P" TargetMode = "External"/>
	<Relationship Id="rId112" Type="http://schemas.openxmlformats.org/officeDocument/2006/relationships/hyperlink" Target="consultantplus://offline/ref=D95064740340BE47DCFFE959487F6C5DDA044703A6EFE1482B8C2865DA776A4FFDEDF920419E231B3DB2996A57EF7B1BF6099412E4C9A478qCk9P" TargetMode = "External"/>
	<Relationship Id="rId113" Type="http://schemas.openxmlformats.org/officeDocument/2006/relationships/hyperlink" Target="consultantplus://offline/ref=D95064740340BE47DCFFE8575D7F6C5DDD00450DA1EBE1482B8C2865DA776A4FEFEDA12C40973F1E3CA7CF3B11qBk9P" TargetMode = "External"/>
	<Relationship Id="rId114" Type="http://schemas.openxmlformats.org/officeDocument/2006/relationships/hyperlink" Target="consultantplus://offline/ref=D95064740340BE47DCFFE8575D7F6C5DDD00450DA1EBE1482B8C2865DA776A4FEFEDA12C40973F1E3CA7CF3B11qBk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29.01.2021 N 48/3
(ред. от 12.07.2023)
"Об организации оказания на территории Московской области государственных услуг в социальной сфере в соответствии с Федеральным законом от 13.07.2020 N 189-ФЗ "О государственном (муниципальном) социальном заказе на оказание государственных (муниципальных) услуг в социальной сфере"
(вместе с "Положением о межведомственной рабочей группе по организации оказания государственных (муниципальных) услуг в социальной сфере на территории Москов</dc:title>
  <dcterms:created xsi:type="dcterms:W3CDTF">2023-11-19T15:36:42Z</dcterms:created>
</cp:coreProperties>
</file>