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Минкультуры и туризма МО от 08.11.2023 N 17РВ-262</w:t>
              <w:br/>
              <w:t xml:space="preserve">"Об утверждении Положения об Общественном совете по проведению независимой оценки качества условий оказания услуг организациями культуры Московской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 И ТУРИЗМА МОСКОВСКОЙ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8 ноября 2023 г. N 17РВ-262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ПО ПРОВЕДЕНИЮ НЕЗАВИСИМОЙ ОЦЕНКИ КАЧЕСТВА УСЛОВИЙ ОКАЗАНИЯ</w:t>
      </w:r>
    </w:p>
    <w:p>
      <w:pPr>
        <w:pStyle w:val="2"/>
        <w:jc w:val="center"/>
      </w:pPr>
      <w:r>
        <w:rPr>
          <w:sz w:val="20"/>
        </w:rPr>
        <w:t xml:space="preserve">УСЛУГ ОРГАНИЗАЦИЯМИ КУЛЬТУРЫ МОСКОВСКОЙ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Основы законодательства Российской Федерации о культуре&quot; (утв. ВС РФ 09.10.1992 N 3612-1) (ред. от 10.07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09.10.1992 N 3612-1 "Основы законодательства Российской Федерации о культуре":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проведению независимой оценки качества условий оказания услуг организациями культуры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распоряжения Министерства культуры Московской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29.06.2015 </w:t>
      </w:r>
      <w:hyperlink w:history="0" r:id="rId8" w:tooltip="Распоряжение Минкультуры МО от 29.06.2015 N 14РВ-149 &quot;Об организации работы по проведению независимой оценки качества работы организаций в сфере культуры Московской области&quot; (вместе с &quot;Положением об общественном совете по проведению независимой оценки качества работы организаций в сфере культуры Московской области&quot;, &quot;Порядком проведения независимой оценки качества работы организаций в сфере культуры Моск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N 14РВ-149</w:t>
        </w:r>
      </w:hyperlink>
      <w:r>
        <w:rPr>
          <w:sz w:val="20"/>
        </w:rPr>
        <w:t xml:space="preserve"> "Об организации работы по проведению независимой оценки качества работы организаций в сфере культуры Московской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08.05.2018 </w:t>
      </w:r>
      <w:hyperlink w:history="0" r:id="rId9" w:tooltip="Распоряжение Минкультуры МО от 08.05.2018 N 15РВ-37 &quot;Об утверждении Положения об Общественном совете по проведению независимой оценки качества условий оказания услуг организациями культуры Моск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15РВ-37</w:t>
        </w:r>
      </w:hyperlink>
      <w:r>
        <w:rPr>
          <w:sz w:val="20"/>
        </w:rPr>
        <w:t xml:space="preserve"> "Об утверждении Положения об Общественном совете по проведению независимой оценки качества условий оказания услуг организациями культуры Московской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продвижения культуры, туризма и организации досуга в парках культуры и отдыха Министерства культуры и туризма Московской области обеспечить официальное размещение (опубликование) настоящего распоряжения на Интернет-портале Правительства Московской области, а также на официальном сайте Министерства культуры и туризма Московской области (</w:t>
      </w:r>
      <w:r>
        <w:rPr>
          <w:sz w:val="20"/>
        </w:rPr>
        <w:t xml:space="preserve">http://mk.mosreg.ru</w:t>
      </w:r>
      <w:r>
        <w:rPr>
          <w:sz w:val="20"/>
        </w:rPr>
        <w:t xml:space="preserve">)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культуры и туризм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В.С. Кузнецов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культуры и туризма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8 ноября 2023 г. N 17РВ-262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ОРГАНИЗАЦИЯМИ КУЛЬТУРЫ</w:t>
      </w:r>
    </w:p>
    <w:p>
      <w:pPr>
        <w:pStyle w:val="2"/>
        <w:jc w:val="center"/>
      </w:pPr>
      <w:r>
        <w:rPr>
          <w:sz w:val="20"/>
        </w:rPr>
        <w:t xml:space="preserve">МОСКОВСКОЙ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об Общественном совете по проведению независимой оценки качества условий оказания услуг организациями культуры Московской области (далее - Общественный совет) определяет компетенцию и порядок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является постоянно действующим совещательно-консультативным органом при Министерстве культуры и туризма Московской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руководствуется в своей деятельности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 и Правительства Российской Федерации, законами Московской области, постановлениями Правительства Московской области, иными нормативными правовыми актами,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перечня организаций культуры Московской области (далее - организации культуры), в отношении которых проводится независимая оценка качества условий оказания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рассмотрении проектов документации о закупке работ, услуг, а также проекта государственного контракта, заключаемого Министерством с организацией, которая осуществляет сбор и обобщение информации о качестве условий оказания услуг организациями культуры (далее - оператор);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независимой оценки качества условий оказания услуг организациями культуры с учетом информации, представленной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в Министерство результатов независимой оценки качества условий оказания услуг организациями культуры, а также предложений об улучшении качества деятельности организаций культуры (при наличии).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Состав Общественного совета формируется Общественной палатой Московской области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Численность Общественного совета составляет не менее пяти человек.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Состав Общественного совета утверждается Общественной палатой Московской области сроком на три года. При формировании Общественного совета на новый срок осуществляется изменение не менее трети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состав Общественного совета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сфере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Общественный совет состоит из председателя, секретаря и иных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Решение об избрании председателя и секретаря Общественного совета принимается на первом заседании Общественного совета и оформляется протоколом.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Основными формами деятельности Общественного совета являются заседания, которые проводятся не реже одного раза в квартал и считаются правомочными в случае присутствия на них не менее половины лиц, входящих в состав Общественного совета. По решению председателя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Заочное голосование проводится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позднее чем за 5 (пять) рабочих дней до даты проведения заочного голосования с указанием даты окончания приема заполненных опросных 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Принявшими участие в заочном голосовании считаются члены Общественного совета, направившие заполненный опросный лист секретарю Общественного совета в установленный настоящим пунктом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Общественного совета, принятые в том числе путем проведения заочного голосования, оформляются в виде протоколов, которые подписывает председатель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Общественного совета и иные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ежегодный план деятельности Общественного совета, утверждает повестку дня заседания Общественного совета, а также состав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проведении внеочередного заседания Общественного совета и (или)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 Общественного совета не менее чем за две недели до планируемого заседания, а также об утвержденном ежегодном плане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согласует с председателем Общественного совета проекты решений Общественного совета и иных документов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заседания Общественного совета в заочной форме обеспечивает направление членам Общественного совета необходимых документов и сбор опросных листов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заседаниях Общественного совета имеют право принимать участие представители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Организационно-техническое обеспечение деятельности Общественного совета осуществляется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Информация о деятельности Общественного совета подлежит размещению в сети Интернет на официальном сайте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Минкультуры и туризма МО от 08.11.2023 N 17РВ-262</w:t>
            <w:br/>
            <w:t>"Об утверждении Положения об Общественном совете по прове...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1853" TargetMode = "External"/>
	<Relationship Id="rId8" Type="http://schemas.openxmlformats.org/officeDocument/2006/relationships/hyperlink" Target="https://login.consultant.ru/link/?req=doc&amp;base=MOB&amp;n=310123" TargetMode = "External"/>
	<Relationship Id="rId9" Type="http://schemas.openxmlformats.org/officeDocument/2006/relationships/hyperlink" Target="https://login.consultant.ru/link/?req=doc&amp;base=MOB&amp;n=268848" TargetMode = "External"/>
	<Relationship Id="rId10" Type="http://schemas.openxmlformats.org/officeDocument/2006/relationships/hyperlink" Target="https://login.consultant.ru/link/?req=doc&amp;base=LAW&amp;n=28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Минкультуры и туризма МО от 08.11.2023 N 17РВ-262
"Об утверждении Положения об Общественном совете по проведению независимой оценки качества условий оказания услуг организациями культуры Московской области"</dc:title>
  <dcterms:created xsi:type="dcterms:W3CDTF">2024-06-16T17:41:10Z</dcterms:created>
</cp:coreProperties>
</file>