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4"/>
              </w:rPr>
              <w:t xml:space="preserve">Распоряжение МИСК МО от 11.12.2023 N 27Р-74</w:t>
              <w:br/>
              <w:t xml:space="preserve">"О создании комиссии Министерства информационных и социальных коммуникаций Московской области по принятию решений о включении в контракт страхования жизни или здоровья добровольца (волонтера) и возмещению понесенных добровольцем (волонтером) расходов на страхование своих жизни или здоровья за счет средств бюджета Московской области при осуществлении добровольческой (волонтерской) деятельности на территории Московской области"</w:t>
              <w:br/>
              <w:t xml:space="preserve">(вместе с "Положением о комиссии Министерства информационных и социальных коммуникаций Московской области по принятию решений о включении в контракт страхования жизни или здоровья добровольца (волонтера) и возмещению понесенных добровольцем (волонтером) расходов на страхование своих жизни или здоровья за счет средств бюджета Московской области при осуществлении добровольческой (волонтерской) деятельности на территории Московской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ИНФОРМАЦИОННЫХ И СОЦИАЛЬНЫХ КОММУНИКАЦИЙ</w:t>
      </w:r>
    </w:p>
    <w:p>
      <w:pPr>
        <w:pStyle w:val="2"/>
        <w:jc w:val="center"/>
      </w:pPr>
      <w:r>
        <w:rPr>
          <w:sz w:val="20"/>
        </w:rPr>
        <w:t xml:space="preserve">МОСКОВСКОЙ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11 декабря 2023 г. N 27Р-74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КОМИССИИ МИНИСТЕРСТВА ИНФОРМАЦИОННЫХ И СОЦИАЛЬНЫХ</w:t>
      </w:r>
    </w:p>
    <w:p>
      <w:pPr>
        <w:pStyle w:val="2"/>
        <w:jc w:val="center"/>
      </w:pPr>
      <w:r>
        <w:rPr>
          <w:sz w:val="20"/>
        </w:rPr>
        <w:t xml:space="preserve">КОММУНИКАЦИЙ МОСКОВСКОЙ ОБЛАСТИ ПО ПРИНЯТИЮ РЕШЕНИЙ</w:t>
      </w:r>
    </w:p>
    <w:p>
      <w:pPr>
        <w:pStyle w:val="2"/>
        <w:jc w:val="center"/>
      </w:pPr>
      <w:r>
        <w:rPr>
          <w:sz w:val="20"/>
        </w:rPr>
        <w:t xml:space="preserve">О ВКЛЮЧЕНИИ В КОНТРАКТ СТРАХОВАНИЯ ЖИЗНИ ИЛИ ЗДОРОВЬЯ</w:t>
      </w:r>
    </w:p>
    <w:p>
      <w:pPr>
        <w:pStyle w:val="2"/>
        <w:jc w:val="center"/>
      </w:pPr>
      <w:r>
        <w:rPr>
          <w:sz w:val="20"/>
        </w:rPr>
        <w:t xml:space="preserve">ДОБРОВОЛЬЦА (ВОЛОНТЕРА) И ВОЗМЕЩЕНИЮ ПОНЕСЕННЫХ ДОБРОВОЛЬЦЕМ</w:t>
      </w:r>
    </w:p>
    <w:p>
      <w:pPr>
        <w:pStyle w:val="2"/>
        <w:jc w:val="center"/>
      </w:pPr>
      <w:r>
        <w:rPr>
          <w:sz w:val="20"/>
        </w:rPr>
        <w:t xml:space="preserve">(ВОЛОНТЕРОМ) РАСХОДОВ НА СТРАХОВАНИЕ СВОИХ ЖИЗНИ ИЛИ</w:t>
      </w:r>
    </w:p>
    <w:p>
      <w:pPr>
        <w:pStyle w:val="2"/>
        <w:jc w:val="center"/>
      </w:pPr>
      <w:r>
        <w:rPr>
          <w:sz w:val="20"/>
        </w:rPr>
        <w:t xml:space="preserve">ЗДОРОВЬЯ ЗА СЧЕТ СРЕДСТВ БЮДЖЕТА МОСКОВСКОЙ ОБЛАСТИ</w:t>
      </w:r>
    </w:p>
    <w:p>
      <w:pPr>
        <w:pStyle w:val="2"/>
        <w:jc w:val="center"/>
      </w:pPr>
      <w:r>
        <w:rPr>
          <w:sz w:val="20"/>
        </w:rPr>
        <w:t xml:space="preserve">ПРИ ОСУЩЕСТВЛЕНИИ ДОБРОВОЛЬЧЕСКОЙ (ВОЛОНТЕРСКОЙ)</w:t>
      </w:r>
    </w:p>
    <w:p>
      <w:pPr>
        <w:pStyle w:val="2"/>
        <w:jc w:val="center"/>
      </w:pPr>
      <w:r>
        <w:rPr>
          <w:sz w:val="20"/>
        </w:rPr>
        <w:t xml:space="preserve">ДЕЯТЕЛЬНОСТИ НА ТЕРРИТОРИИ МОСКОВСКОЙ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Московской области от 28.04.2018 N 54/2018-ОЗ (ред. от 07.07.2023) &quot;О добровольческой (волонтерской) деятельности на территории Московской области&quot; (принят постановлением Мособлдумы от 19.04.2018 N 9/50-П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N 54/2018-ОЗ "О добровольческой (волонтерской) деятельности на территории Московской области", в целях реализации </w:t>
      </w:r>
      <w:hyperlink w:history="0" r:id="rId8" w:tooltip="Постановление Правительства МО от 02.10.2023 N 797-ПП &quot;Об утверждении Порядка страхования жизни или здоровья добровольца (волонтера) за счет средств бюджета Московской области при осуществлении добровольческой (волонтерской) деятельности на территории Московской области и Порядка возмещения понесенных добровольцем (волонтером) расходов на страхование своих жизни или здоровья за счет средств бюджета Московской области при осуществлении добровольческой (волонтерской) деятельности на территории Московской обл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Московской области от 02.10.2023 N 797-ПП "Об утверждении Порядка страхования жизни или здоровья добровольца (волонтера) за счет средств бюджета Московской области при осуществлении добровольческой (волонтерской) деятельности на территории Московской области и Порядка возмещения понесенных добровольцем (волонтером) расходов на страхование своих жизни или здоровья за счет средств бюджета Московской области при осуществлении добровольческой (волонтерской) деятельности на территории Московской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комиссию по принятию решений о включении в контракт страхования жизни или здоровья добровольца (волонтера) и возмещению понесенных добровольцем (волонтером) расходов на страхование своих жизни или здоровья за счет средств бюджета Московской области при осуществлении добровольческой (волонтерской) деятельности на территории Московской области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Комиссии;</w:t>
      </w:r>
    </w:p>
    <w:p>
      <w:pPr>
        <w:pStyle w:val="0"/>
        <w:spacing w:before="200" w:line-rule="auto"/>
        <w:ind w:firstLine="540"/>
        <w:jc w:val="both"/>
      </w:pPr>
      <w:hyperlink w:history="0" w:anchor="P15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координации деятельности СМИ Министерства информационных и социальных коммуникаций Московской области в 3-дневный срок со дня принятия настоящего распоряжения обеспечить его официальное размещение (опубликование) на официальном сайте Министерства информационных и социальных коммуникаций Московской области и на Официальном интернет-портале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Управлению правового и организационного обеспечения Министерства информационных и социальных коммуникаций Московской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направить копию настоящего распоряжения в течение 5 (пяти) рабочих дней со дня его регистрации в Прокуратуру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направить копию настоящего распоряжения в течение 7 (семи) дней после его первого официального опубликования, а также сведения об источниках его официального опубликования в Управление Министерства юстиции Российской Федерации по Московской области в электронном виде посредством межведомственной системы электронного документооборота Московской области для включения в федеральный регистр нормативных правовых актов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заместителя министра информационных и социальных коммуникаций Московской области Гребенщикову О.Б.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информационных</w:t>
      </w:r>
    </w:p>
    <w:p>
      <w:pPr>
        <w:pStyle w:val="0"/>
        <w:jc w:val="right"/>
      </w:pPr>
      <w:r>
        <w:rPr>
          <w:sz w:val="20"/>
        </w:rPr>
        <w:t xml:space="preserve">и социальных коммуникаций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К.Г. Швелидзе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информационных и социальных</w:t>
      </w:r>
    </w:p>
    <w:p>
      <w:pPr>
        <w:pStyle w:val="0"/>
        <w:jc w:val="right"/>
      </w:pPr>
      <w:r>
        <w:rPr>
          <w:sz w:val="20"/>
        </w:rPr>
        <w:t xml:space="preserve">коммуникаций Московской области</w:t>
      </w:r>
    </w:p>
    <w:p>
      <w:pPr>
        <w:pStyle w:val="0"/>
        <w:jc w:val="right"/>
      </w:pPr>
      <w:r>
        <w:rPr>
          <w:sz w:val="20"/>
        </w:rPr>
        <w:t xml:space="preserve">от 11 декабря 2023 г. N 27Р-74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МИНИСТЕРСТВА ИНФОРМАЦИОННЫХ И СОЦИАЛЬНЫХ</w:t>
      </w:r>
    </w:p>
    <w:p>
      <w:pPr>
        <w:pStyle w:val="2"/>
        <w:jc w:val="center"/>
      </w:pPr>
      <w:r>
        <w:rPr>
          <w:sz w:val="20"/>
        </w:rPr>
        <w:t xml:space="preserve">КОММУНИКАЦИЙ МОСКОВСКОЙ ОБЛАСТИ ПО ПРИНЯТИЮ РЕШЕНИЙ</w:t>
      </w:r>
    </w:p>
    <w:p>
      <w:pPr>
        <w:pStyle w:val="2"/>
        <w:jc w:val="center"/>
      </w:pPr>
      <w:r>
        <w:rPr>
          <w:sz w:val="20"/>
        </w:rPr>
        <w:t xml:space="preserve">О ВКЛЮЧЕНИИ В КОНТРАКТ СТРАХОВАНИЯ ЖИЗНИ ИЛИ ЗДОРОВЬЯ</w:t>
      </w:r>
    </w:p>
    <w:p>
      <w:pPr>
        <w:pStyle w:val="2"/>
        <w:jc w:val="center"/>
      </w:pPr>
      <w:r>
        <w:rPr>
          <w:sz w:val="20"/>
        </w:rPr>
        <w:t xml:space="preserve">ДОБРОВОЛЬЦА (ВОЛОНТЕРА) И ВОЗМЕЩЕНИЮ ПОНЕСЕННЫХ ДОБРОВОЛЬЦЕМ</w:t>
      </w:r>
    </w:p>
    <w:p>
      <w:pPr>
        <w:pStyle w:val="2"/>
        <w:jc w:val="center"/>
      </w:pPr>
      <w:r>
        <w:rPr>
          <w:sz w:val="20"/>
        </w:rPr>
        <w:t xml:space="preserve">(ВОЛОНТЕРОМ) РАСХОДОВ НА СТРАХОВАНИЕ СВОИХ ЖИЗНИ ИЛИ</w:t>
      </w:r>
    </w:p>
    <w:p>
      <w:pPr>
        <w:pStyle w:val="2"/>
        <w:jc w:val="center"/>
      </w:pPr>
      <w:r>
        <w:rPr>
          <w:sz w:val="20"/>
        </w:rPr>
        <w:t xml:space="preserve">ЗДОРОВЬЯ ЗА СЧЕТ СРЕДСТВ БЮДЖЕТА МОСКОВСКОЙ ОБЛАСТИ</w:t>
      </w:r>
    </w:p>
    <w:p>
      <w:pPr>
        <w:pStyle w:val="2"/>
        <w:jc w:val="center"/>
      </w:pPr>
      <w:r>
        <w:rPr>
          <w:sz w:val="20"/>
        </w:rPr>
        <w:t xml:space="preserve">ПРИ ОСУЩЕСТВЛЕНИИ ДОБРОВОЛЬЧЕСКОЙ (ВОЛОНТЕРСКОЙ)</w:t>
      </w:r>
    </w:p>
    <w:p>
      <w:pPr>
        <w:pStyle w:val="2"/>
        <w:jc w:val="center"/>
      </w:pPr>
      <w:r>
        <w:rPr>
          <w:sz w:val="20"/>
        </w:rPr>
        <w:t xml:space="preserve">ДЕЯТЕЛЬНОСТИ НА ТЕРРИТОРИИ МОСКОВСКОЙ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компетенцию и порядок работы комиссии Министерства информационных и социальных коммуникаций Московской области (далее - МИСК Московской области) по страхованию жизни или здоровья добровольца (волонтера) и возмещению понесенных добровольцем (волонтером) расходов на страхование своих жизни или здоровья за счет средств бюджета Московской области при осуществлении добровольческой (волонтерской) деятельности на территории Московской области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Комиссия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0" w:tooltip="Федеральный закон от 11.08.1995 N 135-ФЗ (ред. от 21.11.2022) &quot;О благотворительной деятельности и добровольчестве (волонтерстве)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11.08.1995 N 135-ФЗ "О благотворительной деятельности и добровольчестве (волонтерстве)",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11" w:tooltip="&quot;Устав Московской области&quot; (подписан Губернатором МО 23.11.2022 N 197/2022-ОЗ) (принят постановлением Мособлдумы от 10.11.2022 N 4/37-П) (ред. от 11.07.2023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Московской области, </w:t>
      </w:r>
      <w:hyperlink w:history="0" r:id="rId12" w:tooltip="Закон Московской области от 28.04.2018 N 54/2018-ОЗ (ред. от 07.07.2023) &quot;О добровольческой (волонтерской) деятельности на территории Московской области&quot; (принят постановлением Мособлдумы от 19.04.2018 N 9/50-П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N 54/2018-ОЗ "О добровольческой (волонтерской) деятельности на территории Московской области", распоряжениями Губернатора Московской области, </w:t>
      </w:r>
      <w:hyperlink w:history="0" r:id="rId13" w:tooltip="Постановление Правительства МО от 02.10.2023 N 797-ПП &quot;Об утверждении Порядка страхования жизни или здоровья добровольца (волонтера) за счет средств бюджета Московской области при осуществлении добровольческой (волонтерской) деятельности на территории Московской области и Порядка возмещения понесенных добровольцем (волонтером) расходов на страхование своих жизни или здоровья за счет средств бюджета Московской области при осуществлении добровольческой (волонтерской) деятельности на территории Московской обла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Московской области от 02.10.2023 N 797-ПП "Об утверждении Порядка страхования жизни или здоровья добровольца (волонтера) за счет средств бюджета Московской области при осуществлении добровольческой (волонтерской) деятельности на территории Московской области и Порядка возмещения понесенных добровольцем (волонтером) расходов на страхование своих жизни или здоровья за счет средств бюджета Московской области при осуществлении добровольческой (волонтерской) деятельности на территории Московской области" (далее - постановление Правительства Московской области от 02.10.2023 N 797-ПП), настоящим Положением и иными нормативными правовыми актами Российской Федерации и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Местом проведения заседаний Комиссии является Дом Правительства Московской области (г. Красногорск, бульвар Строителей, дом 1).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цели и задачи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Основными задачами Комиссии являются объективное и всестороннее рассмотрение документов на включение сведений о добровольце (волонтере), осуществляющем добровольческую (волонтерскую) деятельность на территории Московской области, в государственный контракт личного страхования добровольцев (волонтеров) в случаях осуществления ими добровольческой (волонтерской) деятельности на территории Московской области (далее - включение в контракт страхования добровольца (волонтера) и о возмещении понесенных расходов добровольца (волонтера), осуществляющим добровольческую (волонтерскую) деятельность на территории Московской области, на страхование своих жизни или здоровья (далее - возмещение расходов на страхование добровольца (волонтера) на соответствие их </w:t>
      </w:r>
      <w:hyperlink w:history="0" w:anchor="P81" w:tooltip="15. Комиссия принимает решение на основании анализа обязательных к предоставлению следующих документов:">
        <w:r>
          <w:rPr>
            <w:sz w:val="20"/>
            <w:color w:val="0000ff"/>
          </w:rPr>
          <w:t xml:space="preserve">пункту 15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Целью работы Комиссии является принятие коллегиальных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включении в контракт страхования добровольца (волонтера);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возмещении расходов на страхование добровольца (волонтера);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во включении в контракт страхования и (или) возмещении расходов на страхование добровольца (волонтера).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 и формирование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Председателем Комиссии является заместитель министра информационных и социальных коммуникаций Московской области, координирующий работу по взаимодействию исполнительных органов государственной власти Московской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 (далее - председатель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Комиссия состоит из председателя Комиссии, заместителя председателя Комиссии (далее - заместитель), секретаря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На время отсутствия председателя его обязанности исполняет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Комиссия формируется из представителей МИСК Московской области и представителей Государственного казенного учреждения Московской области "Центр обеспечения деятельности Общественной палаты Московской области и патриотического воспитания" (далее - ГКУ МО "ЦОДОПМО и ПВ").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приглашению председателя, а также при наличии соответствующей необходимости и в целях принятия объективного и всестороннего решения, в Комиссии могут принимать участие представители иных центральных исполнительных органов Московской области, организаций и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состав Комиссии должно входить нечетное количество членов (не менее 9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Комиссия проводит заседания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Срок рассмотрения Комиссией представленных на ее заседание документов не должен превышать 14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Заседание Комиссии правомочно при наличии кворума, который составляет не менее половины членов состава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принятия решений Комиссией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ind w:firstLine="540"/>
        <w:jc w:val="both"/>
      </w:pPr>
      <w:r>
        <w:rPr>
          <w:sz w:val="20"/>
        </w:rPr>
        <w:t xml:space="preserve">15. Комиссия принимает решение на основании анализа обязательных к предоставлению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включения в контракт страхования добровольца (волонтера):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информационного письма муниципального образования Московской области или добровольческой (волонтерской) организации Московской области или заявки добровольца (волонтера) (далее - заявитель), осуществляющего добровольческую (волонтерскую) деятельность на территории Московской области (далее - заявление о включении в контракт страхования добровольца (волонтера);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паспорта добровольца (волонтера), осуществляющего добровольческую (волонтерскую) деятельность на территории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личной книжки добровольца (волонтера) или распечатанной электронной книжки добровольца (волонтера) на бумажном носителе, а в случае ее отсутствия - характеристики добровольца (волонтера), осуществляющего добровольческую (волонтерскую) деятельность на территории Московской области, в произвольной форме, подписанной главой муниципального образования Московской области или руководителем добровольческой (волонтерской) организации Московской области (в случае включения сведений о застрахованном лице в контракт страхования по предложениям муниципальных образований Московской области и добровольческих (волонтерских) организаций Московской области (</w:t>
      </w:r>
      <w:hyperlink w:history="0" r:id="rId14" w:tooltip="Постановление Правительства МО от 02.10.2023 N 797-ПП &quot;Об утверждении Порядка страхования жизни или здоровья добровольца (волонтера) за счет средств бюджета Московской области при осуществлении добровольческой (волонтерской) деятельности на территории Московской области и Порядка возмещения понесенных добровольцем (волонтером) расходов на страхование своих жизни или здоровья за счет средств бюджета Московской области при осуществлении добровольческой (волонтерской) деятельности на территории Московской обла {КонсультантПлюс}">
        <w:r>
          <w:rPr>
            <w:sz w:val="20"/>
            <w:color w:val="0000ff"/>
          </w:rPr>
          <w:t xml:space="preserve">пункт 14</w:t>
        </w:r>
      </w:hyperlink>
      <w:r>
        <w:rPr>
          <w:sz w:val="20"/>
        </w:rPr>
        <w:t xml:space="preserve"> Порядка страхования жизни или здоровья добровольца (волонтера) за счет средств бюджета Московской области при осуществлении добровольческой (волонтерской) деятельности на территории Московской области, утвержденного постановлением Правительства Московской области от 02.10.2023 N 797-ПП (далее - Порядок страхования), или самим добровольцем (волонтером), осуществляющим добровольческую (волонтерскую) деятельность на территории Московской области (в случае включения сведений о застрахованном лице в контракт страхования по заявлению самого добровольца (волонтера) в соответствии с </w:t>
      </w:r>
      <w:hyperlink w:history="0" r:id="rId15" w:tooltip="Постановление Правительства МО от 02.10.2023 N 797-ПП &quot;Об утверждении Порядка страхования жизни или здоровья добровольца (волонтера) за счет средств бюджета Московской области при осуществлении добровольческой (волонтерской) деятельности на территории Московской области и Порядка возмещения понесенных добровольцем (волонтером) расходов на страхование своих жизни или здоровья за счет средств бюджета Московской области при осуществлении добровольческой (волонтерской) деятельности на территории Московской обла {КонсультантПлюс}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Порядка страхования), с указанием видов деятельности, которые доброволец (волонтер) осуществлял и (или) осуществляет, и (или) мероприятий, в которых он принимал участие;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возмещения расходов на страхование добровольца (волонтера):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заявления о возмещении расходов на страхование в произвольной форме с указанием фамилии, имени, отчества (при наличии) добровольца (волонтера) и реквизитов расчетного счета, куда необходимо перечислить денежные средства (далее - заявление о возмещении расходов на страхование добровольца (волонтера);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паспорта добровольца (волонтера), осуществляющего добровольческую (волонтерскую) деятельность на территории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договора страхования и документа, подтверждающего оплату по договору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личной книжки добровольца (волонтера) или распечатанной электронной книжки добровольца (волонтера) на бумажном носителе, а в случае ее отсутствия - характеристики добровольца (волонтера), осуществляющего добровольческую (волонтерскую) деятельность на территории Московской области, в произвольной форме с указанием видов деятельности, которые он осуществлял и (или) осуществляет, и (или) мероприятий, в которых он принимал участие, подписанной самим добровольцем (волонтером), осуществляющим добровольческую (волонтерскую) деятельность на территории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 документам, указанным в </w:t>
      </w:r>
      <w:hyperlink w:history="0" w:anchor="P81" w:tooltip="15. Комиссия принимает решение на основании анализа обязательных к предоставлению следующих документов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Положения, прилагается согласие на обработку персональных данных в соответствии со </w:t>
      </w:r>
      <w:hyperlink w:history="0" r:id="rId16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27.07.2006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Решение Комиссии оформляется протоколом Комиссии.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Комиссия принимает решение о включении в контракт страхования добровольца (волонтера) или о возмещении расходов на страхование добровольца (волонтера) в пределах доведенных лимитов из средств бюджета Московской области на текущий финансовый год и плановый период на реализацию соответствующего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включенных в контракт страхования добровольцев (волонтеров) и количество добровольцев (волонтеров), получивших возмещение расходов на страхование, в совокупности не может превышать 1500 человек в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Основания для отказа во включении в контракт страхования</w:t>
      </w:r>
    </w:p>
    <w:p>
      <w:pPr>
        <w:pStyle w:val="2"/>
        <w:jc w:val="center"/>
      </w:pPr>
      <w:r>
        <w:rPr>
          <w:sz w:val="20"/>
        </w:rPr>
        <w:t xml:space="preserve">и (или) возмещении расходов на страхование</w:t>
      </w:r>
    </w:p>
    <w:p>
      <w:pPr>
        <w:pStyle w:val="2"/>
        <w:jc w:val="center"/>
      </w:pPr>
      <w:r>
        <w:rPr>
          <w:sz w:val="20"/>
        </w:rPr>
        <w:t xml:space="preserve">добровольца (волонтера)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Основаниями для отказа во включении в контракт страхования и (или) возмещении расходов на страхование добровольца (волонтера)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документов, указанных в </w:t>
      </w:r>
      <w:hyperlink w:history="0" w:anchor="P81" w:tooltip="15. Комиссия принимает решение на основании анализа обязательных к предоставлению следующих документов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документов </w:t>
      </w:r>
      <w:hyperlink w:history="0" w:anchor="P81" w:tooltip="15. Комиссия принимает решение на основании анализа обязательных к предоставлению следующих документов:">
        <w:r>
          <w:rPr>
            <w:sz w:val="20"/>
            <w:color w:val="0000ff"/>
          </w:rPr>
          <w:t xml:space="preserve">пункту 15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превышение на дату рассмотрения заявления доведенных лимитов из средств бюджета Московской области на текущий финансовый год на реализацию соответствующего мероприятия и (или) количества добровольцев (волонтеров), включенных в контракт страхования и получивших возмещение расходов на страхование, установленного в </w:t>
      </w:r>
      <w:hyperlink w:history="0" w:anchor="P93" w:tooltip="18. Комиссия принимает решение о включении в контракт страхования добровольца (волонтера) или о возмещении расходов на страхование добровольца (волонтера) в пределах доведенных лимитов из средств бюджета Московской области на текущий финансовый год и плановый период на реализацию соответствующего мероприятия.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добровольческой (волонтерской) деятельности не на территории Московской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Полномочия Комиссии и ее членов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Комиссия для решения возложенных на нее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необходимые материалы и информацию от муниципальных образований Московской области и (или) добровольческих (волонтерских) организаций Московской области о добровольце (волонтере) и об осуществляемой им деятельности путем направления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государственными информационными системами в случаях и порядке, которые предусмотрены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Запросы Комиссии о предоставлении необходимых материалов и информации подписываются председателем Комиссии или его заместителем.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общее руководство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работу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созыве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председательствует на заседаниях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утверждает повестку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определяет дату и время проведения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дает поручения заместителю, секретарю, членам Комиссии и контролирует их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подписывает протокол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приглашает для участия в работе Комиссии иных лиц - представителей органов государственной власти и организаций, не входящих в состав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обеспечивает направление в Управление экономики и финансов МИСК Московской области сведений для осуществления возмещения расходов на страхование добровольцев (волонтеров) и проведения конкурентных процедур по заключению контракта страхования добровольцев (волонтеров).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является членом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формирует проект повестки заседания Комиссии, обеспечивает подготовку необходимых материалов к заседанию, формирует проект решения и протокол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информирует членов Комиссии о дате, времени, месте проведения и повестке заседания Комиссии, обеспечивает их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оформляет, подписывает и обеспечивает подписание протокола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выполнение поручений председателя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контроль за исполнением решений, принятых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ведет учет поступивших заявлений о включении в контракт страхования добровольца (волонтера) или возмещении расходов на страхование добровольца (волонтера);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формирует итоговые списки добровольцев (волонтеров):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включения в контракт страхования - в срок до 1 июня года, предшествующего календарному году, на который заключается контракт страхования, и направляет в течение 10 рабочих дней в Управление экономики и финансов МИСК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возмещения расходов на страхование добровольца (волонтера) - в срок до 1 ноября текущего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обеспечивает направление информации о принятом решении в адрес добровольца (волонтера).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Члены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участвуют в подготовке и проведении заседаний Комиссии лично;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рассматривают материалы и участвуют в обсуждении вопросов, вынесенных на заседание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принимают решения по результатам рассмотрения материалов, представленных на заседание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Члены Комиссии осуществляют свою деятельность на безвозмездной основе, обладают равными правами при обсуждении рассматриваемых на заседании вопросов и не вправе разглашать сведения, ставшие им известными в ходе работы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Решения Комиссии принимаются простым большинством голосов от числа присутствующих на заседании членов комиссии путем открытого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При равенстве голосов решающим является голос председательствующего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Решения Комиссии оформляются протоколом Комиссии, содержащим принятые решения, который подписывается председательствующим на заседании Комиссии и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Организационное и материально-техническое обеспечение деятельности Комиссии осуществляет Управление общественных связей и социальных коммуникаций МИСК Московской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информационных и социальных</w:t>
      </w:r>
    </w:p>
    <w:p>
      <w:pPr>
        <w:pStyle w:val="0"/>
        <w:jc w:val="right"/>
      </w:pPr>
      <w:r>
        <w:rPr>
          <w:sz w:val="20"/>
        </w:rPr>
        <w:t xml:space="preserve">коммуникаций Московской области</w:t>
      </w:r>
    </w:p>
    <w:p>
      <w:pPr>
        <w:pStyle w:val="0"/>
        <w:jc w:val="right"/>
      </w:pPr>
      <w:r>
        <w:rPr>
          <w:sz w:val="20"/>
        </w:rPr>
        <w:t xml:space="preserve">от 11 декабря 2023 г. N 27Р-74</w:t>
      </w:r>
    </w:p>
    <w:p>
      <w:pPr>
        <w:pStyle w:val="0"/>
        <w:jc w:val="both"/>
      </w:pPr>
      <w:r>
        <w:rPr>
          <w:sz w:val="20"/>
        </w:rPr>
      </w:r>
    </w:p>
    <w:bookmarkStart w:id="155" w:name="P155"/>
    <w:bookmarkEnd w:id="15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МИНИСТЕРСТВА ИНФОРМАЦИОННЫХ И СОЦИАЛЬНЫХ</w:t>
      </w:r>
    </w:p>
    <w:p>
      <w:pPr>
        <w:pStyle w:val="2"/>
        <w:jc w:val="center"/>
      </w:pPr>
      <w:r>
        <w:rPr>
          <w:sz w:val="20"/>
        </w:rPr>
        <w:t xml:space="preserve">КОММУНИКАЦИЙ МОСКОВСКОЙ ОБЛАСТИ ПО ПРИНЯТИЮ РЕШЕНИЙ</w:t>
      </w:r>
    </w:p>
    <w:p>
      <w:pPr>
        <w:pStyle w:val="2"/>
        <w:jc w:val="center"/>
      </w:pPr>
      <w:r>
        <w:rPr>
          <w:sz w:val="20"/>
        </w:rPr>
        <w:t xml:space="preserve">О ВКЛЮЧЕНИИ В КОНТРАКТ СТРАХОВАНИЯ ЖИЗНИ ИЛИ ЗДОРОВЬЯ</w:t>
      </w:r>
    </w:p>
    <w:p>
      <w:pPr>
        <w:pStyle w:val="2"/>
        <w:jc w:val="center"/>
      </w:pPr>
      <w:r>
        <w:rPr>
          <w:sz w:val="20"/>
        </w:rPr>
        <w:t xml:space="preserve">ДОБРОВОЛЬЦА (ВОЛОНТЕРА) И ВОЗМЕЩЕНИЮ ПОНЕСЕННЫХ ДОБРОВОЛЬЦЕМ</w:t>
      </w:r>
    </w:p>
    <w:p>
      <w:pPr>
        <w:pStyle w:val="2"/>
        <w:jc w:val="center"/>
      </w:pPr>
      <w:r>
        <w:rPr>
          <w:sz w:val="20"/>
        </w:rPr>
        <w:t xml:space="preserve">(ВОЛОНТЕРОМ) РАСХОДОВ НА СТРАХОВАНИЕ СВОИХ ЖИЗНИ ИЛИ</w:t>
      </w:r>
    </w:p>
    <w:p>
      <w:pPr>
        <w:pStyle w:val="2"/>
        <w:jc w:val="center"/>
      </w:pPr>
      <w:r>
        <w:rPr>
          <w:sz w:val="20"/>
        </w:rPr>
        <w:t xml:space="preserve">ЗДОРОВЬЯ ЗА СЧЕТ СРЕДСТВ БЮДЖЕТА МОСКОВСКОЙ ОБЛАСТИ</w:t>
      </w:r>
    </w:p>
    <w:p>
      <w:pPr>
        <w:pStyle w:val="2"/>
        <w:jc w:val="center"/>
      </w:pPr>
      <w:r>
        <w:rPr>
          <w:sz w:val="20"/>
        </w:rPr>
        <w:t xml:space="preserve">ПРИ ОСУЩЕСТВЛЕНИИ ДОБРОВОЛЬЧЕСКОЙ (ВОЛОНТЕРСКОЙ)</w:t>
      </w:r>
    </w:p>
    <w:p>
      <w:pPr>
        <w:pStyle w:val="2"/>
        <w:jc w:val="center"/>
      </w:pPr>
      <w:r>
        <w:rPr>
          <w:sz w:val="20"/>
        </w:rPr>
        <w:t xml:space="preserve">ДЕЯТЕЛЬНОСТИ НА ТЕРРИТОРИИ МОСКОВСКОЙ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86"/>
        <w:gridCol w:w="340"/>
        <w:gridCol w:w="6236"/>
      </w:tblGrid>
      <w:tr>
        <w:tc>
          <w:tcPr>
            <w:tcW w:w="2486" w:type="dxa"/>
          </w:tcPr>
          <w:p>
            <w:pPr>
              <w:pStyle w:val="0"/>
            </w:pPr>
            <w:r>
              <w:rPr>
                <w:sz w:val="20"/>
              </w:rPr>
              <w:t xml:space="preserve">Гребенщикова Ольга Борисовна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информационных и социальных коммуникаций Московской области (председатель комиссии)</w:t>
            </w:r>
          </w:p>
        </w:tc>
      </w:tr>
      <w:tr>
        <w:tc>
          <w:tcPr>
            <w:tcW w:w="2486" w:type="dxa"/>
          </w:tcPr>
          <w:p>
            <w:pPr>
              <w:pStyle w:val="0"/>
            </w:pPr>
            <w:r>
              <w:rPr>
                <w:sz w:val="20"/>
              </w:rPr>
              <w:t xml:space="preserve">Матросова Елена Васильевна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инспектор отдела по работе с молодежью управления общественных связей и социальных коммуникаций Министерства информационных и социальных коммуникаций Московской области (секретарь комиссии)</w:t>
            </w:r>
          </w:p>
        </w:tc>
      </w:tr>
      <w:tr>
        <w:tc>
          <w:tcPr>
            <w:tcW w:w="2486" w:type="dxa"/>
          </w:tcPr>
          <w:p>
            <w:pPr>
              <w:pStyle w:val="0"/>
            </w:pPr>
            <w:r>
              <w:rPr>
                <w:sz w:val="20"/>
              </w:rPr>
              <w:t xml:space="preserve">Богомолов Алексей Дмитриевич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взаимодействию с патриотическими организациями и военно-патриотического воспитания молодежи Государственного казенного учреждения Московской области "Центр обеспечения деятельности Общественной палаты Московской области и патриотического воспитания"</w:t>
            </w:r>
          </w:p>
        </w:tc>
      </w:tr>
      <w:tr>
        <w:tc>
          <w:tcPr>
            <w:tcW w:w="2486" w:type="dxa"/>
          </w:tcPr>
          <w:p>
            <w:pPr>
              <w:pStyle w:val="0"/>
            </w:pPr>
            <w:r>
              <w:rPr>
                <w:sz w:val="20"/>
              </w:rPr>
              <w:t xml:space="preserve">Бородин Илья Дмитриевич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консультант отдела по работе с добровольцами управления общественных связей и социальных коммуникаций Министерства информационных и социальных коммуникаций Московской области</w:t>
            </w:r>
          </w:p>
        </w:tc>
      </w:tr>
      <w:tr>
        <w:tc>
          <w:tcPr>
            <w:tcW w:w="2486" w:type="dxa"/>
          </w:tcPr>
          <w:p>
            <w:pPr>
              <w:pStyle w:val="0"/>
            </w:pPr>
            <w:r>
              <w:rPr>
                <w:sz w:val="20"/>
              </w:rPr>
              <w:t xml:space="preserve">Букотько Сергей Андреевич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консультант отдела по работе с добровольцами управления общественных связей и социальных коммуникаций Министерства информационных и социальных коммуникаций Московской области</w:t>
            </w:r>
          </w:p>
        </w:tc>
      </w:tr>
      <w:tr>
        <w:tc>
          <w:tcPr>
            <w:tcW w:w="2486" w:type="dxa"/>
          </w:tcPr>
          <w:p>
            <w:pPr>
              <w:pStyle w:val="0"/>
            </w:pPr>
            <w:r>
              <w:rPr>
                <w:sz w:val="20"/>
              </w:rPr>
              <w:t xml:space="preserve">Гаврилина Елена Викторовна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экономики и финансов - главный бухгалтер Министерства информационных и социальных коммуникаций Московской области</w:t>
            </w:r>
          </w:p>
        </w:tc>
      </w:tr>
      <w:tr>
        <w:tc>
          <w:tcPr>
            <w:tcW w:w="2486" w:type="dxa"/>
          </w:tcPr>
          <w:p>
            <w:pPr>
              <w:pStyle w:val="0"/>
            </w:pPr>
            <w:r>
              <w:rPr>
                <w:sz w:val="20"/>
              </w:rPr>
              <w:t xml:space="preserve">Персиков Олег Александрович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казенного учреждения "Центр обеспечения деятельности Общественной палаты Московской области и патриотического воспитания"</w:t>
            </w:r>
          </w:p>
        </w:tc>
      </w:tr>
      <w:tr>
        <w:tc>
          <w:tcPr>
            <w:tcW w:w="2486" w:type="dxa"/>
          </w:tcPr>
          <w:p>
            <w:pPr>
              <w:pStyle w:val="0"/>
            </w:pPr>
            <w:r>
              <w:rPr>
                <w:sz w:val="20"/>
              </w:rPr>
              <w:t xml:space="preserve">Присакарь Алина Анатольевна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консультант отдела правового обеспечения управления правового и организационного обеспечения Министерства информационных и социальных коммуникаций Московской области</w:t>
            </w:r>
          </w:p>
        </w:tc>
      </w:tr>
      <w:tr>
        <w:tc>
          <w:tcPr>
            <w:tcW w:w="2486" w:type="dxa"/>
          </w:tcPr>
          <w:p>
            <w:pPr>
              <w:pStyle w:val="0"/>
            </w:pPr>
            <w:r>
              <w:rPr>
                <w:sz w:val="20"/>
              </w:rPr>
              <w:t xml:space="preserve">Фахрутдинова Надия Мансуровна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старший инспектор отдела социально значимых проектов управления общественных связей и социальных коммуникаций Министерства информационных и социальных коммуникаций Московской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МИСК МО от 11.12.2023 N 27Р-74</w:t>
            <w:br/>
            <w:t>"О создании комиссии Министерства информационных и социальных коммуникаций 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MOB&amp;n=384484" TargetMode = "External"/>
	<Relationship Id="rId8" Type="http://schemas.openxmlformats.org/officeDocument/2006/relationships/hyperlink" Target="https://login.consultant.ru/link/?req=doc&amp;base=MOB&amp;n=389451" TargetMode = "External"/>
	<Relationship Id="rId9" Type="http://schemas.openxmlformats.org/officeDocument/2006/relationships/hyperlink" Target="https://login.consultant.ru/link/?req=doc&amp;base=LAW&amp;n=2875" TargetMode = "External"/>
	<Relationship Id="rId10" Type="http://schemas.openxmlformats.org/officeDocument/2006/relationships/hyperlink" Target="https://login.consultant.ru/link/?req=doc&amp;base=LAW&amp;n=428417" TargetMode = "External"/>
	<Relationship Id="rId11" Type="http://schemas.openxmlformats.org/officeDocument/2006/relationships/hyperlink" Target="https://login.consultant.ru/link/?req=doc&amp;base=MOB&amp;n=384688" TargetMode = "External"/>
	<Relationship Id="rId12" Type="http://schemas.openxmlformats.org/officeDocument/2006/relationships/hyperlink" Target="https://login.consultant.ru/link/?req=doc&amp;base=MOB&amp;n=384484" TargetMode = "External"/>
	<Relationship Id="rId13" Type="http://schemas.openxmlformats.org/officeDocument/2006/relationships/hyperlink" Target="https://login.consultant.ru/link/?req=doc&amp;base=MOB&amp;n=389451" TargetMode = "External"/>
	<Relationship Id="rId14" Type="http://schemas.openxmlformats.org/officeDocument/2006/relationships/hyperlink" Target="https://login.consultant.ru/link/?req=doc&amp;base=MOB&amp;n=389451&amp;dst=100045" TargetMode = "External"/>
	<Relationship Id="rId15" Type="http://schemas.openxmlformats.org/officeDocument/2006/relationships/hyperlink" Target="https://login.consultant.ru/link/?req=doc&amp;base=MOB&amp;n=389451&amp;dst=100046" TargetMode = "External"/>
	<Relationship Id="rId16" Type="http://schemas.openxmlformats.org/officeDocument/2006/relationships/hyperlink" Target="https://login.consultant.ru/link/?req=doc&amp;base=LAW&amp;n=439201&amp;dst=10027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МИСК МО от 11.12.2023 N 27Р-74
"О создании комиссии Министерства информационных и социальных коммуникаций Московской области по принятию решений о включении в контракт страхования жизни или здоровья добровольца (волонтера) и возмещению понесенных добровольцем (волонтером) расходов на страхование своих жизни или здоровья за счет средств бюджета Московской области при осуществлении добровольческой (волонтерской) деятельности на территории Московской области"
(вместе с "Положением о комиссии Минис</dc:title>
  <dcterms:created xsi:type="dcterms:W3CDTF">2024-06-16T17:09:35Z</dcterms:created>
</cp:coreProperties>
</file>