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МИМП МО от 16.12.2024 N 27Р-75</w:t>
              <w:br/>
              <w:t xml:space="preserve">"Об утверждении Порядка ведения реестра молодежных общественных объединений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ИНФОРМАЦИИ И МОЛОДЕЖНОЙ ПОЛИТИКИ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16 декабря 2024 г. N 27Р-75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ВЕДЕНИЯ РЕЕСТРА МОЛОДЕЖНЫХ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Закон Московской области от 06.07.2021 N 142/2021-ОЗ (ред. от 04.07.2024) &quot;О молодежной политике в Московской области&quot; (принят постановлением Мособлдумы от 24.06.2021 N 70/151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142/2021-ОЗ "О молодежной политике в Московской области", </w:t>
      </w:r>
      <w:hyperlink w:history="0" r:id="rId8" w:tooltip="Постановление Правительства МО от 28.04.2022 N 441/14 (ред. от 13.05.2025) &quot;О Министерстве информации и молодежной политики Московской области&quot; (вместе с &quot;Положением о Министерстве информации и молодежной политики Московской области&quot;, &quot;Перечнем постановлений Правительства Московской области и отдельных положений некоторых постановлений Правительства Московской области, которые признаются утратившими силу&quot;) {КонсультантПлюс}">
        <w:r>
          <w:rPr>
            <w:sz w:val="20"/>
            <w:color w:val="0000ff"/>
          </w:rPr>
          <w:t xml:space="preserve">подпунктом 12.65 пункта 12</w:t>
        </w:r>
      </w:hyperlink>
      <w:r>
        <w:rPr>
          <w:sz w:val="20"/>
        </w:rPr>
        <w:t xml:space="preserve"> Положения о Министерстве информации и молодежной политики Московской области, утвержденного постановлением Правительства Московской области от 28.04.2022 N 441/14 "О Министерстве информации и молодежной политики Московской области", в целях формирования реестра молодежных общественных объединений Московской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реестра молодежных общественных объединений Московской области (далее - Порядок).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Отделу правового обеспечения управления правового и организационного обеспечения: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течение 5 рабочих дней со дня регистрации настоящего распоряжения направить его копию в Прокуратуру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направить в 7-дневный срок после дня первого официального опубликования копию настоящего распоряжения, а также сведения об источниках его официального опубликования в Управление Министерства юстиции Российской Федерации по Московской области в электронном виде посредством межведомственной системы электронного документооборота Московской области для включения в федеральный регистр нормативных правовых актов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Управлению координации деятельности СМИ обеспечить размещение настоящего распоряжения на официальном сайте Министерства информации и молодежной политики Московской области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 силу </w:t>
      </w:r>
      <w:hyperlink w:history="0" r:id="rId9" w:tooltip="Распоряжение МИСК МО от 06.12.2022 N 36Р-51 &quot;Об утверждении Порядка ведения реестра молодежных общественных объединений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Министерства информационных и социальных коммуникаций Московской области от 06.12.2022 N 36Р-51 "Об утверждении Порядка ведения реестра молодежных общественных объединений Московской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информации</w:t>
      </w:r>
    </w:p>
    <w:p>
      <w:pPr>
        <w:pStyle w:val="0"/>
        <w:jc w:val="right"/>
      </w:pPr>
      <w:r>
        <w:rPr>
          <w:sz w:val="20"/>
        </w:rPr>
        <w:t xml:space="preserve">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К.Г. Швелидзе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информации 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16 декабря 2024 г. N 27Р-75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ВЕДЕНИЯ РЕЕСТРА МОЛОДЕЖНЫХ ОБЩЕСТВЕННЫХ ОБЪЕДИНЕНИЙ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ведения реестра молодежных общественных объединений Московской области (далее - Порядок) определяет правила формирования и ведения реестра молодежных общественных объединений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Реестр молодежных общественных объединений Московской области (далее - Реестр) является учетным документом, содержащим зафиксированные на материальных носителях сведения о молодежных общественных объединениях, зарегистрированных в порядке, установленном законодательством Российской Федерации, на территории Московской области (далее - Молодежное объединение).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Реестр формируется и ведется Министерством информации и молодежной политики Московской области (далее - МИМП Московской области) на основании сведений, содержащихся в заявлениях Молодежных объединений.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 формировании и ведении Реестра обеспечиваются: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в Реестр и исключение из него сведений о Молодежных объединениях;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размещение Реестра на официальном сайте МИМП Московской области в информационно-телекоммуникационной сети Интернет;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своевременности, полноты и достоверности информации, а также поддержание Реестра в актуальном состоянии.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Формирование и ведение Реестра осуществляются МИМП Московской области на бумажном и электронном носителях.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включения Молодежных объединений в Реестр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0"/>
        <w:ind w:firstLine="540"/>
        <w:jc w:val="both"/>
      </w:pPr>
      <w:r>
        <w:rPr>
          <w:sz w:val="20"/>
        </w:rPr>
        <w:t xml:space="preserve">6. Для включения в Реестр Молодежное объединение направляет в МИМП Московской области заявление о включении Молодежного объединения в Реестр за подписью руководителя Молодежного объединения (далее - Заявление). К Заявлению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общественной организации, имеющей статус юридического лица: </w:t>
      </w:r>
      <w:hyperlink w:history="0" w:anchor="P112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(приложение 1 к Порядку);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устава, зарегистрированного в Управлении Министерства юстиции Российской Федерации по Московской области или другим территориальным органом Министерства юстиции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общественной организации, не имеющей статуса юридического лица: </w:t>
      </w:r>
      <w:hyperlink w:history="0" w:anchor="P112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(приложение 1 к Порядку);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устава (Положения) о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Для принятия решения о включении Молодежного объединения в Реестр в МИМП Московской области создается комиссия по рассмотрению Заявлений (далее - Комиссия).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Состав Комиссии и Положение о ней утверждаются приказом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Председателем Комиссии является министр или заместитель министра информации и молодежной политики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Комиссия формируется из представителей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Количественный состав Комиссии не ограничен.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МИМП Московской области на основании протокола заседания Комиссии принимает решение о включении Молодежного объединения в Реестр или об отказе во включении в Реестр в срок не позднее 30 дней с даты получения Заявления и документов, указанных в </w:t>
      </w:r>
      <w:hyperlink w:history="0" w:anchor="P51" w:tooltip="6. Для включения в Реестр Молодежное объединение направляет в МИМП Московской области заявление о включении Молодежного объединения в Реестр за подписью руководителя Молодежного объединения (далее - Заявление). К Заявлению прилагаютс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МИМП Московской области об отказе во внесении сведений о Молодежном объединении в Реестр содержит мотивированное обоснование такого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Основаниями для отказа во внесении в Реестр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документов </w:t>
      </w:r>
      <w:hyperlink w:history="0" w:anchor="P51" w:tooltip="6. Для включения в Реестр Молодежное объединение направляет в МИМП Московской области заявление о включении Молодежного объединения в Реестр за подписью руководителя Молодежного объединения (далее - Заявление). К Заявлению прилагаются:">
        <w:r>
          <w:rPr>
            <w:sz w:val="20"/>
            <w:color w:val="0000ff"/>
          </w:rPr>
          <w:t xml:space="preserve">пункту 6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отказ в представлении документов, указанных в </w:t>
      </w:r>
      <w:hyperlink w:history="0" w:anchor="P51" w:tooltip="6. Для включения в Реестр Молодежное объединение направляет в МИМП Московской области заявление о включении Молодежного объединения в Реестр за подписью руководителя Молодежного объединения (далее - Заявление). К Заявлению прилагаются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Ведение реестра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14. Ведение </w:t>
      </w:r>
      <w:hyperlink w:history="0" w:anchor="P151" w:tooltip="РЕЕСТР">
        <w:r>
          <w:rPr>
            <w:sz w:val="20"/>
            <w:color w:val="0000ff"/>
          </w:rPr>
          <w:t xml:space="preserve">Реестра</w:t>
        </w:r>
      </w:hyperlink>
      <w:r>
        <w:rPr>
          <w:sz w:val="20"/>
        </w:rPr>
        <w:t xml:space="preserve"> осуществляется должностным лицом МИМП Московской области по форме согласно приложению 2 к Порядку. Должностное лицо МИМП Московской области назначается приказом МИМП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Реестр содержит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порядковый номер;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дата включения в Реестр сведений о Молодежном объединении;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полное наименование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сокращенное наименование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местонахождение Молодежного объединения (городской округ);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почтовый адрес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контактная информация (номер телефона, электронной почты) для связи с руководителем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фамилия, имя, отчество (последнее - при наличии) руководителя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государственной регистрации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количестве членов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сфере деятельности Молодежного объединения.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Исключение Молодежного объединения из Реестра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Основаниями для исключения Молодежного объединения из Реестра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руководителя Молодежного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ликвидация Молодежного объединения.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Решение об исключении Молодежного объединения из Реестра принимается МИМП Московской области на основании протокола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решения МИМП Московской области об исключении из Реестра направляется Молодежному объединению в течение 5 дней с даты принятия решения о его исключении.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Ответственность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Должностное лицо МИМП Московской области, назначенное приказом МИМП Московской области, несет ответственность за соблюдение порядка формирования и ведения Реестра в соответствии с законодательством Российской Федерации и законодательством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 ведения реестра молодежных</w:t>
      </w:r>
    </w:p>
    <w:p>
      <w:pPr>
        <w:pStyle w:val="0"/>
        <w:jc w:val="right"/>
      </w:pPr>
      <w:r>
        <w:rPr>
          <w:sz w:val="20"/>
        </w:rPr>
        <w:t xml:space="preserve">общественных объединений Московской области,</w:t>
      </w:r>
    </w:p>
    <w:p>
      <w:pPr>
        <w:pStyle w:val="0"/>
        <w:jc w:val="right"/>
      </w:pPr>
      <w:r>
        <w:rPr>
          <w:sz w:val="20"/>
        </w:rPr>
        <w:t xml:space="preserve">утвержденному 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информации 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16.12.2024 N 27Р-75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Форма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Министру информации и молодежной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политики Московской области</w:t>
      </w:r>
    </w:p>
    <w:p>
      <w:pPr>
        <w:pStyle w:val="1"/>
        <w:jc w:val="both"/>
      </w:pPr>
      <w:r>
        <w:rPr>
          <w:sz w:val="20"/>
        </w:rPr>
      </w:r>
    </w:p>
    <w:bookmarkStart w:id="112" w:name="P112"/>
    <w:bookmarkEnd w:id="112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Вас  включить  в  реестр  молодежных  общественных  объединений</w:t>
      </w:r>
    </w:p>
    <w:p>
      <w:pPr>
        <w:pStyle w:val="1"/>
        <w:jc w:val="both"/>
      </w:pPr>
      <w:r>
        <w:rPr>
          <w:sz w:val="20"/>
        </w:rPr>
        <w:t xml:space="preserve">Московской области:</w:t>
      </w:r>
    </w:p>
    <w:p>
      <w:pPr>
        <w:pStyle w:val="1"/>
        <w:jc w:val="both"/>
      </w:pPr>
      <w:r>
        <w:rPr>
          <w:sz w:val="20"/>
        </w:rPr>
        <w:t xml:space="preserve">полное наименование молодежного общественного объединения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сокращенное наименование молодежного общественного объединения 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место   нахождения  молодежного  общественного  объединения  (муниципальное</w:t>
      </w:r>
    </w:p>
    <w:p>
      <w:pPr>
        <w:pStyle w:val="1"/>
        <w:jc w:val="both"/>
      </w:pPr>
      <w:r>
        <w:rPr>
          <w:sz w:val="20"/>
        </w:rPr>
        <w:t xml:space="preserve">образование)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почтовый адрес молодежного общественного объединения 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номер телефона молодежного общественного объединения _____________________;</w:t>
      </w:r>
    </w:p>
    <w:p>
      <w:pPr>
        <w:pStyle w:val="1"/>
        <w:jc w:val="both"/>
      </w:pPr>
      <w:r>
        <w:rPr>
          <w:sz w:val="20"/>
        </w:rPr>
        <w:t xml:space="preserve">адрес электронной почты молодежного общественного объединения ____________;</w:t>
      </w:r>
    </w:p>
    <w:p>
      <w:pPr>
        <w:pStyle w:val="1"/>
        <w:jc w:val="both"/>
      </w:pPr>
      <w:r>
        <w:rPr>
          <w:sz w:val="20"/>
        </w:rPr>
        <w:t xml:space="preserve">фамилия, имя, отчество руководителя молодежного общественного объединения 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сведения    о   государственной   регистрации   молодежного   общественного</w:t>
      </w:r>
    </w:p>
    <w:p>
      <w:pPr>
        <w:pStyle w:val="1"/>
        <w:jc w:val="both"/>
      </w:pPr>
      <w:r>
        <w:rPr>
          <w:sz w:val="20"/>
        </w:rPr>
        <w:t xml:space="preserve">объединения 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количество членов молодежного общественного объединения 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 молодежного общественного объединения ___________/___________/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_______________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 ведения реестра молодежных</w:t>
      </w:r>
    </w:p>
    <w:p>
      <w:pPr>
        <w:pStyle w:val="0"/>
        <w:jc w:val="right"/>
      </w:pPr>
      <w:r>
        <w:rPr>
          <w:sz w:val="20"/>
        </w:rPr>
        <w:t xml:space="preserve">общественных объединений Московской области,</w:t>
      </w:r>
    </w:p>
    <w:p>
      <w:pPr>
        <w:pStyle w:val="0"/>
        <w:jc w:val="right"/>
      </w:pPr>
      <w:r>
        <w:rPr>
          <w:sz w:val="20"/>
        </w:rPr>
        <w:t xml:space="preserve">утвержденному распоряжением Министерства</w:t>
      </w:r>
    </w:p>
    <w:p>
      <w:pPr>
        <w:pStyle w:val="0"/>
        <w:jc w:val="right"/>
      </w:pPr>
      <w:r>
        <w:rPr>
          <w:sz w:val="20"/>
        </w:rPr>
        <w:t xml:space="preserve">информации и молодежной политики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16.12.2024 N 27Р-75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151" w:name="P151"/>
    <w:bookmarkEnd w:id="151"/>
    <w:p>
      <w:pPr>
        <w:pStyle w:val="0"/>
        <w:jc w:val="center"/>
      </w:pPr>
      <w:r>
        <w:rPr>
          <w:sz w:val="20"/>
        </w:rPr>
        <w:t xml:space="preserve">РЕЕСТР</w:t>
      </w:r>
    </w:p>
    <w:p>
      <w:pPr>
        <w:pStyle w:val="0"/>
        <w:jc w:val="center"/>
      </w:pPr>
      <w:r>
        <w:rPr>
          <w:sz w:val="20"/>
        </w:rPr>
        <w:t xml:space="preserve">молодежных общественных объединений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9"/>
        <w:gridCol w:w="1361"/>
        <w:gridCol w:w="1871"/>
        <w:gridCol w:w="1871"/>
        <w:gridCol w:w="1871"/>
        <w:gridCol w:w="1871"/>
        <w:gridCol w:w="1871"/>
        <w:gridCol w:w="1871"/>
        <w:gridCol w:w="1871"/>
        <w:gridCol w:w="1871"/>
        <w:gridCol w:w="1871"/>
        <w:gridCol w:w="1871"/>
      </w:tblGrid>
      <w:tr>
        <w:tc>
          <w:tcPr>
            <w:tcW w:w="5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включения в реестр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Сокращенное наименование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 молодежного общественного объединения Московской области (муниципальное образование)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Почтовый адрес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телефона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электронной почты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 руководителя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государственной регистрации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количестве членов молодежного общественного объединения Московской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сфере деятельности молодежного общественного объединения Московской области</w:t>
            </w:r>
          </w:p>
        </w:tc>
      </w:tr>
      <w:tr>
        <w:tc>
          <w:tcPr>
            <w:tcW w:w="5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5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0"/>
      <w:headerReference w:type="first" r:id="rId10"/>
      <w:footerReference w:type="default" r:id="rId11"/>
      <w:footerReference w:type="first" r:id="rId11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МИМП МО от 16.12.2024 N 27Р-75</w:t>
            <w:br/>
            <w:t>"Об утверждении Порядка ведения реестра молодежных общественных объединений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МИМП МО от 16.12.2024 N 27Р-75</w:t>
            <w:br/>
            <w:t>"Об утверждении Порядка ведения реестра молодежных общественных объединений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MOB&amp;n=408986" TargetMode = "External"/>
	<Relationship Id="rId8" Type="http://schemas.openxmlformats.org/officeDocument/2006/relationships/hyperlink" Target="https://login.consultant.ru/link/?req=doc&amp;base=MOB&amp;n=429709&amp;dst=100322" TargetMode = "External"/>
	<Relationship Id="rId9" Type="http://schemas.openxmlformats.org/officeDocument/2006/relationships/hyperlink" Target="https://login.consultant.ru/link/?req=doc&amp;base=MOB&amp;n=371565" TargetMode = "Externa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МИМП МО от 16.12.2024 N 27Р-75
"Об утверждении Порядка ведения реестра молодежных общественных объединений Московской области"</dc:title>
  <dcterms:created xsi:type="dcterms:W3CDTF">2025-05-25T12:02:14Z</dcterms:created>
</cp:coreProperties>
</file>