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Министерства ЖКХ МО от 22.11.2022 N 338-РВ</w:t>
              <w:br/>
              <w:t xml:space="preserve">"О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году"</w:t>
              <w:br/>
              <w:t xml:space="preserve">(вместе с "Положением 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ноября 2022 г. N 338-РВ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ОТБОРУ РЕЛИГИОЗНЫХ (НЕКОММЕРЧЕСКИХ)</w:t>
      </w:r>
    </w:p>
    <w:p>
      <w:pPr>
        <w:pStyle w:val="2"/>
        <w:jc w:val="center"/>
      </w:pPr>
      <w:r>
        <w:rPr>
          <w:sz w:val="20"/>
        </w:rPr>
        <w:t xml:space="preserve">ОРГАНИЗАЦИЙ, ПРЕТЕНДУЮЩИХ НА ПОЛУЧЕНИЕ СУБСИДИИ ИЗ БЮДЖЕТА</w:t>
      </w:r>
    </w:p>
    <w:p>
      <w:pPr>
        <w:pStyle w:val="2"/>
        <w:jc w:val="center"/>
      </w:pPr>
      <w:r>
        <w:rPr>
          <w:sz w:val="20"/>
        </w:rPr>
        <w:t xml:space="preserve">МОСКОВСКОЙ ОБЛАСТИ НА ВОЗМЕЩЕНИЕ ЧАСТИ ЗАТРАТ ПО ОПЛАТЕ</w:t>
      </w:r>
    </w:p>
    <w:p>
      <w:pPr>
        <w:pStyle w:val="2"/>
        <w:jc w:val="center"/>
      </w:pPr>
      <w:r>
        <w:rPr>
          <w:sz w:val="20"/>
        </w:rPr>
        <w:t xml:space="preserve">УСЛУГ ЭЛЕКТРОСНАБЖЕНИЯ В 2021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Министерством жилищно-коммунального хозяйства Московской области мероприятия 04.14 "Субсидия религиозным (некоммерческим) организациям на возмещение части затрат по оплате услуг электроснабжения в 2021 году" основного мероприятия 04 "Создание экономических условий для повышения эффективности работы организаций жилищно-коммунального хозяйства Московской области" </w:t>
      </w:r>
      <w:hyperlink w:history="0" r:id="rId7" w:tooltip="Постановление Правительства МО от 17.10.2017 N 863/38 (ред. от 20.09.2022) &quot;Об утверждении государственной программы Московской области &quot;Развитие инженерной инфраструктуры и энергоэффективности&quot; на 2018-2026 годы и признании утратившими силу отдельных постановлений Правительства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 III</w:t>
        </w:r>
      </w:hyperlink>
      <w:r>
        <w:rPr>
          <w:sz w:val="20"/>
        </w:rPr>
        <w:t xml:space="preserve"> "Создание условий для обеспечения качественными коммунальными услугами", утвержденного постановлением Правительства Московской области от 17.10.2017 N 863/38 "Об утверждении государственной программы Московской области "Развитие инженерной инфраструктуры и энергоэффективности" на 2018-2026 годы и признании утратившими силу отдельных постановлений Правительства Московской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Комиссии;</w:t>
      </w:r>
    </w:p>
    <w:p>
      <w:pPr>
        <w:pStyle w:val="0"/>
        <w:spacing w:before="200" w:line-rule="auto"/>
        <w:ind w:firstLine="540"/>
        <w:jc w:val="both"/>
      </w:pPr>
      <w:hyperlink w:history="0" w:anchor="P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Организационному управлению Министерства жилищно-коммунального хозяйства Московской области обеспечить размещение настоящего распоряжения на официальном сайте Министерства жилищно-коммунального хозяйства Московской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министра жилищно-коммунального хозяйства Московской области Баранчееву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А.А. Велиховский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22 ноября 2022 г. N 338-РВ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ОТБОРУ РЕЛИГИОЗНЫХ (НЕКОММЕРЧЕСКИХ)</w:t>
      </w:r>
    </w:p>
    <w:p>
      <w:pPr>
        <w:pStyle w:val="2"/>
        <w:jc w:val="center"/>
      </w:pPr>
      <w:r>
        <w:rPr>
          <w:sz w:val="20"/>
        </w:rPr>
        <w:t xml:space="preserve">ОРГАНИЗАЦИЙ, ПРЕТЕНДУЮЩИХ НА ПОЛУЧЕНИЕ СУБСИДИИ ИЗ БЮДЖЕТА</w:t>
      </w:r>
    </w:p>
    <w:p>
      <w:pPr>
        <w:pStyle w:val="2"/>
        <w:jc w:val="center"/>
      </w:pPr>
      <w:r>
        <w:rPr>
          <w:sz w:val="20"/>
        </w:rPr>
        <w:t xml:space="preserve">МОСКОВСКОЙ ОБЛАСТИ НА ВОЗМЕЩЕНИЕ ЧАСТИ ЗАТРАТ ПО ОПЛАТЕ</w:t>
      </w:r>
    </w:p>
    <w:p>
      <w:pPr>
        <w:pStyle w:val="2"/>
        <w:jc w:val="center"/>
      </w:pPr>
      <w:r>
        <w:rPr>
          <w:sz w:val="20"/>
        </w:rPr>
        <w:t xml:space="preserve">УСЛУГ ЭЛЕКТРОСНАБЖЕНИЯ В 2021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 (далее - Комиссия), создана для рассмотрения и оценки предложений (заявок) участников отбора (далее - предложений (заявок) и документов и принятия решений о предоставлении и (или) отказе предоставления субсидии религиозным (некоммерческим) организациям (далее - Организации) из бюджета Московской области на возмещение части затрат по оплате услуг электроснабжения в 2021 году, финансирование которых предусмотрено мероприятием 04.14 "Субсидия религиозным (некоммерческим) организациям на возмещение части затрат по оплате услуг электроснабжения в 2021 году" основного мероприятия 04 "Создание экономических условий для повышения эффективности работы организаций жилищно-коммунального хозяйства Московской области" </w:t>
      </w:r>
      <w:hyperlink w:history="0" r:id="rId8" w:tooltip="Постановление Правительства МО от 17.10.2017 N 863/38 (ред. от 20.09.2022) &quot;Об утверждении государственной программы Московской области &quot;Развитие инженерной инфраструктуры и энергоэффективности&quot; на 2018-2026 годы и признании утратившими силу отдельных постановлений Правительства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 III</w:t>
        </w:r>
      </w:hyperlink>
      <w:r>
        <w:rPr>
          <w:sz w:val="20"/>
        </w:rPr>
        <w:t xml:space="preserve"> "Создание условий для обеспечения качественными коммунальными услугами" государственной программы Московской области "Развитие инженерной инфраструктуры и энергоэффективности" на 2018-2026 годы (далее - Субсидия и Госпрограмма соответственно), а также подготовки предложений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Московской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и достоверность сведений, содержащихся в представленных Организациями предложениях (заявках) на участие в отборе с прилагаемыми к ним документами, их соответствие критериям и требованиям отбора Организаций, претендующих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(заявки) на получение Субсидии с прилагаемыми к ним документами, поступившие от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о предоставлении Субсидии (либо об отказе в предоставлении) с учетом объемов финансирования, утвержденных в Госпрограмме.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целесообразности принятия заявки или об отклонении заявки участника отбора принимает Министерство жилищно-коммунального хозяйства Московской области с учетом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Комиссии для отклонения заявки, для отказа в предоставлении субсидии Организациям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Несоответствие участника отбора критериям и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отбора, или непредставление (предоставление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Недостоверность представленной участником отбора информации, в том числе информации об адресе и месте нахождения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Подача участником отбора предложения (заявки) после даты и (или) времени, определенных для подачи предложений (заявок).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распоряжением Министерства жилищно-коммунального хозяйства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проводится в очной форме. Делегирование права голоса не допускается. Каждый член Комиссии имеет один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более 50 (пятидесяти) процентов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принимаются большинством голосов от присутствующих членов Комиссии и оформляются протоколом, содержащим перечень получателей субсидии, по которым принято решение о предоставлении субсидии, с указанием размеров предоставляемых субсидий, а также перечень претендентов на получение субсидии, в отношении которых принято решение об отказе в предоставлении субсидии. Протокол подписывается всеми членами Комиссии, присутствующими на заседании, и утверждается председателем Комиссии. В случае равенства голосов решающим является голос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руководит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рабочих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времени и месте проведения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Протокол заседания Комиссии размещается на официальном сайте Министерства жилищно-коммунального хозяйства Московской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22 ноября 2022 г. N 338-РВ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РЕЛИГИОЗНЫХ (НЕКОММЕРЧЕСКИХ) ОРГАНИЗАЦИЙ,</w:t>
      </w:r>
    </w:p>
    <w:p>
      <w:pPr>
        <w:pStyle w:val="2"/>
        <w:jc w:val="center"/>
      </w:pPr>
      <w:r>
        <w:rPr>
          <w:sz w:val="20"/>
        </w:rPr>
        <w:t xml:space="preserve">ПРЕТЕНДУЮЩИХ НА ПОЛУЧЕНИЕ СУБСИДИИ ИЗ БЮДЖЕТА МОСКОВСКОЙ</w:t>
      </w:r>
    </w:p>
    <w:p>
      <w:pPr>
        <w:pStyle w:val="2"/>
        <w:jc w:val="center"/>
      </w:pPr>
      <w:r>
        <w:rPr>
          <w:sz w:val="20"/>
        </w:rPr>
        <w:t xml:space="preserve">ОБЛАСТИ НА ВОЗМЕЩЕНИЕ ЧАСТИ ЗАТРАТ ПО ОПЛАТЕ УСЛУГ</w:t>
      </w:r>
    </w:p>
    <w:p>
      <w:pPr>
        <w:pStyle w:val="2"/>
        <w:jc w:val="center"/>
      </w:pPr>
      <w:r>
        <w:rPr>
          <w:sz w:val="20"/>
        </w:rPr>
        <w:t xml:space="preserve">ЭЛЕКТРОСНАБЖЕНИЯ В 2021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180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Баранчеева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(председатель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Белехова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председателей Советов многоквартирных домов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Грызов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реализации жилищной реформы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Долиот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планирования и финансового обеспечения государственных программ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Жемна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бухгалтерского учета и сводной отчетности - главный бухгалтер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планирования и финансового обеспечения государственных программ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Минакова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реализации жилищной реформы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Стяпина Т.К.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финансового обеспечения государственных программ управления планирования и финансового обеспечения государственных программ Министерства жилищно-коммунального хозяйства Московской области (член комиссии, секретарь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Шаповалов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комплекса водоснабжения и водоотведения Министерства жилищно-коммунального хозяйства Московской области (член комиссии)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Шилкин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управления Министерства жилищно-коммунального хозяйства Московской области (член комиссии)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ЖКХ МО от 22.11.2022 N 338-РВ</w:t>
            <w:br/>
            <w:t>"О комиссии по отбору религиозных (некоммерческих) организаций,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705EAF3862E9DBA78DF8863F466C1CA05B244BA1733456A5A9A5E569ED00A7CEE42A0391D837C70BD04C6562C1879C8793F3784660A18CjAt7N" TargetMode = "External"/>
	<Relationship Id="rId8" Type="http://schemas.openxmlformats.org/officeDocument/2006/relationships/hyperlink" Target="consultantplus://offline/ref=A6705EAF3862E9DBA78DF8863F466C1CA05B244BA1733456A5A9A5E569ED00A7CEE42A0391D837C70BD04C6562C1879C8793F3784660A18CjAt7N" TargetMode = "External"/>
	<Relationship Id="rId9" Type="http://schemas.openxmlformats.org/officeDocument/2006/relationships/hyperlink" Target="consultantplus://offline/ref=A6705EAF3862E9DBA78DF9882A466C1CA1552A4CAA206354F4FCABE061BD5AB7D8AD26068CDE35D001DB1Aj3t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22.11.2022 N 338-РВ
"О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году"
(вместе с "Положением о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году")</dc:title>
  <dcterms:created xsi:type="dcterms:W3CDTF">2023-06-12T13:45:35Z</dcterms:created>
</cp:coreProperties>
</file>