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Москвы от 25.07.2012 N 354-ПП</w:t>
              <w:br/>
              <w:t xml:space="preserve">(ред. от 06.02.2024)</w:t>
              <w:br/>
              <w:t xml:space="preserve">"О Геральдическом совете города Москвы"</w:t>
              <w:br/>
              <w:t xml:space="preserve">(вместе с "Положением о Геральдическом совете города Москвы")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МОСКВЫ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июля 2012 г. N 354-ПП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ГЕРАЛЬДИЧЕСКОМ СОВЕТЕ ГОРОДА МОСКВЫ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Москвы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27.03.2015 </w:t>
            </w:r>
            <w:hyperlink w:history="0" r:id="rId7" w:tooltip="Постановление Правительства Москвы от 27.03.2015 N 147-ПП (ред. от 02.02.2022) &quot;О порядке использования государственной символики города Москвы юридическими лицами и индивидуальными предпринимателями&quot; (вместе с &quot;Положением о порядке использования государственной символики города Москвы юридическими лицами и индивидуальными предпринимателями&quot;) {КонсультантПлюс}">
              <w:r>
                <w:rPr>
                  <w:sz w:val="20"/>
                  <w:color w:val="0000ff"/>
                </w:rPr>
                <w:t xml:space="preserve">N 147-ПП</w:t>
              </w:r>
            </w:hyperlink>
            <w:r>
              <w:rPr>
                <w:sz w:val="20"/>
                <w:color w:val="392c69"/>
              </w:rPr>
              <w:t xml:space="preserve">, от 07.07.2015 </w:t>
            </w:r>
            <w:hyperlink w:history="0" r:id="rId8" w:tooltip="Постановление Правительства Москвы от 07.07.2015 N 413-ПП (ред. от 04.10.2016) &quot;О внесении изменений в правовые акты города Москвы&quot; (вместе с &quot;Положением о Департаменте культурного наследия города Москвы&quot;) {КонсультантПлюс}">
              <w:r>
                <w:rPr>
                  <w:sz w:val="20"/>
                  <w:color w:val="0000ff"/>
                </w:rPr>
                <w:t xml:space="preserve">N 413-ПП</w:t>
              </w:r>
            </w:hyperlink>
            <w:r>
              <w:rPr>
                <w:sz w:val="20"/>
                <w:color w:val="392c69"/>
              </w:rPr>
              <w:t xml:space="preserve">, от 27.08.2019 </w:t>
            </w:r>
            <w:hyperlink w:history="0" r:id="rId9" w:tooltip="Постановление Правительства Москвы от 27.08.2019 N 1095-ПП &quot;О Геральдическом реестре города Москвы&quot; (вместе с &quot;Положением о Геральдическом реестре города Москвы&quot;) {КонсультантПлюс}">
              <w:r>
                <w:rPr>
                  <w:sz w:val="20"/>
                  <w:color w:val="0000ff"/>
                </w:rPr>
                <w:t xml:space="preserve">N 1095-ПП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02.02.2022 </w:t>
            </w:r>
            <w:hyperlink w:history="0" r:id="rId10" w:tooltip="Постановление Правительства Москвы от 02.02.2022 N 95-ПП &quot;О внесении изменений в постановления Правительства Москвы от 25 июля 2012 г. N 354-ПП и от 27 марта 2015 г. N 147-ПП&quot; (вместе с &quot;Положением о порядке использования государственной символики города Москвы юридическими лицами и индивидуальными предпринимателями&quot;) {КонсультантПлюс}">
              <w:r>
                <w:rPr>
                  <w:sz w:val="20"/>
                  <w:color w:val="0000ff"/>
                </w:rPr>
                <w:t xml:space="preserve">N 95-ПП</w:t>
              </w:r>
            </w:hyperlink>
            <w:r>
              <w:rPr>
                <w:sz w:val="20"/>
                <w:color w:val="392c69"/>
              </w:rPr>
              <w:t xml:space="preserve">, от 06.02.2024 </w:t>
            </w:r>
            <w:hyperlink w:history="0" r:id="rId11" w:tooltip="Постановление Правительства Москвы от 06.02.2024 N 211-ПП &quot;О внесении изменений в постановление Правительства Москвы от 25 июля 2012 г. N 354-ПП&quot; {КонсультантПлюс}">
              <w:r>
                <w:rPr>
                  <w:sz w:val="20"/>
                  <w:color w:val="0000ff"/>
                </w:rPr>
                <w:t xml:space="preserve">N 211-ПП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законами города Москвы от 11 июня 2003 г. </w:t>
      </w:r>
      <w:hyperlink w:history="0" r:id="rId12" w:tooltip="Закон г. Москвы от 11.06.2003 N 38 (ред. от 04.05.2022) &quot;О флаге города Москвы&quot; {КонсультантПлюс}">
        <w:r>
          <w:rPr>
            <w:sz w:val="20"/>
            <w:color w:val="0000ff"/>
          </w:rPr>
          <w:t xml:space="preserve">N 38</w:t>
        </w:r>
      </w:hyperlink>
      <w:r>
        <w:rPr>
          <w:sz w:val="20"/>
        </w:rPr>
        <w:t xml:space="preserve"> "О флаге города Москвы", от 11 июня 2003 г. </w:t>
      </w:r>
      <w:hyperlink w:history="0" r:id="rId13" w:tooltip="Закон г. Москвы от 11.06.2003 N 39 (ред. от 04.05.2022) &quot;О гербе города Москвы&quot; {КонсультантПлюс}">
        <w:r>
          <w:rPr>
            <w:sz w:val="20"/>
            <w:color w:val="0000ff"/>
          </w:rPr>
          <w:t xml:space="preserve">N 39</w:t>
        </w:r>
      </w:hyperlink>
      <w:r>
        <w:rPr>
          <w:sz w:val="20"/>
        </w:rPr>
        <w:t xml:space="preserve"> "О гербе города Москвы", от 11 июня 2003 г. </w:t>
      </w:r>
      <w:hyperlink w:history="0" r:id="rId14" w:tooltip="Закон г. Москвы от 11.06.2003 N 40 (ред. от 29.09.2021) &quot;О государственной и муниципальной символике в городе Москве&quot; {КонсультантПлюс}">
        <w:r>
          <w:rPr>
            <w:sz w:val="20"/>
            <w:color w:val="0000ff"/>
          </w:rPr>
          <w:t xml:space="preserve">N 40</w:t>
        </w:r>
      </w:hyperlink>
      <w:r>
        <w:rPr>
          <w:sz w:val="20"/>
        </w:rPr>
        <w:t xml:space="preserve"> "О государственной и муниципальной символике в городе Москве" Правительство Москвы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Геральдический совет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w:anchor="P5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Геральдическом совете города Москвы (приложение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w:anchor="P14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Геральдического совета города Москвы (приложение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использование юридическими и физическими лицами официальных государственных символов административных округов города Москвы, официальных символов муниципальных образований в городе Москве, официальных знаков отличия и различия, а также иных геральдических знаков и эмблем, учреждаемых государственными органами и органами местного самоуправления в городе Москве, допускается только с согласия соответствующих органов государственной власти или органов местного самоуправления, оформленного в порядке, установленном Департаментом культуры города Москвы, и при наличии согласования Геральдического совета города Москвы.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Москвы от 07.07.2015 </w:t>
      </w:r>
      <w:hyperlink w:history="0" r:id="rId15" w:tooltip="Постановление Правительства Москвы от 07.07.2015 N 413-ПП (ред. от 04.10.2016) &quot;О внесении изменений в правовые акты города Москвы&quot; (вместе с &quot;Положением о Департаменте культурного наследия города Москвы&quot;) {КонсультантПлюс}">
        <w:r>
          <w:rPr>
            <w:sz w:val="20"/>
            <w:color w:val="0000ff"/>
          </w:rPr>
          <w:t xml:space="preserve">N 413-ПП</w:t>
        </w:r>
      </w:hyperlink>
      <w:r>
        <w:rPr>
          <w:sz w:val="20"/>
        </w:rPr>
        <w:t xml:space="preserve">, от 02.02.2022 </w:t>
      </w:r>
      <w:hyperlink w:history="0" r:id="rId16" w:tooltip="Постановление Правительства Москвы от 02.02.2022 N 95-ПП &quot;О внесении изменений в постановления Правительства Москвы от 25 июля 2012 г. N 354-ПП и от 27 марта 2015 г. N 147-ПП&quot; (вместе с &quot;Положением о порядке использования государственной символики города Москвы юридическими лицами и индивидуальными предпринимателями&quot;) {КонсультантПлюс}">
        <w:r>
          <w:rPr>
            <w:sz w:val="20"/>
            <w:color w:val="0000ff"/>
          </w:rPr>
          <w:t xml:space="preserve">N 95-ПП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Внести изменения в </w:t>
      </w:r>
      <w:hyperlink w:history="0" r:id="rId17" w:tooltip="Постановление Правительства Москвы от 18.01.2011 N 9-ПП (ред. от 15.05.2012) &quot;Об утверждении Положения о Департаменте торговли и услуг города Москвы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Москвы от 18 января 2011 г. N 9-ПП "Об утверждении Положения о Департаменте торговли и услуг города Москвы" (в редакции постановлений Правительства Москвы от 15 ноября 2011 г. N 532-ПП, от 7 марта 2012 г. N 78-ПП, от 20 апреля 2012 г. N 151-ПП, от 15 мая 2012 г. N 211-ПП):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</w:t>
      </w:r>
      <w:hyperlink w:history="0" r:id="rId18" w:tooltip="Постановление Правительства Москвы от 18.01.2011 N 9-ПП (ред. от 15.05.2012) &quot;Об утверждении Положения о Департаменте торговли и услуг города Москвы&quot; ------------ Недействующая редакция {КонсультантПлюс}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r:id="rId19" w:tooltip="Постановление Правительства Москвы от 18.01.2011 N 9-ПП (ред. от 15.05.2012) &quot;Об утверждении Положения о Департаменте торговли и услуг города Москвы&quot; ------------ Недействующая редакция {КонсультантПлюс}">
        <w:r>
          <w:rPr>
            <w:sz w:val="20"/>
            <w:color w:val="0000ff"/>
          </w:rPr>
          <w:t xml:space="preserve">третьем пункта 1</w:t>
        </w:r>
      </w:hyperlink>
      <w:r>
        <w:rPr>
          <w:sz w:val="20"/>
        </w:rPr>
        <w:t xml:space="preserve"> приложения к постановлению исключить слова "использования городской символики,".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</w:t>
      </w:r>
      <w:hyperlink w:history="0" r:id="rId20" w:tooltip="Постановление Правительства Москвы от 18.01.2011 N 9-ПП (ред. от 15.05.2012) &quot;Об утверждении Положения о Департаменте торговли и услуг города Москвы&quot; ------------ Недействующая редакция {КонсультантПлюс}">
        <w:r>
          <w:rPr>
            <w:sz w:val="20"/>
            <w:color w:val="0000ff"/>
          </w:rPr>
          <w:t xml:space="preserve">Пункт 5.3</w:t>
        </w:r>
      </w:hyperlink>
      <w:r>
        <w:rPr>
          <w:sz w:val="20"/>
        </w:rPr>
        <w:t xml:space="preserve"> приложения к постановлению признать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 силу. - </w:t>
      </w:r>
      <w:hyperlink w:history="0" r:id="rId21" w:tooltip="Постановление Правительства Москвы от 07.07.2015 N 413-ПП (ред. от 04.10.2016) &quot;О внесении изменений в правовые акты города Москвы&quot; (вместе с &quot;Положением о Департаменте культурного наследия города Москвы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Москвы от 07.07.2015 N 413-ПП.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</w:t>
      </w:r>
      <w:hyperlink w:history="0" r:id="rId22" w:tooltip="Постановление Правительства Москвы от 29.07.2003 N 624-ПП &quot;О внесении изменений в состав Межведомственной комиссии Правительства Москвы по выдаче разрешений на право использования московской городской символик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Москвы от 29 июля 2003 г. N 624-ПП "О внесении изменений в состав Межведомственной комиссии Правительства Москвы по выдаче разрешений на право использования московской городской символики".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</w:t>
      </w:r>
      <w:hyperlink w:history="0" r:id="rId23" w:tooltip="Постановление Правительства Москвы от 18.11.2003 N 971-ПП (ред. от 10.12.2008) &quot;О Геральдической комиссии города Москвы&quot; (вместе с &quot;Положением о Геральдической комиссии города Москв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Москвы от 18 ноября 2003 г. N 971-ПП "О Геральдической комиссии города Москвы".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</w:t>
      </w:r>
      <w:hyperlink w:history="0" r:id="rId24" w:tooltip="Постановление Правительства Москвы от 10.04.2007 N 253-ПП (ред. от 27.10.2009) &quot;О порядке использования государственной символики города Москвы и утверждении регламента подготовки разрешения на право использования государственной символики города Москвы&quot; (вместе с &quot;Положением о порядке использования государственной символики города Москвы&quot;, &quot;Положением о Межведомственной комиссии Правительства Москвы по выдаче разрешений на право использования государственной символики города Москв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Москвы от 10 апреля 2007 г. N 253-ПП "О порядке использования государственной символики города Москвы и утверждении регламента подготовки разрешения на право использования государственной символики города Москвы".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</w:t>
      </w:r>
      <w:hyperlink w:history="0" r:id="rId25" w:tooltip="Постановление Правительства Москвы от 03.06.2008 N 487-ПП &quot;О внесении изменений в постановление Правительства Москвы от 10 апреля 2007 г. N 253-П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Москвы от 3 июня 2008 г. N 487-ПП "О внесении изменений в постановление Правительства Москвы от 10 апреля 2007 г. N 253-ПП".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</w:t>
      </w:r>
      <w:hyperlink w:history="0" r:id="rId26" w:tooltip="Постановление Правительства Москвы от 09.09.2008 N 810-ПП &quot;О внесении изменений в постановление Правительства Москвы от 10 апреля 2007 г. N 253-П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Москвы от 9 сентября 2008 г. N 810-ПП "О внесении изменений в постановление Правительства Москвы от 10 апреля 2007 г. N 253-ПП".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</w:t>
      </w:r>
      <w:hyperlink w:history="0" r:id="rId27" w:tooltip="Постановление Правительства Москвы от 10.12.2008 N 1113-ПП &quot;О внесении изменений в постановление Правительства Москвы от 18 ноября 2003 г. N 971-П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Москвы от 10 декабря 2008 г. N 1113-ПП "О внесении изменений в постановление Правительства Москвы от 18 ноября 2003 г. N 971-ПП".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Пункт 6.7 фактически утратил силу в связи с принятием </w:t>
            </w:r>
            <w:hyperlink w:history="0" r:id="rId28" w:tooltip="Постановление Правительства Москвы от 01.10.2013 N 653-ПП &quot;О признании утратившими силу постановлений Правительства Москвы от 17 февраля 2009 г. N 104-ПП, от 28 марта 2012 г. N 115-ПП и пункта 5 постановления Правительства Москвы от 6 марта 2013 г. N 129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Москвы от 01.10.2013 N 653-ПП, признавшего </w:t>
            </w:r>
            <w:hyperlink w:history="0" r:id="rId29" w:tooltip="Постановление Правительства Москвы от 17.02.2009 N 104-ПП (ред. от 06.03.2013) &quot;О дальнейших мерах по снижению административных барьеров для субъектов малого и среднего предпринимательства на территории города Москвы&quot; (вместе с &quot;Концепцией правовой поддержки и защиты прав и законных интересов субъектов малого и среднего предпринимательства в городе Москве&quot;, &quot;Планом мероприятий по оказанию правовой помощи малому бизнесу Москвы&quot;, &quot;Примерным Административным регламентом взаимодействия органов государственного 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Москвы от 17.02.2009 N 104-ПП утратившим силу.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6.7. </w:t>
      </w:r>
      <w:hyperlink w:history="0" r:id="rId30" w:tooltip="Постановление Правительства Москвы от 17.02.2009 N 104-ПП (ред. от 28.03.2012) &quot;О дальнейших мерах по снижению административных барьеров для субъектов малого и среднего предпринимательства на территории города Москвы&quot; (вместе с &quot;Концепцией правовой поддержки и защиты прав и законных интересов субъектов малого и среднего предпринимательства в городе Москве&quot;, &quot;Планом мероприятий по оказанию правовой помощи малому бизнесу Москвы&quot;, &quot;Примерным Административным регламентом взаимодействия органов государственного  ------------ Утратил силу или отменен {КонсультантПлюс}">
        <w:r>
          <w:rPr>
            <w:sz w:val="20"/>
            <w:color w:val="0000ff"/>
          </w:rPr>
          <w:t xml:space="preserve">Дефис первый графы 2 строки</w:t>
        </w:r>
      </w:hyperlink>
      <w:r>
        <w:rPr>
          <w:sz w:val="20"/>
        </w:rPr>
        <w:t xml:space="preserve"> "Департамент торговли и услуг города Москвы" приложения 4 к постановлению Правительства Москвы от 17 февраля 2009 г. N 104-ПП "О дальнейших мерах по снижению административных барьеров для субъектов малого и среднего предпринимательства на территории города Москвы".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</w:t>
      </w:r>
      <w:hyperlink w:history="0" r:id="rId31" w:tooltip="Постановление Правительства Москвы от 27.10.2009 N 1177-ПП &quot;О внесении изменений в постановление Правительства Москвы от 10 апреля 2007 г. N 253-П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Москвы от 27 октября 2009 г. N 1177-ПП "О внесении изменений в постановление Правительства Москвы от 10 апреля 2007 г. N 253-ПП".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</w:t>
      </w:r>
      <w:hyperlink w:history="0" r:id="rId32" w:tooltip="Постановление Правительства Москвы от 08.06.2010 N 472-ПП (ред. от 22.05.2012) &quot;О выполнении поручений Правительства Москвы по вопросу оптимизации системы предоставления государственных услуг по принципу &quot;одного окна&quot; и сокращения сроков подготовки документов&quot; (вместе с &quot;Единым реестром документов, выдаваемых заявителям органами исполнительной власти, государственными учреждениями и государственными унитарными предприятиями города Москвы&quot;, &quot;Реестром служб &quot;одного окна&quot; органов исполнительной власти, государ ------------ Утратил силу или отменен {КонсультантПлюс}">
        <w:r>
          <w:rPr>
            <w:sz w:val="20"/>
            <w:color w:val="0000ff"/>
          </w:rPr>
          <w:t xml:space="preserve">Пункт 4 подраздела</w:t>
        </w:r>
      </w:hyperlink>
      <w:r>
        <w:rPr>
          <w:sz w:val="20"/>
        </w:rPr>
        <w:t xml:space="preserve"> "Департамент торговли и услуг города Москвы" раздела "Органы исполнительной власти, не входящие в состав комплексов городского управления" приложения 1 к постановлению Правительства Москвы от 8 июня 2010 г. N 472-ПП "О выполнении поручений Правительства Москвы по вопросу оптимизации системы предоставления государственных услуг по принципу "одного окна" и сокращения сроков подготовки документов".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6.10. </w:t>
      </w:r>
      <w:hyperlink w:history="0" r:id="rId33" w:tooltip="Постановление Правительства Москвы от 29.04.2011 N 170-ПП (ред. от 29.05.2012) &quot;Об утверждении Положения о Департаменте территориальных органов исполнительной власти города Москвы&quot; ------------ Недействующая редакция {КонсультантПлюс}">
        <w:r>
          <w:rPr>
            <w:sz w:val="20"/>
            <w:color w:val="0000ff"/>
          </w:rPr>
          <w:t xml:space="preserve">Пункт 13</w:t>
        </w:r>
      </w:hyperlink>
      <w:r>
        <w:rPr>
          <w:sz w:val="20"/>
        </w:rPr>
        <w:t xml:space="preserve"> приложения к постановлению Правительства Москвы от 29 апреля 2011 г. N 170-ПП "Об утверждении Положения о Департаменте территориальных органов исполнительной власти города Москвы".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Контроль за выполнением настоящего постановления возложить на министра Правительства Москвы, руководителя Департамента культуры города Москвы Фурсина А.А.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Москвы от 07.07.2015 </w:t>
      </w:r>
      <w:hyperlink w:history="0" r:id="rId34" w:tooltip="Постановление Правительства Москвы от 07.07.2015 N 413-ПП (ред. от 04.10.2016) &quot;О внесении изменений в правовые акты города Москвы&quot; (вместе с &quot;Положением о Департаменте культурного наследия города Москвы&quot;) {КонсультантПлюс}">
        <w:r>
          <w:rPr>
            <w:sz w:val="20"/>
            <w:color w:val="0000ff"/>
          </w:rPr>
          <w:t xml:space="preserve">N 413-ПП</w:t>
        </w:r>
      </w:hyperlink>
      <w:r>
        <w:rPr>
          <w:sz w:val="20"/>
        </w:rPr>
        <w:t xml:space="preserve">, от 06.02.2024 </w:t>
      </w:r>
      <w:hyperlink w:history="0" r:id="rId35" w:tooltip="Постановление Правительства Москвы от 06.02.2024 N 211-ПП &quot;О внесении изменений в постановление Правительства Москвы от 25 июля 2012 г. N 354-ПП&quot; {КонсультантПлюс}">
        <w:r>
          <w:rPr>
            <w:sz w:val="20"/>
            <w:color w:val="0000ff"/>
          </w:rPr>
          <w:t xml:space="preserve">N 211-ПП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Мэр Москвы</w:t>
      </w:r>
    </w:p>
    <w:p>
      <w:pPr>
        <w:pStyle w:val="0"/>
        <w:jc w:val="right"/>
      </w:pPr>
      <w:r>
        <w:rPr>
          <w:sz w:val="20"/>
        </w:rPr>
        <w:t xml:space="preserve">С.С. Собянин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Москвы</w:t>
      </w:r>
    </w:p>
    <w:p>
      <w:pPr>
        <w:pStyle w:val="0"/>
        <w:jc w:val="right"/>
      </w:pPr>
      <w:r>
        <w:rPr>
          <w:sz w:val="20"/>
        </w:rPr>
        <w:t xml:space="preserve">от 25 июля 2012 г. N 354-ПП</w:t>
      </w:r>
    </w:p>
    <w:p>
      <w:pPr>
        <w:pStyle w:val="0"/>
        <w:jc w:val="both"/>
      </w:pPr>
      <w:r>
        <w:rPr>
          <w:sz w:val="20"/>
        </w:rPr>
      </w:r>
    </w:p>
    <w:bookmarkStart w:id="51" w:name="P51"/>
    <w:bookmarkEnd w:id="5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ГЕРАЛЬДИЧЕСКОМ СОВЕТЕ ГОРОДА МОСКВЫ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Москвы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27.03.2015 </w:t>
            </w:r>
            <w:hyperlink w:history="0" r:id="rId36" w:tooltip="Постановление Правительства Москвы от 27.03.2015 N 147-ПП (ред. от 02.02.2022) &quot;О порядке использования государственной символики города Москвы юридическими лицами и индивидуальными предпринимателями&quot; (вместе с &quot;Положением о порядке использования государственной символики города Москвы юридическими лицами и индивидуальными предпринимателями&quot;) {КонсультантПлюс}">
              <w:r>
                <w:rPr>
                  <w:sz w:val="20"/>
                  <w:color w:val="0000ff"/>
                </w:rPr>
                <w:t xml:space="preserve">N 147-ПП</w:t>
              </w:r>
            </w:hyperlink>
            <w:r>
              <w:rPr>
                <w:sz w:val="20"/>
                <w:color w:val="392c69"/>
              </w:rPr>
              <w:t xml:space="preserve">, от 07.07.2015 </w:t>
            </w:r>
            <w:hyperlink w:history="0" r:id="rId37" w:tooltip="Постановление Правительства Москвы от 07.07.2015 N 413-ПП (ред. от 04.10.2016) &quot;О внесении изменений в правовые акты города Москвы&quot; (вместе с &quot;Положением о Департаменте культурного наследия города Москвы&quot;) {КонсультантПлюс}">
              <w:r>
                <w:rPr>
                  <w:sz w:val="20"/>
                  <w:color w:val="0000ff"/>
                </w:rPr>
                <w:t xml:space="preserve">N 413-ПП</w:t>
              </w:r>
            </w:hyperlink>
            <w:r>
              <w:rPr>
                <w:sz w:val="20"/>
                <w:color w:val="392c69"/>
              </w:rPr>
              <w:t xml:space="preserve">, от 27.08.2019 </w:t>
            </w:r>
            <w:hyperlink w:history="0" r:id="rId38" w:tooltip="Постановление Правительства Москвы от 27.08.2019 N 1095-ПП &quot;О Геральдическом реестре города Москвы&quot; (вместе с &quot;Положением о Геральдическом реестре города Москвы&quot;) {КонсультантПлюс}">
              <w:r>
                <w:rPr>
                  <w:sz w:val="20"/>
                  <w:color w:val="0000ff"/>
                </w:rPr>
                <w:t xml:space="preserve">N 1095-ПП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02.02.2022 </w:t>
            </w:r>
            <w:hyperlink w:history="0" r:id="rId39" w:tooltip="Постановление Правительства Москвы от 02.02.2022 N 95-ПП &quot;О внесении изменений в постановления Правительства Москвы от 25 июля 2012 г. N 354-ПП и от 27 марта 2015 г. N 147-ПП&quot; (вместе с &quot;Положением о порядке использования государственной символики города Москвы юридическими лицами и индивидуальными предпринимателями&quot;) {КонсультантПлюс}">
              <w:r>
                <w:rPr>
                  <w:sz w:val="20"/>
                  <w:color w:val="0000ff"/>
                </w:rPr>
                <w:t xml:space="preserve">N 95-ПП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порядок работы Геральдического совета города Москвы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является специально уполномоченным коллегиальным органом Правительства Москвы и создан в целях осуществления единой политики в области создания и использования государственной символики города Москвы, официальных символов муниципальных образований в городе Москве (далее - государственная и муниципальная символика), официальных знаков отличия и различия, а также иных геральдических знаков и эмблем, учреждаемых государственными органами и органами местного самоуправления в городе Москве (далее - отличительные знаки).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Москвы от 27.03.2015 N 147-ПП (ред. от 02.02.2022) &quot;О порядке использования государственной символики города Москвы юридическими лицами и индивидуальными предпринимателями&quot; (вместе с &quot;Положением о порядке использования государственной символики города Москвы юридическими лицами и индивидуальными предпринимателям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27.03.2015 N 147-ПП)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Формирование и совершенствование системы государственной и муниципальной символики и отличительных знаков.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Москвы от 02.02.2022 N 95-ПП &quot;О внесении изменений в постановления Правительства Москвы от 25 июля 2012 г. N 354-ПП и от 27 марта 2015 г. N 147-ПП&quot; (вместе с &quot;Положением о порядке использования государственной символики города Москвы юридическими лицами и индивидуальными предпринимателям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02.02.2022 N 95-ПП)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Осуществление контроля за использованием государственной и муниципальной символики, а также отличительных знаков во взаимодействии с органами исполнительной власти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1.3.3. Популяризация государственной и муниципальной символики.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Совет осуществляет свою деятельность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Совет имеет свой бланк, эмблему и печать.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Организационно-техническое, финансовое и документационное обеспечение деятельности Совета осуществляет Департамент культуры города Москвы.</w:t>
      </w:r>
    </w:p>
    <w:p>
      <w:pPr>
        <w:pStyle w:val="0"/>
        <w:jc w:val="both"/>
      </w:pPr>
      <w:r>
        <w:rPr>
          <w:sz w:val="20"/>
        </w:rPr>
        <w:t xml:space="preserve">(п. 1.6 в ред. </w:t>
      </w:r>
      <w:hyperlink w:history="0" r:id="rId42" w:tooltip="Постановление Правительства Москвы от 02.02.2022 N 95-ПП &quot;О внесении изменений в постановления Правительства Москвы от 25 июля 2012 г. N 354-ПП и от 27 марта 2015 г. N 147-ПП&quot; (вместе с &quot;Положением о порядке использования государственной символики города Москвы юридическими лицами и индивидуальными предпринимателям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02.02.2022 N 95-ПП)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Проведение экспертизы проектов государственной и муниципальной символики, а также отличительных знаков.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Ведение Геральдического реестра города Москвы, а также выдача свидетельств о внесении в Геральдический реестр города Москвы государственной и муниципальной символики, а также отличительных знаков.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Согласование: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Использования флага города Москвы государственными органами и органами местного самоуправления в городе Москве на зданиях, в помещениях, а также в иных случаях, предусмотренных </w:t>
      </w:r>
      <w:hyperlink w:history="0" r:id="rId43" w:tooltip="Закон г. Москвы от 11.06.2003 N 38 (ред. от 04.05.2022) &quot;О флаге города Москвы&quot; {КонсультантПлюс}">
        <w:r>
          <w:rPr>
            <w:sz w:val="20"/>
            <w:color w:val="0000ff"/>
          </w:rPr>
          <w:t xml:space="preserve">статьями 5</w:t>
        </w:r>
      </w:hyperlink>
      <w:r>
        <w:rPr>
          <w:sz w:val="20"/>
        </w:rPr>
        <w:t xml:space="preserve">-</w:t>
      </w:r>
      <w:hyperlink w:history="0" r:id="rId44" w:tooltip="Закон г. Москвы от 11.06.2003 N 38 (ред. от 04.05.2022) &quot;О флаге города Москвы&quot;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Закона города Москвы "О флаге города Москвы".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Москвы от 27.03.2015 N 147-ПП (ред. от 02.02.2022) &quot;О порядке использования государственной символики города Москвы юридическими лицами и индивидуальными предпринимателями&quot; (вместе с &quot;Положением о порядке использования государственной символики города Москвы юридическими лицами и индивидуальными предпринимателям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27.03.2015 N 147-ПП)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Использования герба города Москвы государственными органами и органами местного самоуправления в городе Москве на бланках, печатях, фасадах зданий, в помещениях, на вывесках и в иных случаях, указанных в </w:t>
      </w:r>
      <w:hyperlink w:history="0" r:id="rId46" w:tooltip="Закон г. Москвы от 11.06.2003 N 39 (ред. от 04.05.2022) &quot;О гербе города Москвы&quot; {КонсультантПлюс}">
        <w:r>
          <w:rPr>
            <w:sz w:val="20"/>
            <w:color w:val="0000ff"/>
          </w:rPr>
          <w:t xml:space="preserve">статьях 5</w:t>
        </w:r>
      </w:hyperlink>
      <w:r>
        <w:rPr>
          <w:sz w:val="20"/>
        </w:rPr>
        <w:t xml:space="preserve">-</w:t>
      </w:r>
      <w:hyperlink w:history="0" r:id="rId47" w:tooltip="Закон г. Москвы от 11.06.2003 N 39 (ред. от 04.05.2022) &quot;О гербе города Москвы&quot;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Закона города Москвы "О гербе города Москвы".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Москвы от 27.03.2015 N 147-ПП (ред. от 02.02.2022) &quot;О порядке использования государственной символики города Москвы юридическими лицами и индивидуальными предпринимателями&quot; (вместе с &quot;Положением о порядке использования государственной символики города Москвы юридическими лицами и индивидуальными предпринимателям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27.03.2015 N 147-ПП)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Утратил силу. - </w:t>
      </w:r>
      <w:hyperlink w:history="0" r:id="rId49" w:tooltip="Постановление Правительства Москвы от 27.03.2015 N 147-ПП (ред. от 02.02.2022) &quot;О порядке использования государственной символики города Москвы юридическими лицами и индивидуальными предпринимателями&quot; (вместе с &quot;Положением о порядке использования государственной символики города Москвы юридическими лицами и индивидуальными предпринимателями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Москвы от 27.03.2015 N 147-ПП.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Использования юридическими лицами и индивидуальными предпринимателями государственной символики города Москвы в случаях, предусмотренных </w:t>
      </w:r>
      <w:hyperlink w:history="0" r:id="rId50" w:tooltip="Закон г. Москвы от 11.06.2003 N 40 (ред. от 29.09.2021) &quot;О государственной и муниципальной символике в городе Москве&quot; {КонсультантПлюс}">
        <w:r>
          <w:rPr>
            <w:sz w:val="20"/>
            <w:color w:val="0000ff"/>
          </w:rPr>
          <w:t xml:space="preserve">статьей 23</w:t>
        </w:r>
      </w:hyperlink>
      <w:r>
        <w:rPr>
          <w:sz w:val="20"/>
        </w:rPr>
        <w:t xml:space="preserve"> Закона города Москвы от 11 июня 2003 г. N 40 "О государственной и муниципальной символике в городе Москве".</w:t>
      </w:r>
    </w:p>
    <w:p>
      <w:pPr>
        <w:pStyle w:val="0"/>
        <w:jc w:val="both"/>
      </w:pPr>
      <w:r>
        <w:rPr>
          <w:sz w:val="20"/>
        </w:rPr>
        <w:t xml:space="preserve">(п. 2.3.4 в ред. </w:t>
      </w:r>
      <w:hyperlink w:history="0" r:id="rId51" w:tooltip="Постановление Правительства Москвы от 02.02.2022 N 95-ПП &quot;О внесении изменений в постановления Правительства Москвы от 25 июля 2012 г. N 354-ПП и от 27 марта 2015 г. N 147-ПП&quot; (вместе с &quot;Положением о порядке использования государственной символики города Москвы юридическими лицами и индивидуальными предпринимателям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02.02.2022 N 95-ПП)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Выявление случаев нарушения законодательства при создании и использовании государственной и муниципальной символики, отличительных знаков, а также несоответствия государственной и муниципальной символики, отличительных знаков данным, содержащимся в Геральдическом реестре города Москвы, и направление информации о выявленных нарушениях в соответствующие органы государственной власти для принятия установленных законодательством мер реагирования.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Издание правил, разъяснений, методических рекомендаций, указаний и инструкций по вопросам создания и использования государственной и муниципальной символики, а также отличительных знаков.</w:t>
      </w:r>
    </w:p>
    <w:p>
      <w:pPr>
        <w:pStyle w:val="0"/>
        <w:jc w:val="both"/>
      </w:pPr>
      <w:r>
        <w:rPr>
          <w:sz w:val="20"/>
        </w:rPr>
        <w:t xml:space="preserve">(п. 2.5 в ред. </w:t>
      </w:r>
      <w:hyperlink w:history="0" r:id="rId52" w:tooltip="Постановление Правительства Москвы от 02.02.2022 N 95-ПП &quot;О внесении изменений в постановления Правительства Москвы от 25 июля 2012 г. N 354-ПП и от 27 марта 2015 г. N 147-ПП&quot; (вместе с &quot;Положением о порядке использования государственной символики города Москвы юридическими лицами и индивидуальными предпринимателям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02.02.2022 N 95-ПП)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Рассмотрение обращений граждан и организаций, органов государственной власти, органов местного самоуправления по вопросам создания, изменения и использования государственной и муниципальной символики, отличительных знаков, в том числе по вопросу проведения экспертизы образцов государственной и муниципальной символики, а также отличительных знаков.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Правительства Москвы от 02.02.2022 N 95-ПП &quot;О внесении изменений в постановления Правительства Москвы от 25 июля 2012 г. N 354-ПП и от 27 марта 2015 г. N 147-ПП&quot; (вместе с &quot;Положением о порядке использования государственной символики города Москвы юридическими лицами и индивидуальными предпринимателям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от 02.02.2022 N 95-ПП)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Осуществление взаимодействия с Геральдическим советом при Президенте Российской Федерации, в том числе направление по запросу в Геральдический совет при Президенте Российской Федерации материалов, касающихся учреждения и использования государственной и муниципальной символики, а также органами государственной власти, органами местного самоуправления по вопросам, отнесенным к компетенции и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2.7(1). Обеспечение регистрации в Государственном геральдическом регистре Российской Федерации официальных государственных символов города Москвы (герб, флаг), официальных символов муниципальных образований в городе Москве (герб, флаг), официальных знаков отличия и различия, учреждаемых органами государственной власти города Москвы, включая геральдические знаки и эмблемы, учреждаемые (устанавливаемые) государственными органами города Москвы.</w:t>
      </w:r>
    </w:p>
    <w:p>
      <w:pPr>
        <w:pStyle w:val="0"/>
        <w:jc w:val="both"/>
      </w:pPr>
      <w:r>
        <w:rPr>
          <w:sz w:val="20"/>
        </w:rPr>
        <w:t xml:space="preserve">(п. 2.7(1) введен </w:t>
      </w:r>
      <w:hyperlink w:history="0" r:id="rId54" w:tooltip="Постановление Правительства Москвы от 27.08.2019 N 1095-ПП &quot;О Геральдическом реестре города Москвы&quot; (вместе с &quot;Положением о Геральдическом реестре города Москвы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Москвы от 27.08.2019 N 1095-ПП)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Внесение предложений в органы государственной власти города Москвы и органы местного самоуправления по использованию государственной и муниципальной символики при проведении публичных мероприятий и художественном оформлении города.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Участие в подготовке проектов правовых актов по вопросам реализации единой государственной политики в области создания и использования государственной и муниципальной символики, а также отличительных знаков.</w:t>
      </w:r>
    </w:p>
    <w:p>
      <w:pPr>
        <w:pStyle w:val="0"/>
        <w:jc w:val="both"/>
      </w:pPr>
      <w:r>
        <w:rPr>
          <w:sz w:val="20"/>
        </w:rPr>
        <w:t xml:space="preserve">(п. 2.9 введен </w:t>
      </w:r>
      <w:hyperlink w:history="0" r:id="rId55" w:tooltip="Постановление Правительства Москвы от 02.02.2022 N 95-ПП &quot;О внесении изменений в постановления Правительства Москвы от 25 июля 2012 г. N 354-ПП и от 27 марта 2015 г. N 147-ПП&quot; (вместе с &quot;Положением о порядке использования государственной символики города Москвы юридическими лицами и индивидуальными предпринимателям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Москвы от 02.02.2022 N 95-ПП)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Подготовка предложений по совершенствованию нормативных правовых актов в области создания и использования государственной и муниципальной символики, а также отличительных знаков.</w:t>
      </w:r>
    </w:p>
    <w:p>
      <w:pPr>
        <w:pStyle w:val="0"/>
        <w:jc w:val="both"/>
      </w:pPr>
      <w:r>
        <w:rPr>
          <w:sz w:val="20"/>
        </w:rPr>
        <w:t xml:space="preserve">(п. 2.10 введен </w:t>
      </w:r>
      <w:hyperlink w:history="0" r:id="rId56" w:tooltip="Постановление Правительства Москвы от 02.02.2022 N 95-ПП &quot;О внесении изменений в постановления Правительства Москвы от 25 июля 2012 г. N 354-ПП и от 27 марта 2015 г. N 147-ПП&quot; (вместе с &quot;Положением о порядке использования государственной символики города Москвы юридическими лицами и индивидуальными предпринимателям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Москвы от 02.02.2022 N 95-ПП)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Запрашивать в установленном порядке у органов государственной власти города Москвы, органов местного самоуправления, организаций и граждан информацию, необходимую для работы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Приглашать на заседания Совета представителей органов государственной власти города Москвы и органов местного самоуправления, представителей общественных объединений и религиозных организаций, а также представителей организаций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Привлекать к своей работе специалистов и экспертов по вопросам, подлежащим рассмотрению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Создавать рабочие группы по вопросам, подлежащим рассмотрению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Оказывать методическую, консультационную поддержку при создании и использовании государственной и муниципальной символики, а также отличительных знаков.</w:t>
      </w:r>
    </w:p>
    <w:p>
      <w:pPr>
        <w:pStyle w:val="0"/>
        <w:jc w:val="both"/>
      </w:pPr>
      <w:r>
        <w:rPr>
          <w:sz w:val="20"/>
        </w:rPr>
        <w:t xml:space="preserve">(п. 3.5 введен </w:t>
      </w:r>
      <w:hyperlink w:history="0" r:id="rId57" w:tooltip="Постановление Правительства Москвы от 02.02.2022 N 95-ПП &quot;О внесении изменений в постановления Правительства Москвы от 25 июля 2012 г. N 354-ПП и от 27 марта 2015 г. N 147-ПП&quot; (вместе с &quot;Положением о порядке использования государственной символики города Москвы юридическими лицами и индивидуальными предпринимателям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Москвы от 02.02.2022 N 95-ПП)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Вести научно-исследовательскую работу по теории и истории геральдики.</w:t>
      </w:r>
    </w:p>
    <w:p>
      <w:pPr>
        <w:pStyle w:val="0"/>
        <w:jc w:val="both"/>
      </w:pPr>
      <w:r>
        <w:rPr>
          <w:sz w:val="20"/>
        </w:rPr>
        <w:t xml:space="preserve">(п. 3.6 введен </w:t>
      </w:r>
      <w:hyperlink w:history="0" r:id="rId58" w:tooltip="Постановление Правительства Москвы от 02.02.2022 N 95-ПП &quot;О внесении изменений в постановления Правительства Москвы от 25 июля 2012 г. N 354-ПП и от 27 марта 2015 г. N 147-ПП&quot; (вместе с &quot;Положением о порядке использования государственной символики города Москвы юридическими лицами и индивидуальными предпринимателям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Москвы от 02.02.2022 N 95-ПП)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Изучать международный опыт в области геральдики.</w:t>
      </w:r>
    </w:p>
    <w:p>
      <w:pPr>
        <w:pStyle w:val="0"/>
        <w:jc w:val="both"/>
      </w:pPr>
      <w:r>
        <w:rPr>
          <w:sz w:val="20"/>
        </w:rPr>
        <w:t xml:space="preserve">(п. 3.7 введен </w:t>
      </w:r>
      <w:hyperlink w:history="0" r:id="rId59" w:tooltip="Постановление Правительства Москвы от 02.02.2022 N 95-ПП &quot;О внесении изменений в постановления Правительства Москвы от 25 июля 2012 г. N 354-ПП и от 27 марта 2015 г. N 147-ПП&quot; (вместе с &quot;Положением о порядке использования государственной символики города Москвы юридическими лицами и индивидуальными предпринимателям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Москвы от 02.02.2022 N 95-ПП)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Совет формируется из представителей органов государственной власти, а также ведущих специалистов в области науки и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состав Совета утверждается Правительством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Совет состоит из председателя Совета, заместителя председателя Совета, обеспечивающего организационно-административную деятельность Совета, заместителя председателя Совета - герольдмейстера города Москвы, обеспечивающего экспертную деятельность Совета, секретаря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Совет возглавляет председатель Совета, в его отсутствие - заместитель председателя Совета, а в отсутствие председателя и заместителя председателя Совета - заместитель председателя Совета - герольдмейстер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Руководит деятельностью Совета и проводит его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Распределяет обязанности между заместителем председателя Совета и заместителем председателя Совета - герольдмейстером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Утверждает: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4.4.3.1. Регламент работы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4.4.3.2. Повестку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4.4.3.3. Протокол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Вносит предложения в Правительство Москвы по вопросам, отнесенным к компетенции и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Вносит в установленном порядке на рассмотрение Мэра Москвы и Правительства Москвы проекты правовых актов Мэра Москвы и Правительства Москвы по вопросам, относящимся к компетенции и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Заседания Совета проводятся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Заседания Совета ведет председатель Совета, а в его отсутствие - заместитель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Совет правомочен принимать решения, если в заседании участвуют не менее половины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Совет рассматривает вопросы, указанные в повестке заседания Совета, в течение одного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Решение Совета принимается по результатам доклада и обсуждения вопроса согласием всех присутствующих на заседании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необходимости, в том числе в случае возникновения разногласий между членами Совета, по отдельным вопросам решение принимается простым большинством голосов от числа присутствующих на заседании членов Совета. При равенстве голосов решающим является голос председателя Совета, а в его отсутствие -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Принятое решение по вопросу оглашается председательствующим на заседании Совета и оформляется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Протокол заседания подписывается заместителем председателя Совета, заместителем председателя Совета - герольдмейстером города Москвы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Протокол заседания Совета утверждается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Решение Совета вступает в силу со дня его утверждения председателем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Москвы</w:t>
      </w:r>
    </w:p>
    <w:p>
      <w:pPr>
        <w:pStyle w:val="0"/>
        <w:jc w:val="right"/>
      </w:pPr>
      <w:r>
        <w:rPr>
          <w:sz w:val="20"/>
        </w:rPr>
        <w:t xml:space="preserve">от 25 июля 2012 г. N 354-ПП</w:t>
      </w:r>
    </w:p>
    <w:p>
      <w:pPr>
        <w:pStyle w:val="0"/>
        <w:jc w:val="both"/>
      </w:pPr>
      <w:r>
        <w:rPr>
          <w:sz w:val="20"/>
        </w:rPr>
      </w:r>
    </w:p>
    <w:bookmarkStart w:id="147" w:name="P147"/>
    <w:bookmarkEnd w:id="14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ГЕРАЛЬДИЧЕСКОГО СОВЕТА ГОРОДА МОСКВЫ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Москвы от 02.02.2022 </w:t>
            </w:r>
            <w:hyperlink w:history="0" r:id="rId60" w:tooltip="Постановление Правительства Москвы от 02.02.2022 N 95-ПП &quot;О внесении изменений в постановления Правительства Москвы от 25 июля 2012 г. N 354-ПП и от 27 марта 2015 г. N 147-ПП&quot; (вместе с &quot;Положением о порядке использования государственной символики города Москвы юридическими лицами и индивидуальными предпринимателями&quot;) {КонсультантПлюс}">
              <w:r>
                <w:rPr>
                  <w:sz w:val="20"/>
                  <w:color w:val="0000ff"/>
                </w:rPr>
                <w:t xml:space="preserve">N 95-ПП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06.02.2024 </w:t>
            </w:r>
            <w:hyperlink w:history="0" r:id="rId61" w:tooltip="Постановление Правительства Москвы от 06.02.2024 N 211-ПП &quot;О внесении изменений в постановление Правительства Москвы от 25 июля 2012 г. N 354-ПП&quot; {КонсультантПлюс}">
              <w:r>
                <w:rPr>
                  <w:sz w:val="20"/>
                  <w:color w:val="0000ff"/>
                </w:rPr>
                <w:t xml:space="preserve">N 211-ПП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Фурсин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Правительства Москвы, руководитель Департамента культуры города Москвы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Совета: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руководителя Департамента культуры города Москвы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Совета - герольдмейстер города Москвы: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Кузнецов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Геральдического совета при Президенте Российской Федерации, заслуженный работник культуры Российской Федерации, кандидат исторических наук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Гаврилова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сектором фалеристики и русского художественного металла XII-XVII веков Оружейной палаты музеев Московского Кремля, доктор исторических наук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Горянов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музейно-выставочной работы Департамента культуры города Москвы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Артем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ведущий сотрудник Военно-геральдической службы Вооруженных Сил Российской Федерации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Кандыбович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Львович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профессор, заслуженный деятель науки Российской Федерации, доктор психологических наук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Кирилин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кандидат исторических наук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Кирилина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Алла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доктор филологических наук, профессор, почетный работник высшего профессионального образования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Глебович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народный художник Российской Федерации, доктор технических наук, член Президиума Российской академии естественных наук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Пчелов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кафедрой вспомогательных и специальных исторических дисциплин Российского государственного гуманитарного университета, кандидат исторических наук, доцент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Уколов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заслуженный художник Российской Федерации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Хазин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кандидат исторических наук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Цовян</w:t>
            </w:r>
          </w:p>
          <w:p>
            <w:pPr>
              <w:pStyle w:val="0"/>
            </w:pPr>
            <w:r>
              <w:rPr>
                <w:sz w:val="20"/>
              </w:rPr>
              <w:t xml:space="preserve">Ерванд Эдикович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документационного обеспечения и контроля Департамента культуры города Москвы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Секретарь Совета: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Хнеркова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Майя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генерального директора Государственного автономного учреждения культуры города Москвы "Московское агентство организации отдыха и туризма"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Москвы от 25.07.2012 N 354-ПП</w:t>
            <w:br/>
            <w:t>(ред. от 06.02.2024)</w:t>
            <w:br/>
            <w:t>"О Геральдическом совете города Москвы"</w:t>
            <w:br/>
            <w:t>(...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MLAW&amp;n=218711&amp;dst=100006" TargetMode = "External"/>
	<Relationship Id="rId8" Type="http://schemas.openxmlformats.org/officeDocument/2006/relationships/hyperlink" Target="https://login.consultant.ru/link/?req=doc&amp;base=MLAW&amp;n=172979&amp;dst=100016" TargetMode = "External"/>
	<Relationship Id="rId9" Type="http://schemas.openxmlformats.org/officeDocument/2006/relationships/hyperlink" Target="https://login.consultant.ru/link/?req=doc&amp;base=MLAW&amp;n=197637&amp;dst=100011" TargetMode = "External"/>
	<Relationship Id="rId10" Type="http://schemas.openxmlformats.org/officeDocument/2006/relationships/hyperlink" Target="https://login.consultant.ru/link/?req=doc&amp;base=MLAW&amp;n=218584&amp;dst=100005" TargetMode = "External"/>
	<Relationship Id="rId11" Type="http://schemas.openxmlformats.org/officeDocument/2006/relationships/hyperlink" Target="https://login.consultant.ru/link/?req=doc&amp;base=MLAW&amp;n=239689&amp;dst=100005" TargetMode = "External"/>
	<Relationship Id="rId12" Type="http://schemas.openxmlformats.org/officeDocument/2006/relationships/hyperlink" Target="https://login.consultant.ru/link/?req=doc&amp;base=MLAW&amp;n=221196" TargetMode = "External"/>
	<Relationship Id="rId13" Type="http://schemas.openxmlformats.org/officeDocument/2006/relationships/hyperlink" Target="https://login.consultant.ru/link/?req=doc&amp;base=MLAW&amp;n=221195" TargetMode = "External"/>
	<Relationship Id="rId14" Type="http://schemas.openxmlformats.org/officeDocument/2006/relationships/hyperlink" Target="https://login.consultant.ru/link/?req=doc&amp;base=MLAW&amp;n=214767&amp;dst=100034" TargetMode = "External"/>
	<Relationship Id="rId15" Type="http://schemas.openxmlformats.org/officeDocument/2006/relationships/hyperlink" Target="https://login.consultant.ru/link/?req=doc&amp;base=MLAW&amp;n=172979&amp;dst=100017" TargetMode = "External"/>
	<Relationship Id="rId16" Type="http://schemas.openxmlformats.org/officeDocument/2006/relationships/hyperlink" Target="https://login.consultant.ru/link/?req=doc&amp;base=MLAW&amp;n=218584&amp;dst=100006" TargetMode = "External"/>
	<Relationship Id="rId17" Type="http://schemas.openxmlformats.org/officeDocument/2006/relationships/hyperlink" Target="https://login.consultant.ru/link/?req=doc&amp;base=MLAW&amp;n=135134" TargetMode = "External"/>
	<Relationship Id="rId18" Type="http://schemas.openxmlformats.org/officeDocument/2006/relationships/hyperlink" Target="https://login.consultant.ru/link/?req=doc&amp;base=MLAW&amp;n=135134&amp;dst=100021" TargetMode = "External"/>
	<Relationship Id="rId19" Type="http://schemas.openxmlformats.org/officeDocument/2006/relationships/hyperlink" Target="https://login.consultant.ru/link/?req=doc&amp;base=MLAW&amp;n=135134&amp;dst=100022" TargetMode = "External"/>
	<Relationship Id="rId20" Type="http://schemas.openxmlformats.org/officeDocument/2006/relationships/hyperlink" Target="https://login.consultant.ru/link/?req=doc&amp;base=MLAW&amp;n=135134&amp;dst=100052" TargetMode = "External"/>
	<Relationship Id="rId21" Type="http://schemas.openxmlformats.org/officeDocument/2006/relationships/hyperlink" Target="https://login.consultant.ru/link/?req=doc&amp;base=MLAW&amp;n=172979&amp;dst=100018" TargetMode = "External"/>
	<Relationship Id="rId22" Type="http://schemas.openxmlformats.org/officeDocument/2006/relationships/hyperlink" Target="https://login.consultant.ru/link/?req=doc&amp;base=MLAW&amp;n=47504" TargetMode = "External"/>
	<Relationship Id="rId23" Type="http://schemas.openxmlformats.org/officeDocument/2006/relationships/hyperlink" Target="https://login.consultant.ru/link/?req=doc&amp;base=MLAW&amp;n=97389" TargetMode = "External"/>
	<Relationship Id="rId24" Type="http://schemas.openxmlformats.org/officeDocument/2006/relationships/hyperlink" Target="https://login.consultant.ru/link/?req=doc&amp;base=MLAW&amp;n=108757" TargetMode = "External"/>
	<Relationship Id="rId25" Type="http://schemas.openxmlformats.org/officeDocument/2006/relationships/hyperlink" Target="https://login.consultant.ru/link/?req=doc&amp;base=MLAW&amp;n=92269" TargetMode = "External"/>
	<Relationship Id="rId26" Type="http://schemas.openxmlformats.org/officeDocument/2006/relationships/hyperlink" Target="https://login.consultant.ru/link/?req=doc&amp;base=MLAW&amp;n=94747" TargetMode = "External"/>
	<Relationship Id="rId27" Type="http://schemas.openxmlformats.org/officeDocument/2006/relationships/hyperlink" Target="https://login.consultant.ru/link/?req=doc&amp;base=MLAW&amp;n=97238" TargetMode = "External"/>
	<Relationship Id="rId28" Type="http://schemas.openxmlformats.org/officeDocument/2006/relationships/hyperlink" Target="https://login.consultant.ru/link/?req=doc&amp;base=MLAW&amp;n=149019&amp;dst=100006" TargetMode = "External"/>
	<Relationship Id="rId29" Type="http://schemas.openxmlformats.org/officeDocument/2006/relationships/hyperlink" Target="https://login.consultant.ru/link/?req=doc&amp;base=MLAW&amp;n=143483" TargetMode = "External"/>
	<Relationship Id="rId30" Type="http://schemas.openxmlformats.org/officeDocument/2006/relationships/hyperlink" Target="https://login.consultant.ru/link/?req=doc&amp;base=MLAW&amp;n=133897&amp;dst=100349" TargetMode = "External"/>
	<Relationship Id="rId31" Type="http://schemas.openxmlformats.org/officeDocument/2006/relationships/hyperlink" Target="https://login.consultant.ru/link/?req=doc&amp;base=MLAW&amp;n=108663" TargetMode = "External"/>
	<Relationship Id="rId32" Type="http://schemas.openxmlformats.org/officeDocument/2006/relationships/hyperlink" Target="https://login.consultant.ru/link/?req=doc&amp;base=MLAW&amp;n=135299&amp;dst=100507" TargetMode = "External"/>
	<Relationship Id="rId33" Type="http://schemas.openxmlformats.org/officeDocument/2006/relationships/hyperlink" Target="https://login.consultant.ru/link/?req=doc&amp;base=MLAW&amp;n=135438&amp;dst=100068" TargetMode = "External"/>
	<Relationship Id="rId34" Type="http://schemas.openxmlformats.org/officeDocument/2006/relationships/hyperlink" Target="https://login.consultant.ru/link/?req=doc&amp;base=MLAW&amp;n=172979&amp;dst=100019" TargetMode = "External"/>
	<Relationship Id="rId35" Type="http://schemas.openxmlformats.org/officeDocument/2006/relationships/hyperlink" Target="https://login.consultant.ru/link/?req=doc&amp;base=MLAW&amp;n=239689&amp;dst=100006" TargetMode = "External"/>
	<Relationship Id="rId36" Type="http://schemas.openxmlformats.org/officeDocument/2006/relationships/hyperlink" Target="https://login.consultant.ru/link/?req=doc&amp;base=MLAW&amp;n=218711&amp;dst=100007" TargetMode = "External"/>
	<Relationship Id="rId37" Type="http://schemas.openxmlformats.org/officeDocument/2006/relationships/hyperlink" Target="https://login.consultant.ru/link/?req=doc&amp;base=MLAW&amp;n=172979&amp;dst=100020" TargetMode = "External"/>
	<Relationship Id="rId38" Type="http://schemas.openxmlformats.org/officeDocument/2006/relationships/hyperlink" Target="https://login.consultant.ru/link/?req=doc&amp;base=MLAW&amp;n=197637&amp;dst=100011" TargetMode = "External"/>
	<Relationship Id="rId39" Type="http://schemas.openxmlformats.org/officeDocument/2006/relationships/hyperlink" Target="https://login.consultant.ru/link/?req=doc&amp;base=MLAW&amp;n=218584&amp;dst=100007" TargetMode = "External"/>
	<Relationship Id="rId40" Type="http://schemas.openxmlformats.org/officeDocument/2006/relationships/hyperlink" Target="https://login.consultant.ru/link/?req=doc&amp;base=MLAW&amp;n=218711&amp;dst=100007" TargetMode = "External"/>
	<Relationship Id="rId41" Type="http://schemas.openxmlformats.org/officeDocument/2006/relationships/hyperlink" Target="https://login.consultant.ru/link/?req=doc&amp;base=MLAW&amp;n=218584&amp;dst=100007" TargetMode = "External"/>
	<Relationship Id="rId42" Type="http://schemas.openxmlformats.org/officeDocument/2006/relationships/hyperlink" Target="https://login.consultant.ru/link/?req=doc&amp;base=MLAW&amp;n=218584&amp;dst=100008" TargetMode = "External"/>
	<Relationship Id="rId43" Type="http://schemas.openxmlformats.org/officeDocument/2006/relationships/hyperlink" Target="https://login.consultant.ru/link/?req=doc&amp;base=MLAW&amp;n=221196&amp;dst=100019" TargetMode = "External"/>
	<Relationship Id="rId44" Type="http://schemas.openxmlformats.org/officeDocument/2006/relationships/hyperlink" Target="https://login.consultant.ru/link/?req=doc&amp;base=MLAW&amp;n=221196&amp;dst=100046" TargetMode = "External"/>
	<Relationship Id="rId45" Type="http://schemas.openxmlformats.org/officeDocument/2006/relationships/hyperlink" Target="https://login.consultant.ru/link/?req=doc&amp;base=MLAW&amp;n=218711&amp;dst=100008" TargetMode = "External"/>
	<Relationship Id="rId46" Type="http://schemas.openxmlformats.org/officeDocument/2006/relationships/hyperlink" Target="https://login.consultant.ru/link/?req=doc&amp;base=MLAW&amp;n=221195&amp;dst=100023" TargetMode = "External"/>
	<Relationship Id="rId47" Type="http://schemas.openxmlformats.org/officeDocument/2006/relationships/hyperlink" Target="https://login.consultant.ru/link/?req=doc&amp;base=MLAW&amp;n=221195&amp;dst=100071" TargetMode = "External"/>
	<Relationship Id="rId48" Type="http://schemas.openxmlformats.org/officeDocument/2006/relationships/hyperlink" Target="https://login.consultant.ru/link/?req=doc&amp;base=MLAW&amp;n=218711&amp;dst=100008" TargetMode = "External"/>
	<Relationship Id="rId49" Type="http://schemas.openxmlformats.org/officeDocument/2006/relationships/hyperlink" Target="https://login.consultant.ru/link/?req=doc&amp;base=MLAW&amp;n=218711&amp;dst=100009" TargetMode = "External"/>
	<Relationship Id="rId50" Type="http://schemas.openxmlformats.org/officeDocument/2006/relationships/hyperlink" Target="https://login.consultant.ru/link/?req=doc&amp;base=MLAW&amp;n=214767&amp;dst=100089" TargetMode = "External"/>
	<Relationship Id="rId51" Type="http://schemas.openxmlformats.org/officeDocument/2006/relationships/hyperlink" Target="https://login.consultant.ru/link/?req=doc&amp;base=MLAW&amp;n=218584&amp;dst=100010" TargetMode = "External"/>
	<Relationship Id="rId52" Type="http://schemas.openxmlformats.org/officeDocument/2006/relationships/hyperlink" Target="https://login.consultant.ru/link/?req=doc&amp;base=MLAW&amp;n=218584&amp;dst=100012" TargetMode = "External"/>
	<Relationship Id="rId53" Type="http://schemas.openxmlformats.org/officeDocument/2006/relationships/hyperlink" Target="https://login.consultant.ru/link/?req=doc&amp;base=MLAW&amp;n=218584&amp;dst=100014" TargetMode = "External"/>
	<Relationship Id="rId54" Type="http://schemas.openxmlformats.org/officeDocument/2006/relationships/hyperlink" Target="https://login.consultant.ru/link/?req=doc&amp;base=MLAW&amp;n=197637&amp;dst=100011" TargetMode = "External"/>
	<Relationship Id="rId55" Type="http://schemas.openxmlformats.org/officeDocument/2006/relationships/hyperlink" Target="https://login.consultant.ru/link/?req=doc&amp;base=MLAW&amp;n=218584&amp;dst=100015" TargetMode = "External"/>
	<Relationship Id="rId56" Type="http://schemas.openxmlformats.org/officeDocument/2006/relationships/hyperlink" Target="https://login.consultant.ru/link/?req=doc&amp;base=MLAW&amp;n=218584&amp;dst=100017" TargetMode = "External"/>
	<Relationship Id="rId57" Type="http://schemas.openxmlformats.org/officeDocument/2006/relationships/hyperlink" Target="https://login.consultant.ru/link/?req=doc&amp;base=MLAW&amp;n=218584&amp;dst=100019" TargetMode = "External"/>
	<Relationship Id="rId58" Type="http://schemas.openxmlformats.org/officeDocument/2006/relationships/hyperlink" Target="https://login.consultant.ru/link/?req=doc&amp;base=MLAW&amp;n=218584&amp;dst=100021" TargetMode = "External"/>
	<Relationship Id="rId59" Type="http://schemas.openxmlformats.org/officeDocument/2006/relationships/hyperlink" Target="https://login.consultant.ru/link/?req=doc&amp;base=MLAW&amp;n=218584&amp;dst=100023" TargetMode = "External"/>
	<Relationship Id="rId60" Type="http://schemas.openxmlformats.org/officeDocument/2006/relationships/hyperlink" Target="https://login.consultant.ru/link/?req=doc&amp;base=MLAW&amp;n=218584&amp;dst=100025" TargetMode = "External"/>
	<Relationship Id="rId61" Type="http://schemas.openxmlformats.org/officeDocument/2006/relationships/hyperlink" Target="https://login.consultant.ru/link/?req=doc&amp;base=MLAW&amp;n=239689&amp;dst=10000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Москвы от 25.07.2012 N 354-ПП
(ред. от 06.02.2024)
"О Геральдическом совете города Москвы"
(вместе с "Положением о Геральдическом совете города Москвы")</dc:title>
  <dcterms:created xsi:type="dcterms:W3CDTF">2024-06-14T14:47:26Z</dcterms:created>
</cp:coreProperties>
</file>