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г. Москвы от 12.07.2006 N 38</w:t>
              <w:br/>
              <w:t xml:space="preserve">(ред. от 27.03.2024)</w:t>
              <w:br/>
              <w:t xml:space="preserve">"О взаимодействии органов государственной власти города Москвы с негосударственными некоммерческими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июля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 ГОРОДА</w:t>
      </w:r>
    </w:p>
    <w:p>
      <w:pPr>
        <w:pStyle w:val="2"/>
        <w:jc w:val="center"/>
      </w:pPr>
      <w:r>
        <w:rPr>
          <w:sz w:val="20"/>
        </w:rPr>
        <w:t xml:space="preserve">МОСКВЫ С НЕГОСУДАРСТВЕННЫМИ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г. Москвы от 11.11.2009 </w:t>
            </w:r>
            <w:hyperlink w:history="0" r:id="rId7" w:tooltip="Закон г. Москвы от 11.11.2009 N 3 &quot;О внесении изменений в статьи 1 и 7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25.01.2012 </w:t>
            </w:r>
            <w:hyperlink w:history="0" r:id="rId8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15.05.2013 </w:t>
            </w:r>
            <w:hyperlink w:history="0" r:id="rId9" w:tooltip="Закон г. Москвы от 15.05.2013 N 23 &quot;О внесении изменения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30.01.2019 </w:t>
            </w:r>
            <w:hyperlink w:history="0" r:id="rId10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13.10.2021 </w:t>
            </w:r>
            <w:hyperlink w:history="0" r:id="rId11" w:tooltip="Закон г. Москвы от 13.10.2021 N 21 &quot;О внесении изменения в статью 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27.03.2024 </w:t>
            </w:r>
            <w:hyperlink w:history="0" r:id="rId12" w:tooltip="Закон г. Москвы от 27.03.2024 N 7 &quot;О внесении изменений в статьи 1 и 1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принципы и формы взаимодействия органов государственной власти города Москвы (далее - органы государственной власти) с негосударственными некоммерческими организациями, в том числе благотворительными организациями (далее - негосударственные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участниками которых являются политические партии и иные политические общественные объединения, профсоюзы.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г. Москвы от 15.05.2013 N 23 &quot;О внесении изменения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15.05.2013 N 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Целевая социальная программа негосударственной некоммерческой организации, в том числе благотворительная программа (далее - целевая социальная программа негосударственной некоммерческой организации), - комплекс мероприятий, разработанный негосударственной некоммерческой организацией, объединенный по функциональным, финансовым и иным признакам и направленный на решение социально значимых проблем города Москвы, территориальных единиц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Социальный заказ города Москвы (далее - социальный заказ) - совокупность государственных контрактов на выполнение работ и (или) оказание услуг в социальной сфере за счет средств бюджета города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Добровольческая (волонтерская) деятельность - добровольная деятельность в форме безвозмездного выполнения работ и (или) оказания услуг в целях, предусмотренных </w:t>
      </w:r>
      <w:hyperlink w:history="0" r:id="rId15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Добровольцы (волонтеры) - физические лица, осуществляющие добровольческую (волонтерскую) деятельность в целях, предусмотренных </w:t>
      </w:r>
      <w:hyperlink w:history="0" r:id="rId17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или в иных общественно полезных целях.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8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предусмотренных </w:t>
      </w:r>
      <w:hyperlink w:history="0" r:id="rId19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 осуществляют руководство их деятельностью.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30.01.2019 </w:t>
      </w:r>
      <w:hyperlink w:history="0" r:id="rId20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, от 27.03.2024 </w:t>
      </w:r>
      <w:hyperlink w:history="0" r:id="rId21" w:tooltip="Закон г. Москвы от 27.03.2024 N 7 &quot;О внесении изменений в статьи 1 и 1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Благополучатели - лица, получающие благотворительные пожертвования от благотворителей, помощь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Утратила силу. - </w:t>
      </w:r>
      <w:hyperlink w:history="0" r:id="rId23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25.01.2012 N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Социально ориентированные некоммерческие организации - некоммерческие организации, созданные в предусмотренных Федеральным </w:t>
      </w:r>
      <w:hyperlink w:history="0" r:id="rId2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партиями, государственных и муниципальных учреждений)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history="0" r:id="rId25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и </w:t>
      </w:r>
      <w:hyperlink w:history="0" w:anchor="P94" w:tooltip="Статья 5.1. Поддержка социально ориентированных некоммерческих организаций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2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30.01.2019 N 1; в ред. </w:t>
      </w:r>
      <w:hyperlink w:history="0" r:id="rId27" w:tooltip="Закон г. Москвы от 27.03.2024 N 7 &quot;О внесении изменений в статьи 1 и 1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27.03.2024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Некоммерческая организация - исполнитель общественно полезных услуг - социально ориентированная некоммерческая организация, которая не является иностранным агентом, не имеет задолженностей по налогам и сборам, иным предусмотренным законодательством Российской Федерации обязательным платежам и соответствует одному из требований, предусмотренных </w:t>
      </w:r>
      <w:hyperlink w:history="0" r:id="rId28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пунктом 2.2 статьи 2</w:t>
        </w:r>
      </w:hyperlink>
      <w:r>
        <w:rPr>
          <w:sz w:val="20"/>
        </w:rPr>
        <w:t xml:space="preserve"> Федерального закона "О некоммерческих организациях". Признание социально ориентированной некоммерческой организации исполнителем общественно полезных услуг осуществляется в порядке, установленном Федеральным </w:t>
      </w:r>
      <w:hyperlink w:history="0" r:id="rId29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13.10.2021 </w:t>
      </w:r>
      <w:hyperlink w:history="0" r:id="rId30" w:tooltip="Закон г. Москвы от 13.10.2021 N 21 &quot;О внесении изменения в статью 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21</w:t>
        </w:r>
      </w:hyperlink>
      <w:r>
        <w:rPr>
          <w:sz w:val="20"/>
        </w:rPr>
        <w:t xml:space="preserve">, от 27.03.2024 </w:t>
      </w:r>
      <w:hyperlink w:history="0" r:id="rId31" w:tooltip="Закон г. Москвы от 27.03.2024 N 7 &quot;О внесении изменений в статьи 1 и 1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взаимодействия органов государственной власти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взаимодействия органов государственной власти с негосударственными некоммерческими организациями составляют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нормативные правовые акты Российской Федерации, </w:t>
      </w:r>
      <w:hyperlink w:history="0" r:id="rId33" w:tooltip="Закон г. Москвы от 28.06.1995 (ред. от 28.12.2022) &quot;Устав города Москвы&quot;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города Москвы, настоящий Закон и иные правовые акты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взаимодействия органов государственной власти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с негосударственными некоммерческими организациями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партнерского сотрудничества органов государственной власти и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поддержки целевых социальных программ негосударственных некоммерческих организаций, гражданских инициатив;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открытости информации о результатах независимой экспертизы целевых социальных программ негосударственных некоммерческих организаций, гражданских инициатив;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25.01.2012 </w:t>
      </w:r>
      <w:hyperlink w:history="0" r:id="rId35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, от 30.01.2019 </w:t>
      </w:r>
      <w:hyperlink w:history="0" r:id="rId3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контроля со стороны органов государственной власти за целевым и рациональным использованием негосударственными некоммерческими организациями государственного имущества, переданного им во владение и (или) пользование, средств бюджета города Москвы, предоставленных негосударственным некоммерческим организациям в соответствии с правовыми актами города Москвы в целях выполнения социального заказа, реализации целевых социальных программ негосударственных некоммерческих организаций, гражданских инициатив;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25.01.2012 </w:t>
      </w:r>
      <w:hyperlink w:history="0" r:id="rId37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, от 30.01.2019 </w:t>
      </w:r>
      <w:hyperlink w:history="0" r:id="rId38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общественного контроля за реализацией мероприятий социальной политики города Москвы в соответствии с законодательством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ответственности сторон за выполнение взятых на себя обязательств.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взаимодействия органов государственной власти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формами взаимодействия органов государственной власти с негосударственными некоммерческими организациями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деятельности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негосударственных некоммерческих организаций в разработке и реализации государственных программ города Москвы или их отдельных мероприятий в порядке, установленном законами и иными правовыми актами города Москвы;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обсуждение и экспертиза проектов социально значимых законов города Москвы негосударственными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совместных акций 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информационный обмен в порядке, установленном правовыми актами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методическая, консультативная, организационная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формы взаимодействия, предусмотренные законами и иными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40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25.01.2012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Поддержка деятельности негосударственных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 соответствии с федеральным законодательством, законами и иными правовыми актами города Москвы оказывают поддержку деятельности негосударственных некоммерческих организаций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осуществление закупок товаров, работ, услуг для обеспечения государственных и муниципальных нужд у негосударственных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42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сборов, направляемых в бюджет города Москвы, в порядке, предусмотренном федеральным законодательством и правовыми актами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льгот по арендной плате за землю, иные объекты недвижимости, полное или частичное освобождение от платы за пользование имуществом, находящимся в государственной собственности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помещений, находящихся в государственной собственности города Москвы, в безвозмездное пользование в порядке, установленном правовыми актами города Москвы, на период выполнения социального заказа, целевой социальной программы негосударственной некоммерческой организации, государственных программ города Москвы;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44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25.01.2012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квоты площади помещений, расположенных на первых этажах многоквартирных домов - новостроек, для передачи таких помещений в пользование негосударственным некоммерческим организациям в порядке, установленном правовыми актами города Москвы;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сохранение целевого назначения помещений, используемых негосударственными некоммерческими организациями для выполнения работ по социальному заказу, целевой социальной программы негосударственной некоммерческой организации, государственных программ города Москвы;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25.01.2012 </w:t>
      </w:r>
      <w:hyperlink w:history="0" r:id="rId46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, от 30.01.2019 </w:t>
      </w:r>
      <w:hyperlink w:history="0" r:id="rId47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в подготовке экспертов и специалистов по проведению конкурсов по размещению социального заказа и предоставлению субсидий, осуществлению оценочной деятельности в социальной сфере;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обучение членов и участников негосударственных некоммерческих организаций, организация обмена опытом, оказание информационной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в проведении конференций, семинаров, консультаций и других научных и практических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формы поддержки, предусмотренные федеральным законодательством и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1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 приоритетном порядке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54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а также следующих видов деятельности, предусмотренных учредительными документами: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семьи, детства, материнства и отцовства, преодоление социального сиротства, развитие семейных форм воспитания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адаптации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детского и молодежного общественного движения, поддержка детских, молодежных общественных объединений и общественных объединений, осуществляющих работу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профилактика негативных явлений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гражданско-патриотическое и духовно-нравственное воспитание, содействие сохранению и популяризации отечественного исторического и культурного наследия, поддержка проектов в области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 жителей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просветительская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научно-исследовательская деятельность по проблемам деятельности и развития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укреплению межнациональных, межэтнических и межконфессиональных отношений, профилактике экстремизма, ксенофобии, иных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и содействие трудовой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институтов гражданского общества и общественного самоуправления, их организационно-методическая и правовая поддержка;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развитию межрегионального сотрудничества социально ориентированных некоммерческих организаций, популяризация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поддержки социально ориентированным некоммерческим организациям осуществляется органами государственной власти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сборов, направляемых в бюджет города Москвы, в порядке, предусмотренном федеральным законодательством и нормативными правовыми актами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58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льгот по арендной плате за землю и иные объекты недвижимости, находящиеся в государственной собственности города Москвы, но не меньше минимальной ставки арендной платы, устанавливаемой Правительством Москвы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утверждение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иных формах, предусмотренных федеральным законодательством и нормативными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внутригородских муниципальных образований в городе Москве оказывают поддержку социально ориентированным некоммерческим организациям в пределах полномочий, установленных </w:t>
      </w:r>
      <w:hyperlink w:history="0" r:id="rId59" w:tooltip="Закон г. Москвы от 06.11.2002 N 56 (ред. от 08.05.2024) &quot;Об организации местного самоуправления в городе Моск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6 ноября 2002 года N 56 "Об организации местного самоуправления в городе Москве", законами города Москвы о наделении органов местного самоуправления внутригородских муниципальных образований в городе Москве отдельными государственными полномочиями города Москвы и принятыми в соответствии с ними нормативными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Некоммерческие организации - исполнители общественно полезных услуг имеют право на приоритетное получение мер поддержки.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60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Меры финансовой и имущественной поддержки предоставляются некоммерческим организациям - исполнителям общественно полезных услуг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61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5.2.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оказывают финансовую поддержку социально ориентированным некоммерческим организациям в форме предоставления субсидий из бюджета города Москвы в рамках реализации целевых социальных программ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субсидий, предусмотренных </w:t>
      </w:r>
      <w:hyperlink w:history="0" w:anchor="P132" w:tooltip="1. Органы государственной власти оказывают финансовую поддержку социально ориентированным некоммерческим организациям в форме предоставления субсидий из бюджета города Москвы в рамках реализации целевых социальных программ социально ориентированных некоммерческих организаций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и определения их размера устанавливается нормативным правовым актом Правительства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5.3.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Имущественная поддержка социально ориентированных некоммерческих организаций осуществляется путем предоставления помещений, находящихся в имущественной казне города Москвы, в аренду либо безвозмездное пользование без проведения торгов, а также иного имущества, находящегося в имущественной казне города Москвы, во владение и (или) в пользование. Имущественная поддержка предоставляется в порядке, установленном федеральным законодательством и нормативными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Переданное государственное имущество города Москвы должно использоваться по целевому назначению.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5.4. Информационная и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информационной и консультационной поддержки социально ориентированным некоммерческим организациям осуществляется органами исполнительной власти города Москвы путем создания информационных систем города Москвы и информационно-телекоммуникационных сетей, обеспечения их функционирования в целях реализации государственной политики города Москвы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 города Москвы, осуществляющими теле- и (или) радиовещание, и редакциями периодических печатных изданий, учредителями (соучредителями) которых являются органы государственной власти города Москвы,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Формами информационной и консультационной поддержки социально ориентированных некоммерческих организаций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организационно-методическая и консультационная работа с руководителями социально ориентированных некоммерческих организаций по вопросам взаимодействия с органами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методических материалов для социально ориентированных некоммерческих организаций по вопросам осуществления ими своей уставной деятельности, взаимодействия с органами государственной власти и соблюдения федерального законодательства и нормативных правовых актов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формы информационной и консультационной поддержки, предусмотренные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города Москвы, уполномоченный на ведение Реестра социально ориентированных некоммерческих организаций - получателей поддержки, размещает на своем официальном сайте в информационно-телекоммуникационной сети "Интернет" сведения о социально ориентированных некоммерческих организациях, предусмотренные </w:t>
      </w:r>
      <w:hyperlink w:history="0" r:id="rId71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пунктом 2 статьи 31.2</w:t>
        </w:r>
      </w:hyperlink>
      <w:r>
        <w:rPr>
          <w:sz w:val="20"/>
        </w:rPr>
        <w:t xml:space="preserve"> Федерального закона "О некоммерческих организациях", а также информацию 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формах и порядке предоставления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реализации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программах и проектах, осуществляемых социально ориентированными некоммерческими организациями, на реализацию которых предоставляется государственная поддержка.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5.5. Поддержка социально ориентированных некоммерческих организаций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4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и содействия в организации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по запросам указанных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6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проведении социально ориентированными некоммерческими организациями форумов, конференций, семинаров и иных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Размещение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Размещение социального заказа и проведение конкурсов на размещение социального заказа осуществляются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Приоритетные сферы размещения социального заказа ежегодно определяются Правительством Москвы при участии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Суммы расходов на выполнение социального заказа негосударственными некоммерческими организациями могут утверждаться отдельной строкой в бюджете города Москвы в составе государственных программ города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30.01.2019 N 1)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расходы на выполнение социального заказа негосударственными некоммерческими организациями могут включаться затраты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оплату труда персонала, участвующего в исполнении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канцелярские и хозяйственные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оборудования и инвентаря, необходимых для выполнения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оплату аренды помещения и иного имущества, используемых для выполнения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оплату коммунальных услуг 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возмещение стоимости проезда лицам, участвующим в выполнении социального заказа (при оказании услуг разъездного характера).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Негосударственные некоммерческие организации вправе использовать средства бюджета города Москвы, выделенные на выполнение социального заказа, только по направлениям, указанным в </w:t>
      </w:r>
      <w:hyperlink w:history="0" w:anchor="P178" w:tooltip="4. В расходы на выполнение социального заказа негосударственными некоммерческими организациями могут включаться затраты на: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7 - 8. Утратили силу. - </w:t>
      </w:r>
      <w:hyperlink w:history="0" r:id="rId80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25.01.2012 N 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Общественные советы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взаимодействия негосударственных некоммерческих организаций и органов государственной власти, учета интересов жителей города Москвы при выработке и реализации социальной политики города Москвы органы государственной власти могут создавать общественные советы, осуществляющие общественной контроль, а также экспертные, консультативные, координационные и другие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81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30.01.2019 N 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Реестр негосударственных некоммерческих организаций города Москвы.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Реестра негосударственных некоммерческих организаций города Москвы, взаимодействующих с органами исполнительной власти города Москвы, являющихся участниками реализации государственных программ города Москвы, исполнителями социального заказа или получателями субсидии (далее - Реестр), осуществляется уполномоченным на это органом исполнительной власти города Москвы.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25.01.2012 </w:t>
      </w:r>
      <w:hyperlink w:history="0" r:id="rId83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, от 30.01.2019 </w:t>
      </w:r>
      <w:hyperlink w:history="0" r:id="rId84" w:tooltip="Закон г. Москвы от 30.01.2019 N 1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структуру Реестра отдельным разделом входит реестр недобросовестных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Реестра может создаваться отдельным разделом реестр благотворительных организаций города Москвы (далее - реестр благотворительных организаций). В реестр благотворительных организаций в добровольном порядке включаются благотворительные организации, занимающиеся более года на территории города Москвы деятельностью, направленной на решение социально значимых проблем непосредственно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85" w:tooltip="Постановление Правительства Москвы от 21.08.2007 N 720-ПП &quot;О реализации Закона города Москвы от 12 июля 2006 г. N 38 &quot;О взаимодействии органов государственной власти города Москвы с негосударственными некоммерческими организациями&quot; (вместе с &quot;Положением о Реестре негосударственных некоммерческих организаций, взаимодействующих с органами исполнительной власти города Москвы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устанавливается Правительством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исполнительной власти города Москвы, уполномоченный на ведение Реестра социально ориентированных некоммерческих организаций - получателей поддержки, формирует и ведет его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86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7" w:tooltip="Закон г. Москвы от 27.03.2024 N 7 &quot;О внесении изменений в статьи 1 и 11 Закона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27.03.2024 N 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содействуют развитию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участников добровольческой (волонтерской) деятельности органами государственной власти осуществляется в формах, предусмотренных Федеральным </w:t>
      </w:r>
      <w:hyperlink w:history="0" r:id="rId88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Федеральным </w:t>
      </w:r>
      <w:hyperlink w:history="0" r:id="rId89" w:tooltip="Федеральный закон от 12.01.1996 N 7-ФЗ (ред. от 26.02.2024) &quot;О некоммерческих организациях&quot; (с изм. и доп., вступ. в силу с 01.06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 и иными нормативными правовыми актами Российской Федерации, законами и иными нормативными правовыми актами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допускается оказание финансовой и имущественной поддержки организаторам добровольческой (волонтерской) деятельности, являющимся коммерческими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Контроль за целевым и рациональным использованием субсидий, предоставленных негосударственным некоммерческим организациям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Негосударственные некоммерческие организации, получившие в соответствии с настоящим Законом субсидии, обязаны использовать их по целевому назначению и представлять в органы государственной власти отчеты об использовании полученных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целевым и рациональным использованием субсидий осуществляют органы государственной власти в порядке, установленном законами и иными правовыми актами города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г. Москвы от 25.01.2012 N 4 &quot;О внесении изменений в Закон города Москвы от 12 июля 2006 года N 38 &quot;О взаимодействии органов государственной власти города Москвы с негосударственными некоммерческими организация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25.01.2012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3" w:tooltip="Закон г. Москвы от 05.07.1995 N 11-46 (ред. от 14.12.2001) &quot;О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Москвы от 5 июля 1995 года N 11-46 "О благотворительной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4" w:tooltip="Закон г. Москвы от 10.06.1998 N 19 &quot;О внесении изменений и дополнений в Закон города Москвы от 5 июля 1995 года N 11-46 &quot;О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Москвы от 10 июня 1998 года N 19 "О внесении изменений и дополнений в Закон города Москвы от 5 июля 1995 года N 11-46 "О благотворительной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95" w:tooltip="Закон г. Москвы от 12.04.2000 N 8 &quot;О взаимодействии органов власти города Москвы с негосударственными некоммерче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Москвы от 12 апреля 2000 года N 8 "О взаимодействии органов власти города Москвы с негосударственными некоммерческими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96" w:tooltip="Закон г. Москвы от 21.02.2001 N 6 (ред. от 14.06.2006) &quot;О приведении в соответствие с Бюджетным кодексом Российской Федерации отдельных законов города Москвы&quot; ------------ Недействующая редакция {КонсультантПлюс}">
        <w:r>
          <w:rPr>
            <w:sz w:val="20"/>
            <w:color w:val="0000ff"/>
          </w:rPr>
          <w:t xml:space="preserve">часть 3</w:t>
        </w:r>
      </w:hyperlink>
      <w:r>
        <w:rPr>
          <w:sz w:val="20"/>
        </w:rPr>
        <w:t xml:space="preserve"> статьи 1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97" w:tooltip="Закон г. Москвы от 24.10.2001 N 62 &quot;О внесении изменений в Закон города Москвы от 5 июля 1995 года N 11-46 &quot;О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Москвы от 24 октября 2001 года N 62 "О внесении изменений в Закон города Москвы от 5 июля 1995 года N 11-46 "О благотворительной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98" w:tooltip="Закон г. Москвы от 14.12.2001 N 71 &quot;О внесении изменений в Закон города Москвы от 5 июля 1995 года N 11-46 &quot;О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города Москвы от 14 декабря 2001 года N 71 "О внесении изменений в Закон города Москвы от 5 июля 1995 года N 11-46 "О благотворительной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благотворительными организациями сохраняется право на налоговые льготы в соответствии с </w:t>
      </w:r>
      <w:hyperlink w:history="0" r:id="rId99" w:tooltip="Закон г. Москвы от 05.11.2003 N 64 (ред. от 22.11.2023) &quot;О налоге на имущество организаций&quot; (с изм. и доп., вступающими в силу с 01.01.2024)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части 1 статьи 4 Закона города Москвы от 5 ноября 2003 года N 64 "О налоге на имущество организаций" до истечения срока действия Паспорта благотворительной организации, полученного в соответствии с </w:t>
      </w:r>
      <w:hyperlink w:history="0" r:id="rId100" w:tooltip="Закон г. Москвы от 05.07.1995 N 11-46 (ред. от 14.12.2001) &quot;О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5 июля 1995 года N 11-46 "О благотворительной деятельности".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Ю.М. Лужков</w:t>
      </w:r>
    </w:p>
    <w:p>
      <w:pPr>
        <w:pStyle w:val="0"/>
      </w:pPr>
      <w:r>
        <w:rPr>
          <w:sz w:val="20"/>
        </w:rPr>
        <w:t xml:space="preserve">Москва, Московская городская Дума</w:t>
      </w:r>
    </w:p>
    <w:p>
      <w:pPr>
        <w:pStyle w:val="0"/>
        <w:spacing w:before="200" w:line-rule="auto"/>
      </w:pPr>
      <w:r>
        <w:rPr>
          <w:sz w:val="20"/>
        </w:rPr>
        <w:t xml:space="preserve">12 июля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38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г. Москвы от 12.07.2006 N 38</w:t>
            <w:br/>
            <w:t>(ред. от 27.03.2024)</w:t>
            <w:br/>
            <w:t>"О взаимодействии органов государственной власти города Москвы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LAW&amp;n=109243&amp;dst=100006" TargetMode = "External"/>
	<Relationship Id="rId8" Type="http://schemas.openxmlformats.org/officeDocument/2006/relationships/hyperlink" Target="https://login.consultant.ru/link/?req=doc&amp;base=MLAW&amp;n=132767&amp;dst=100005" TargetMode = "External"/>
	<Relationship Id="rId9" Type="http://schemas.openxmlformats.org/officeDocument/2006/relationships/hyperlink" Target="https://login.consultant.ru/link/?req=doc&amp;base=MLAW&amp;n=145420&amp;dst=100005" TargetMode = "External"/>
	<Relationship Id="rId10" Type="http://schemas.openxmlformats.org/officeDocument/2006/relationships/hyperlink" Target="https://login.consultant.ru/link/?req=doc&amp;base=MLAW&amp;n=190983&amp;dst=100005" TargetMode = "External"/>
	<Relationship Id="rId11" Type="http://schemas.openxmlformats.org/officeDocument/2006/relationships/hyperlink" Target="https://login.consultant.ru/link/?req=doc&amp;base=MLAW&amp;n=215118&amp;dst=100006" TargetMode = "External"/>
	<Relationship Id="rId12" Type="http://schemas.openxmlformats.org/officeDocument/2006/relationships/hyperlink" Target="https://login.consultant.ru/link/?req=doc&amp;base=MLAW&amp;n=240945&amp;dst=100005" TargetMode = "External"/>
	<Relationship Id="rId13" Type="http://schemas.openxmlformats.org/officeDocument/2006/relationships/hyperlink" Target="https://login.consultant.ru/link/?req=doc&amp;base=MLAW&amp;n=145420&amp;dst=100005" TargetMode = "External"/>
	<Relationship Id="rId14" Type="http://schemas.openxmlformats.org/officeDocument/2006/relationships/hyperlink" Target="https://login.consultant.ru/link/?req=doc&amp;base=MLAW&amp;n=190983&amp;dst=100006" TargetMode = "External"/>
	<Relationship Id="rId15" Type="http://schemas.openxmlformats.org/officeDocument/2006/relationships/hyperlink" Target="https://login.consultant.ru/link/?req=doc&amp;base=LAW&amp;n=460033&amp;dst=24" TargetMode = "External"/>
	<Relationship Id="rId16" Type="http://schemas.openxmlformats.org/officeDocument/2006/relationships/hyperlink" Target="https://login.consultant.ru/link/?req=doc&amp;base=MLAW&amp;n=190983&amp;dst=100007" TargetMode = "External"/>
	<Relationship Id="rId17" Type="http://schemas.openxmlformats.org/officeDocument/2006/relationships/hyperlink" Target="https://login.consultant.ru/link/?req=doc&amp;base=LAW&amp;n=460033&amp;dst=24" TargetMode = "External"/>
	<Relationship Id="rId18" Type="http://schemas.openxmlformats.org/officeDocument/2006/relationships/hyperlink" Target="https://login.consultant.ru/link/?req=doc&amp;base=MLAW&amp;n=190983&amp;dst=100009" TargetMode = "External"/>
	<Relationship Id="rId19" Type="http://schemas.openxmlformats.org/officeDocument/2006/relationships/hyperlink" Target="https://login.consultant.ru/link/?req=doc&amp;base=LAW&amp;n=460033&amp;dst=24" TargetMode = "External"/>
	<Relationship Id="rId20" Type="http://schemas.openxmlformats.org/officeDocument/2006/relationships/hyperlink" Target="https://login.consultant.ru/link/?req=doc&amp;base=MLAW&amp;n=190983&amp;dst=100010" TargetMode = "External"/>
	<Relationship Id="rId21" Type="http://schemas.openxmlformats.org/officeDocument/2006/relationships/hyperlink" Target="https://login.consultant.ru/link/?req=doc&amp;base=MLAW&amp;n=240945&amp;dst=100006" TargetMode = "External"/>
	<Relationship Id="rId22" Type="http://schemas.openxmlformats.org/officeDocument/2006/relationships/hyperlink" Target="https://login.consultant.ru/link/?req=doc&amp;base=MLAW&amp;n=190983&amp;dst=100011" TargetMode = "External"/>
	<Relationship Id="rId23" Type="http://schemas.openxmlformats.org/officeDocument/2006/relationships/hyperlink" Target="https://login.consultant.ru/link/?req=doc&amp;base=MLAW&amp;n=132767&amp;dst=100006" TargetMode = "External"/>
	<Relationship Id="rId24" Type="http://schemas.openxmlformats.org/officeDocument/2006/relationships/hyperlink" Target="https://login.consultant.ru/link/?req=doc&amp;base=LAW&amp;n=463532" TargetMode = "External"/>
	<Relationship Id="rId25" Type="http://schemas.openxmlformats.org/officeDocument/2006/relationships/hyperlink" Target="https://login.consultant.ru/link/?req=doc&amp;base=LAW&amp;n=463532&amp;dst=134" TargetMode = "External"/>
	<Relationship Id="rId26" Type="http://schemas.openxmlformats.org/officeDocument/2006/relationships/hyperlink" Target="https://login.consultant.ru/link/?req=doc&amp;base=MLAW&amp;n=190983&amp;dst=100012" TargetMode = "External"/>
	<Relationship Id="rId27" Type="http://schemas.openxmlformats.org/officeDocument/2006/relationships/hyperlink" Target="https://login.consultant.ru/link/?req=doc&amp;base=MLAW&amp;n=240945&amp;dst=100007" TargetMode = "External"/>
	<Relationship Id="rId28" Type="http://schemas.openxmlformats.org/officeDocument/2006/relationships/hyperlink" Target="https://login.consultant.ru/link/?req=doc&amp;base=LAW&amp;n=463532&amp;dst=546" TargetMode = "External"/>
	<Relationship Id="rId29" Type="http://schemas.openxmlformats.org/officeDocument/2006/relationships/hyperlink" Target="https://login.consultant.ru/link/?req=doc&amp;base=LAW&amp;n=463532" TargetMode = "External"/>
	<Relationship Id="rId30" Type="http://schemas.openxmlformats.org/officeDocument/2006/relationships/hyperlink" Target="https://login.consultant.ru/link/?req=doc&amp;base=MLAW&amp;n=215118&amp;dst=100006" TargetMode = "External"/>
	<Relationship Id="rId31" Type="http://schemas.openxmlformats.org/officeDocument/2006/relationships/hyperlink" Target="https://login.consultant.ru/link/?req=doc&amp;base=MLAW&amp;n=240945&amp;dst=100008" TargetMode = "External"/>
	<Relationship Id="rId32" Type="http://schemas.openxmlformats.org/officeDocument/2006/relationships/hyperlink" Target="https://login.consultant.ru/link/?req=doc&amp;base=LAW&amp;n=2875" TargetMode = "External"/>
	<Relationship Id="rId33" Type="http://schemas.openxmlformats.org/officeDocument/2006/relationships/hyperlink" Target="https://login.consultant.ru/link/?req=doc&amp;base=MLAW&amp;n=228942" TargetMode = "External"/>
	<Relationship Id="rId34" Type="http://schemas.openxmlformats.org/officeDocument/2006/relationships/hyperlink" Target="https://login.consultant.ru/link/?req=doc&amp;base=MLAW&amp;n=190983&amp;dst=100016" TargetMode = "External"/>
	<Relationship Id="rId35" Type="http://schemas.openxmlformats.org/officeDocument/2006/relationships/hyperlink" Target="https://login.consultant.ru/link/?req=doc&amp;base=MLAW&amp;n=132767&amp;dst=100008" TargetMode = "External"/>
	<Relationship Id="rId36" Type="http://schemas.openxmlformats.org/officeDocument/2006/relationships/hyperlink" Target="https://login.consultant.ru/link/?req=doc&amp;base=MLAW&amp;n=190983&amp;dst=100017" TargetMode = "External"/>
	<Relationship Id="rId37" Type="http://schemas.openxmlformats.org/officeDocument/2006/relationships/hyperlink" Target="https://login.consultant.ru/link/?req=doc&amp;base=MLAW&amp;n=132767&amp;dst=100010" TargetMode = "External"/>
	<Relationship Id="rId38" Type="http://schemas.openxmlformats.org/officeDocument/2006/relationships/hyperlink" Target="https://login.consultant.ru/link/?req=doc&amp;base=MLAW&amp;n=190983&amp;dst=100018" TargetMode = "External"/>
	<Relationship Id="rId39" Type="http://schemas.openxmlformats.org/officeDocument/2006/relationships/hyperlink" Target="https://login.consultant.ru/link/?req=doc&amp;base=MLAW&amp;n=132767&amp;dst=100012" TargetMode = "External"/>
	<Relationship Id="rId40" Type="http://schemas.openxmlformats.org/officeDocument/2006/relationships/hyperlink" Target="https://login.consultant.ru/link/?req=doc&amp;base=MLAW&amp;n=132767&amp;dst=100013" TargetMode = "External"/>
	<Relationship Id="rId41" Type="http://schemas.openxmlformats.org/officeDocument/2006/relationships/hyperlink" Target="https://login.consultant.ru/link/?req=doc&amp;base=MLAW&amp;n=132767&amp;dst=100005" TargetMode = "External"/>
	<Relationship Id="rId42" Type="http://schemas.openxmlformats.org/officeDocument/2006/relationships/hyperlink" Target="https://login.consultant.ru/link/?req=doc&amp;base=MLAW&amp;n=190983&amp;dst=100020" TargetMode = "External"/>
	<Relationship Id="rId43" Type="http://schemas.openxmlformats.org/officeDocument/2006/relationships/hyperlink" Target="https://login.consultant.ru/link/?req=doc&amp;base=MLAW&amp;n=132767&amp;dst=100017" TargetMode = "External"/>
	<Relationship Id="rId44" Type="http://schemas.openxmlformats.org/officeDocument/2006/relationships/hyperlink" Target="https://login.consultant.ru/link/?req=doc&amp;base=MLAW&amp;n=132767&amp;dst=100018" TargetMode = "External"/>
	<Relationship Id="rId45" Type="http://schemas.openxmlformats.org/officeDocument/2006/relationships/hyperlink" Target="https://login.consultant.ru/link/?req=doc&amp;base=MLAW&amp;n=190983&amp;dst=100022" TargetMode = "External"/>
	<Relationship Id="rId46" Type="http://schemas.openxmlformats.org/officeDocument/2006/relationships/hyperlink" Target="https://login.consultant.ru/link/?req=doc&amp;base=MLAW&amp;n=132767&amp;dst=100019" TargetMode = "External"/>
	<Relationship Id="rId47" Type="http://schemas.openxmlformats.org/officeDocument/2006/relationships/hyperlink" Target="https://login.consultant.ru/link/?req=doc&amp;base=MLAW&amp;n=190983&amp;dst=100023" TargetMode = "External"/>
	<Relationship Id="rId48" Type="http://schemas.openxmlformats.org/officeDocument/2006/relationships/hyperlink" Target="https://login.consultant.ru/link/?req=doc&amp;base=MLAW&amp;n=132767&amp;dst=100005" TargetMode = "External"/>
	<Relationship Id="rId49" Type="http://schemas.openxmlformats.org/officeDocument/2006/relationships/hyperlink" Target="https://login.consultant.ru/link/?req=doc&amp;base=MLAW&amp;n=190983&amp;dst=100024" TargetMode = "External"/>
	<Relationship Id="rId50" Type="http://schemas.openxmlformats.org/officeDocument/2006/relationships/hyperlink" Target="https://login.consultant.ru/link/?req=doc&amp;base=MLAW&amp;n=190983&amp;dst=100025" TargetMode = "External"/>
	<Relationship Id="rId51" Type="http://schemas.openxmlformats.org/officeDocument/2006/relationships/hyperlink" Target="https://login.consultant.ru/link/?req=doc&amp;base=MLAW&amp;n=132767&amp;dst=100020" TargetMode = "External"/>
	<Relationship Id="rId52" Type="http://schemas.openxmlformats.org/officeDocument/2006/relationships/hyperlink" Target="https://login.consultant.ru/link/?req=doc&amp;base=MLAW&amp;n=190983&amp;dst=100027" TargetMode = "External"/>
	<Relationship Id="rId53" Type="http://schemas.openxmlformats.org/officeDocument/2006/relationships/hyperlink" Target="https://login.consultant.ru/link/?req=doc&amp;base=MLAW&amp;n=132767&amp;dst=100022" TargetMode = "External"/>
	<Relationship Id="rId54" Type="http://schemas.openxmlformats.org/officeDocument/2006/relationships/hyperlink" Target="https://login.consultant.ru/link/?req=doc&amp;base=LAW&amp;n=463532&amp;dst=134" TargetMode = "External"/>
	<Relationship Id="rId55" Type="http://schemas.openxmlformats.org/officeDocument/2006/relationships/hyperlink" Target="https://login.consultant.ru/link/?req=doc&amp;base=MLAW&amp;n=190983&amp;dst=100029" TargetMode = "External"/>
	<Relationship Id="rId56" Type="http://schemas.openxmlformats.org/officeDocument/2006/relationships/hyperlink" Target="https://login.consultant.ru/link/?req=doc&amp;base=MLAW&amp;n=190983&amp;dst=100030" TargetMode = "External"/>
	<Relationship Id="rId57" Type="http://schemas.openxmlformats.org/officeDocument/2006/relationships/hyperlink" Target="https://login.consultant.ru/link/?req=doc&amp;base=MLAW&amp;n=190983&amp;dst=100032" TargetMode = "External"/>
	<Relationship Id="rId58" Type="http://schemas.openxmlformats.org/officeDocument/2006/relationships/hyperlink" Target="https://login.consultant.ru/link/?req=doc&amp;base=MLAW&amp;n=190983&amp;dst=100033" TargetMode = "External"/>
	<Relationship Id="rId59" Type="http://schemas.openxmlformats.org/officeDocument/2006/relationships/hyperlink" Target="https://login.consultant.ru/link/?req=doc&amp;base=MLAW&amp;n=241868" TargetMode = "External"/>
	<Relationship Id="rId60" Type="http://schemas.openxmlformats.org/officeDocument/2006/relationships/hyperlink" Target="https://login.consultant.ru/link/?req=doc&amp;base=MLAW&amp;n=190983&amp;dst=100035" TargetMode = "External"/>
	<Relationship Id="rId61" Type="http://schemas.openxmlformats.org/officeDocument/2006/relationships/hyperlink" Target="https://login.consultant.ru/link/?req=doc&amp;base=MLAW&amp;n=190983&amp;dst=100037" TargetMode = "External"/>
	<Relationship Id="rId62" Type="http://schemas.openxmlformats.org/officeDocument/2006/relationships/hyperlink" Target="https://login.consultant.ru/link/?req=doc&amp;base=MLAW&amp;n=190983&amp;dst=100038" TargetMode = "External"/>
	<Relationship Id="rId63" Type="http://schemas.openxmlformats.org/officeDocument/2006/relationships/hyperlink" Target="https://login.consultant.ru/link/?req=doc&amp;base=MLAW&amp;n=132767&amp;dst=100044" TargetMode = "External"/>
	<Relationship Id="rId64" Type="http://schemas.openxmlformats.org/officeDocument/2006/relationships/hyperlink" Target="https://login.consultant.ru/link/?req=doc&amp;base=MLAW&amp;n=190983&amp;dst=100039" TargetMode = "External"/>
	<Relationship Id="rId65" Type="http://schemas.openxmlformats.org/officeDocument/2006/relationships/hyperlink" Target="https://login.consultant.ru/link/?req=doc&amp;base=MLAW&amp;n=132767&amp;dst=100047" TargetMode = "External"/>
	<Relationship Id="rId66" Type="http://schemas.openxmlformats.org/officeDocument/2006/relationships/hyperlink" Target="https://login.consultant.ru/link/?req=doc&amp;base=MLAW&amp;n=190983&amp;dst=100041" TargetMode = "External"/>
	<Relationship Id="rId67" Type="http://schemas.openxmlformats.org/officeDocument/2006/relationships/hyperlink" Target="https://login.consultant.ru/link/?req=doc&amp;base=MLAW&amp;n=132767&amp;dst=100050" TargetMode = "External"/>
	<Relationship Id="rId68" Type="http://schemas.openxmlformats.org/officeDocument/2006/relationships/hyperlink" Target="https://login.consultant.ru/link/?req=doc&amp;base=MLAW&amp;n=190983&amp;dst=100042" TargetMode = "External"/>
	<Relationship Id="rId69" Type="http://schemas.openxmlformats.org/officeDocument/2006/relationships/hyperlink" Target="https://login.consultant.ru/link/?req=doc&amp;base=MLAW&amp;n=190983&amp;dst=100043" TargetMode = "External"/>
	<Relationship Id="rId70" Type="http://schemas.openxmlformats.org/officeDocument/2006/relationships/hyperlink" Target="https://login.consultant.ru/link/?req=doc&amp;base=MLAW&amp;n=190983&amp;dst=100043" TargetMode = "External"/>
	<Relationship Id="rId71" Type="http://schemas.openxmlformats.org/officeDocument/2006/relationships/hyperlink" Target="https://login.consultant.ru/link/?req=doc&amp;base=LAW&amp;n=463532&amp;dst=162" TargetMode = "External"/>
	<Relationship Id="rId72" Type="http://schemas.openxmlformats.org/officeDocument/2006/relationships/hyperlink" Target="https://login.consultant.ru/link/?req=doc&amp;base=MLAW&amp;n=190983&amp;dst=100044" TargetMode = "External"/>
	<Relationship Id="rId73" Type="http://schemas.openxmlformats.org/officeDocument/2006/relationships/hyperlink" Target="https://login.consultant.ru/link/?req=doc&amp;base=MLAW&amp;n=190983&amp;dst=100046" TargetMode = "External"/>
	<Relationship Id="rId74" Type="http://schemas.openxmlformats.org/officeDocument/2006/relationships/hyperlink" Target="https://login.consultant.ru/link/?req=doc&amp;base=MLAW&amp;n=132767&amp;dst=100060" TargetMode = "External"/>
	<Relationship Id="rId75" Type="http://schemas.openxmlformats.org/officeDocument/2006/relationships/hyperlink" Target="https://login.consultant.ru/link/?req=doc&amp;base=MLAW&amp;n=190983&amp;dst=100048" TargetMode = "External"/>
	<Relationship Id="rId76" Type="http://schemas.openxmlformats.org/officeDocument/2006/relationships/hyperlink" Target="https://login.consultant.ru/link/?req=doc&amp;base=MLAW&amp;n=190983&amp;dst=100049" TargetMode = "External"/>
	<Relationship Id="rId77" Type="http://schemas.openxmlformats.org/officeDocument/2006/relationships/hyperlink" Target="https://login.consultant.ru/link/?req=doc&amp;base=MLAW&amp;n=190983&amp;dst=100051" TargetMode = "External"/>
	<Relationship Id="rId78" Type="http://schemas.openxmlformats.org/officeDocument/2006/relationships/hyperlink" Target="https://login.consultant.ru/link/?req=doc&amp;base=MLAW&amp;n=190983&amp;dst=100053" TargetMode = "External"/>
	<Relationship Id="rId79" Type="http://schemas.openxmlformats.org/officeDocument/2006/relationships/hyperlink" Target="https://login.consultant.ru/link/?req=doc&amp;base=MLAW&amp;n=190983&amp;dst=100054" TargetMode = "External"/>
	<Relationship Id="rId80" Type="http://schemas.openxmlformats.org/officeDocument/2006/relationships/hyperlink" Target="https://login.consultant.ru/link/?req=doc&amp;base=MLAW&amp;n=132767&amp;dst=100064" TargetMode = "External"/>
	<Relationship Id="rId81" Type="http://schemas.openxmlformats.org/officeDocument/2006/relationships/hyperlink" Target="https://login.consultant.ru/link/?req=doc&amp;base=MLAW&amp;n=190983&amp;dst=100055" TargetMode = "External"/>
	<Relationship Id="rId82" Type="http://schemas.openxmlformats.org/officeDocument/2006/relationships/hyperlink" Target="https://login.consultant.ru/link/?req=doc&amp;base=MLAW&amp;n=132767&amp;dst=100066" TargetMode = "External"/>
	<Relationship Id="rId83" Type="http://schemas.openxmlformats.org/officeDocument/2006/relationships/hyperlink" Target="https://login.consultant.ru/link/?req=doc&amp;base=MLAW&amp;n=132767&amp;dst=100005" TargetMode = "External"/>
	<Relationship Id="rId84" Type="http://schemas.openxmlformats.org/officeDocument/2006/relationships/hyperlink" Target="https://login.consultant.ru/link/?req=doc&amp;base=MLAW&amp;n=190983&amp;dst=100056" TargetMode = "External"/>
	<Relationship Id="rId85" Type="http://schemas.openxmlformats.org/officeDocument/2006/relationships/hyperlink" Target="https://login.consultant.ru/link/?req=doc&amp;base=MLAW&amp;n=84617&amp;dst=100015" TargetMode = "External"/>
	<Relationship Id="rId86" Type="http://schemas.openxmlformats.org/officeDocument/2006/relationships/hyperlink" Target="https://login.consultant.ru/link/?req=doc&amp;base=MLAW&amp;n=132767&amp;dst=100068" TargetMode = "External"/>
	<Relationship Id="rId87" Type="http://schemas.openxmlformats.org/officeDocument/2006/relationships/hyperlink" Target="https://login.consultant.ru/link/?req=doc&amp;base=MLAW&amp;n=240945&amp;dst=100009" TargetMode = "External"/>
	<Relationship Id="rId88" Type="http://schemas.openxmlformats.org/officeDocument/2006/relationships/hyperlink" Target="https://login.consultant.ru/link/?req=doc&amp;base=LAW&amp;n=460033" TargetMode = "External"/>
	<Relationship Id="rId89" Type="http://schemas.openxmlformats.org/officeDocument/2006/relationships/hyperlink" Target="https://login.consultant.ru/link/?req=doc&amp;base=LAW&amp;n=463532" TargetMode = "External"/>
	<Relationship Id="rId90" Type="http://schemas.openxmlformats.org/officeDocument/2006/relationships/hyperlink" Target="https://login.consultant.ru/link/?req=doc&amp;base=MLAW&amp;n=132767&amp;dst=100005" TargetMode = "External"/>
	<Relationship Id="rId91" Type="http://schemas.openxmlformats.org/officeDocument/2006/relationships/hyperlink" Target="https://login.consultant.ru/link/?req=doc&amp;base=MLAW&amp;n=132767&amp;dst=100005" TargetMode = "External"/>
	<Relationship Id="rId92" Type="http://schemas.openxmlformats.org/officeDocument/2006/relationships/hyperlink" Target="https://login.consultant.ru/link/?req=doc&amp;base=MLAW&amp;n=132767&amp;dst=100005" TargetMode = "External"/>
	<Relationship Id="rId93" Type="http://schemas.openxmlformats.org/officeDocument/2006/relationships/hyperlink" Target="https://login.consultant.ru/link/?req=doc&amp;base=MLAW&amp;n=35379" TargetMode = "External"/>
	<Relationship Id="rId94" Type="http://schemas.openxmlformats.org/officeDocument/2006/relationships/hyperlink" Target="https://login.consultant.ru/link/?req=doc&amp;base=MLAW&amp;n=12911" TargetMode = "External"/>
	<Relationship Id="rId95" Type="http://schemas.openxmlformats.org/officeDocument/2006/relationships/hyperlink" Target="https://login.consultant.ru/link/?req=doc&amp;base=MLAW&amp;n=21688" TargetMode = "External"/>
	<Relationship Id="rId96" Type="http://schemas.openxmlformats.org/officeDocument/2006/relationships/hyperlink" Target="https://login.consultant.ru/link/?req=doc&amp;base=MLAW&amp;n=73291&amp;dst=100014" TargetMode = "External"/>
	<Relationship Id="rId97" Type="http://schemas.openxmlformats.org/officeDocument/2006/relationships/hyperlink" Target="https://login.consultant.ru/link/?req=doc&amp;base=MLAW&amp;n=34134" TargetMode = "External"/>
	<Relationship Id="rId98" Type="http://schemas.openxmlformats.org/officeDocument/2006/relationships/hyperlink" Target="https://login.consultant.ru/link/?req=doc&amp;base=MLAW&amp;n=34952" TargetMode = "External"/>
	<Relationship Id="rId99" Type="http://schemas.openxmlformats.org/officeDocument/2006/relationships/hyperlink" Target="https://login.consultant.ru/link/?req=doc&amp;base=MLAW&amp;n=237539&amp;dst=100027" TargetMode = "External"/>
	<Relationship Id="rId100" Type="http://schemas.openxmlformats.org/officeDocument/2006/relationships/hyperlink" Target="https://login.consultant.ru/link/?req=doc&amp;base=MLAW&amp;n=35379&amp;dst=1000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12.07.2006 N 38
(ред. от 27.03.2024)
"О взаимодействии органов государственной власти города Москвы с негосударственными некоммерческими организациями"</dc:title>
  <dcterms:created xsi:type="dcterms:W3CDTF">2024-06-14T14:45:34Z</dcterms:created>
</cp:coreProperties>
</file>