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11.11.2020 N 789-ПП</w:t>
              <w:br/>
              <w:t xml:space="preserve">(ред. от 07.11.2023)</w:t>
              <w:br/>
              <w:t xml:space="preserve">"Об утверждении государственной программы Мурманской области "Здравоохранение"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2020 г. N 789-ПП</w:t>
      </w:r>
    </w:p>
    <w:p>
      <w:pPr>
        <w:pStyle w:val="2"/>
        <w:jc w:val="center"/>
      </w:pPr>
      <w:r>
        <w:rPr>
          <w:sz w:val="20"/>
        </w:rPr>
      </w:r>
    </w:p>
    <w:p>
      <w:pPr>
        <w:pStyle w:val="2"/>
        <w:jc w:val="center"/>
      </w:pPr>
      <w:r>
        <w:rPr>
          <w:sz w:val="20"/>
        </w:rPr>
        <w:t xml:space="preserve">ОБ УТВЕРЖДЕНИИ ГОСУДАРСТВЕННОЙ ПРОГРАММЫ МУРМАНСКОЙ ОБЛАСТИ</w:t>
      </w:r>
    </w:p>
    <w:p>
      <w:pPr>
        <w:pStyle w:val="2"/>
        <w:jc w:val="center"/>
      </w:pPr>
      <w:r>
        <w:rPr>
          <w:sz w:val="20"/>
        </w:rPr>
        <w:t xml:space="preserve">"ЗДРАВООХРАНЕНИЕ"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17.02.2021 </w:t>
            </w:r>
            <w:hyperlink w:history="0" r:id="rId7" w:tooltip="Постановление Правительства Мурманской области от 17.02.2021 N 85-ПП &quot;О внесении изменений в государственную программу Мурманской области &quot;Здравоохранение&quot; {КонсультантПлюс}">
              <w:r>
                <w:rPr>
                  <w:sz w:val="20"/>
                  <w:color w:val="0000ff"/>
                </w:rPr>
                <w:t xml:space="preserve">N 85-ПП</w:t>
              </w:r>
            </w:hyperlink>
            <w:r>
              <w:rPr>
                <w:sz w:val="20"/>
                <w:color w:val="392c69"/>
              </w:rPr>
              <w:t xml:space="preserve">, от 17.02.2021 </w:t>
            </w:r>
            <w:hyperlink w:history="0" r:id="rId8" w:tooltip="Постановление Правительства Мурманской области от 17.02.2021 N 86-ПП &quot;О внесении изменений в государственную программу Мурманской области &quot;Здравоохранение&quot; {КонсультантПлюс}">
              <w:r>
                <w:rPr>
                  <w:sz w:val="20"/>
                  <w:color w:val="0000ff"/>
                </w:rPr>
                <w:t xml:space="preserve">N 86-ПП</w:t>
              </w:r>
            </w:hyperlink>
            <w:r>
              <w:rPr>
                <w:sz w:val="20"/>
                <w:color w:val="392c69"/>
              </w:rPr>
              <w:t xml:space="preserve">, от 22.03.2021 </w:t>
            </w:r>
            <w:hyperlink w:history="0" r:id="rId9" w:tooltip="Постановление Правительства Мурманской области от 22.03.2021 N 152-ПП &quot;О внесении изменений в государственную программу Мурманской области &quot;Здравоохранение&quot; {КонсультантПлюс}">
              <w:r>
                <w:rPr>
                  <w:sz w:val="20"/>
                  <w:color w:val="0000ff"/>
                </w:rPr>
                <w:t xml:space="preserve">N 152-ПП</w:t>
              </w:r>
            </w:hyperlink>
            <w:r>
              <w:rPr>
                <w:sz w:val="20"/>
                <w:color w:val="392c69"/>
              </w:rPr>
              <w:t xml:space="preserve">,</w:t>
            </w:r>
          </w:p>
          <w:p>
            <w:pPr>
              <w:pStyle w:val="0"/>
              <w:jc w:val="center"/>
            </w:pPr>
            <w:r>
              <w:rPr>
                <w:sz w:val="20"/>
                <w:color w:val="392c69"/>
              </w:rPr>
              <w:t xml:space="preserve">от 01.06.2021 </w:t>
            </w:r>
            <w:hyperlink w:history="0" r:id="rId10" w:tooltip="Постановление Правительства Мурманской области от 01.06.2021 N 328-ПП &quot;О внесении изменений в государственную программу Мурманской области &quot;Здравоохранение&quot; {КонсультантПлюс}">
              <w:r>
                <w:rPr>
                  <w:sz w:val="20"/>
                  <w:color w:val="0000ff"/>
                </w:rPr>
                <w:t xml:space="preserve">N 328-ПП</w:t>
              </w:r>
            </w:hyperlink>
            <w:r>
              <w:rPr>
                <w:sz w:val="20"/>
                <w:color w:val="392c69"/>
              </w:rPr>
              <w:t xml:space="preserve">, от 22.06.2021 </w:t>
            </w:r>
            <w:hyperlink w:history="0" r:id="rId11" w:tooltip="Постановление Правительства Мурманской области от 22.06.2021 N 387-ПП &quot;О внесении изменений в государственную программу Мурманской области &quot;Здравоохранение&quot; {КонсультантПлюс}">
              <w:r>
                <w:rPr>
                  <w:sz w:val="20"/>
                  <w:color w:val="0000ff"/>
                </w:rPr>
                <w:t xml:space="preserve">N 387-ПП</w:t>
              </w:r>
            </w:hyperlink>
            <w:r>
              <w:rPr>
                <w:sz w:val="20"/>
                <w:color w:val="392c69"/>
              </w:rPr>
              <w:t xml:space="preserve">, от 12.07.2021 </w:t>
            </w:r>
            <w:hyperlink w:history="0" r:id="rId12" w:tooltip="Постановление Правительства Мурманской области от 12.07.2021 N 460-ПП &quot;О внесении изменений в государственную программу Мурманской области &quot;Здравоохранение&quot; {КонсультантПлюс}">
              <w:r>
                <w:rPr>
                  <w:sz w:val="20"/>
                  <w:color w:val="0000ff"/>
                </w:rPr>
                <w:t xml:space="preserve">N 460-ПП</w:t>
              </w:r>
            </w:hyperlink>
            <w:r>
              <w:rPr>
                <w:sz w:val="20"/>
                <w:color w:val="392c69"/>
              </w:rPr>
              <w:t xml:space="preserve">,</w:t>
            </w:r>
          </w:p>
          <w:p>
            <w:pPr>
              <w:pStyle w:val="0"/>
              <w:jc w:val="center"/>
            </w:pPr>
            <w:r>
              <w:rPr>
                <w:sz w:val="20"/>
                <w:color w:val="392c69"/>
              </w:rPr>
              <w:t xml:space="preserve">от 02.09.2021 </w:t>
            </w:r>
            <w:hyperlink w:history="0" r:id="rId13" w:tooltip="Постановление Правительства Мурманской области от 02.09.2021 N 625-ПП &quot;О внесении изменений в государственную программу Мурманской области &quot;Здравоохранение&quot; {КонсультантПлюс}">
              <w:r>
                <w:rPr>
                  <w:sz w:val="20"/>
                  <w:color w:val="0000ff"/>
                </w:rPr>
                <w:t xml:space="preserve">N 625-ПП</w:t>
              </w:r>
            </w:hyperlink>
            <w:r>
              <w:rPr>
                <w:sz w:val="20"/>
                <w:color w:val="392c69"/>
              </w:rPr>
              <w:t xml:space="preserve">, от 17.11.2021 </w:t>
            </w:r>
            <w:hyperlink w:history="0" r:id="rId14" w:tooltip="Постановление Правительства Мурманской области от 17.11.2021 N 859-ПП &quot;О внесении изменений в государственную программу Мурманской области &quot;Здравоохранение&quot; {КонсультантПлюс}">
              <w:r>
                <w:rPr>
                  <w:sz w:val="20"/>
                  <w:color w:val="0000ff"/>
                </w:rPr>
                <w:t xml:space="preserve">N 859-ПП</w:t>
              </w:r>
            </w:hyperlink>
            <w:r>
              <w:rPr>
                <w:sz w:val="20"/>
                <w:color w:val="392c69"/>
              </w:rPr>
              <w:t xml:space="preserve">, от 16.12.2021 </w:t>
            </w:r>
            <w:hyperlink w:history="0" r:id="rId15" w:tooltip="Постановление Правительства Мурманской области от 16.12.2021 N 945-ПП &quot;О внесении изменений в государственную программу Мурманской области &quot;Здравоохранение&quot; {КонсультантПлюс}">
              <w:r>
                <w:rPr>
                  <w:sz w:val="20"/>
                  <w:color w:val="0000ff"/>
                </w:rPr>
                <w:t xml:space="preserve">N 945-ПП</w:t>
              </w:r>
            </w:hyperlink>
            <w:r>
              <w:rPr>
                <w:sz w:val="20"/>
                <w:color w:val="392c69"/>
              </w:rPr>
              <w:t xml:space="preserve">,</w:t>
            </w:r>
          </w:p>
          <w:p>
            <w:pPr>
              <w:pStyle w:val="0"/>
              <w:jc w:val="center"/>
            </w:pPr>
            <w:r>
              <w:rPr>
                <w:sz w:val="20"/>
                <w:color w:val="392c69"/>
              </w:rPr>
              <w:t xml:space="preserve">от 20.12.2021 </w:t>
            </w:r>
            <w:hyperlink w:history="0" r:id="rId16" w:tooltip="Постановление Правительства Мурманской области от 20.12.2021 N 956-ПП &quot;О внесении изменений в государственную программу Мурманской области &quot;Здравоохранение&quot; {КонсультантПлюс}">
              <w:r>
                <w:rPr>
                  <w:sz w:val="20"/>
                  <w:color w:val="0000ff"/>
                </w:rPr>
                <w:t xml:space="preserve">N 956-ПП</w:t>
              </w:r>
            </w:hyperlink>
            <w:r>
              <w:rPr>
                <w:sz w:val="20"/>
                <w:color w:val="392c69"/>
              </w:rPr>
              <w:t xml:space="preserve">, от 30.12.2021 </w:t>
            </w:r>
            <w:hyperlink w:history="0" r:id="rId17" w:tooltip="Постановление Правительства Мурманской области от 30.12.2021 N 1015-ПП &quot;О внесении изменений в государственную программу Мурманской области &quot;Здравоохранение&quot; {КонсультантПлюс}">
              <w:r>
                <w:rPr>
                  <w:sz w:val="20"/>
                  <w:color w:val="0000ff"/>
                </w:rPr>
                <w:t xml:space="preserve">N 1015-ПП</w:t>
              </w:r>
            </w:hyperlink>
            <w:r>
              <w:rPr>
                <w:sz w:val="20"/>
                <w:color w:val="392c69"/>
              </w:rPr>
              <w:t xml:space="preserve">, от 31.03.2022 </w:t>
            </w:r>
            <w:hyperlink w:history="0" r:id="rId18" w:tooltip="Постановление Правительства Мурманской области от 31.03.2022 N 253-ПП &quot;О внесении изменений в государственную программу Мурманской области &quot;Здравоохранение&quot; {КонсультантПлюс}">
              <w:r>
                <w:rPr>
                  <w:sz w:val="20"/>
                  <w:color w:val="0000ff"/>
                </w:rPr>
                <w:t xml:space="preserve">N 253-ПП</w:t>
              </w:r>
            </w:hyperlink>
            <w:r>
              <w:rPr>
                <w:sz w:val="20"/>
                <w:color w:val="392c69"/>
              </w:rPr>
              <w:t xml:space="preserve">,</w:t>
            </w:r>
          </w:p>
          <w:p>
            <w:pPr>
              <w:pStyle w:val="0"/>
              <w:jc w:val="center"/>
            </w:pPr>
            <w:r>
              <w:rPr>
                <w:sz w:val="20"/>
                <w:color w:val="392c69"/>
              </w:rPr>
              <w:t xml:space="preserve">от 03.06.2022 </w:t>
            </w:r>
            <w:hyperlink w:history="0" r:id="rId19" w:tooltip="Постановление Правительства Мурманской области от 03.06.2022 N 433-ПП &quot;О внесении изменений в государственную программу Мурманской области &quot;Здравоохранение&quot; {КонсультантПлюс}">
              <w:r>
                <w:rPr>
                  <w:sz w:val="20"/>
                  <w:color w:val="0000ff"/>
                </w:rPr>
                <w:t xml:space="preserve">N 433-ПП</w:t>
              </w:r>
            </w:hyperlink>
            <w:r>
              <w:rPr>
                <w:sz w:val="20"/>
                <w:color w:val="392c69"/>
              </w:rPr>
              <w:t xml:space="preserve">, от 13.07.2022 </w:t>
            </w:r>
            <w:hyperlink w:history="0" r:id="rId20" w:tooltip="Постановление Правительства Мурманской области от 13.07.2022 N 551-ПП &quot;О внесении изменений в государственную программу Мурманской области &quot;Здравоохранение&quot; {КонсультантПлюс}">
              <w:r>
                <w:rPr>
                  <w:sz w:val="20"/>
                  <w:color w:val="0000ff"/>
                </w:rPr>
                <w:t xml:space="preserve">N 551-ПП</w:t>
              </w:r>
            </w:hyperlink>
            <w:r>
              <w:rPr>
                <w:sz w:val="20"/>
                <w:color w:val="392c69"/>
              </w:rPr>
              <w:t xml:space="preserve">, от 25.08.2022 </w:t>
            </w:r>
            <w:hyperlink w:history="0" r:id="rId21" w:tooltip="Постановление Правительства Мурманской области от 25.08.2022 N 679-ПП &quot;О внесении изменений в государственную программу Мурманской области &quot;Здравоохранение&quot; {КонсультантПлюс}">
              <w:r>
                <w:rPr>
                  <w:sz w:val="20"/>
                  <w:color w:val="0000ff"/>
                </w:rPr>
                <w:t xml:space="preserve">N 679-ПП</w:t>
              </w:r>
            </w:hyperlink>
            <w:r>
              <w:rPr>
                <w:sz w:val="20"/>
                <w:color w:val="392c69"/>
              </w:rPr>
              <w:t xml:space="preserve">,</w:t>
            </w:r>
          </w:p>
          <w:p>
            <w:pPr>
              <w:pStyle w:val="0"/>
              <w:jc w:val="center"/>
            </w:pPr>
            <w:r>
              <w:rPr>
                <w:sz w:val="20"/>
                <w:color w:val="392c69"/>
              </w:rPr>
              <w:t xml:space="preserve">от 23.11.2022 </w:t>
            </w:r>
            <w:hyperlink w:history="0" r:id="rId22" w:tooltip="Постановление Правительства Мурманской области от 23.11.2022 N 921-ПП &quot;О внесении изменений в государственную программу Мурманской области &quot;Здравоохранение&quot; {КонсультантПлюс}">
              <w:r>
                <w:rPr>
                  <w:sz w:val="20"/>
                  <w:color w:val="0000ff"/>
                </w:rPr>
                <w:t xml:space="preserve">N 921-ПП</w:t>
              </w:r>
            </w:hyperlink>
            <w:r>
              <w:rPr>
                <w:sz w:val="20"/>
                <w:color w:val="392c69"/>
              </w:rPr>
              <w:t xml:space="preserve">, от 20.12.2022 </w:t>
            </w:r>
            <w:hyperlink w:history="0" r:id="rId23" w:tooltip="Постановление Правительства Мурманской области от 20.12.2022 N 1024-ПП &quot;О внесении изменений в государственную программу Мурманской области &quot;Здравоохранение&quot; {КонсультантПлюс}">
              <w:r>
                <w:rPr>
                  <w:sz w:val="20"/>
                  <w:color w:val="0000ff"/>
                </w:rPr>
                <w:t xml:space="preserve">N 1024-ПП</w:t>
              </w:r>
            </w:hyperlink>
            <w:r>
              <w:rPr>
                <w:sz w:val="20"/>
                <w:color w:val="392c69"/>
              </w:rPr>
              <w:t xml:space="preserve">, от 28.12.2022 </w:t>
            </w:r>
            <w:hyperlink w:history="0" r:id="rId24" w:tooltip="Постановление Правительства Мурманской области от 28.12.2022 N 1079-ПП &quot;О внесении изменений в некоторые постановления Правительства Мурманской области&quot; {КонсультантПлюс}">
              <w:r>
                <w:rPr>
                  <w:sz w:val="20"/>
                  <w:color w:val="0000ff"/>
                </w:rPr>
                <w:t xml:space="preserve">N 1079-ПП</w:t>
              </w:r>
            </w:hyperlink>
            <w:r>
              <w:rPr>
                <w:sz w:val="20"/>
                <w:color w:val="392c69"/>
              </w:rPr>
              <w:t xml:space="preserve">,</w:t>
            </w:r>
          </w:p>
          <w:p>
            <w:pPr>
              <w:pStyle w:val="0"/>
              <w:jc w:val="center"/>
            </w:pPr>
            <w:r>
              <w:rPr>
                <w:sz w:val="20"/>
                <w:color w:val="392c69"/>
              </w:rPr>
              <w:t xml:space="preserve">от 17.02.2023 </w:t>
            </w:r>
            <w:hyperlink w:history="0" r:id="rId25" w:tooltip="Постановление Правительства Мурманской области от 17.02.2023 N 131-ПП &quot;О внесении изменений в государственную программу Мурманской области &quot;Здравоохранение&quot; {КонсультантПлюс}">
              <w:r>
                <w:rPr>
                  <w:sz w:val="20"/>
                  <w:color w:val="0000ff"/>
                </w:rPr>
                <w:t xml:space="preserve">N 131-ПП</w:t>
              </w:r>
            </w:hyperlink>
            <w:r>
              <w:rPr>
                <w:sz w:val="20"/>
                <w:color w:val="392c69"/>
              </w:rPr>
              <w:t xml:space="preserve">, от 22.02.2023 </w:t>
            </w:r>
            <w:hyperlink w:history="0" r:id="rId26"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N 154-ПП</w:t>
              </w:r>
            </w:hyperlink>
            <w:r>
              <w:rPr>
                <w:sz w:val="20"/>
                <w:color w:val="392c69"/>
              </w:rPr>
              <w:t xml:space="preserve">, от 05.07.2023 </w:t>
            </w:r>
            <w:hyperlink w:history="0" r:id="rId27"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N 490-ПП</w:t>
              </w:r>
            </w:hyperlink>
            <w:r>
              <w:rPr>
                <w:sz w:val="20"/>
                <w:color w:val="392c69"/>
              </w:rPr>
              <w:t xml:space="preserve">,</w:t>
            </w:r>
          </w:p>
          <w:p>
            <w:pPr>
              <w:pStyle w:val="0"/>
              <w:jc w:val="center"/>
            </w:pPr>
            <w:r>
              <w:rPr>
                <w:sz w:val="20"/>
                <w:color w:val="392c69"/>
              </w:rPr>
              <w:t xml:space="preserve">от 07.07.2023 </w:t>
            </w:r>
            <w:hyperlink w:history="0" r:id="rId28" w:tooltip="Постановление Правительства Мурманской области от 07.07.2023 N 503-ПП &quot;О внесении изменений в государственную программу Мурманской области &quot;Здравоохранение&quot; {КонсультантПлюс}">
              <w:r>
                <w:rPr>
                  <w:sz w:val="20"/>
                  <w:color w:val="0000ff"/>
                </w:rPr>
                <w:t xml:space="preserve">N 503-ПП</w:t>
              </w:r>
            </w:hyperlink>
            <w:r>
              <w:rPr>
                <w:sz w:val="20"/>
                <w:color w:val="392c69"/>
              </w:rPr>
              <w:t xml:space="preserve">, от 11.08.2023 </w:t>
            </w:r>
            <w:hyperlink w:history="0" r:id="rId29" w:tooltip="Постановление Правительства Мурманской области от 11.08.2023 N 578-ПП &quot;О внесении изменений в некоторые постановления Правительства Мурманской области&quot; {КонсультантПлюс}">
              <w:r>
                <w:rPr>
                  <w:sz w:val="20"/>
                  <w:color w:val="0000ff"/>
                </w:rPr>
                <w:t xml:space="preserve">N 578-ПП</w:t>
              </w:r>
            </w:hyperlink>
            <w:r>
              <w:rPr>
                <w:sz w:val="20"/>
                <w:color w:val="392c69"/>
              </w:rPr>
              <w:t xml:space="preserve">, от 25.08.2023 </w:t>
            </w:r>
            <w:hyperlink w:history="0" r:id="rId30" w:tooltip="Постановление Правительства Мурманской области от 25.08.2023 N 610-ПП &quot;О внесении изменений в государственную программу Мурманской области &quot;Здравоохранение&quot; {КонсультантПлюс}">
              <w:r>
                <w:rPr>
                  <w:sz w:val="20"/>
                  <w:color w:val="0000ff"/>
                </w:rPr>
                <w:t xml:space="preserve">N 610-ПП</w:t>
              </w:r>
            </w:hyperlink>
            <w:r>
              <w:rPr>
                <w:sz w:val="20"/>
                <w:color w:val="392c69"/>
              </w:rPr>
              <w:t xml:space="preserve">,</w:t>
            </w:r>
          </w:p>
          <w:p>
            <w:pPr>
              <w:pStyle w:val="0"/>
              <w:jc w:val="center"/>
            </w:pPr>
            <w:r>
              <w:rPr>
                <w:sz w:val="20"/>
                <w:color w:val="392c69"/>
              </w:rPr>
              <w:t xml:space="preserve">от 07.11.2023 </w:t>
            </w:r>
            <w:hyperlink w:history="0" r:id="rId31"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N 810-ПП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2"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33"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22.05.2018 N 232-ПП/5 "Об утверждении временного Порядка разработки, реализации и оценки эффективности государственных программ Мурманской области" Правительство Мурманской области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Мурманской области "Здравоохранение".</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О.Н.ДЕМЧЕНКО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11 ноября 2020 г. N 789-ПП</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МУРМАНСКОЙ ОБЛАСТИ "ЗДРАВООХРАНЕНИЕ"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17.02.2021 </w:t>
            </w:r>
            <w:hyperlink w:history="0" r:id="rId34" w:tooltip="Постановление Правительства Мурманской области от 17.02.2021 N 85-ПП &quot;О внесении изменений в государственную программу Мурманской области &quot;Здравоохранение&quot; {КонсультантПлюс}">
              <w:r>
                <w:rPr>
                  <w:sz w:val="20"/>
                  <w:color w:val="0000ff"/>
                </w:rPr>
                <w:t xml:space="preserve">N 85-ПП</w:t>
              </w:r>
            </w:hyperlink>
            <w:r>
              <w:rPr>
                <w:sz w:val="20"/>
                <w:color w:val="392c69"/>
              </w:rPr>
              <w:t xml:space="preserve">, от 17.02.2021 </w:t>
            </w:r>
            <w:hyperlink w:history="0" r:id="rId35" w:tooltip="Постановление Правительства Мурманской области от 17.02.2021 N 86-ПП &quot;О внесении изменений в государственную программу Мурманской области &quot;Здравоохранение&quot; {КонсультантПлюс}">
              <w:r>
                <w:rPr>
                  <w:sz w:val="20"/>
                  <w:color w:val="0000ff"/>
                </w:rPr>
                <w:t xml:space="preserve">N 86-ПП</w:t>
              </w:r>
            </w:hyperlink>
            <w:r>
              <w:rPr>
                <w:sz w:val="20"/>
                <w:color w:val="392c69"/>
              </w:rPr>
              <w:t xml:space="preserve">, от 22.03.2021 </w:t>
            </w:r>
            <w:hyperlink w:history="0" r:id="rId36" w:tooltip="Постановление Правительства Мурманской области от 22.03.2021 N 152-ПП &quot;О внесении изменений в государственную программу Мурманской области &quot;Здравоохранение&quot; {КонсультантПлюс}">
              <w:r>
                <w:rPr>
                  <w:sz w:val="20"/>
                  <w:color w:val="0000ff"/>
                </w:rPr>
                <w:t xml:space="preserve">N 152-ПП</w:t>
              </w:r>
            </w:hyperlink>
            <w:r>
              <w:rPr>
                <w:sz w:val="20"/>
                <w:color w:val="392c69"/>
              </w:rPr>
              <w:t xml:space="preserve">,</w:t>
            </w:r>
          </w:p>
          <w:p>
            <w:pPr>
              <w:pStyle w:val="0"/>
              <w:jc w:val="center"/>
            </w:pPr>
            <w:r>
              <w:rPr>
                <w:sz w:val="20"/>
                <w:color w:val="392c69"/>
              </w:rPr>
              <w:t xml:space="preserve">от 01.06.2021 </w:t>
            </w:r>
            <w:hyperlink w:history="0" r:id="rId37" w:tooltip="Постановление Правительства Мурманской области от 01.06.2021 N 328-ПП &quot;О внесении изменений в государственную программу Мурманской области &quot;Здравоохранение&quot; {КонсультантПлюс}">
              <w:r>
                <w:rPr>
                  <w:sz w:val="20"/>
                  <w:color w:val="0000ff"/>
                </w:rPr>
                <w:t xml:space="preserve">N 328-ПП</w:t>
              </w:r>
            </w:hyperlink>
            <w:r>
              <w:rPr>
                <w:sz w:val="20"/>
                <w:color w:val="392c69"/>
              </w:rPr>
              <w:t xml:space="preserve">, от 22.06.2021 </w:t>
            </w:r>
            <w:hyperlink w:history="0" r:id="rId38" w:tooltip="Постановление Правительства Мурманской области от 22.06.2021 N 387-ПП &quot;О внесении изменений в государственную программу Мурманской области &quot;Здравоохранение&quot; {КонсультантПлюс}">
              <w:r>
                <w:rPr>
                  <w:sz w:val="20"/>
                  <w:color w:val="0000ff"/>
                </w:rPr>
                <w:t xml:space="preserve">N 387-ПП</w:t>
              </w:r>
            </w:hyperlink>
            <w:r>
              <w:rPr>
                <w:sz w:val="20"/>
                <w:color w:val="392c69"/>
              </w:rPr>
              <w:t xml:space="preserve">, от 12.07.2021 </w:t>
            </w:r>
            <w:hyperlink w:history="0" r:id="rId39" w:tooltip="Постановление Правительства Мурманской области от 12.07.2021 N 460-ПП &quot;О внесении изменений в государственную программу Мурманской области &quot;Здравоохранение&quot; {КонсультантПлюс}">
              <w:r>
                <w:rPr>
                  <w:sz w:val="20"/>
                  <w:color w:val="0000ff"/>
                </w:rPr>
                <w:t xml:space="preserve">N 460-ПП</w:t>
              </w:r>
            </w:hyperlink>
            <w:r>
              <w:rPr>
                <w:sz w:val="20"/>
                <w:color w:val="392c69"/>
              </w:rPr>
              <w:t xml:space="preserve">,</w:t>
            </w:r>
          </w:p>
          <w:p>
            <w:pPr>
              <w:pStyle w:val="0"/>
              <w:jc w:val="center"/>
            </w:pPr>
            <w:r>
              <w:rPr>
                <w:sz w:val="20"/>
                <w:color w:val="392c69"/>
              </w:rPr>
              <w:t xml:space="preserve">от 02.09.2021 </w:t>
            </w:r>
            <w:hyperlink w:history="0" r:id="rId40" w:tooltip="Постановление Правительства Мурманской области от 02.09.2021 N 625-ПП &quot;О внесении изменений в государственную программу Мурманской области &quot;Здравоохранение&quot; {КонсультантПлюс}">
              <w:r>
                <w:rPr>
                  <w:sz w:val="20"/>
                  <w:color w:val="0000ff"/>
                </w:rPr>
                <w:t xml:space="preserve">N 625-ПП</w:t>
              </w:r>
            </w:hyperlink>
            <w:r>
              <w:rPr>
                <w:sz w:val="20"/>
                <w:color w:val="392c69"/>
              </w:rPr>
              <w:t xml:space="preserve">, от 17.11.2021 </w:t>
            </w:r>
            <w:hyperlink w:history="0" r:id="rId41" w:tooltip="Постановление Правительства Мурманской области от 17.11.2021 N 859-ПП &quot;О внесении изменений в государственную программу Мурманской области &quot;Здравоохранение&quot; {КонсультантПлюс}">
              <w:r>
                <w:rPr>
                  <w:sz w:val="20"/>
                  <w:color w:val="0000ff"/>
                </w:rPr>
                <w:t xml:space="preserve">N 859-ПП</w:t>
              </w:r>
            </w:hyperlink>
            <w:r>
              <w:rPr>
                <w:sz w:val="20"/>
                <w:color w:val="392c69"/>
              </w:rPr>
              <w:t xml:space="preserve">, от 16.12.2021 </w:t>
            </w:r>
            <w:hyperlink w:history="0" r:id="rId42" w:tooltip="Постановление Правительства Мурманской области от 16.12.2021 N 945-ПП &quot;О внесении изменений в государственную программу Мурманской области &quot;Здравоохранение&quot; {КонсультантПлюс}">
              <w:r>
                <w:rPr>
                  <w:sz w:val="20"/>
                  <w:color w:val="0000ff"/>
                </w:rPr>
                <w:t xml:space="preserve">N 945-ПП</w:t>
              </w:r>
            </w:hyperlink>
            <w:r>
              <w:rPr>
                <w:sz w:val="20"/>
                <w:color w:val="392c69"/>
              </w:rPr>
              <w:t xml:space="preserve">,</w:t>
            </w:r>
          </w:p>
          <w:p>
            <w:pPr>
              <w:pStyle w:val="0"/>
              <w:jc w:val="center"/>
            </w:pPr>
            <w:r>
              <w:rPr>
                <w:sz w:val="20"/>
                <w:color w:val="392c69"/>
              </w:rPr>
              <w:t xml:space="preserve">от 20.12.2021 </w:t>
            </w:r>
            <w:hyperlink w:history="0" r:id="rId43" w:tooltip="Постановление Правительства Мурманской области от 20.12.2021 N 956-ПП &quot;О внесении изменений в государственную программу Мурманской области &quot;Здравоохранение&quot; {КонсультантПлюс}">
              <w:r>
                <w:rPr>
                  <w:sz w:val="20"/>
                  <w:color w:val="0000ff"/>
                </w:rPr>
                <w:t xml:space="preserve">N 956-ПП</w:t>
              </w:r>
            </w:hyperlink>
            <w:r>
              <w:rPr>
                <w:sz w:val="20"/>
                <w:color w:val="392c69"/>
              </w:rPr>
              <w:t xml:space="preserve">, от 30.12.2021 </w:t>
            </w:r>
            <w:hyperlink w:history="0" r:id="rId44" w:tooltip="Постановление Правительства Мурманской области от 30.12.2021 N 1015-ПП &quot;О внесении изменений в государственную программу Мурманской области &quot;Здравоохранение&quot; {КонсультантПлюс}">
              <w:r>
                <w:rPr>
                  <w:sz w:val="20"/>
                  <w:color w:val="0000ff"/>
                </w:rPr>
                <w:t xml:space="preserve">N 1015-ПП</w:t>
              </w:r>
            </w:hyperlink>
            <w:r>
              <w:rPr>
                <w:sz w:val="20"/>
                <w:color w:val="392c69"/>
              </w:rPr>
              <w:t xml:space="preserve">, от 31.03.2022 </w:t>
            </w:r>
            <w:hyperlink w:history="0" r:id="rId45" w:tooltip="Постановление Правительства Мурманской области от 31.03.2022 N 253-ПП &quot;О внесении изменений в государственную программу Мурманской области &quot;Здравоохранение&quot; {КонсультантПлюс}">
              <w:r>
                <w:rPr>
                  <w:sz w:val="20"/>
                  <w:color w:val="0000ff"/>
                </w:rPr>
                <w:t xml:space="preserve">N 253-ПП</w:t>
              </w:r>
            </w:hyperlink>
            <w:r>
              <w:rPr>
                <w:sz w:val="20"/>
                <w:color w:val="392c69"/>
              </w:rPr>
              <w:t xml:space="preserve">,</w:t>
            </w:r>
          </w:p>
          <w:p>
            <w:pPr>
              <w:pStyle w:val="0"/>
              <w:jc w:val="center"/>
            </w:pPr>
            <w:r>
              <w:rPr>
                <w:sz w:val="20"/>
                <w:color w:val="392c69"/>
              </w:rPr>
              <w:t xml:space="preserve">от 03.06.2022 </w:t>
            </w:r>
            <w:hyperlink w:history="0" r:id="rId46" w:tooltip="Постановление Правительства Мурманской области от 03.06.2022 N 433-ПП &quot;О внесении изменений в государственную программу Мурманской области &quot;Здравоохранение&quot; {КонсультантПлюс}">
              <w:r>
                <w:rPr>
                  <w:sz w:val="20"/>
                  <w:color w:val="0000ff"/>
                </w:rPr>
                <w:t xml:space="preserve">N 433-ПП</w:t>
              </w:r>
            </w:hyperlink>
            <w:r>
              <w:rPr>
                <w:sz w:val="20"/>
                <w:color w:val="392c69"/>
              </w:rPr>
              <w:t xml:space="preserve">, от 13.07.2022 </w:t>
            </w:r>
            <w:hyperlink w:history="0" r:id="rId47" w:tooltip="Постановление Правительства Мурманской области от 13.07.2022 N 551-ПП &quot;О внесении изменений в государственную программу Мурманской области &quot;Здравоохранение&quot; {КонсультантПлюс}">
              <w:r>
                <w:rPr>
                  <w:sz w:val="20"/>
                  <w:color w:val="0000ff"/>
                </w:rPr>
                <w:t xml:space="preserve">N 551-ПП</w:t>
              </w:r>
            </w:hyperlink>
            <w:r>
              <w:rPr>
                <w:sz w:val="20"/>
                <w:color w:val="392c69"/>
              </w:rPr>
              <w:t xml:space="preserve">, от 25.08.2022 </w:t>
            </w:r>
            <w:hyperlink w:history="0" r:id="rId48" w:tooltip="Постановление Правительства Мурманской области от 25.08.2022 N 679-ПП &quot;О внесении изменений в государственную программу Мурманской области &quot;Здравоохранение&quot; {КонсультантПлюс}">
              <w:r>
                <w:rPr>
                  <w:sz w:val="20"/>
                  <w:color w:val="0000ff"/>
                </w:rPr>
                <w:t xml:space="preserve">N 679-ПП</w:t>
              </w:r>
            </w:hyperlink>
            <w:r>
              <w:rPr>
                <w:sz w:val="20"/>
                <w:color w:val="392c69"/>
              </w:rPr>
              <w:t xml:space="preserve">,</w:t>
            </w:r>
          </w:p>
          <w:p>
            <w:pPr>
              <w:pStyle w:val="0"/>
              <w:jc w:val="center"/>
            </w:pPr>
            <w:r>
              <w:rPr>
                <w:sz w:val="20"/>
                <w:color w:val="392c69"/>
              </w:rPr>
              <w:t xml:space="preserve">от 23.11.2022 </w:t>
            </w:r>
            <w:hyperlink w:history="0" r:id="rId49" w:tooltip="Постановление Правительства Мурманской области от 23.11.2022 N 921-ПП &quot;О внесении изменений в государственную программу Мурманской области &quot;Здравоохранение&quot; {КонсультантПлюс}">
              <w:r>
                <w:rPr>
                  <w:sz w:val="20"/>
                  <w:color w:val="0000ff"/>
                </w:rPr>
                <w:t xml:space="preserve">N 921-ПП</w:t>
              </w:r>
            </w:hyperlink>
            <w:r>
              <w:rPr>
                <w:sz w:val="20"/>
                <w:color w:val="392c69"/>
              </w:rPr>
              <w:t xml:space="preserve">, от 20.12.2022 </w:t>
            </w:r>
            <w:hyperlink w:history="0" r:id="rId50" w:tooltip="Постановление Правительства Мурманской области от 20.12.2022 N 1024-ПП &quot;О внесении изменений в государственную программу Мурманской области &quot;Здравоохранение&quot; {КонсультантПлюс}">
              <w:r>
                <w:rPr>
                  <w:sz w:val="20"/>
                  <w:color w:val="0000ff"/>
                </w:rPr>
                <w:t xml:space="preserve">N 1024-ПП</w:t>
              </w:r>
            </w:hyperlink>
            <w:r>
              <w:rPr>
                <w:sz w:val="20"/>
                <w:color w:val="392c69"/>
              </w:rPr>
              <w:t xml:space="preserve">, от 28.12.2022 </w:t>
            </w:r>
            <w:hyperlink w:history="0" r:id="rId51" w:tooltip="Постановление Правительства Мурманской области от 28.12.2022 N 1079-ПП &quot;О внесении изменений в некоторые постановления Правительства Мурманской области&quot; {КонсультантПлюс}">
              <w:r>
                <w:rPr>
                  <w:sz w:val="20"/>
                  <w:color w:val="0000ff"/>
                </w:rPr>
                <w:t xml:space="preserve">N 1079-ПП</w:t>
              </w:r>
            </w:hyperlink>
            <w:r>
              <w:rPr>
                <w:sz w:val="20"/>
                <w:color w:val="392c69"/>
              </w:rPr>
              <w:t xml:space="preserve">,</w:t>
            </w:r>
          </w:p>
          <w:p>
            <w:pPr>
              <w:pStyle w:val="0"/>
              <w:jc w:val="center"/>
            </w:pPr>
            <w:r>
              <w:rPr>
                <w:sz w:val="20"/>
                <w:color w:val="392c69"/>
              </w:rPr>
              <w:t xml:space="preserve">от 17.02.2023 </w:t>
            </w:r>
            <w:hyperlink w:history="0" r:id="rId52" w:tooltip="Постановление Правительства Мурманской области от 17.02.2023 N 131-ПП &quot;О внесении изменений в государственную программу Мурманской области &quot;Здравоохранение&quot; {КонсультантПлюс}">
              <w:r>
                <w:rPr>
                  <w:sz w:val="20"/>
                  <w:color w:val="0000ff"/>
                </w:rPr>
                <w:t xml:space="preserve">N 131-ПП</w:t>
              </w:r>
            </w:hyperlink>
            <w:r>
              <w:rPr>
                <w:sz w:val="20"/>
                <w:color w:val="392c69"/>
              </w:rPr>
              <w:t xml:space="preserve">, от 22.02.2023 </w:t>
            </w:r>
            <w:hyperlink w:history="0" r:id="rId53"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N 154-ПП</w:t>
              </w:r>
            </w:hyperlink>
            <w:r>
              <w:rPr>
                <w:sz w:val="20"/>
                <w:color w:val="392c69"/>
              </w:rPr>
              <w:t xml:space="preserve">, от 05.07.2023 </w:t>
            </w:r>
            <w:hyperlink w:history="0" r:id="rId54"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N 490-ПП</w:t>
              </w:r>
            </w:hyperlink>
            <w:r>
              <w:rPr>
                <w:sz w:val="20"/>
                <w:color w:val="392c69"/>
              </w:rPr>
              <w:t xml:space="preserve">,</w:t>
            </w:r>
          </w:p>
          <w:p>
            <w:pPr>
              <w:pStyle w:val="0"/>
              <w:jc w:val="center"/>
            </w:pPr>
            <w:r>
              <w:rPr>
                <w:sz w:val="20"/>
                <w:color w:val="392c69"/>
              </w:rPr>
              <w:t xml:space="preserve">от 07.07.2023 </w:t>
            </w:r>
            <w:hyperlink w:history="0" r:id="rId55" w:tooltip="Постановление Правительства Мурманской области от 07.07.2023 N 503-ПП &quot;О внесении изменений в государственную программу Мурманской области &quot;Здравоохранение&quot; {КонсультантПлюс}">
              <w:r>
                <w:rPr>
                  <w:sz w:val="20"/>
                  <w:color w:val="0000ff"/>
                </w:rPr>
                <w:t xml:space="preserve">N 503-ПП</w:t>
              </w:r>
            </w:hyperlink>
            <w:r>
              <w:rPr>
                <w:sz w:val="20"/>
                <w:color w:val="392c69"/>
              </w:rPr>
              <w:t xml:space="preserve">, от 11.08.2023 </w:t>
            </w:r>
            <w:hyperlink w:history="0" r:id="rId56" w:tooltip="Постановление Правительства Мурманской области от 11.08.2023 N 578-ПП &quot;О внесении изменений в некоторые постановления Правительства Мурманской области&quot; {КонсультантПлюс}">
              <w:r>
                <w:rPr>
                  <w:sz w:val="20"/>
                  <w:color w:val="0000ff"/>
                </w:rPr>
                <w:t xml:space="preserve">N 578-ПП</w:t>
              </w:r>
            </w:hyperlink>
            <w:r>
              <w:rPr>
                <w:sz w:val="20"/>
                <w:color w:val="392c69"/>
              </w:rPr>
              <w:t xml:space="preserve">, от 25.08.2023 </w:t>
            </w:r>
            <w:hyperlink w:history="0" r:id="rId57" w:tooltip="Постановление Правительства Мурманской области от 25.08.2023 N 610-ПП &quot;О внесении изменений в государственную программу Мурманской области &quot;Здравоохранение&quot; {КонсультантПлюс}">
              <w:r>
                <w:rPr>
                  <w:sz w:val="20"/>
                  <w:color w:val="0000ff"/>
                </w:rPr>
                <w:t xml:space="preserve">N 610-ПП</w:t>
              </w:r>
            </w:hyperlink>
            <w:r>
              <w:rPr>
                <w:sz w:val="20"/>
                <w:color w:val="392c69"/>
              </w:rPr>
              <w:t xml:space="preserve">,</w:t>
            </w:r>
          </w:p>
          <w:p>
            <w:pPr>
              <w:pStyle w:val="0"/>
              <w:jc w:val="center"/>
            </w:pPr>
            <w:r>
              <w:rPr>
                <w:sz w:val="20"/>
                <w:color w:val="392c69"/>
              </w:rPr>
              <w:t xml:space="preserve">от 07.11.2023 </w:t>
            </w:r>
            <w:hyperlink w:history="0" r:id="rId58"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N 810-ПП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Срок реализации: 2021 - 2025 годы.</w:t>
      </w:r>
    </w:p>
    <w:p>
      <w:pPr>
        <w:pStyle w:val="0"/>
        <w:spacing w:before="200" w:line-rule="auto"/>
        <w:ind w:firstLine="540"/>
        <w:jc w:val="both"/>
      </w:pPr>
      <w:r>
        <w:rPr>
          <w:sz w:val="20"/>
        </w:rPr>
        <w:t xml:space="preserve">Ответственный исполнитель государственной программы - Министерство здравоохранения Мурманской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Мурманской области</w:t>
      </w:r>
    </w:p>
    <w:p>
      <w:pPr>
        <w:pStyle w:val="2"/>
        <w:jc w:val="center"/>
      </w:pPr>
      <w:r>
        <w:rPr>
          <w:sz w:val="20"/>
        </w:rPr>
        <w:t xml:space="preserve">"Здравоохранение"</w:t>
      </w:r>
    </w:p>
    <w:p>
      <w:pPr>
        <w:pStyle w:val="0"/>
        <w:jc w:val="center"/>
      </w:pPr>
      <w:r>
        <w:rPr>
          <w:sz w:val="20"/>
        </w:rPr>
        <w:t xml:space="preserve">(в ред. </w:t>
      </w:r>
      <w:hyperlink w:history="0" r:id="rId59" w:tooltip="Постановление Правительства Мурманской области от 23.11.2022 N 921-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23.11.2022 N 921-ПП)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704"/>
      </w:tblGrid>
      <w:tr>
        <w:tc>
          <w:tcPr>
            <w:tcW w:w="2268" w:type="dxa"/>
          </w:tcPr>
          <w:p>
            <w:pPr>
              <w:pStyle w:val="0"/>
            </w:pPr>
            <w:r>
              <w:rPr>
                <w:sz w:val="20"/>
              </w:rPr>
              <w:t xml:space="preserve">Цели программы</w:t>
            </w:r>
          </w:p>
        </w:tc>
        <w:tc>
          <w:tcPr>
            <w:tcW w:w="6704" w:type="dxa"/>
          </w:tcPr>
          <w:p>
            <w:pPr>
              <w:pStyle w:val="0"/>
            </w:pPr>
            <w:r>
              <w:rPr>
                <w:sz w:val="20"/>
              </w:rPr>
              <w:t xml:space="preserve">Обеспечение доступности медицинской помощи и повышение эффективности оказания медицинских услуг населению Мурманской области</w:t>
            </w:r>
          </w:p>
        </w:tc>
      </w:tr>
      <w:tr>
        <w:tc>
          <w:tcPr>
            <w:tcW w:w="2268" w:type="dxa"/>
            <w:vMerge w:val="restart"/>
          </w:tcPr>
          <w:p>
            <w:pPr>
              <w:pStyle w:val="0"/>
            </w:pPr>
            <w:r>
              <w:rPr>
                <w:sz w:val="20"/>
              </w:rPr>
              <w:t xml:space="preserve">Перечень подпрограмм</w:t>
            </w:r>
          </w:p>
        </w:tc>
        <w:tc>
          <w:tcPr>
            <w:tcW w:w="6704" w:type="dxa"/>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3 "Охрана здоровья матери и ребенка"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4 "Развитие инфраструктуры системы здравоохранения"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5 "Кадровое обеспечение системы здравоохранения"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6 "Развитие информатизации в здравоохранении" (ответственный исполнитель - Министерство здравоохранения Мурманской области)</w:t>
            </w:r>
          </w:p>
        </w:tc>
      </w:tr>
      <w:tr>
        <w:tc>
          <w:tcPr>
            <w:vMerge w:val="continue"/>
          </w:tcPr>
          <w:p/>
        </w:tc>
        <w:tc>
          <w:tcPr>
            <w:tcW w:w="6704" w:type="dxa"/>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 (ответственный исполнитель - Министерство здравоохранения Мурманской области)</w:t>
            </w:r>
          </w:p>
        </w:tc>
      </w:tr>
      <w:tr>
        <w:tc>
          <w:tcPr>
            <w:tcW w:w="2268" w:type="dxa"/>
          </w:tcPr>
          <w:p>
            <w:pPr>
              <w:pStyle w:val="0"/>
            </w:pPr>
            <w:r>
              <w:rPr>
                <w:sz w:val="20"/>
              </w:rPr>
              <w:t xml:space="preserve">Сроки и этапы реализации программы</w:t>
            </w:r>
          </w:p>
        </w:tc>
        <w:tc>
          <w:tcPr>
            <w:tcW w:w="6704" w:type="dxa"/>
          </w:tcPr>
          <w:p>
            <w:pPr>
              <w:pStyle w:val="0"/>
            </w:pPr>
            <w:r>
              <w:rPr>
                <w:sz w:val="20"/>
              </w:rPr>
              <w:t xml:space="preserve">2021 - 2025</w:t>
            </w:r>
          </w:p>
        </w:tc>
      </w:tr>
      <w:tr>
        <w:tblPrEx>
          <w:tblBorders>
            <w:insideH w:val="nil"/>
          </w:tblBorders>
        </w:tblPrEx>
        <w:tc>
          <w:tcPr>
            <w:tcW w:w="2268" w:type="dxa"/>
            <w:tcBorders>
              <w:bottom w:val="nil"/>
            </w:tcBorders>
          </w:tcPr>
          <w:p>
            <w:pPr>
              <w:pStyle w:val="0"/>
            </w:pPr>
            <w:r>
              <w:rPr>
                <w:sz w:val="20"/>
              </w:rPr>
              <w:t xml:space="preserve">Финансовое обеспечение программы</w:t>
            </w:r>
          </w:p>
        </w:tc>
        <w:tc>
          <w:tcPr>
            <w:tcW w:w="6704" w:type="dxa"/>
            <w:tcBorders>
              <w:bottom w:val="nil"/>
            </w:tcBorders>
          </w:tcPr>
          <w:p>
            <w:pPr>
              <w:pStyle w:val="0"/>
            </w:pPr>
            <w:r>
              <w:rPr>
                <w:sz w:val="20"/>
              </w:rPr>
              <w:t xml:space="preserve">Всего по программе:</w:t>
            </w:r>
          </w:p>
          <w:p>
            <w:pPr>
              <w:pStyle w:val="0"/>
            </w:pPr>
            <w:r>
              <w:rPr>
                <w:sz w:val="20"/>
              </w:rPr>
              <w:t xml:space="preserve">199140130,2 тыс. рублей, в том числе:</w:t>
            </w:r>
          </w:p>
          <w:p>
            <w:pPr>
              <w:pStyle w:val="0"/>
            </w:pPr>
            <w:r>
              <w:rPr>
                <w:sz w:val="20"/>
              </w:rPr>
              <w:t xml:space="preserve">ОБ: 83560511,9 тыс. рублей, из них:</w:t>
            </w:r>
          </w:p>
          <w:p>
            <w:pPr>
              <w:pStyle w:val="0"/>
            </w:pPr>
            <w:r>
              <w:rPr>
                <w:sz w:val="20"/>
              </w:rPr>
              <w:t xml:space="preserve">2021 год: 14635173,5 тыс. рублей,</w:t>
            </w:r>
          </w:p>
          <w:p>
            <w:pPr>
              <w:pStyle w:val="0"/>
            </w:pPr>
            <w:r>
              <w:rPr>
                <w:sz w:val="20"/>
              </w:rPr>
              <w:t xml:space="preserve">2022 год: 18858296,9 тыс. рублей,</w:t>
            </w:r>
          </w:p>
          <w:p>
            <w:pPr>
              <w:pStyle w:val="0"/>
            </w:pPr>
            <w:r>
              <w:rPr>
                <w:sz w:val="20"/>
              </w:rPr>
              <w:t xml:space="preserve">2023 год: 18402380,3 тыс. рублей,</w:t>
            </w:r>
          </w:p>
          <w:p>
            <w:pPr>
              <w:pStyle w:val="0"/>
            </w:pPr>
            <w:r>
              <w:rPr>
                <w:sz w:val="20"/>
              </w:rPr>
              <w:t xml:space="preserve">2024 год: 15945628,9 тыс. рублей,</w:t>
            </w:r>
          </w:p>
          <w:p>
            <w:pPr>
              <w:pStyle w:val="0"/>
            </w:pPr>
            <w:r>
              <w:rPr>
                <w:sz w:val="20"/>
              </w:rPr>
              <w:t xml:space="preserve">2025 год: 15719032,3 тыс. рублей.</w:t>
            </w:r>
          </w:p>
          <w:p>
            <w:pPr>
              <w:pStyle w:val="0"/>
            </w:pPr>
            <w:r>
              <w:rPr>
                <w:sz w:val="20"/>
              </w:rPr>
              <w:t xml:space="preserve">ФБ: 11644220,0 тыс. рублей, из них:</w:t>
            </w:r>
          </w:p>
          <w:p>
            <w:pPr>
              <w:pStyle w:val="0"/>
            </w:pPr>
            <w:r>
              <w:rPr>
                <w:sz w:val="20"/>
              </w:rPr>
              <w:t xml:space="preserve">2021 год: 4082193,5 тыс. рублей,</w:t>
            </w:r>
          </w:p>
          <w:p>
            <w:pPr>
              <w:pStyle w:val="0"/>
            </w:pPr>
            <w:r>
              <w:rPr>
                <w:sz w:val="20"/>
              </w:rPr>
              <w:t xml:space="preserve">2022 год: 1905741,4 тыс. рублей,</w:t>
            </w:r>
          </w:p>
          <w:p>
            <w:pPr>
              <w:pStyle w:val="0"/>
            </w:pPr>
            <w:r>
              <w:rPr>
                <w:sz w:val="20"/>
              </w:rPr>
              <w:t xml:space="preserve">2023 год: 1638879,2 тыс. рублей,</w:t>
            </w:r>
          </w:p>
          <w:p>
            <w:pPr>
              <w:pStyle w:val="0"/>
            </w:pPr>
            <w:r>
              <w:rPr>
                <w:sz w:val="20"/>
              </w:rPr>
              <w:t xml:space="preserve">2024 год: 2367628,8 тыс. рублей,</w:t>
            </w:r>
          </w:p>
          <w:p>
            <w:pPr>
              <w:pStyle w:val="0"/>
            </w:pPr>
            <w:r>
              <w:rPr>
                <w:sz w:val="20"/>
              </w:rPr>
              <w:t xml:space="preserve">2025 год: 1649777,1 тыс. рублей.</w:t>
            </w:r>
          </w:p>
          <w:p>
            <w:pPr>
              <w:pStyle w:val="0"/>
            </w:pPr>
            <w:r>
              <w:rPr>
                <w:sz w:val="20"/>
              </w:rPr>
              <w:t xml:space="preserve">ВБС: 103935398,3 тыс. рублей, из них:</w:t>
            </w:r>
          </w:p>
          <w:p>
            <w:pPr>
              <w:pStyle w:val="0"/>
            </w:pPr>
            <w:r>
              <w:rPr>
                <w:sz w:val="20"/>
              </w:rPr>
              <w:t xml:space="preserve">2021 год: 17942131,2 тыс. рублей,</w:t>
            </w:r>
          </w:p>
          <w:p>
            <w:pPr>
              <w:pStyle w:val="0"/>
            </w:pPr>
            <w:r>
              <w:rPr>
                <w:sz w:val="20"/>
              </w:rPr>
              <w:t xml:space="preserve">2022 год: 19123266,7 тыс. рублей,</w:t>
            </w:r>
          </w:p>
          <w:p>
            <w:pPr>
              <w:pStyle w:val="0"/>
            </w:pPr>
            <w:r>
              <w:rPr>
                <w:sz w:val="20"/>
              </w:rPr>
              <w:t xml:space="preserve">2023 год: 20859788,7 тыс. рублей,</w:t>
            </w:r>
          </w:p>
          <w:p>
            <w:pPr>
              <w:pStyle w:val="0"/>
            </w:pPr>
            <w:r>
              <w:rPr>
                <w:sz w:val="20"/>
              </w:rPr>
              <w:t xml:space="preserve">2024 год: 22322107,1 тыс. рублей,</w:t>
            </w:r>
          </w:p>
          <w:p>
            <w:pPr>
              <w:pStyle w:val="0"/>
            </w:pPr>
            <w:r>
              <w:rPr>
                <w:sz w:val="20"/>
              </w:rPr>
              <w:t xml:space="preserve">2025 год: 23688104,6 тыс. рублей</w:t>
            </w:r>
          </w:p>
        </w:tc>
      </w:tr>
      <w:tr>
        <w:tblPrEx>
          <w:tblBorders>
            <w:insideH w:val="nil"/>
          </w:tblBorders>
        </w:tblPrEx>
        <w:tc>
          <w:tcPr>
            <w:gridSpan w:val="2"/>
            <w:tcW w:w="8972" w:type="dxa"/>
            <w:tcBorders>
              <w:top w:val="nil"/>
            </w:tcBorders>
          </w:tcPr>
          <w:p>
            <w:pPr>
              <w:pStyle w:val="0"/>
              <w:jc w:val="both"/>
            </w:pPr>
            <w:r>
              <w:rPr>
                <w:sz w:val="20"/>
              </w:rPr>
              <w:t xml:space="preserve">позиция в ред. </w:t>
            </w:r>
            <w:hyperlink w:history="0" r:id="rId60"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tc>
      </w:tr>
      <w:tr>
        <w:tc>
          <w:tcPr>
            <w:tcW w:w="2268" w:type="dxa"/>
          </w:tcPr>
          <w:p>
            <w:pPr>
              <w:pStyle w:val="0"/>
            </w:pPr>
            <w:r>
              <w:rPr>
                <w:sz w:val="20"/>
              </w:rPr>
              <w:t xml:space="preserve">Ожидаемые конечные результаты реализации программы</w:t>
            </w:r>
          </w:p>
        </w:tc>
        <w:tc>
          <w:tcPr>
            <w:tcW w:w="6704" w:type="dxa"/>
          </w:tcPr>
          <w:p>
            <w:pPr>
              <w:pStyle w:val="0"/>
            </w:pPr>
            <w:r>
              <w:rPr>
                <w:sz w:val="20"/>
              </w:rPr>
              <w:t xml:space="preserve">- снижение уровня смертности от всех причин до 9,40 на 1000;</w:t>
            </w:r>
          </w:p>
          <w:p>
            <w:pPr>
              <w:pStyle w:val="0"/>
            </w:pPr>
            <w:r>
              <w:rPr>
                <w:sz w:val="20"/>
              </w:rPr>
              <w:t xml:space="preserve">- снижение уровня младенческой смертности до 4,65 на 1000 новорожденных, родившихся живыми;</w:t>
            </w:r>
          </w:p>
          <w:p>
            <w:pPr>
              <w:pStyle w:val="0"/>
            </w:pPr>
            <w:r>
              <w:rPr>
                <w:sz w:val="20"/>
              </w:rPr>
              <w:t xml:space="preserve">- снижение уровня смертности от болезней системы кровообращения до 440,0 на 100 тыс. населения;</w:t>
            </w:r>
          </w:p>
          <w:p>
            <w:pPr>
              <w:pStyle w:val="0"/>
            </w:pPr>
            <w:r>
              <w:rPr>
                <w:sz w:val="20"/>
              </w:rPr>
              <w:t xml:space="preserve">- снижение уровня смертности от новообразований (в том числе злокачественных) до 186,5 на 100 тыс. населения;</w:t>
            </w:r>
          </w:p>
          <w:p>
            <w:pPr>
              <w:pStyle w:val="0"/>
            </w:pPr>
            <w:r>
              <w:rPr>
                <w:sz w:val="20"/>
              </w:rPr>
              <w:t xml:space="preserve">- снижение уровня смертности от туберкулеза до 4,0 на 100 тыс. населения;</w:t>
            </w:r>
          </w:p>
          <w:p>
            <w:pPr>
              <w:pStyle w:val="0"/>
            </w:pPr>
            <w:r>
              <w:rPr>
                <w:sz w:val="20"/>
              </w:rPr>
              <w:t xml:space="preserve">- снижение смертности населения в трудоспособном возрасте до 396,0 на 100 тыс. населения;</w:t>
            </w:r>
          </w:p>
          <w:p>
            <w:pPr>
              <w:pStyle w:val="0"/>
            </w:pPr>
            <w:r>
              <w:rPr>
                <w:sz w:val="20"/>
              </w:rPr>
              <w:t xml:space="preserve">- увеличение доли лиц, обеспеченных лекарственными препаратами в амбулаторных условиях, в общем числе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под диспансерным наблюдением, до 90 %;</w:t>
            </w:r>
          </w:p>
          <w:p>
            <w:pPr>
              <w:pStyle w:val="0"/>
            </w:pPr>
            <w:r>
              <w:rPr>
                <w:sz w:val="20"/>
              </w:rPr>
              <w:t xml:space="preserve">- увеличение ожидаемой продолжительности жизни при рождении до 74 лет;</w:t>
            </w:r>
          </w:p>
          <w:p>
            <w:pPr>
              <w:pStyle w:val="0"/>
            </w:pPr>
            <w:r>
              <w:rPr>
                <w:sz w:val="20"/>
              </w:rPr>
              <w:t xml:space="preserve">- повышение уровня обеспеченности населения врачами до 46,5 на 10 тыс. населения</w:t>
            </w:r>
          </w:p>
        </w:tc>
      </w:tr>
      <w:tr>
        <w:tc>
          <w:tcPr>
            <w:tcW w:w="2268" w:type="dxa"/>
          </w:tcPr>
          <w:p>
            <w:pPr>
              <w:pStyle w:val="0"/>
            </w:pPr>
            <w:r>
              <w:rPr>
                <w:sz w:val="20"/>
              </w:rPr>
              <w:t xml:space="preserve">Ответственный исполнитель программы</w:t>
            </w:r>
          </w:p>
        </w:tc>
        <w:tc>
          <w:tcPr>
            <w:tcW w:w="6704" w:type="dxa"/>
          </w:tcPr>
          <w:p>
            <w:pPr>
              <w:pStyle w:val="0"/>
            </w:pPr>
            <w:r>
              <w:rPr>
                <w:sz w:val="20"/>
              </w:rPr>
              <w:t xml:space="preserve">Министерство здравоохранения Мурманской области</w:t>
            </w:r>
          </w:p>
        </w:tc>
      </w:tr>
      <w:tr>
        <w:tc>
          <w:tcPr>
            <w:tcW w:w="2268" w:type="dxa"/>
          </w:tcPr>
          <w:p>
            <w:pPr>
              <w:pStyle w:val="0"/>
            </w:pPr>
            <w:r>
              <w:rPr>
                <w:sz w:val="20"/>
              </w:rPr>
              <w:t xml:space="preserve">Соисполнители программы</w:t>
            </w:r>
          </w:p>
        </w:tc>
        <w:tc>
          <w:tcPr>
            <w:tcW w:w="6704" w:type="dxa"/>
          </w:tcPr>
          <w:p>
            <w:pPr>
              <w:pStyle w:val="0"/>
            </w:pPr>
            <w:r>
              <w:rPr>
                <w:sz w:val="20"/>
              </w:rPr>
              <w:t xml:space="preserve">Министерство строительства Мурманской области, Министерство региональной безопасности Мурманской области, Комитет молодежной политики Мурманской области</w:t>
            </w:r>
          </w:p>
        </w:tc>
      </w:tr>
    </w:tbl>
    <w:p>
      <w:pPr>
        <w:pStyle w:val="0"/>
        <w:jc w:val="both"/>
      </w:pPr>
      <w:r>
        <w:rPr>
          <w:sz w:val="20"/>
        </w:rPr>
      </w:r>
    </w:p>
    <w:p>
      <w:pPr>
        <w:pStyle w:val="2"/>
        <w:outlineLvl w:val="1"/>
        <w:jc w:val="center"/>
      </w:pPr>
      <w:r>
        <w:rPr>
          <w:sz w:val="20"/>
        </w:rPr>
        <w:t xml:space="preserve">1. Приоритеты и задачи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Программа является продолжением государственной </w:t>
      </w:r>
      <w:hyperlink w:history="0" r:id="rId61" w:tooltip="Постановление Правительства Мурманской области от 30.09.2013 N 551-ПП (ред. от 24.12.2020) &quot;Об утверждении государственной программы Мурманской области &quot;Развитие здравоохранения&quot; {КонсультантПлюс}">
        <w:r>
          <w:rPr>
            <w:sz w:val="20"/>
            <w:color w:val="0000ff"/>
          </w:rPr>
          <w:t xml:space="preserve">программы</w:t>
        </w:r>
      </w:hyperlink>
      <w:r>
        <w:rPr>
          <w:sz w:val="20"/>
        </w:rPr>
        <w:t xml:space="preserve"> Мурманской области "Развитие здравоохранения" со сроком реализации 2014 - 2020 годы, утвержденной постановлением Правительства Мурманской области от 30.09.2013 N 551-ПП, с развитием в части повышения доступности медицинской помощи и эффективности оказания медицинских услуг населению Мурманской области. Приоритеты государственной политики в сфере здравоохранения определены в:</w:t>
      </w:r>
    </w:p>
    <w:p>
      <w:pPr>
        <w:pStyle w:val="0"/>
        <w:spacing w:before="200" w:line-rule="auto"/>
        <w:ind w:firstLine="540"/>
        <w:jc w:val="both"/>
      </w:pPr>
      <w:r>
        <w:rPr>
          <w:sz w:val="20"/>
        </w:rPr>
        <w:t xml:space="preserve">- </w:t>
      </w:r>
      <w:hyperlink w:history="0" r:id="rId6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6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21.07.2020 N 474 "О национальных целях развития Российской Федерации на период до 2024 года";</w:t>
      </w:r>
    </w:p>
    <w:p>
      <w:pPr>
        <w:pStyle w:val="0"/>
        <w:spacing w:before="200" w:line-rule="auto"/>
        <w:ind w:firstLine="540"/>
        <w:jc w:val="both"/>
      </w:pPr>
      <w:r>
        <w:rPr>
          <w:sz w:val="20"/>
        </w:rPr>
        <w:t xml:space="preserve">- Государственной </w:t>
      </w:r>
      <w:hyperlink w:history="0" r:id="rId6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w:t>
      </w:r>
    </w:p>
    <w:p>
      <w:pPr>
        <w:pStyle w:val="0"/>
        <w:spacing w:before="200" w:line-rule="auto"/>
        <w:ind w:firstLine="540"/>
        <w:jc w:val="both"/>
      </w:pPr>
      <w:r>
        <w:rPr>
          <w:sz w:val="20"/>
        </w:rPr>
        <w:t xml:space="preserve">- </w:t>
      </w:r>
      <w:hyperlink w:history="0" r:id="rId65" w:tooltip="Постановление Правительства Мурманской области от 25.12.2013 N 768-ПП/20 (ред. от 10.07.2017) &quot;О Стратегии социально-экономического развития Мурманской области до 2020 года и на период до 2025 года&quot; {КонсультантПлюс}">
        <w:r>
          <w:rPr>
            <w:sz w:val="20"/>
            <w:color w:val="0000ff"/>
          </w:rPr>
          <w:t xml:space="preserve">Стратегии</w:t>
        </w:r>
      </w:hyperlink>
      <w:r>
        <w:rPr>
          <w:sz w:val="20"/>
        </w:rPr>
        <w:t xml:space="preserve">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N 768-ПП/20.</w:t>
      </w:r>
    </w:p>
    <w:p>
      <w:pPr>
        <w:pStyle w:val="0"/>
        <w:spacing w:before="200" w:line-rule="auto"/>
        <w:ind w:firstLine="540"/>
        <w:jc w:val="both"/>
      </w:pPr>
      <w:r>
        <w:rPr>
          <w:sz w:val="20"/>
        </w:rPr>
        <w:t xml:space="preserve">Государственная программа направлена на решение задачи 1.1 "Создание необходимых условий для сохранения, укрепления и восстановления здоровья населения региона, поддержания долголетней активной жизни каждого человека".</w:t>
      </w:r>
    </w:p>
    <w:p>
      <w:pPr>
        <w:pStyle w:val="0"/>
        <w:spacing w:before="200" w:line-rule="auto"/>
        <w:ind w:firstLine="540"/>
        <w:jc w:val="both"/>
      </w:pPr>
      <w:r>
        <w:rPr>
          <w:sz w:val="20"/>
        </w:rPr>
        <w:t xml:space="preserve">Приоритетами региональной политики в сфере здравоохранения являются:</w:t>
      </w:r>
    </w:p>
    <w:p>
      <w:pPr>
        <w:pStyle w:val="0"/>
        <w:spacing w:before="200" w:line-rule="auto"/>
        <w:ind w:firstLine="540"/>
        <w:jc w:val="both"/>
      </w:pPr>
      <w:r>
        <w:rPr>
          <w:sz w:val="20"/>
        </w:rPr>
        <w:t xml:space="preserve">- формирование у населения ответственного отношения к своему здоровью путем проведения пропаганды здорового образа жизни, вреда потребления алкоголя, табака, наркотических и токсических веществ, профилактики распространения ВИЧ-инфекции, низкой физической активности, нерационального и несбалансированного питания, а также обучения навыкам по соблюдению правил гигиены и режима труда, учебы, режима и структуры питания. Важный вклад в формирование здорового образа жизни должны внести систематические занятия физической культурой и спортом;</w:t>
      </w:r>
    </w:p>
    <w:p>
      <w:pPr>
        <w:pStyle w:val="0"/>
        <w:spacing w:before="200" w:line-rule="auto"/>
        <w:ind w:firstLine="540"/>
        <w:jc w:val="both"/>
      </w:pPr>
      <w:r>
        <w:rPr>
          <w:sz w:val="20"/>
        </w:rPr>
        <w:t xml:space="preserve">- выявление заболеваний и нарушений в состоянии здоровья населения на ранних стадиях посредством проведения диспансеризации определенных групп взрослого населения, профилактических медицинских осмотров, скрининговых мероприятий;</w:t>
      </w:r>
    </w:p>
    <w:p>
      <w:pPr>
        <w:pStyle w:val="0"/>
        <w:spacing w:before="200" w:line-rule="auto"/>
        <w:ind w:firstLine="540"/>
        <w:jc w:val="both"/>
      </w:pPr>
      <w:r>
        <w:rPr>
          <w:sz w:val="20"/>
        </w:rPr>
        <w:t xml:space="preserve">- снижение смертности населения от онкологических заболеваний и болезней системы кровообращения посредством эффективной организации оказания медицинской помощи;</w:t>
      </w:r>
    </w:p>
    <w:p>
      <w:pPr>
        <w:pStyle w:val="0"/>
        <w:spacing w:before="200" w:line-rule="auto"/>
        <w:ind w:firstLine="540"/>
        <w:jc w:val="both"/>
      </w:pPr>
      <w:r>
        <w:rPr>
          <w:sz w:val="20"/>
        </w:rPr>
        <w:t xml:space="preserve">- устранение дефицита кадров в государственных медицинских организациях путем реализации мер социальной поддержки и повышения уровня заработной платы;</w:t>
      </w:r>
    </w:p>
    <w:p>
      <w:pPr>
        <w:pStyle w:val="0"/>
        <w:spacing w:before="200" w:line-rule="auto"/>
        <w:ind w:firstLine="540"/>
        <w:jc w:val="both"/>
      </w:pPr>
      <w:r>
        <w:rPr>
          <w:sz w:val="20"/>
        </w:rPr>
        <w:t xml:space="preserve">- улучшение материально-технической базы учреждений здравоохранения посредством проведения капитальных ремонтов, оснащения необходимым оборудованием;</w:t>
      </w:r>
    </w:p>
    <w:p>
      <w:pPr>
        <w:pStyle w:val="0"/>
        <w:spacing w:before="200" w:line-rule="auto"/>
        <w:ind w:firstLine="540"/>
        <w:jc w:val="both"/>
      </w:pPr>
      <w:r>
        <w:rPr>
          <w:sz w:val="20"/>
        </w:rPr>
        <w:t xml:space="preserve">- обеспечение доступности первичной медико-санитарной помощи, в том числе в труднодоступных и малонаселенных пунктах, включая строительство фельдшерско-акушерских пунктов и врачебных амбулаторий, организацию работы мобильных медицинских комплексов;</w:t>
      </w:r>
    </w:p>
    <w:p>
      <w:pPr>
        <w:pStyle w:val="0"/>
        <w:spacing w:before="200" w:line-rule="auto"/>
        <w:ind w:firstLine="540"/>
        <w:jc w:val="both"/>
      </w:pPr>
      <w:r>
        <w:rPr>
          <w:sz w:val="20"/>
        </w:rPr>
        <w:t xml:space="preserve">- внедрение современных информационных технологий в деятельность медицинских организаций, в том числе электронной записи к врачу, единой электронной карты, и развитие телемедицины;</w:t>
      </w:r>
    </w:p>
    <w:p>
      <w:pPr>
        <w:pStyle w:val="0"/>
        <w:spacing w:before="200" w:line-rule="auto"/>
        <w:ind w:firstLine="540"/>
        <w:jc w:val="both"/>
      </w:pPr>
      <w:r>
        <w:rPr>
          <w:sz w:val="20"/>
        </w:rPr>
        <w:t xml:space="preserve">- активное содействие развитию конкуренции путем привлечения негосударственных организаций к оказанию медицинских услуг населению.</w:t>
      </w:r>
    </w:p>
    <w:p>
      <w:pPr>
        <w:pStyle w:val="0"/>
        <w:spacing w:before="200" w:line-rule="auto"/>
        <w:ind w:firstLine="540"/>
        <w:jc w:val="both"/>
      </w:pPr>
      <w:r>
        <w:rPr>
          <w:sz w:val="20"/>
        </w:rPr>
        <w:t xml:space="preserve">Наряду с обозначенными приоритетами основными задачами региональной политики являются:</w:t>
      </w:r>
    </w:p>
    <w:p>
      <w:pPr>
        <w:pStyle w:val="0"/>
        <w:spacing w:before="200" w:line-rule="auto"/>
        <w:ind w:firstLine="540"/>
        <w:jc w:val="both"/>
      </w:pPr>
      <w:r>
        <w:rPr>
          <w:sz w:val="20"/>
        </w:rPr>
        <w:t xml:space="preserve">- совершенствование оказания специализированной медицинской помощи, в том числе высокотехнологичной медицинской помощи;</w:t>
      </w:r>
    </w:p>
    <w:p>
      <w:pPr>
        <w:pStyle w:val="0"/>
        <w:spacing w:before="200" w:line-rule="auto"/>
        <w:ind w:firstLine="540"/>
        <w:jc w:val="both"/>
      </w:pPr>
      <w:r>
        <w:rPr>
          <w:sz w:val="20"/>
        </w:rPr>
        <w:t xml:space="preserve">- развитие системы оказания медицинской помощи детям и подросткам в образовательных организациях;</w:t>
      </w:r>
    </w:p>
    <w:p>
      <w:pPr>
        <w:pStyle w:val="0"/>
        <w:spacing w:before="200" w:line-rule="auto"/>
        <w:ind w:firstLine="540"/>
        <w:jc w:val="both"/>
      </w:pPr>
      <w:r>
        <w:rPr>
          <w:sz w:val="20"/>
        </w:rPr>
        <w:t xml:space="preserve">- совершенствование деятельности службы скорой медицинской помощи, в том числе скорой специализированной медицинской помощи;</w:t>
      </w:r>
    </w:p>
    <w:p>
      <w:pPr>
        <w:pStyle w:val="0"/>
        <w:spacing w:before="200" w:line-rule="auto"/>
        <w:ind w:firstLine="540"/>
        <w:jc w:val="both"/>
      </w:pPr>
      <w:r>
        <w:rPr>
          <w:sz w:val="20"/>
        </w:rPr>
        <w:t xml:space="preserve">- совершенствование оказания медицинской помощи матерям и детям, женщинам в период беременности и родов;</w:t>
      </w:r>
    </w:p>
    <w:p>
      <w:pPr>
        <w:pStyle w:val="0"/>
        <w:spacing w:before="200" w:line-rule="auto"/>
        <w:ind w:firstLine="540"/>
        <w:jc w:val="both"/>
      </w:pPr>
      <w:r>
        <w:rPr>
          <w:sz w:val="20"/>
        </w:rPr>
        <w:t xml:space="preserve">- внедрение современных методов реабилитации и восстановительного лечения;</w:t>
      </w:r>
    </w:p>
    <w:p>
      <w:pPr>
        <w:pStyle w:val="0"/>
        <w:spacing w:before="200" w:line-rule="auto"/>
        <w:ind w:firstLine="540"/>
        <w:jc w:val="both"/>
      </w:pPr>
      <w:r>
        <w:rPr>
          <w:sz w:val="20"/>
        </w:rPr>
        <w:t xml:space="preserve">- развитие системы паллиативной помощи;</w:t>
      </w:r>
    </w:p>
    <w:p>
      <w:pPr>
        <w:pStyle w:val="0"/>
        <w:spacing w:before="200" w:line-rule="auto"/>
        <w:ind w:firstLine="540"/>
        <w:jc w:val="both"/>
      </w:pPr>
      <w:r>
        <w:rPr>
          <w:sz w:val="20"/>
        </w:rPr>
        <w:t xml:space="preserve">- совершенствование обеспечения отдельных категорий граждан лекарственными препаратами, медицинскими изделиями и специализированными продуктами лечебного питания;</w:t>
      </w:r>
    </w:p>
    <w:p>
      <w:pPr>
        <w:pStyle w:val="0"/>
        <w:spacing w:before="200" w:line-rule="auto"/>
        <w:ind w:firstLine="540"/>
        <w:jc w:val="both"/>
      </w:pPr>
      <w:r>
        <w:rPr>
          <w:sz w:val="20"/>
        </w:rPr>
        <w:t xml:space="preserve">- повышение уровня квалификации медицинских кадров за счет внедрения системы непрерывного медицинского образования, в том числе с использованием технологий дистанционного обучения;</w:t>
      </w:r>
    </w:p>
    <w:p>
      <w:pPr>
        <w:pStyle w:val="0"/>
        <w:spacing w:before="200" w:line-rule="auto"/>
        <w:ind w:firstLine="540"/>
        <w:jc w:val="both"/>
      </w:pPr>
      <w:r>
        <w:rPr>
          <w:sz w:val="20"/>
        </w:rPr>
        <w:t xml:space="preserve">- обеспечение безопасности объектов здравоохранения посредством реализации комплекса мер защиты граждан и имущества учреждений от угроз террористической и экстремистской направленности, а также иной противоправной деятельности.</w:t>
      </w:r>
    </w:p>
    <w:p>
      <w:pPr>
        <w:pStyle w:val="0"/>
        <w:jc w:val="both"/>
      </w:pPr>
      <w:r>
        <w:rPr>
          <w:sz w:val="20"/>
        </w:rPr>
        <w:t xml:space="preserve">(абзац введен </w:t>
      </w:r>
      <w:hyperlink w:history="0" r:id="rId66"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постановлением</w:t>
        </w:r>
      </w:hyperlink>
      <w:r>
        <w:rPr>
          <w:sz w:val="20"/>
        </w:rPr>
        <w:t xml:space="preserve"> Правительства Мурманской области от 05.07.2023 N 490-ПП)</w:t>
      </w:r>
    </w:p>
    <w:p>
      <w:pPr>
        <w:pStyle w:val="0"/>
        <w:jc w:val="both"/>
      </w:pPr>
      <w:r>
        <w:rPr>
          <w:sz w:val="20"/>
        </w:rPr>
      </w:r>
    </w:p>
    <w:p>
      <w:pPr>
        <w:pStyle w:val="2"/>
        <w:outlineLvl w:val="1"/>
        <w:jc w:val="center"/>
      </w:pPr>
      <w:r>
        <w:rPr>
          <w:sz w:val="20"/>
        </w:rPr>
        <w:t xml:space="preserve">2. Перечень показателей государственной программы</w:t>
      </w:r>
    </w:p>
    <w:p>
      <w:pPr>
        <w:pStyle w:val="0"/>
        <w:jc w:val="center"/>
      </w:pPr>
      <w:r>
        <w:rPr>
          <w:sz w:val="20"/>
        </w:rPr>
        <w:t xml:space="preserve">(в ред. </w:t>
      </w:r>
      <w:hyperlink w:history="0" r:id="rId67"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05.07.2023 N 490-ПП)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5"/>
        <w:gridCol w:w="1531"/>
        <w:gridCol w:w="1081"/>
        <w:gridCol w:w="737"/>
        <w:gridCol w:w="794"/>
        <w:gridCol w:w="710"/>
        <w:gridCol w:w="737"/>
        <w:gridCol w:w="713"/>
        <w:gridCol w:w="850"/>
        <w:gridCol w:w="794"/>
        <w:gridCol w:w="691"/>
        <w:gridCol w:w="907"/>
        <w:gridCol w:w="706"/>
        <w:gridCol w:w="907"/>
        <w:gridCol w:w="735"/>
        <w:gridCol w:w="1757"/>
      </w:tblGrid>
      <w:tr>
        <w:tc>
          <w:tcPr>
            <w:tcW w:w="567"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Государственная программа, подпрограмма, показатель</w:t>
            </w:r>
          </w:p>
        </w:tc>
        <w:tc>
          <w:tcPr>
            <w:tcW w:w="1531" w:type="dxa"/>
            <w:vAlign w:val="center"/>
            <w:vMerge w:val="restart"/>
          </w:tcPr>
          <w:p>
            <w:pPr>
              <w:pStyle w:val="0"/>
              <w:jc w:val="center"/>
            </w:pPr>
            <w:r>
              <w:rPr>
                <w:sz w:val="20"/>
              </w:rPr>
              <w:t xml:space="preserve">Ед. изм.</w:t>
            </w:r>
          </w:p>
        </w:tc>
        <w:tc>
          <w:tcPr>
            <w:tcW w:w="1081" w:type="dxa"/>
            <w:vAlign w:val="center"/>
            <w:vMerge w:val="restart"/>
          </w:tcPr>
          <w:p>
            <w:pPr>
              <w:pStyle w:val="0"/>
              <w:jc w:val="center"/>
            </w:pPr>
            <w:r>
              <w:rPr>
                <w:sz w:val="20"/>
              </w:rPr>
              <w:t xml:space="preserve">Направленность</w:t>
            </w:r>
          </w:p>
        </w:tc>
        <w:tc>
          <w:tcPr>
            <w:gridSpan w:val="12"/>
            <w:tcW w:w="9281" w:type="dxa"/>
            <w:vAlign w:val="center"/>
          </w:tcPr>
          <w:p>
            <w:pPr>
              <w:pStyle w:val="0"/>
              <w:jc w:val="center"/>
            </w:pPr>
            <w:r>
              <w:rPr>
                <w:sz w:val="20"/>
              </w:rPr>
              <w:t xml:space="preserve">Значение показателя</w:t>
            </w:r>
          </w:p>
        </w:tc>
        <w:tc>
          <w:tcPr>
            <w:tcW w:w="1757" w:type="dxa"/>
            <w:vAlign w:val="center"/>
            <w:vMerge w:val="restart"/>
          </w:tcPr>
          <w:p>
            <w:pPr>
              <w:pStyle w:val="0"/>
              <w:jc w:val="center"/>
            </w:pPr>
            <w:r>
              <w:rPr>
                <w:sz w:val="20"/>
              </w:rPr>
              <w:t xml:space="preserve">Соисполнитель, ответственный за выполнение показателя</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2019</w:t>
            </w:r>
          </w:p>
        </w:tc>
        <w:tc>
          <w:tcPr>
            <w:tcW w:w="794" w:type="dxa"/>
            <w:vAlign w:val="center"/>
          </w:tcPr>
          <w:p>
            <w:pPr>
              <w:pStyle w:val="0"/>
              <w:jc w:val="center"/>
            </w:pPr>
            <w:r>
              <w:rPr>
                <w:sz w:val="20"/>
              </w:rPr>
              <w:t xml:space="preserve">2020</w:t>
            </w:r>
          </w:p>
        </w:tc>
        <w:tc>
          <w:tcPr>
            <w:gridSpan w:val="2"/>
            <w:tcW w:w="1447" w:type="dxa"/>
            <w:vAlign w:val="center"/>
          </w:tcPr>
          <w:p>
            <w:pPr>
              <w:pStyle w:val="0"/>
              <w:jc w:val="center"/>
            </w:pPr>
            <w:r>
              <w:rPr>
                <w:sz w:val="20"/>
              </w:rPr>
              <w:t xml:space="preserve">2021</w:t>
            </w:r>
          </w:p>
        </w:tc>
        <w:tc>
          <w:tcPr>
            <w:gridSpan w:val="2"/>
            <w:tcW w:w="1563" w:type="dxa"/>
            <w:vAlign w:val="center"/>
          </w:tcPr>
          <w:p>
            <w:pPr>
              <w:pStyle w:val="0"/>
              <w:jc w:val="center"/>
            </w:pPr>
            <w:r>
              <w:rPr>
                <w:sz w:val="20"/>
              </w:rPr>
              <w:t xml:space="preserve">2022</w:t>
            </w:r>
          </w:p>
        </w:tc>
        <w:tc>
          <w:tcPr>
            <w:gridSpan w:val="2"/>
            <w:tcW w:w="1485" w:type="dxa"/>
            <w:vAlign w:val="center"/>
          </w:tcPr>
          <w:p>
            <w:pPr>
              <w:pStyle w:val="0"/>
              <w:jc w:val="center"/>
            </w:pPr>
            <w:r>
              <w:rPr>
                <w:sz w:val="20"/>
              </w:rPr>
              <w:t xml:space="preserve">2023</w:t>
            </w:r>
          </w:p>
        </w:tc>
        <w:tc>
          <w:tcPr>
            <w:gridSpan w:val="2"/>
            <w:tcW w:w="1613" w:type="dxa"/>
            <w:vAlign w:val="center"/>
          </w:tcPr>
          <w:p>
            <w:pPr>
              <w:pStyle w:val="0"/>
              <w:jc w:val="center"/>
            </w:pPr>
            <w:r>
              <w:rPr>
                <w:sz w:val="20"/>
              </w:rPr>
              <w:t xml:space="preserve">2024</w:t>
            </w:r>
          </w:p>
        </w:tc>
        <w:tc>
          <w:tcPr>
            <w:gridSpan w:val="2"/>
            <w:tcW w:w="1642" w:type="dxa"/>
            <w:vAlign w:val="center"/>
          </w:tcPr>
          <w:p>
            <w:pPr>
              <w:pStyle w:val="0"/>
              <w:jc w:val="center"/>
            </w:pPr>
            <w:r>
              <w:rPr>
                <w:sz w:val="20"/>
              </w:rPr>
              <w:t xml:space="preserve">2025</w:t>
            </w:r>
          </w:p>
        </w:tc>
        <w:tc>
          <w:tcPr>
            <w:vMerge w:val="continue"/>
          </w:tcP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Факт</w:t>
            </w:r>
          </w:p>
        </w:tc>
        <w:tc>
          <w:tcPr>
            <w:tcW w:w="710" w:type="dxa"/>
            <w:vAlign w:val="center"/>
          </w:tcPr>
          <w:p>
            <w:pPr>
              <w:pStyle w:val="0"/>
              <w:jc w:val="center"/>
            </w:pPr>
            <w:r>
              <w:rPr>
                <w:sz w:val="20"/>
              </w:rPr>
              <w:t xml:space="preserve">План</w:t>
            </w:r>
          </w:p>
        </w:tc>
        <w:tc>
          <w:tcPr>
            <w:tcW w:w="737" w:type="dxa"/>
            <w:vAlign w:val="center"/>
          </w:tcPr>
          <w:p>
            <w:pPr>
              <w:pStyle w:val="0"/>
              <w:jc w:val="center"/>
            </w:pPr>
            <w:r>
              <w:rPr>
                <w:sz w:val="20"/>
              </w:rPr>
              <w:t xml:space="preserve">Факт</w:t>
            </w:r>
          </w:p>
        </w:tc>
        <w:tc>
          <w:tcPr>
            <w:tcW w:w="713" w:type="dxa"/>
            <w:vAlign w:val="center"/>
          </w:tcPr>
          <w:p>
            <w:pPr>
              <w:pStyle w:val="0"/>
              <w:jc w:val="center"/>
            </w:pPr>
            <w:r>
              <w:rPr>
                <w:sz w:val="20"/>
              </w:rPr>
              <w:t xml:space="preserve">План</w:t>
            </w:r>
          </w:p>
        </w:tc>
        <w:tc>
          <w:tcPr>
            <w:tcW w:w="850" w:type="dxa"/>
            <w:vAlign w:val="center"/>
          </w:tcPr>
          <w:p>
            <w:pPr>
              <w:pStyle w:val="0"/>
              <w:jc w:val="center"/>
            </w:pPr>
            <w:r>
              <w:rPr>
                <w:sz w:val="20"/>
              </w:rPr>
              <w:t xml:space="preserve">Факт</w:t>
            </w:r>
          </w:p>
        </w:tc>
        <w:tc>
          <w:tcPr>
            <w:tcW w:w="794" w:type="dxa"/>
            <w:vAlign w:val="center"/>
          </w:tcPr>
          <w:p>
            <w:pPr>
              <w:pStyle w:val="0"/>
              <w:jc w:val="center"/>
            </w:pPr>
            <w:r>
              <w:rPr>
                <w:sz w:val="20"/>
              </w:rPr>
              <w:t xml:space="preserve">План</w:t>
            </w:r>
          </w:p>
        </w:tc>
        <w:tc>
          <w:tcPr>
            <w:tcW w:w="691" w:type="dxa"/>
            <w:vAlign w:val="center"/>
          </w:tcPr>
          <w:p>
            <w:pPr>
              <w:pStyle w:val="0"/>
              <w:jc w:val="center"/>
            </w:pPr>
            <w:r>
              <w:rPr>
                <w:sz w:val="20"/>
              </w:rPr>
              <w:t xml:space="preserve">Факт</w:t>
            </w:r>
          </w:p>
        </w:tc>
        <w:tc>
          <w:tcPr>
            <w:tcW w:w="907" w:type="dxa"/>
            <w:vAlign w:val="center"/>
          </w:tcPr>
          <w:p>
            <w:pPr>
              <w:pStyle w:val="0"/>
              <w:jc w:val="center"/>
            </w:pPr>
            <w:r>
              <w:rPr>
                <w:sz w:val="20"/>
              </w:rPr>
              <w:t xml:space="preserve">План</w:t>
            </w:r>
          </w:p>
        </w:tc>
        <w:tc>
          <w:tcPr>
            <w:tcW w:w="706" w:type="dxa"/>
            <w:vAlign w:val="center"/>
          </w:tcPr>
          <w:p>
            <w:pPr>
              <w:pStyle w:val="0"/>
              <w:jc w:val="center"/>
            </w:pPr>
            <w:r>
              <w:rPr>
                <w:sz w:val="20"/>
              </w:rPr>
              <w:t xml:space="preserve">Факт</w:t>
            </w:r>
          </w:p>
        </w:tc>
        <w:tc>
          <w:tcPr>
            <w:tcW w:w="907" w:type="dxa"/>
            <w:vAlign w:val="center"/>
          </w:tcPr>
          <w:p>
            <w:pPr>
              <w:pStyle w:val="0"/>
              <w:jc w:val="center"/>
            </w:pPr>
            <w:r>
              <w:rPr>
                <w:sz w:val="20"/>
              </w:rPr>
              <w:t xml:space="preserve">План</w:t>
            </w:r>
          </w:p>
        </w:tc>
        <w:tc>
          <w:tcPr>
            <w:tcW w:w="735" w:type="dxa"/>
            <w:vAlign w:val="center"/>
          </w:tcPr>
          <w:p>
            <w:pPr>
              <w:pStyle w:val="0"/>
              <w:jc w:val="center"/>
            </w:pPr>
            <w:r>
              <w:rPr>
                <w:sz w:val="20"/>
              </w:rPr>
              <w:t xml:space="preserve">Факт</w:t>
            </w:r>
          </w:p>
        </w:tc>
        <w:tc>
          <w:tcPr>
            <w:vMerge w:val="continue"/>
          </w:tcPr>
          <w:p/>
        </w:tc>
      </w:tr>
      <w:tr>
        <w:tc>
          <w:tcPr>
            <w:tcW w:w="567" w:type="dxa"/>
            <w:vAlign w:val="center"/>
            <w:vMerge w:val="restart"/>
          </w:tcPr>
          <w:p>
            <w:pPr>
              <w:pStyle w:val="0"/>
            </w:pPr>
            <w:r>
              <w:rPr>
                <w:sz w:val="20"/>
              </w:rPr>
            </w:r>
          </w:p>
        </w:tc>
        <w:tc>
          <w:tcPr>
            <w:gridSpan w:val="16"/>
            <w:tcW w:w="16315" w:type="dxa"/>
            <w:vAlign w:val="center"/>
          </w:tcPr>
          <w:p>
            <w:pPr>
              <w:pStyle w:val="0"/>
            </w:pPr>
            <w:r>
              <w:rPr>
                <w:sz w:val="20"/>
              </w:rPr>
              <w:t xml:space="preserve">Государственная программа Мурманской области "Развитие здравоохранения"</w:t>
            </w:r>
          </w:p>
        </w:tc>
      </w:tr>
      <w:tr>
        <w:tc>
          <w:tcPr>
            <w:vMerge w:val="continue"/>
          </w:tcPr>
          <w:p/>
        </w:tc>
        <w:tc>
          <w:tcPr>
            <w:gridSpan w:val="16"/>
            <w:tcW w:w="16315" w:type="dxa"/>
            <w:vAlign w:val="center"/>
          </w:tcPr>
          <w:p>
            <w:pPr>
              <w:pStyle w:val="0"/>
            </w:pPr>
            <w:r>
              <w:rPr>
                <w:sz w:val="20"/>
              </w:rPr>
              <w:t xml:space="preserve">Цель ГП: Обеспечение доступности медицинской помощи и повышение эффективности оказания медицинских услуг населению Мурманской области</w:t>
            </w:r>
          </w:p>
        </w:tc>
      </w:tr>
      <w:tr>
        <w:tc>
          <w:tcPr>
            <w:tcW w:w="567" w:type="dxa"/>
            <w:vAlign w:val="center"/>
          </w:tcPr>
          <w:p>
            <w:pPr>
              <w:pStyle w:val="0"/>
              <w:jc w:val="center"/>
            </w:pPr>
            <w:r>
              <w:rPr>
                <w:sz w:val="20"/>
              </w:rPr>
              <w:t xml:space="preserve">0.1</w:t>
            </w:r>
          </w:p>
        </w:tc>
        <w:tc>
          <w:tcPr>
            <w:tcW w:w="2665" w:type="dxa"/>
            <w:vAlign w:val="center"/>
          </w:tcPr>
          <w:p>
            <w:pPr>
              <w:pStyle w:val="0"/>
            </w:pPr>
            <w:r>
              <w:rPr>
                <w:sz w:val="20"/>
              </w:rPr>
              <w:t xml:space="preserve">Смертность от всех причин</w:t>
            </w:r>
          </w:p>
        </w:tc>
        <w:tc>
          <w:tcPr>
            <w:tcW w:w="1531" w:type="dxa"/>
            <w:vAlign w:val="center"/>
          </w:tcPr>
          <w:p>
            <w:pPr>
              <w:pStyle w:val="0"/>
              <w:jc w:val="center"/>
            </w:pPr>
            <w:r>
              <w:rPr>
                <w:sz w:val="20"/>
              </w:rPr>
              <w:t xml:space="preserve">на 1000 населения</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11,4</w:t>
            </w:r>
          </w:p>
        </w:tc>
        <w:tc>
          <w:tcPr>
            <w:tcW w:w="794" w:type="dxa"/>
            <w:vAlign w:val="center"/>
          </w:tcPr>
          <w:p>
            <w:pPr>
              <w:pStyle w:val="0"/>
              <w:jc w:val="center"/>
            </w:pPr>
            <w:r>
              <w:rPr>
                <w:sz w:val="20"/>
              </w:rPr>
              <w:t xml:space="preserve">13,5</w:t>
            </w:r>
          </w:p>
        </w:tc>
        <w:tc>
          <w:tcPr>
            <w:tcW w:w="710" w:type="dxa"/>
            <w:vAlign w:val="center"/>
          </w:tcPr>
          <w:p>
            <w:pPr>
              <w:pStyle w:val="0"/>
              <w:jc w:val="center"/>
            </w:pPr>
            <w:r>
              <w:rPr>
                <w:sz w:val="20"/>
              </w:rPr>
              <w:t xml:space="preserve">10,5</w:t>
            </w:r>
          </w:p>
        </w:tc>
        <w:tc>
          <w:tcPr>
            <w:tcW w:w="737" w:type="dxa"/>
            <w:vAlign w:val="center"/>
          </w:tcPr>
          <w:p>
            <w:pPr>
              <w:pStyle w:val="0"/>
              <w:jc w:val="center"/>
            </w:pPr>
            <w:r>
              <w:rPr>
                <w:sz w:val="20"/>
              </w:rPr>
              <w:t xml:space="preserve">15,9</w:t>
            </w:r>
          </w:p>
        </w:tc>
        <w:tc>
          <w:tcPr>
            <w:tcW w:w="713" w:type="dxa"/>
            <w:vAlign w:val="center"/>
          </w:tcPr>
          <w:p>
            <w:pPr>
              <w:pStyle w:val="0"/>
              <w:jc w:val="center"/>
            </w:pPr>
            <w:r>
              <w:rPr>
                <w:sz w:val="20"/>
              </w:rPr>
              <w:t xml:space="preserve">10,3</w:t>
            </w:r>
          </w:p>
        </w:tc>
        <w:tc>
          <w:tcPr>
            <w:tcW w:w="850" w:type="dxa"/>
            <w:vAlign w:val="center"/>
          </w:tcPr>
          <w:p>
            <w:pPr>
              <w:pStyle w:val="0"/>
              <w:jc w:val="center"/>
            </w:pPr>
            <w:r>
              <w:rPr>
                <w:sz w:val="20"/>
              </w:rPr>
              <w:t xml:space="preserve">13,2</w:t>
            </w:r>
          </w:p>
        </w:tc>
        <w:tc>
          <w:tcPr>
            <w:tcW w:w="794" w:type="dxa"/>
            <w:vAlign w:val="center"/>
          </w:tcPr>
          <w:p>
            <w:pPr>
              <w:pStyle w:val="0"/>
              <w:jc w:val="center"/>
            </w:pPr>
            <w:r>
              <w:rPr>
                <w:sz w:val="20"/>
              </w:rPr>
              <w:t xml:space="preserve">9,8</w:t>
            </w:r>
          </w:p>
        </w:tc>
        <w:tc>
          <w:tcPr>
            <w:tcW w:w="691" w:type="dxa"/>
            <w:vAlign w:val="center"/>
          </w:tcPr>
          <w:p>
            <w:pPr>
              <w:pStyle w:val="0"/>
            </w:pPr>
            <w:r>
              <w:rPr>
                <w:sz w:val="20"/>
              </w:rPr>
            </w:r>
          </w:p>
        </w:tc>
        <w:tc>
          <w:tcPr>
            <w:tcW w:w="907" w:type="dxa"/>
            <w:vAlign w:val="center"/>
          </w:tcPr>
          <w:p>
            <w:pPr>
              <w:pStyle w:val="0"/>
              <w:jc w:val="center"/>
            </w:pPr>
            <w:r>
              <w:rPr>
                <w:sz w:val="20"/>
              </w:rPr>
              <w:t xml:space="preserve">9,4</w:t>
            </w:r>
          </w:p>
        </w:tc>
        <w:tc>
          <w:tcPr>
            <w:tcW w:w="706" w:type="dxa"/>
            <w:vAlign w:val="center"/>
          </w:tcPr>
          <w:p>
            <w:pPr>
              <w:pStyle w:val="0"/>
            </w:pPr>
            <w:r>
              <w:rPr>
                <w:sz w:val="20"/>
              </w:rPr>
            </w:r>
          </w:p>
        </w:tc>
        <w:tc>
          <w:tcPr>
            <w:tcW w:w="907" w:type="dxa"/>
            <w:vAlign w:val="center"/>
          </w:tcPr>
          <w:p>
            <w:pPr>
              <w:pStyle w:val="0"/>
              <w:jc w:val="center"/>
            </w:pPr>
            <w:r>
              <w:rPr>
                <w:sz w:val="20"/>
              </w:rPr>
              <w:t xml:space="preserve">9,4</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0.2</w:t>
            </w:r>
          </w:p>
        </w:tc>
        <w:tc>
          <w:tcPr>
            <w:tcW w:w="2665" w:type="dxa"/>
            <w:vAlign w:val="center"/>
          </w:tcPr>
          <w:p>
            <w:pPr>
              <w:pStyle w:val="0"/>
            </w:pPr>
            <w:r>
              <w:rPr>
                <w:sz w:val="20"/>
              </w:rPr>
              <w:t xml:space="preserve">Младенческая смертность</w:t>
            </w:r>
          </w:p>
        </w:tc>
        <w:tc>
          <w:tcPr>
            <w:tcW w:w="1531" w:type="dxa"/>
            <w:vAlign w:val="center"/>
          </w:tcPr>
          <w:p>
            <w:pPr>
              <w:pStyle w:val="0"/>
              <w:jc w:val="center"/>
            </w:pPr>
            <w:r>
              <w:rPr>
                <w:sz w:val="20"/>
              </w:rPr>
              <w:t xml:space="preserve">случаев на 1000 родившихся живыми</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5,0</w:t>
            </w:r>
          </w:p>
        </w:tc>
        <w:tc>
          <w:tcPr>
            <w:tcW w:w="794" w:type="dxa"/>
            <w:vAlign w:val="center"/>
          </w:tcPr>
          <w:p>
            <w:pPr>
              <w:pStyle w:val="0"/>
              <w:jc w:val="center"/>
            </w:pPr>
            <w:r>
              <w:rPr>
                <w:sz w:val="20"/>
              </w:rPr>
              <w:t xml:space="preserve">3,8</w:t>
            </w:r>
          </w:p>
        </w:tc>
        <w:tc>
          <w:tcPr>
            <w:tcW w:w="710" w:type="dxa"/>
            <w:vAlign w:val="center"/>
          </w:tcPr>
          <w:p>
            <w:pPr>
              <w:pStyle w:val="0"/>
              <w:jc w:val="center"/>
            </w:pPr>
            <w:r>
              <w:rPr>
                <w:sz w:val="20"/>
              </w:rPr>
              <w:t xml:space="preserve">5,1</w:t>
            </w:r>
          </w:p>
        </w:tc>
        <w:tc>
          <w:tcPr>
            <w:tcW w:w="737" w:type="dxa"/>
            <w:vAlign w:val="center"/>
          </w:tcPr>
          <w:p>
            <w:pPr>
              <w:pStyle w:val="0"/>
              <w:jc w:val="center"/>
            </w:pPr>
            <w:r>
              <w:rPr>
                <w:sz w:val="20"/>
              </w:rPr>
              <w:t xml:space="preserve">6,0</w:t>
            </w:r>
          </w:p>
        </w:tc>
        <w:tc>
          <w:tcPr>
            <w:tcW w:w="713" w:type="dxa"/>
            <w:vAlign w:val="center"/>
          </w:tcPr>
          <w:p>
            <w:pPr>
              <w:pStyle w:val="0"/>
              <w:jc w:val="center"/>
            </w:pPr>
            <w:r>
              <w:rPr>
                <w:sz w:val="20"/>
              </w:rPr>
              <w:t xml:space="preserve">4,9</w:t>
            </w:r>
          </w:p>
        </w:tc>
        <w:tc>
          <w:tcPr>
            <w:tcW w:w="850" w:type="dxa"/>
            <w:vAlign w:val="center"/>
          </w:tcPr>
          <w:p>
            <w:pPr>
              <w:pStyle w:val="0"/>
              <w:jc w:val="center"/>
            </w:pPr>
            <w:r>
              <w:rPr>
                <w:sz w:val="20"/>
              </w:rPr>
              <w:t xml:space="preserve">3,8</w:t>
            </w:r>
          </w:p>
        </w:tc>
        <w:tc>
          <w:tcPr>
            <w:tcW w:w="794" w:type="dxa"/>
            <w:vAlign w:val="center"/>
          </w:tcPr>
          <w:p>
            <w:pPr>
              <w:pStyle w:val="0"/>
              <w:jc w:val="center"/>
            </w:pPr>
            <w:r>
              <w:rPr>
                <w:sz w:val="20"/>
              </w:rPr>
              <w:t xml:space="preserve">4,8</w:t>
            </w:r>
          </w:p>
        </w:tc>
        <w:tc>
          <w:tcPr>
            <w:tcW w:w="691" w:type="dxa"/>
            <w:vAlign w:val="center"/>
          </w:tcPr>
          <w:p>
            <w:pPr>
              <w:pStyle w:val="0"/>
            </w:pPr>
            <w:r>
              <w:rPr>
                <w:sz w:val="20"/>
              </w:rPr>
            </w:r>
          </w:p>
        </w:tc>
        <w:tc>
          <w:tcPr>
            <w:tcW w:w="907" w:type="dxa"/>
            <w:vAlign w:val="center"/>
          </w:tcPr>
          <w:p>
            <w:pPr>
              <w:pStyle w:val="0"/>
              <w:jc w:val="center"/>
            </w:pPr>
            <w:r>
              <w:rPr>
                <w:sz w:val="20"/>
              </w:rPr>
              <w:t xml:space="preserve">4,7</w:t>
            </w:r>
          </w:p>
        </w:tc>
        <w:tc>
          <w:tcPr>
            <w:tcW w:w="706" w:type="dxa"/>
            <w:vAlign w:val="center"/>
          </w:tcPr>
          <w:p>
            <w:pPr>
              <w:pStyle w:val="0"/>
            </w:pPr>
            <w:r>
              <w:rPr>
                <w:sz w:val="20"/>
              </w:rPr>
            </w:r>
          </w:p>
        </w:tc>
        <w:tc>
          <w:tcPr>
            <w:tcW w:w="907" w:type="dxa"/>
            <w:vAlign w:val="center"/>
          </w:tcPr>
          <w:p>
            <w:pPr>
              <w:pStyle w:val="0"/>
              <w:jc w:val="center"/>
            </w:pPr>
            <w:r>
              <w:rPr>
                <w:sz w:val="20"/>
              </w:rPr>
              <w:t xml:space="preserve">4,7</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0.3</w:t>
            </w:r>
          </w:p>
        </w:tc>
        <w:tc>
          <w:tcPr>
            <w:tcW w:w="2665" w:type="dxa"/>
            <w:vAlign w:val="center"/>
          </w:tcPr>
          <w:p>
            <w:pPr>
              <w:pStyle w:val="0"/>
            </w:pPr>
            <w:r>
              <w:rPr>
                <w:sz w:val="20"/>
              </w:rPr>
              <w:t xml:space="preserve">Смертность от болезней системы кровообращения</w:t>
            </w:r>
          </w:p>
        </w:tc>
        <w:tc>
          <w:tcPr>
            <w:tcW w:w="1531" w:type="dxa"/>
            <w:vAlign w:val="center"/>
          </w:tcPr>
          <w:p>
            <w:pPr>
              <w:pStyle w:val="0"/>
              <w:jc w:val="center"/>
            </w:pPr>
            <w:r>
              <w:rPr>
                <w:sz w:val="20"/>
              </w:rPr>
              <w:t xml:space="preserve">на 100 тыс. населения</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592,7</w:t>
            </w:r>
          </w:p>
        </w:tc>
        <w:tc>
          <w:tcPr>
            <w:tcW w:w="794" w:type="dxa"/>
            <w:vAlign w:val="center"/>
          </w:tcPr>
          <w:p>
            <w:pPr>
              <w:pStyle w:val="0"/>
              <w:jc w:val="center"/>
            </w:pPr>
            <w:r>
              <w:rPr>
                <w:sz w:val="20"/>
              </w:rPr>
              <w:t xml:space="preserve">649,8</w:t>
            </w:r>
          </w:p>
        </w:tc>
        <w:tc>
          <w:tcPr>
            <w:tcW w:w="710" w:type="dxa"/>
            <w:vAlign w:val="center"/>
          </w:tcPr>
          <w:p>
            <w:pPr>
              <w:pStyle w:val="0"/>
              <w:jc w:val="center"/>
            </w:pPr>
            <w:r>
              <w:rPr>
                <w:sz w:val="20"/>
              </w:rPr>
              <w:t xml:space="preserve">525</w:t>
            </w:r>
          </w:p>
        </w:tc>
        <w:tc>
          <w:tcPr>
            <w:tcW w:w="737" w:type="dxa"/>
            <w:vAlign w:val="center"/>
          </w:tcPr>
          <w:p>
            <w:pPr>
              <w:pStyle w:val="0"/>
              <w:jc w:val="center"/>
            </w:pPr>
            <w:r>
              <w:rPr>
                <w:sz w:val="20"/>
              </w:rPr>
              <w:t xml:space="preserve">668,3</w:t>
            </w:r>
          </w:p>
        </w:tc>
        <w:tc>
          <w:tcPr>
            <w:tcW w:w="713" w:type="dxa"/>
            <w:vAlign w:val="center"/>
          </w:tcPr>
          <w:p>
            <w:pPr>
              <w:pStyle w:val="0"/>
              <w:jc w:val="center"/>
            </w:pPr>
            <w:r>
              <w:rPr>
                <w:sz w:val="20"/>
              </w:rPr>
              <w:t xml:space="preserve">500</w:t>
            </w:r>
          </w:p>
        </w:tc>
        <w:tc>
          <w:tcPr>
            <w:tcW w:w="850" w:type="dxa"/>
            <w:vAlign w:val="center"/>
          </w:tcPr>
          <w:p>
            <w:pPr>
              <w:pStyle w:val="0"/>
            </w:pPr>
            <w:r>
              <w:rPr>
                <w:sz w:val="20"/>
              </w:rPr>
            </w:r>
          </w:p>
        </w:tc>
        <w:tc>
          <w:tcPr>
            <w:tcW w:w="794" w:type="dxa"/>
            <w:vAlign w:val="center"/>
          </w:tcPr>
          <w:p>
            <w:pPr>
              <w:pStyle w:val="0"/>
              <w:jc w:val="center"/>
            </w:pPr>
            <w:r>
              <w:rPr>
                <w:sz w:val="20"/>
              </w:rPr>
              <w:t xml:space="preserve">475</w:t>
            </w:r>
          </w:p>
        </w:tc>
        <w:tc>
          <w:tcPr>
            <w:tcW w:w="691" w:type="dxa"/>
            <w:vAlign w:val="center"/>
          </w:tcPr>
          <w:p>
            <w:pPr>
              <w:pStyle w:val="0"/>
            </w:pPr>
            <w:r>
              <w:rPr>
                <w:sz w:val="20"/>
              </w:rPr>
            </w:r>
          </w:p>
        </w:tc>
        <w:tc>
          <w:tcPr>
            <w:tcW w:w="907" w:type="dxa"/>
            <w:vAlign w:val="center"/>
          </w:tcPr>
          <w:p>
            <w:pPr>
              <w:pStyle w:val="0"/>
              <w:jc w:val="center"/>
            </w:pPr>
            <w:r>
              <w:rPr>
                <w:sz w:val="20"/>
              </w:rPr>
              <w:t xml:space="preserve">450</w:t>
            </w:r>
          </w:p>
        </w:tc>
        <w:tc>
          <w:tcPr>
            <w:tcW w:w="706" w:type="dxa"/>
            <w:vAlign w:val="center"/>
          </w:tcPr>
          <w:p>
            <w:pPr>
              <w:pStyle w:val="0"/>
            </w:pPr>
            <w:r>
              <w:rPr>
                <w:sz w:val="20"/>
              </w:rPr>
            </w:r>
          </w:p>
        </w:tc>
        <w:tc>
          <w:tcPr>
            <w:tcW w:w="907" w:type="dxa"/>
            <w:vAlign w:val="center"/>
          </w:tcPr>
          <w:p>
            <w:pPr>
              <w:pStyle w:val="0"/>
              <w:jc w:val="center"/>
            </w:pPr>
            <w:r>
              <w:rPr>
                <w:sz w:val="20"/>
              </w:rPr>
              <w:t xml:space="preserve">440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0.4</w:t>
            </w:r>
          </w:p>
        </w:tc>
        <w:tc>
          <w:tcPr>
            <w:tcW w:w="2665" w:type="dxa"/>
            <w:vAlign w:val="center"/>
          </w:tcPr>
          <w:p>
            <w:pPr>
              <w:pStyle w:val="0"/>
            </w:pPr>
            <w:r>
              <w:rPr>
                <w:sz w:val="20"/>
              </w:rPr>
              <w:t xml:space="preserve">Смертность от новообразований (в том числе от злокачественных)</w:t>
            </w:r>
          </w:p>
        </w:tc>
        <w:tc>
          <w:tcPr>
            <w:tcW w:w="1531" w:type="dxa"/>
            <w:vAlign w:val="center"/>
          </w:tcPr>
          <w:p>
            <w:pPr>
              <w:pStyle w:val="0"/>
              <w:jc w:val="center"/>
            </w:pPr>
            <w:r>
              <w:rPr>
                <w:sz w:val="20"/>
              </w:rPr>
              <w:t xml:space="preserve">на 100 тыс. населения</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203,2</w:t>
            </w:r>
          </w:p>
        </w:tc>
        <w:tc>
          <w:tcPr>
            <w:tcW w:w="794" w:type="dxa"/>
            <w:vAlign w:val="center"/>
          </w:tcPr>
          <w:p>
            <w:pPr>
              <w:pStyle w:val="0"/>
              <w:jc w:val="center"/>
            </w:pPr>
            <w:r>
              <w:rPr>
                <w:sz w:val="20"/>
              </w:rPr>
              <w:t xml:space="preserve">200,6</w:t>
            </w:r>
          </w:p>
        </w:tc>
        <w:tc>
          <w:tcPr>
            <w:tcW w:w="710" w:type="dxa"/>
            <w:vAlign w:val="center"/>
          </w:tcPr>
          <w:p>
            <w:pPr>
              <w:pStyle w:val="0"/>
              <w:jc w:val="center"/>
            </w:pPr>
            <w:r>
              <w:rPr>
                <w:sz w:val="20"/>
              </w:rPr>
              <w:t xml:space="preserve">193,0</w:t>
            </w:r>
          </w:p>
        </w:tc>
        <w:tc>
          <w:tcPr>
            <w:tcW w:w="737" w:type="dxa"/>
            <w:vAlign w:val="center"/>
          </w:tcPr>
          <w:p>
            <w:pPr>
              <w:pStyle w:val="0"/>
              <w:jc w:val="center"/>
            </w:pPr>
            <w:r>
              <w:rPr>
                <w:sz w:val="20"/>
              </w:rPr>
              <w:t xml:space="preserve">182,9</w:t>
            </w:r>
          </w:p>
        </w:tc>
        <w:tc>
          <w:tcPr>
            <w:tcW w:w="713" w:type="dxa"/>
            <w:vAlign w:val="center"/>
          </w:tcPr>
          <w:p>
            <w:pPr>
              <w:pStyle w:val="0"/>
              <w:jc w:val="center"/>
            </w:pPr>
            <w:r>
              <w:rPr>
                <w:sz w:val="20"/>
              </w:rPr>
              <w:t xml:space="preserve">191,5</w:t>
            </w:r>
          </w:p>
        </w:tc>
        <w:tc>
          <w:tcPr>
            <w:tcW w:w="850" w:type="dxa"/>
            <w:vAlign w:val="center"/>
          </w:tcPr>
          <w:p>
            <w:pPr>
              <w:pStyle w:val="0"/>
            </w:pPr>
            <w:r>
              <w:rPr>
                <w:sz w:val="20"/>
              </w:rPr>
            </w:r>
          </w:p>
        </w:tc>
        <w:tc>
          <w:tcPr>
            <w:tcW w:w="794" w:type="dxa"/>
            <w:vAlign w:val="center"/>
          </w:tcPr>
          <w:p>
            <w:pPr>
              <w:pStyle w:val="0"/>
              <w:jc w:val="center"/>
            </w:pPr>
            <w:r>
              <w:rPr>
                <w:sz w:val="20"/>
              </w:rPr>
              <w:t xml:space="preserve">188,5</w:t>
            </w:r>
          </w:p>
        </w:tc>
        <w:tc>
          <w:tcPr>
            <w:tcW w:w="691" w:type="dxa"/>
            <w:vAlign w:val="center"/>
          </w:tcPr>
          <w:p>
            <w:pPr>
              <w:pStyle w:val="0"/>
            </w:pPr>
            <w:r>
              <w:rPr>
                <w:sz w:val="20"/>
              </w:rPr>
            </w:r>
          </w:p>
        </w:tc>
        <w:tc>
          <w:tcPr>
            <w:tcW w:w="907" w:type="dxa"/>
            <w:vAlign w:val="center"/>
          </w:tcPr>
          <w:p>
            <w:pPr>
              <w:pStyle w:val="0"/>
              <w:jc w:val="center"/>
            </w:pPr>
            <w:r>
              <w:rPr>
                <w:sz w:val="20"/>
              </w:rPr>
              <w:t xml:space="preserve">187,0</w:t>
            </w:r>
          </w:p>
        </w:tc>
        <w:tc>
          <w:tcPr>
            <w:tcW w:w="706" w:type="dxa"/>
            <w:vAlign w:val="center"/>
          </w:tcPr>
          <w:p>
            <w:pPr>
              <w:pStyle w:val="0"/>
            </w:pPr>
            <w:r>
              <w:rPr>
                <w:sz w:val="20"/>
              </w:rPr>
            </w:r>
          </w:p>
        </w:tc>
        <w:tc>
          <w:tcPr>
            <w:tcW w:w="907" w:type="dxa"/>
            <w:vAlign w:val="center"/>
          </w:tcPr>
          <w:p>
            <w:pPr>
              <w:pStyle w:val="0"/>
              <w:jc w:val="center"/>
            </w:pPr>
            <w:r>
              <w:rPr>
                <w:sz w:val="20"/>
              </w:rPr>
              <w:t xml:space="preserve">186,5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0.5</w:t>
            </w:r>
          </w:p>
        </w:tc>
        <w:tc>
          <w:tcPr>
            <w:tcW w:w="2665" w:type="dxa"/>
            <w:vAlign w:val="center"/>
          </w:tcPr>
          <w:p>
            <w:pPr>
              <w:pStyle w:val="0"/>
            </w:pPr>
            <w:r>
              <w:rPr>
                <w:sz w:val="20"/>
              </w:rPr>
              <w:t xml:space="preserve">Смертность от туберкулеза</w:t>
            </w:r>
          </w:p>
        </w:tc>
        <w:tc>
          <w:tcPr>
            <w:tcW w:w="1531" w:type="dxa"/>
            <w:vAlign w:val="center"/>
          </w:tcPr>
          <w:p>
            <w:pPr>
              <w:pStyle w:val="0"/>
              <w:jc w:val="center"/>
            </w:pPr>
            <w:r>
              <w:rPr>
                <w:sz w:val="20"/>
              </w:rPr>
              <w:t xml:space="preserve">на 100 тыс. населения</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1,3</w:t>
            </w:r>
          </w:p>
        </w:tc>
        <w:tc>
          <w:tcPr>
            <w:tcW w:w="794" w:type="dxa"/>
            <w:vAlign w:val="center"/>
          </w:tcPr>
          <w:p>
            <w:pPr>
              <w:pStyle w:val="0"/>
              <w:jc w:val="center"/>
            </w:pPr>
            <w:r>
              <w:rPr>
                <w:sz w:val="20"/>
              </w:rPr>
              <w:t xml:space="preserve">2,6</w:t>
            </w:r>
          </w:p>
        </w:tc>
        <w:tc>
          <w:tcPr>
            <w:tcW w:w="710" w:type="dxa"/>
            <w:vAlign w:val="center"/>
          </w:tcPr>
          <w:p>
            <w:pPr>
              <w:pStyle w:val="0"/>
              <w:jc w:val="center"/>
            </w:pPr>
            <w:r>
              <w:rPr>
                <w:sz w:val="20"/>
              </w:rPr>
              <w:t xml:space="preserve">4,4</w:t>
            </w:r>
          </w:p>
        </w:tc>
        <w:tc>
          <w:tcPr>
            <w:tcW w:w="737" w:type="dxa"/>
            <w:vAlign w:val="center"/>
          </w:tcPr>
          <w:p>
            <w:pPr>
              <w:pStyle w:val="0"/>
              <w:jc w:val="center"/>
            </w:pPr>
            <w:r>
              <w:rPr>
                <w:sz w:val="20"/>
              </w:rPr>
              <w:t xml:space="preserve">2,1</w:t>
            </w:r>
          </w:p>
        </w:tc>
        <w:tc>
          <w:tcPr>
            <w:tcW w:w="713" w:type="dxa"/>
            <w:vAlign w:val="center"/>
          </w:tcPr>
          <w:p>
            <w:pPr>
              <w:pStyle w:val="0"/>
              <w:jc w:val="center"/>
            </w:pPr>
            <w:r>
              <w:rPr>
                <w:sz w:val="20"/>
              </w:rPr>
              <w:t xml:space="preserve">4,3</w:t>
            </w:r>
          </w:p>
        </w:tc>
        <w:tc>
          <w:tcPr>
            <w:tcW w:w="850" w:type="dxa"/>
            <w:vAlign w:val="center"/>
          </w:tcPr>
          <w:p>
            <w:pPr>
              <w:pStyle w:val="0"/>
            </w:pPr>
            <w:r>
              <w:rPr>
                <w:sz w:val="20"/>
              </w:rPr>
            </w:r>
          </w:p>
        </w:tc>
        <w:tc>
          <w:tcPr>
            <w:tcW w:w="794" w:type="dxa"/>
            <w:vAlign w:val="center"/>
          </w:tcPr>
          <w:p>
            <w:pPr>
              <w:pStyle w:val="0"/>
              <w:jc w:val="center"/>
            </w:pPr>
            <w:r>
              <w:rPr>
                <w:sz w:val="20"/>
              </w:rPr>
              <w:t xml:space="preserve">4,2</w:t>
            </w:r>
          </w:p>
        </w:tc>
        <w:tc>
          <w:tcPr>
            <w:tcW w:w="691" w:type="dxa"/>
            <w:vAlign w:val="center"/>
          </w:tcPr>
          <w:p>
            <w:pPr>
              <w:pStyle w:val="0"/>
            </w:pPr>
            <w:r>
              <w:rPr>
                <w:sz w:val="20"/>
              </w:rPr>
            </w:r>
          </w:p>
        </w:tc>
        <w:tc>
          <w:tcPr>
            <w:tcW w:w="907" w:type="dxa"/>
            <w:vAlign w:val="center"/>
          </w:tcPr>
          <w:p>
            <w:pPr>
              <w:pStyle w:val="0"/>
              <w:jc w:val="center"/>
            </w:pPr>
            <w:r>
              <w:rPr>
                <w:sz w:val="20"/>
              </w:rPr>
              <w:t xml:space="preserve">4,1</w:t>
            </w:r>
          </w:p>
        </w:tc>
        <w:tc>
          <w:tcPr>
            <w:tcW w:w="706" w:type="dxa"/>
            <w:vAlign w:val="center"/>
          </w:tcPr>
          <w:p>
            <w:pPr>
              <w:pStyle w:val="0"/>
            </w:pPr>
            <w:r>
              <w:rPr>
                <w:sz w:val="20"/>
              </w:rPr>
            </w:r>
          </w:p>
        </w:tc>
        <w:tc>
          <w:tcPr>
            <w:tcW w:w="907" w:type="dxa"/>
            <w:vAlign w:val="center"/>
          </w:tcPr>
          <w:p>
            <w:pPr>
              <w:pStyle w:val="0"/>
              <w:jc w:val="center"/>
            </w:pPr>
            <w:r>
              <w:rPr>
                <w:sz w:val="20"/>
              </w:rPr>
              <w:t xml:space="preserve">4,0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0.6</w:t>
            </w:r>
          </w:p>
        </w:tc>
        <w:tc>
          <w:tcPr>
            <w:tcW w:w="2665" w:type="dxa"/>
            <w:vAlign w:val="center"/>
          </w:tcPr>
          <w:p>
            <w:pPr>
              <w:pStyle w:val="0"/>
            </w:pPr>
            <w:r>
              <w:rPr>
                <w:sz w:val="20"/>
              </w:rPr>
              <w:t xml:space="preserve">Смертность населения в трудоспособном возрасте</w:t>
            </w:r>
          </w:p>
        </w:tc>
        <w:tc>
          <w:tcPr>
            <w:tcW w:w="1531" w:type="dxa"/>
            <w:vAlign w:val="center"/>
          </w:tcPr>
          <w:p>
            <w:pPr>
              <w:pStyle w:val="0"/>
              <w:jc w:val="center"/>
            </w:pPr>
            <w:r>
              <w:rPr>
                <w:sz w:val="20"/>
              </w:rPr>
              <w:t xml:space="preserve">на 100 тыс. населения</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552,4</w:t>
            </w:r>
          </w:p>
        </w:tc>
        <w:tc>
          <w:tcPr>
            <w:tcW w:w="794" w:type="dxa"/>
            <w:vAlign w:val="center"/>
          </w:tcPr>
          <w:p>
            <w:pPr>
              <w:pStyle w:val="0"/>
              <w:jc w:val="center"/>
            </w:pPr>
            <w:r>
              <w:rPr>
                <w:sz w:val="20"/>
              </w:rPr>
              <w:t xml:space="preserve">664,1</w:t>
            </w:r>
          </w:p>
        </w:tc>
        <w:tc>
          <w:tcPr>
            <w:tcW w:w="710" w:type="dxa"/>
            <w:vAlign w:val="center"/>
          </w:tcPr>
          <w:p>
            <w:pPr>
              <w:pStyle w:val="0"/>
              <w:jc w:val="center"/>
            </w:pPr>
            <w:r>
              <w:rPr>
                <w:sz w:val="20"/>
              </w:rPr>
              <w:t xml:space="preserve">448,1</w:t>
            </w:r>
          </w:p>
        </w:tc>
        <w:tc>
          <w:tcPr>
            <w:tcW w:w="737" w:type="dxa"/>
            <w:vAlign w:val="center"/>
          </w:tcPr>
          <w:p>
            <w:pPr>
              <w:pStyle w:val="0"/>
              <w:jc w:val="center"/>
            </w:pPr>
            <w:r>
              <w:rPr>
                <w:sz w:val="20"/>
              </w:rPr>
              <w:t xml:space="preserve">670,4</w:t>
            </w:r>
          </w:p>
        </w:tc>
        <w:tc>
          <w:tcPr>
            <w:tcW w:w="713" w:type="dxa"/>
            <w:vAlign w:val="center"/>
          </w:tcPr>
          <w:p>
            <w:pPr>
              <w:pStyle w:val="0"/>
              <w:jc w:val="center"/>
            </w:pPr>
            <w:r>
              <w:rPr>
                <w:sz w:val="20"/>
              </w:rPr>
              <w:t xml:space="preserve">430,8</w:t>
            </w:r>
          </w:p>
        </w:tc>
        <w:tc>
          <w:tcPr>
            <w:tcW w:w="850" w:type="dxa"/>
            <w:vAlign w:val="center"/>
          </w:tcPr>
          <w:p>
            <w:pPr>
              <w:pStyle w:val="0"/>
            </w:pPr>
            <w:r>
              <w:rPr>
                <w:sz w:val="20"/>
              </w:rPr>
            </w:r>
          </w:p>
        </w:tc>
        <w:tc>
          <w:tcPr>
            <w:tcW w:w="794" w:type="dxa"/>
            <w:vAlign w:val="center"/>
          </w:tcPr>
          <w:p>
            <w:pPr>
              <w:pStyle w:val="0"/>
              <w:jc w:val="center"/>
            </w:pPr>
            <w:r>
              <w:rPr>
                <w:sz w:val="20"/>
              </w:rPr>
              <w:t xml:space="preserve">413,5</w:t>
            </w:r>
          </w:p>
        </w:tc>
        <w:tc>
          <w:tcPr>
            <w:tcW w:w="691" w:type="dxa"/>
            <w:vAlign w:val="center"/>
          </w:tcPr>
          <w:p>
            <w:pPr>
              <w:pStyle w:val="0"/>
            </w:pPr>
            <w:r>
              <w:rPr>
                <w:sz w:val="20"/>
              </w:rPr>
            </w:r>
          </w:p>
        </w:tc>
        <w:tc>
          <w:tcPr>
            <w:tcW w:w="907" w:type="dxa"/>
            <w:vAlign w:val="center"/>
          </w:tcPr>
          <w:p>
            <w:pPr>
              <w:pStyle w:val="0"/>
              <w:jc w:val="center"/>
            </w:pPr>
            <w:r>
              <w:rPr>
                <w:sz w:val="20"/>
              </w:rPr>
              <w:t xml:space="preserve">396,4</w:t>
            </w:r>
          </w:p>
        </w:tc>
        <w:tc>
          <w:tcPr>
            <w:tcW w:w="706" w:type="dxa"/>
            <w:vAlign w:val="center"/>
          </w:tcPr>
          <w:p>
            <w:pPr>
              <w:pStyle w:val="0"/>
            </w:pPr>
            <w:r>
              <w:rPr>
                <w:sz w:val="20"/>
              </w:rPr>
            </w:r>
          </w:p>
        </w:tc>
        <w:tc>
          <w:tcPr>
            <w:tcW w:w="907" w:type="dxa"/>
            <w:vAlign w:val="center"/>
          </w:tcPr>
          <w:p>
            <w:pPr>
              <w:pStyle w:val="0"/>
              <w:jc w:val="center"/>
            </w:pPr>
            <w:r>
              <w:rPr>
                <w:sz w:val="20"/>
              </w:rPr>
              <w:t xml:space="preserve">396,0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0.7</w:t>
            </w:r>
          </w:p>
        </w:tc>
        <w:tc>
          <w:tcPr>
            <w:tcW w:w="2665" w:type="dxa"/>
            <w:vAlign w:val="center"/>
          </w:tcPr>
          <w:p>
            <w:pPr>
              <w:pStyle w:val="0"/>
            </w:pPr>
            <w:r>
              <w:rPr>
                <w:sz w:val="20"/>
              </w:rPr>
              <w:t xml:space="preserve">Ожидаемая продолжительность жизни при рождении</w:t>
            </w:r>
          </w:p>
        </w:tc>
        <w:tc>
          <w:tcPr>
            <w:tcW w:w="1531" w:type="dxa"/>
            <w:vAlign w:val="center"/>
          </w:tcPr>
          <w:p>
            <w:pPr>
              <w:pStyle w:val="0"/>
              <w:jc w:val="center"/>
            </w:pPr>
            <w:r>
              <w:rPr>
                <w:sz w:val="20"/>
              </w:rPr>
              <w:t xml:space="preserve">лет</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71,8</w:t>
            </w:r>
          </w:p>
        </w:tc>
        <w:tc>
          <w:tcPr>
            <w:tcW w:w="794" w:type="dxa"/>
            <w:vAlign w:val="center"/>
          </w:tcPr>
          <w:p>
            <w:pPr>
              <w:pStyle w:val="0"/>
              <w:jc w:val="center"/>
            </w:pPr>
            <w:r>
              <w:rPr>
                <w:sz w:val="20"/>
              </w:rPr>
              <w:t xml:space="preserve">69,8</w:t>
            </w:r>
          </w:p>
        </w:tc>
        <w:tc>
          <w:tcPr>
            <w:tcW w:w="710" w:type="dxa"/>
            <w:vAlign w:val="center"/>
          </w:tcPr>
          <w:p>
            <w:pPr>
              <w:pStyle w:val="0"/>
              <w:jc w:val="center"/>
            </w:pPr>
            <w:r>
              <w:rPr>
                <w:sz w:val="20"/>
              </w:rPr>
              <w:t xml:space="preserve">72,0</w:t>
            </w:r>
          </w:p>
        </w:tc>
        <w:tc>
          <w:tcPr>
            <w:tcW w:w="737" w:type="dxa"/>
            <w:vAlign w:val="center"/>
          </w:tcPr>
          <w:p>
            <w:pPr>
              <w:pStyle w:val="0"/>
              <w:jc w:val="center"/>
            </w:pPr>
            <w:r>
              <w:rPr>
                <w:sz w:val="20"/>
              </w:rPr>
              <w:t xml:space="preserve">68,3</w:t>
            </w:r>
          </w:p>
        </w:tc>
        <w:tc>
          <w:tcPr>
            <w:tcW w:w="713" w:type="dxa"/>
            <w:vAlign w:val="center"/>
          </w:tcPr>
          <w:p>
            <w:pPr>
              <w:pStyle w:val="0"/>
              <w:jc w:val="center"/>
            </w:pPr>
            <w:r>
              <w:rPr>
                <w:sz w:val="20"/>
              </w:rPr>
              <w:t xml:space="preserve">72,5</w:t>
            </w:r>
          </w:p>
        </w:tc>
        <w:tc>
          <w:tcPr>
            <w:tcW w:w="850" w:type="dxa"/>
            <w:vAlign w:val="center"/>
          </w:tcPr>
          <w:p>
            <w:pPr>
              <w:pStyle w:val="0"/>
              <w:jc w:val="center"/>
            </w:pPr>
            <w:r>
              <w:rPr>
                <w:sz w:val="20"/>
              </w:rPr>
              <w:t xml:space="preserve">70,18</w:t>
            </w:r>
          </w:p>
        </w:tc>
        <w:tc>
          <w:tcPr>
            <w:tcW w:w="794" w:type="dxa"/>
            <w:vAlign w:val="center"/>
          </w:tcPr>
          <w:p>
            <w:pPr>
              <w:pStyle w:val="0"/>
              <w:jc w:val="center"/>
            </w:pPr>
            <w:r>
              <w:rPr>
                <w:sz w:val="20"/>
              </w:rPr>
              <w:t xml:space="preserve">73,0</w:t>
            </w:r>
          </w:p>
        </w:tc>
        <w:tc>
          <w:tcPr>
            <w:tcW w:w="691" w:type="dxa"/>
            <w:vAlign w:val="center"/>
          </w:tcPr>
          <w:p>
            <w:pPr>
              <w:pStyle w:val="0"/>
            </w:pPr>
            <w:r>
              <w:rPr>
                <w:sz w:val="20"/>
              </w:rPr>
            </w:r>
          </w:p>
        </w:tc>
        <w:tc>
          <w:tcPr>
            <w:tcW w:w="907" w:type="dxa"/>
            <w:vAlign w:val="center"/>
          </w:tcPr>
          <w:p>
            <w:pPr>
              <w:pStyle w:val="0"/>
              <w:jc w:val="center"/>
            </w:pPr>
            <w:r>
              <w:rPr>
                <w:sz w:val="20"/>
              </w:rPr>
              <w:t xml:space="preserve">73,5</w:t>
            </w:r>
          </w:p>
        </w:tc>
        <w:tc>
          <w:tcPr>
            <w:tcW w:w="706" w:type="dxa"/>
            <w:vAlign w:val="center"/>
          </w:tcPr>
          <w:p>
            <w:pPr>
              <w:pStyle w:val="0"/>
            </w:pPr>
            <w:r>
              <w:rPr>
                <w:sz w:val="20"/>
              </w:rPr>
            </w:r>
          </w:p>
        </w:tc>
        <w:tc>
          <w:tcPr>
            <w:tcW w:w="907" w:type="dxa"/>
            <w:vAlign w:val="center"/>
          </w:tcPr>
          <w:p>
            <w:pPr>
              <w:pStyle w:val="0"/>
              <w:jc w:val="center"/>
            </w:pPr>
            <w:r>
              <w:rPr>
                <w:sz w:val="20"/>
              </w:rPr>
              <w:t xml:space="preserve">74,0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0.8</w:t>
            </w:r>
          </w:p>
        </w:tc>
        <w:tc>
          <w:tcPr>
            <w:tcW w:w="2665" w:type="dxa"/>
            <w:vAlign w:val="center"/>
          </w:tcPr>
          <w:p>
            <w:pPr>
              <w:pStyle w:val="0"/>
            </w:pPr>
            <w:r>
              <w:rPr>
                <w:sz w:val="20"/>
              </w:rPr>
              <w:t xml:space="preserve">Обеспеченность населения врачами в государственных (подчинения субъекта РФ) учреждениях здравоохранения</w:t>
            </w:r>
          </w:p>
        </w:tc>
        <w:tc>
          <w:tcPr>
            <w:tcW w:w="1531" w:type="dxa"/>
            <w:vAlign w:val="center"/>
          </w:tcPr>
          <w:p>
            <w:pPr>
              <w:pStyle w:val="0"/>
              <w:jc w:val="center"/>
            </w:pPr>
            <w:r>
              <w:rPr>
                <w:sz w:val="20"/>
              </w:rPr>
              <w:t xml:space="preserve">на 10 тыс. населения</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39,1</w:t>
            </w:r>
          </w:p>
        </w:tc>
        <w:tc>
          <w:tcPr>
            <w:tcW w:w="794" w:type="dxa"/>
            <w:vAlign w:val="center"/>
          </w:tcPr>
          <w:p>
            <w:pPr>
              <w:pStyle w:val="0"/>
              <w:jc w:val="center"/>
            </w:pPr>
            <w:r>
              <w:rPr>
                <w:sz w:val="20"/>
              </w:rPr>
              <w:t xml:space="preserve">39,3</w:t>
            </w:r>
          </w:p>
        </w:tc>
        <w:tc>
          <w:tcPr>
            <w:tcW w:w="710" w:type="dxa"/>
            <w:vAlign w:val="center"/>
          </w:tcPr>
          <w:p>
            <w:pPr>
              <w:pStyle w:val="0"/>
              <w:jc w:val="center"/>
            </w:pPr>
            <w:r>
              <w:rPr>
                <w:sz w:val="20"/>
              </w:rPr>
              <w:t xml:space="preserve">41,0</w:t>
            </w:r>
          </w:p>
        </w:tc>
        <w:tc>
          <w:tcPr>
            <w:tcW w:w="737" w:type="dxa"/>
            <w:vAlign w:val="center"/>
          </w:tcPr>
          <w:p>
            <w:pPr>
              <w:pStyle w:val="0"/>
              <w:jc w:val="center"/>
            </w:pPr>
            <w:r>
              <w:rPr>
                <w:sz w:val="20"/>
              </w:rPr>
              <w:t xml:space="preserve">42,2</w:t>
            </w:r>
          </w:p>
        </w:tc>
        <w:tc>
          <w:tcPr>
            <w:tcW w:w="713" w:type="dxa"/>
            <w:vAlign w:val="center"/>
          </w:tcPr>
          <w:p>
            <w:pPr>
              <w:pStyle w:val="0"/>
              <w:jc w:val="center"/>
            </w:pPr>
            <w:r>
              <w:rPr>
                <w:sz w:val="20"/>
              </w:rPr>
              <w:t xml:space="preserve">42,9</w:t>
            </w:r>
          </w:p>
        </w:tc>
        <w:tc>
          <w:tcPr>
            <w:tcW w:w="850" w:type="dxa"/>
            <w:vAlign w:val="center"/>
          </w:tcPr>
          <w:p>
            <w:pPr>
              <w:pStyle w:val="0"/>
              <w:jc w:val="center"/>
            </w:pPr>
            <w:r>
              <w:rPr>
                <w:sz w:val="20"/>
              </w:rPr>
              <w:t xml:space="preserve">45,3</w:t>
            </w:r>
          </w:p>
        </w:tc>
        <w:tc>
          <w:tcPr>
            <w:tcW w:w="794" w:type="dxa"/>
            <w:vAlign w:val="center"/>
          </w:tcPr>
          <w:p>
            <w:pPr>
              <w:pStyle w:val="0"/>
              <w:jc w:val="center"/>
            </w:pPr>
            <w:r>
              <w:rPr>
                <w:sz w:val="20"/>
              </w:rPr>
              <w:t xml:space="preserve">44,7</w:t>
            </w:r>
          </w:p>
        </w:tc>
        <w:tc>
          <w:tcPr>
            <w:tcW w:w="691" w:type="dxa"/>
            <w:vAlign w:val="center"/>
          </w:tcPr>
          <w:p>
            <w:pPr>
              <w:pStyle w:val="0"/>
            </w:pPr>
            <w:r>
              <w:rPr>
                <w:sz w:val="20"/>
              </w:rPr>
            </w:r>
          </w:p>
        </w:tc>
        <w:tc>
          <w:tcPr>
            <w:tcW w:w="907" w:type="dxa"/>
            <w:vAlign w:val="center"/>
          </w:tcPr>
          <w:p>
            <w:pPr>
              <w:pStyle w:val="0"/>
              <w:jc w:val="center"/>
            </w:pPr>
            <w:r>
              <w:rPr>
                <w:sz w:val="20"/>
              </w:rPr>
              <w:t xml:space="preserve">46,5</w:t>
            </w:r>
          </w:p>
        </w:tc>
        <w:tc>
          <w:tcPr>
            <w:tcW w:w="706" w:type="dxa"/>
            <w:vAlign w:val="center"/>
          </w:tcPr>
          <w:p>
            <w:pPr>
              <w:pStyle w:val="0"/>
            </w:pPr>
            <w:r>
              <w:rPr>
                <w:sz w:val="20"/>
              </w:rPr>
            </w:r>
          </w:p>
        </w:tc>
        <w:tc>
          <w:tcPr>
            <w:tcW w:w="907" w:type="dxa"/>
            <w:vAlign w:val="center"/>
          </w:tcPr>
          <w:p>
            <w:pPr>
              <w:pStyle w:val="0"/>
              <w:jc w:val="center"/>
            </w:pPr>
            <w:r>
              <w:rPr>
                <w:sz w:val="20"/>
              </w:rPr>
              <w:t xml:space="preserve">46,5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0.9</w:t>
            </w:r>
          </w:p>
        </w:tc>
        <w:tc>
          <w:tcPr>
            <w:tcW w:w="2665" w:type="dxa"/>
            <w:vAlign w:val="center"/>
          </w:tcPr>
          <w:p>
            <w:pPr>
              <w:pStyle w:val="0"/>
            </w:pPr>
            <w:r>
              <w:rPr>
                <w:sz w:val="20"/>
              </w:rPr>
              <w:t xml:space="preserve">Доля лиц, обеспеченных лекарственными препаратами в амбулаторных условиях, в общем числе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под диспансерным наблюдением</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95,0</w:t>
            </w:r>
          </w:p>
        </w:tc>
        <w:tc>
          <w:tcPr>
            <w:tcW w:w="710" w:type="dxa"/>
            <w:vAlign w:val="center"/>
          </w:tcPr>
          <w:p>
            <w:pPr>
              <w:pStyle w:val="0"/>
              <w:jc w:val="center"/>
            </w:pPr>
            <w:r>
              <w:rPr>
                <w:sz w:val="20"/>
              </w:rPr>
              <w:t xml:space="preserve">80,0</w:t>
            </w:r>
          </w:p>
        </w:tc>
        <w:tc>
          <w:tcPr>
            <w:tcW w:w="737" w:type="dxa"/>
            <w:vAlign w:val="center"/>
          </w:tcPr>
          <w:p>
            <w:pPr>
              <w:pStyle w:val="0"/>
              <w:jc w:val="center"/>
            </w:pPr>
            <w:r>
              <w:rPr>
                <w:sz w:val="20"/>
              </w:rPr>
              <w:t xml:space="preserve">96,0</w:t>
            </w:r>
          </w:p>
        </w:tc>
        <w:tc>
          <w:tcPr>
            <w:tcW w:w="713" w:type="dxa"/>
            <w:vAlign w:val="center"/>
          </w:tcPr>
          <w:p>
            <w:pPr>
              <w:pStyle w:val="0"/>
              <w:jc w:val="center"/>
            </w:pPr>
            <w:r>
              <w:rPr>
                <w:sz w:val="20"/>
              </w:rPr>
              <w:t xml:space="preserve">85,0</w:t>
            </w:r>
          </w:p>
        </w:tc>
        <w:tc>
          <w:tcPr>
            <w:tcW w:w="850" w:type="dxa"/>
            <w:vAlign w:val="center"/>
          </w:tcPr>
          <w:p>
            <w:pPr>
              <w:pStyle w:val="0"/>
              <w:jc w:val="center"/>
            </w:pPr>
            <w:r>
              <w:rPr>
                <w:sz w:val="20"/>
              </w:rPr>
              <w:t xml:space="preserve">92,9</w:t>
            </w:r>
          </w:p>
        </w:tc>
        <w:tc>
          <w:tcPr>
            <w:tcW w:w="794" w:type="dxa"/>
            <w:vAlign w:val="center"/>
          </w:tcPr>
          <w:p>
            <w:pPr>
              <w:pStyle w:val="0"/>
              <w:jc w:val="center"/>
            </w:pPr>
            <w:r>
              <w:rPr>
                <w:sz w:val="20"/>
              </w:rPr>
              <w:t xml:space="preserve">90,0</w:t>
            </w:r>
          </w:p>
        </w:tc>
        <w:tc>
          <w:tcPr>
            <w:tcW w:w="691" w:type="dxa"/>
            <w:vAlign w:val="center"/>
          </w:tcPr>
          <w:p>
            <w:pPr>
              <w:pStyle w:val="0"/>
            </w:pPr>
            <w:r>
              <w:rPr>
                <w:sz w:val="20"/>
              </w:rPr>
            </w:r>
          </w:p>
        </w:tc>
        <w:tc>
          <w:tcPr>
            <w:tcW w:w="907" w:type="dxa"/>
            <w:vAlign w:val="center"/>
          </w:tcPr>
          <w:p>
            <w:pPr>
              <w:pStyle w:val="0"/>
              <w:jc w:val="center"/>
            </w:pPr>
            <w:r>
              <w:rPr>
                <w:sz w:val="20"/>
              </w:rPr>
              <w:t xml:space="preserve">90,0</w:t>
            </w:r>
          </w:p>
        </w:tc>
        <w:tc>
          <w:tcPr>
            <w:tcW w:w="706" w:type="dxa"/>
            <w:vAlign w:val="center"/>
          </w:tcPr>
          <w:p>
            <w:pPr>
              <w:pStyle w:val="0"/>
            </w:pPr>
            <w:r>
              <w:rPr>
                <w:sz w:val="20"/>
              </w:rPr>
            </w:r>
          </w:p>
        </w:tc>
        <w:tc>
          <w:tcPr>
            <w:tcW w:w="907" w:type="dxa"/>
            <w:vAlign w:val="center"/>
          </w:tcPr>
          <w:p>
            <w:pPr>
              <w:pStyle w:val="0"/>
              <w:jc w:val="center"/>
            </w:pPr>
            <w:r>
              <w:rPr>
                <w:sz w:val="20"/>
              </w:rPr>
              <w:t xml:space="preserve">90,0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w:t>
            </w:r>
          </w:p>
        </w:tc>
        <w:tc>
          <w:tcPr>
            <w:gridSpan w:val="16"/>
            <w:tcW w:w="16315" w:type="dxa"/>
            <w:vAlign w:val="center"/>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Цели ПП:</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 Формирование здорового образа жизни у населения региона</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 Обеспечение доступности первичной медико-санитарной помощи населению региона</w:t>
            </w:r>
          </w:p>
        </w:tc>
      </w:tr>
      <w:tr>
        <w:tc>
          <w:tcPr>
            <w:tcW w:w="567" w:type="dxa"/>
            <w:vAlign w:val="center"/>
          </w:tcPr>
          <w:p>
            <w:pPr>
              <w:pStyle w:val="0"/>
              <w:jc w:val="center"/>
            </w:pPr>
            <w:r>
              <w:rPr>
                <w:sz w:val="20"/>
              </w:rPr>
              <w:t xml:space="preserve">1.1</w:t>
            </w:r>
          </w:p>
        </w:tc>
        <w:tc>
          <w:tcPr>
            <w:tcW w:w="2665" w:type="dxa"/>
            <w:vAlign w:val="center"/>
          </w:tcPr>
          <w:p>
            <w:pPr>
              <w:pStyle w:val="0"/>
            </w:pPr>
            <w:r>
              <w:rPr>
                <w:sz w:val="20"/>
              </w:rPr>
              <w:t xml:space="preserve">Розничные продажи алкогольной продукции на душу населения (в литрах)</w:t>
            </w:r>
          </w:p>
        </w:tc>
        <w:tc>
          <w:tcPr>
            <w:tcW w:w="1531" w:type="dxa"/>
            <w:vAlign w:val="center"/>
          </w:tcPr>
          <w:p>
            <w:pPr>
              <w:pStyle w:val="0"/>
              <w:jc w:val="center"/>
            </w:pPr>
            <w:r>
              <w:rPr>
                <w:sz w:val="20"/>
              </w:rPr>
              <w:t xml:space="preserve">литров на душу населения в год</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9,4</w:t>
            </w:r>
          </w:p>
        </w:tc>
        <w:tc>
          <w:tcPr>
            <w:tcW w:w="794" w:type="dxa"/>
            <w:vAlign w:val="center"/>
          </w:tcPr>
          <w:p>
            <w:pPr>
              <w:pStyle w:val="0"/>
              <w:jc w:val="center"/>
            </w:pPr>
            <w:r>
              <w:rPr>
                <w:sz w:val="20"/>
              </w:rPr>
              <w:t xml:space="preserve">9,1</w:t>
            </w:r>
          </w:p>
        </w:tc>
        <w:tc>
          <w:tcPr>
            <w:tcW w:w="710" w:type="dxa"/>
            <w:vAlign w:val="center"/>
          </w:tcPr>
          <w:p>
            <w:pPr>
              <w:pStyle w:val="0"/>
              <w:jc w:val="center"/>
            </w:pPr>
            <w:r>
              <w:rPr>
                <w:sz w:val="20"/>
              </w:rPr>
              <w:t xml:space="preserve">9,0</w:t>
            </w:r>
          </w:p>
        </w:tc>
        <w:tc>
          <w:tcPr>
            <w:tcW w:w="737" w:type="dxa"/>
            <w:vAlign w:val="center"/>
          </w:tcPr>
          <w:p>
            <w:pPr>
              <w:pStyle w:val="0"/>
              <w:jc w:val="center"/>
            </w:pPr>
            <w:r>
              <w:rPr>
                <w:sz w:val="20"/>
              </w:rPr>
              <w:t xml:space="preserve">9,90</w:t>
            </w:r>
          </w:p>
        </w:tc>
        <w:tc>
          <w:tcPr>
            <w:tcW w:w="713" w:type="dxa"/>
            <w:vAlign w:val="center"/>
          </w:tcPr>
          <w:p>
            <w:pPr>
              <w:pStyle w:val="0"/>
              <w:jc w:val="center"/>
            </w:pPr>
            <w:r>
              <w:rPr>
                <w:sz w:val="20"/>
              </w:rPr>
              <w:t xml:space="preserve">8,9</w:t>
            </w:r>
          </w:p>
        </w:tc>
        <w:tc>
          <w:tcPr>
            <w:tcW w:w="850" w:type="dxa"/>
            <w:vAlign w:val="center"/>
          </w:tcPr>
          <w:p>
            <w:pPr>
              <w:pStyle w:val="0"/>
              <w:jc w:val="center"/>
            </w:pPr>
            <w:r>
              <w:rPr>
                <w:sz w:val="20"/>
              </w:rPr>
              <w:t xml:space="preserve">11,1</w:t>
            </w:r>
          </w:p>
        </w:tc>
        <w:tc>
          <w:tcPr>
            <w:tcW w:w="794" w:type="dxa"/>
            <w:vAlign w:val="center"/>
          </w:tcPr>
          <w:p>
            <w:pPr>
              <w:pStyle w:val="0"/>
              <w:jc w:val="center"/>
            </w:pPr>
            <w:r>
              <w:rPr>
                <w:sz w:val="20"/>
              </w:rPr>
              <w:t xml:space="preserve">8,8</w:t>
            </w:r>
          </w:p>
        </w:tc>
        <w:tc>
          <w:tcPr>
            <w:tcW w:w="691" w:type="dxa"/>
            <w:vAlign w:val="center"/>
          </w:tcPr>
          <w:p>
            <w:pPr>
              <w:pStyle w:val="0"/>
            </w:pPr>
            <w:r>
              <w:rPr>
                <w:sz w:val="20"/>
              </w:rPr>
            </w:r>
          </w:p>
        </w:tc>
        <w:tc>
          <w:tcPr>
            <w:tcW w:w="907" w:type="dxa"/>
            <w:vAlign w:val="center"/>
          </w:tcPr>
          <w:p>
            <w:pPr>
              <w:pStyle w:val="0"/>
              <w:jc w:val="center"/>
            </w:pPr>
            <w:r>
              <w:rPr>
                <w:sz w:val="20"/>
              </w:rPr>
              <w:t xml:space="preserve">8,6</w:t>
            </w:r>
          </w:p>
        </w:tc>
        <w:tc>
          <w:tcPr>
            <w:tcW w:w="706" w:type="dxa"/>
            <w:vAlign w:val="center"/>
          </w:tcPr>
          <w:p>
            <w:pPr>
              <w:pStyle w:val="0"/>
            </w:pPr>
            <w:r>
              <w:rPr>
                <w:sz w:val="20"/>
              </w:rPr>
            </w:r>
          </w:p>
        </w:tc>
        <w:tc>
          <w:tcPr>
            <w:tcW w:w="907" w:type="dxa"/>
            <w:vAlign w:val="center"/>
          </w:tcPr>
          <w:p>
            <w:pPr>
              <w:pStyle w:val="0"/>
              <w:jc w:val="center"/>
            </w:pPr>
            <w:r>
              <w:rPr>
                <w:sz w:val="20"/>
              </w:rPr>
              <w:t xml:space="preserve">8,5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1.2</w:t>
            </w:r>
          </w:p>
        </w:tc>
        <w:tc>
          <w:tcPr>
            <w:tcW w:w="2665" w:type="dxa"/>
            <w:vAlign w:val="center"/>
          </w:tcPr>
          <w:p>
            <w:pPr>
              <w:pStyle w:val="0"/>
            </w:pPr>
            <w:r>
              <w:rPr>
                <w:sz w:val="20"/>
              </w:rPr>
              <w:t xml:space="preserve">Распространенность потребления табака среди взрослого населения</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34,2</w:t>
            </w:r>
          </w:p>
        </w:tc>
        <w:tc>
          <w:tcPr>
            <w:tcW w:w="794" w:type="dxa"/>
            <w:vAlign w:val="center"/>
          </w:tcPr>
          <w:p>
            <w:pPr>
              <w:pStyle w:val="0"/>
              <w:jc w:val="center"/>
            </w:pPr>
            <w:r>
              <w:rPr>
                <w:sz w:val="20"/>
              </w:rPr>
              <w:t xml:space="preserve">34,2</w:t>
            </w:r>
          </w:p>
        </w:tc>
        <w:tc>
          <w:tcPr>
            <w:tcW w:w="710" w:type="dxa"/>
            <w:vAlign w:val="center"/>
          </w:tcPr>
          <w:p>
            <w:pPr>
              <w:pStyle w:val="0"/>
              <w:jc w:val="center"/>
            </w:pPr>
            <w:r>
              <w:rPr>
                <w:sz w:val="20"/>
              </w:rPr>
              <w:t xml:space="preserve">34,1</w:t>
            </w:r>
          </w:p>
        </w:tc>
        <w:tc>
          <w:tcPr>
            <w:tcW w:w="737" w:type="dxa"/>
            <w:vAlign w:val="center"/>
          </w:tcPr>
          <w:p>
            <w:pPr>
              <w:pStyle w:val="0"/>
              <w:jc w:val="center"/>
            </w:pPr>
            <w:r>
              <w:rPr>
                <w:sz w:val="20"/>
              </w:rPr>
              <w:t xml:space="preserve">34,1</w:t>
            </w:r>
          </w:p>
        </w:tc>
        <w:tc>
          <w:tcPr>
            <w:tcW w:w="713" w:type="dxa"/>
            <w:vAlign w:val="center"/>
          </w:tcPr>
          <w:p>
            <w:pPr>
              <w:pStyle w:val="0"/>
              <w:jc w:val="center"/>
            </w:pPr>
            <w:r>
              <w:rPr>
                <w:sz w:val="20"/>
              </w:rPr>
              <w:t xml:space="preserve">34,05</w:t>
            </w:r>
          </w:p>
        </w:tc>
        <w:tc>
          <w:tcPr>
            <w:tcW w:w="850" w:type="dxa"/>
            <w:vAlign w:val="center"/>
          </w:tcPr>
          <w:p>
            <w:pPr>
              <w:pStyle w:val="0"/>
              <w:jc w:val="center"/>
            </w:pPr>
            <w:r>
              <w:rPr>
                <w:sz w:val="20"/>
              </w:rPr>
              <w:t xml:space="preserve">34,05</w:t>
            </w:r>
          </w:p>
        </w:tc>
        <w:tc>
          <w:tcPr>
            <w:tcW w:w="794" w:type="dxa"/>
            <w:vAlign w:val="center"/>
          </w:tcPr>
          <w:p>
            <w:pPr>
              <w:pStyle w:val="0"/>
              <w:jc w:val="center"/>
            </w:pPr>
            <w:r>
              <w:rPr>
                <w:sz w:val="20"/>
              </w:rPr>
              <w:t xml:space="preserve">-</w:t>
            </w:r>
          </w:p>
        </w:tc>
        <w:tc>
          <w:tcPr>
            <w:tcW w:w="691" w:type="dxa"/>
            <w:vAlign w:val="center"/>
          </w:tcPr>
          <w:p>
            <w:pPr>
              <w:pStyle w:val="0"/>
            </w:pPr>
            <w:r>
              <w:rPr>
                <w:sz w:val="20"/>
              </w:rPr>
            </w:r>
          </w:p>
        </w:tc>
        <w:tc>
          <w:tcPr>
            <w:tcW w:w="907" w:type="dxa"/>
            <w:vAlign w:val="center"/>
          </w:tcPr>
          <w:p>
            <w:pPr>
              <w:pStyle w:val="0"/>
              <w:jc w:val="center"/>
            </w:pPr>
            <w:r>
              <w:rPr>
                <w:sz w:val="20"/>
              </w:rPr>
              <w:t xml:space="preserve">-</w:t>
            </w:r>
          </w:p>
        </w:tc>
        <w:tc>
          <w:tcPr>
            <w:tcW w:w="706" w:type="dxa"/>
            <w:vAlign w:val="center"/>
          </w:tcPr>
          <w:p>
            <w:pPr>
              <w:pStyle w:val="0"/>
            </w:pPr>
            <w:r>
              <w:rPr>
                <w:sz w:val="20"/>
              </w:rPr>
            </w:r>
          </w:p>
        </w:tc>
        <w:tc>
          <w:tcPr>
            <w:tcW w:w="907" w:type="dxa"/>
            <w:vAlign w:val="center"/>
          </w:tcPr>
          <w:p>
            <w:pPr>
              <w:pStyle w:val="0"/>
              <w:jc w:val="center"/>
            </w:pPr>
            <w:r>
              <w:rPr>
                <w:sz w:val="20"/>
              </w:rPr>
              <w:t xml:space="preserve">-</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1.3</w:t>
            </w:r>
          </w:p>
        </w:tc>
        <w:tc>
          <w:tcPr>
            <w:tcW w:w="2665" w:type="dxa"/>
            <w:vAlign w:val="center"/>
          </w:tcPr>
          <w:p>
            <w:pPr>
              <w:pStyle w:val="0"/>
            </w:pPr>
            <w:r>
              <w:rPr>
                <w:sz w:val="20"/>
              </w:rPr>
              <w:t xml:space="preserve">Охват диспансеризацией детей-сирот и детей, оказавшихся в трудной жизненной ситуации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100</w:t>
            </w:r>
          </w:p>
        </w:tc>
        <w:tc>
          <w:tcPr>
            <w:tcW w:w="794" w:type="dxa"/>
            <w:vAlign w:val="center"/>
          </w:tcPr>
          <w:p>
            <w:pPr>
              <w:pStyle w:val="0"/>
              <w:jc w:val="center"/>
            </w:pPr>
            <w:r>
              <w:rPr>
                <w:sz w:val="20"/>
              </w:rPr>
              <w:t xml:space="preserve">98</w:t>
            </w:r>
          </w:p>
        </w:tc>
        <w:tc>
          <w:tcPr>
            <w:tcW w:w="710" w:type="dxa"/>
            <w:vAlign w:val="center"/>
          </w:tcPr>
          <w:p>
            <w:pPr>
              <w:pStyle w:val="0"/>
              <w:jc w:val="center"/>
            </w:pPr>
            <w:r>
              <w:rPr>
                <w:sz w:val="20"/>
              </w:rPr>
              <w:t xml:space="preserve">98,01</w:t>
            </w:r>
          </w:p>
        </w:tc>
        <w:tc>
          <w:tcPr>
            <w:tcW w:w="737" w:type="dxa"/>
            <w:vAlign w:val="center"/>
          </w:tcPr>
          <w:p>
            <w:pPr>
              <w:pStyle w:val="0"/>
              <w:jc w:val="center"/>
            </w:pPr>
            <w:r>
              <w:rPr>
                <w:sz w:val="20"/>
              </w:rPr>
              <w:t xml:space="preserve">97,3</w:t>
            </w:r>
          </w:p>
        </w:tc>
        <w:tc>
          <w:tcPr>
            <w:tcW w:w="713" w:type="dxa"/>
            <w:vAlign w:val="center"/>
          </w:tcPr>
          <w:p>
            <w:pPr>
              <w:pStyle w:val="0"/>
              <w:jc w:val="center"/>
            </w:pPr>
            <w:r>
              <w:rPr>
                <w:sz w:val="20"/>
              </w:rPr>
              <w:t xml:space="preserve">98,02</w:t>
            </w:r>
          </w:p>
        </w:tc>
        <w:tc>
          <w:tcPr>
            <w:tcW w:w="850" w:type="dxa"/>
            <w:vAlign w:val="center"/>
          </w:tcPr>
          <w:p>
            <w:pPr>
              <w:pStyle w:val="0"/>
              <w:jc w:val="center"/>
            </w:pPr>
            <w:r>
              <w:rPr>
                <w:sz w:val="20"/>
              </w:rPr>
              <w:t xml:space="preserve">95,3</w:t>
            </w:r>
          </w:p>
        </w:tc>
        <w:tc>
          <w:tcPr>
            <w:tcW w:w="794" w:type="dxa"/>
            <w:vAlign w:val="center"/>
          </w:tcPr>
          <w:p>
            <w:pPr>
              <w:pStyle w:val="0"/>
              <w:jc w:val="center"/>
            </w:pPr>
            <w:r>
              <w:rPr>
                <w:sz w:val="20"/>
              </w:rPr>
              <w:t xml:space="preserve">98,03</w:t>
            </w:r>
          </w:p>
        </w:tc>
        <w:tc>
          <w:tcPr>
            <w:tcW w:w="691" w:type="dxa"/>
            <w:vAlign w:val="center"/>
          </w:tcPr>
          <w:p>
            <w:pPr>
              <w:pStyle w:val="0"/>
            </w:pPr>
            <w:r>
              <w:rPr>
                <w:sz w:val="20"/>
              </w:rPr>
            </w:r>
          </w:p>
        </w:tc>
        <w:tc>
          <w:tcPr>
            <w:tcW w:w="907" w:type="dxa"/>
            <w:vAlign w:val="center"/>
          </w:tcPr>
          <w:p>
            <w:pPr>
              <w:pStyle w:val="0"/>
              <w:jc w:val="center"/>
            </w:pPr>
            <w:r>
              <w:rPr>
                <w:sz w:val="20"/>
              </w:rPr>
              <w:t xml:space="preserve">98,04</w:t>
            </w:r>
          </w:p>
        </w:tc>
        <w:tc>
          <w:tcPr>
            <w:tcW w:w="706" w:type="dxa"/>
            <w:vAlign w:val="center"/>
          </w:tcPr>
          <w:p>
            <w:pPr>
              <w:pStyle w:val="0"/>
            </w:pPr>
            <w:r>
              <w:rPr>
                <w:sz w:val="20"/>
              </w:rPr>
            </w:r>
          </w:p>
        </w:tc>
        <w:tc>
          <w:tcPr>
            <w:tcW w:w="907" w:type="dxa"/>
            <w:vAlign w:val="center"/>
          </w:tcPr>
          <w:p>
            <w:pPr>
              <w:pStyle w:val="0"/>
              <w:jc w:val="center"/>
            </w:pPr>
            <w:r>
              <w:rPr>
                <w:sz w:val="20"/>
              </w:rPr>
              <w:t xml:space="preserve">98,05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1.4</w:t>
            </w:r>
          </w:p>
        </w:tc>
        <w:tc>
          <w:tcPr>
            <w:tcW w:w="2665" w:type="dxa"/>
            <w:vAlign w:val="center"/>
          </w:tcPr>
          <w:p>
            <w:pPr>
              <w:pStyle w:val="0"/>
            </w:pPr>
            <w:r>
              <w:rPr>
                <w:sz w:val="20"/>
              </w:rPr>
              <w:t xml:space="preserve">Охват населения профосмотрами на туберкулез</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71,0</w:t>
            </w:r>
          </w:p>
        </w:tc>
        <w:tc>
          <w:tcPr>
            <w:tcW w:w="794" w:type="dxa"/>
            <w:vAlign w:val="center"/>
          </w:tcPr>
          <w:p>
            <w:pPr>
              <w:pStyle w:val="0"/>
              <w:jc w:val="center"/>
            </w:pPr>
            <w:r>
              <w:rPr>
                <w:sz w:val="20"/>
              </w:rPr>
              <w:t xml:space="preserve">57,9</w:t>
            </w:r>
          </w:p>
        </w:tc>
        <w:tc>
          <w:tcPr>
            <w:tcW w:w="710" w:type="dxa"/>
            <w:vAlign w:val="center"/>
          </w:tcPr>
          <w:p>
            <w:pPr>
              <w:pStyle w:val="0"/>
              <w:jc w:val="center"/>
            </w:pPr>
            <w:r>
              <w:rPr>
                <w:sz w:val="20"/>
              </w:rPr>
              <w:t xml:space="preserve">72,3</w:t>
            </w:r>
          </w:p>
        </w:tc>
        <w:tc>
          <w:tcPr>
            <w:tcW w:w="737" w:type="dxa"/>
            <w:vAlign w:val="center"/>
          </w:tcPr>
          <w:p>
            <w:pPr>
              <w:pStyle w:val="0"/>
              <w:jc w:val="center"/>
            </w:pPr>
            <w:r>
              <w:rPr>
                <w:sz w:val="20"/>
              </w:rPr>
              <w:t xml:space="preserve">63,9</w:t>
            </w:r>
          </w:p>
        </w:tc>
        <w:tc>
          <w:tcPr>
            <w:tcW w:w="713" w:type="dxa"/>
            <w:vAlign w:val="center"/>
          </w:tcPr>
          <w:p>
            <w:pPr>
              <w:pStyle w:val="0"/>
              <w:jc w:val="center"/>
            </w:pPr>
            <w:r>
              <w:rPr>
                <w:sz w:val="20"/>
              </w:rPr>
              <w:t xml:space="preserve">72,35</w:t>
            </w:r>
          </w:p>
        </w:tc>
        <w:tc>
          <w:tcPr>
            <w:tcW w:w="850" w:type="dxa"/>
            <w:vAlign w:val="center"/>
          </w:tcPr>
          <w:p>
            <w:pPr>
              <w:pStyle w:val="0"/>
              <w:jc w:val="center"/>
            </w:pPr>
            <w:r>
              <w:rPr>
                <w:sz w:val="20"/>
              </w:rPr>
              <w:t xml:space="preserve">64,0</w:t>
            </w:r>
          </w:p>
        </w:tc>
        <w:tc>
          <w:tcPr>
            <w:tcW w:w="794" w:type="dxa"/>
            <w:vAlign w:val="center"/>
          </w:tcPr>
          <w:p>
            <w:pPr>
              <w:pStyle w:val="0"/>
              <w:jc w:val="center"/>
            </w:pPr>
            <w:r>
              <w:rPr>
                <w:sz w:val="20"/>
              </w:rPr>
              <w:t xml:space="preserve">72,37</w:t>
            </w:r>
          </w:p>
        </w:tc>
        <w:tc>
          <w:tcPr>
            <w:tcW w:w="691" w:type="dxa"/>
            <w:vAlign w:val="center"/>
          </w:tcPr>
          <w:p>
            <w:pPr>
              <w:pStyle w:val="0"/>
            </w:pPr>
            <w:r>
              <w:rPr>
                <w:sz w:val="20"/>
              </w:rPr>
            </w:r>
          </w:p>
        </w:tc>
        <w:tc>
          <w:tcPr>
            <w:tcW w:w="907" w:type="dxa"/>
            <w:vAlign w:val="center"/>
          </w:tcPr>
          <w:p>
            <w:pPr>
              <w:pStyle w:val="0"/>
              <w:jc w:val="center"/>
            </w:pPr>
            <w:r>
              <w:rPr>
                <w:sz w:val="20"/>
              </w:rPr>
              <w:t xml:space="preserve">72,39</w:t>
            </w:r>
          </w:p>
        </w:tc>
        <w:tc>
          <w:tcPr>
            <w:tcW w:w="706" w:type="dxa"/>
            <w:vAlign w:val="center"/>
          </w:tcPr>
          <w:p>
            <w:pPr>
              <w:pStyle w:val="0"/>
            </w:pPr>
            <w:r>
              <w:rPr>
                <w:sz w:val="20"/>
              </w:rPr>
            </w:r>
          </w:p>
        </w:tc>
        <w:tc>
          <w:tcPr>
            <w:tcW w:w="907" w:type="dxa"/>
            <w:vAlign w:val="center"/>
          </w:tcPr>
          <w:p>
            <w:pPr>
              <w:pStyle w:val="0"/>
              <w:jc w:val="center"/>
            </w:pPr>
            <w:r>
              <w:rPr>
                <w:sz w:val="20"/>
              </w:rPr>
              <w:t xml:space="preserve">72,41</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1.5</w:t>
            </w:r>
          </w:p>
        </w:tc>
        <w:tc>
          <w:tcPr>
            <w:tcW w:w="2665" w:type="dxa"/>
            <w:vAlign w:val="center"/>
          </w:tcPr>
          <w:p>
            <w:pPr>
              <w:pStyle w:val="0"/>
            </w:pPr>
            <w:r>
              <w:rPr>
                <w:sz w:val="20"/>
              </w:rPr>
              <w:t xml:space="preserve">Охват населения иммунизацией против вирусного гепатита B в декретированные сроки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95,0</w:t>
            </w:r>
          </w:p>
        </w:tc>
        <w:tc>
          <w:tcPr>
            <w:tcW w:w="794" w:type="dxa"/>
            <w:vAlign w:val="center"/>
          </w:tcPr>
          <w:p>
            <w:pPr>
              <w:pStyle w:val="0"/>
              <w:jc w:val="center"/>
            </w:pPr>
            <w:r>
              <w:rPr>
                <w:sz w:val="20"/>
              </w:rPr>
              <w:t xml:space="preserve">95,9</w:t>
            </w:r>
          </w:p>
        </w:tc>
        <w:tc>
          <w:tcPr>
            <w:tcW w:w="710" w:type="dxa"/>
            <w:vAlign w:val="center"/>
          </w:tcPr>
          <w:p>
            <w:pPr>
              <w:pStyle w:val="0"/>
              <w:jc w:val="center"/>
            </w:pPr>
            <w:r>
              <w:rPr>
                <w:sz w:val="20"/>
              </w:rPr>
              <w:t xml:space="preserve">95,01</w:t>
            </w:r>
          </w:p>
        </w:tc>
        <w:tc>
          <w:tcPr>
            <w:tcW w:w="737" w:type="dxa"/>
            <w:vAlign w:val="center"/>
          </w:tcPr>
          <w:p>
            <w:pPr>
              <w:pStyle w:val="0"/>
              <w:jc w:val="center"/>
            </w:pPr>
            <w:r>
              <w:rPr>
                <w:sz w:val="20"/>
              </w:rPr>
              <w:t xml:space="preserve">95,01</w:t>
            </w:r>
          </w:p>
        </w:tc>
        <w:tc>
          <w:tcPr>
            <w:tcW w:w="713" w:type="dxa"/>
            <w:vAlign w:val="center"/>
          </w:tcPr>
          <w:p>
            <w:pPr>
              <w:pStyle w:val="0"/>
              <w:jc w:val="center"/>
            </w:pPr>
            <w:r>
              <w:rPr>
                <w:sz w:val="20"/>
              </w:rPr>
              <w:t xml:space="preserve">95,03</w:t>
            </w:r>
          </w:p>
        </w:tc>
        <w:tc>
          <w:tcPr>
            <w:tcW w:w="850" w:type="dxa"/>
            <w:vAlign w:val="center"/>
          </w:tcPr>
          <w:p>
            <w:pPr>
              <w:pStyle w:val="0"/>
              <w:jc w:val="center"/>
            </w:pPr>
            <w:r>
              <w:rPr>
                <w:sz w:val="20"/>
              </w:rPr>
              <w:t xml:space="preserve">95,03</w:t>
            </w:r>
          </w:p>
        </w:tc>
        <w:tc>
          <w:tcPr>
            <w:tcW w:w="794" w:type="dxa"/>
            <w:vAlign w:val="center"/>
          </w:tcPr>
          <w:p>
            <w:pPr>
              <w:pStyle w:val="0"/>
              <w:jc w:val="center"/>
            </w:pPr>
            <w:r>
              <w:rPr>
                <w:sz w:val="20"/>
              </w:rPr>
              <w:t xml:space="preserve">95,04</w:t>
            </w:r>
          </w:p>
        </w:tc>
        <w:tc>
          <w:tcPr>
            <w:tcW w:w="691" w:type="dxa"/>
            <w:vAlign w:val="center"/>
          </w:tcPr>
          <w:p>
            <w:pPr>
              <w:pStyle w:val="0"/>
            </w:pPr>
            <w:r>
              <w:rPr>
                <w:sz w:val="20"/>
              </w:rPr>
            </w:r>
          </w:p>
        </w:tc>
        <w:tc>
          <w:tcPr>
            <w:tcW w:w="907" w:type="dxa"/>
            <w:vAlign w:val="center"/>
          </w:tcPr>
          <w:p>
            <w:pPr>
              <w:pStyle w:val="0"/>
              <w:jc w:val="center"/>
            </w:pPr>
            <w:r>
              <w:rPr>
                <w:sz w:val="20"/>
              </w:rPr>
              <w:t xml:space="preserve">95,05</w:t>
            </w:r>
          </w:p>
        </w:tc>
        <w:tc>
          <w:tcPr>
            <w:tcW w:w="706" w:type="dxa"/>
            <w:vAlign w:val="center"/>
          </w:tcPr>
          <w:p>
            <w:pPr>
              <w:pStyle w:val="0"/>
            </w:pPr>
            <w:r>
              <w:rPr>
                <w:sz w:val="20"/>
              </w:rPr>
            </w:r>
          </w:p>
        </w:tc>
        <w:tc>
          <w:tcPr>
            <w:tcW w:w="907" w:type="dxa"/>
            <w:vAlign w:val="center"/>
          </w:tcPr>
          <w:p>
            <w:pPr>
              <w:pStyle w:val="0"/>
              <w:jc w:val="center"/>
            </w:pPr>
            <w:r>
              <w:rPr>
                <w:sz w:val="20"/>
              </w:rPr>
              <w:t xml:space="preserve">95,06</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1.6</w:t>
            </w:r>
          </w:p>
        </w:tc>
        <w:tc>
          <w:tcPr>
            <w:tcW w:w="2665" w:type="dxa"/>
            <w:vAlign w:val="center"/>
          </w:tcPr>
          <w:p>
            <w:pPr>
              <w:pStyle w:val="0"/>
            </w:pPr>
            <w:r>
              <w:rPr>
                <w:sz w:val="20"/>
              </w:rPr>
              <w:t xml:space="preserve">Охват населения иммунизацией против дифтерии, коклюша и столбняка в декретированные сроки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97,3</w:t>
            </w:r>
          </w:p>
        </w:tc>
        <w:tc>
          <w:tcPr>
            <w:tcW w:w="794" w:type="dxa"/>
            <w:vAlign w:val="center"/>
          </w:tcPr>
          <w:p>
            <w:pPr>
              <w:pStyle w:val="0"/>
              <w:jc w:val="center"/>
            </w:pPr>
            <w:r>
              <w:rPr>
                <w:sz w:val="20"/>
              </w:rPr>
              <w:t xml:space="preserve">97</w:t>
            </w:r>
          </w:p>
        </w:tc>
        <w:tc>
          <w:tcPr>
            <w:tcW w:w="710" w:type="dxa"/>
            <w:vAlign w:val="center"/>
          </w:tcPr>
          <w:p>
            <w:pPr>
              <w:pStyle w:val="0"/>
              <w:jc w:val="center"/>
            </w:pPr>
            <w:r>
              <w:rPr>
                <w:sz w:val="20"/>
              </w:rPr>
              <w:t xml:space="preserve">97,01</w:t>
            </w:r>
          </w:p>
        </w:tc>
        <w:tc>
          <w:tcPr>
            <w:tcW w:w="737" w:type="dxa"/>
            <w:vAlign w:val="center"/>
          </w:tcPr>
          <w:p>
            <w:pPr>
              <w:pStyle w:val="0"/>
              <w:jc w:val="center"/>
            </w:pPr>
            <w:r>
              <w:rPr>
                <w:sz w:val="20"/>
              </w:rPr>
              <w:t xml:space="preserve">97,01</w:t>
            </w:r>
          </w:p>
        </w:tc>
        <w:tc>
          <w:tcPr>
            <w:tcW w:w="713" w:type="dxa"/>
            <w:vAlign w:val="center"/>
          </w:tcPr>
          <w:p>
            <w:pPr>
              <w:pStyle w:val="0"/>
              <w:jc w:val="center"/>
            </w:pPr>
            <w:r>
              <w:rPr>
                <w:sz w:val="20"/>
              </w:rPr>
              <w:t xml:space="preserve">97,02</w:t>
            </w:r>
          </w:p>
        </w:tc>
        <w:tc>
          <w:tcPr>
            <w:tcW w:w="850" w:type="dxa"/>
            <w:vAlign w:val="center"/>
          </w:tcPr>
          <w:p>
            <w:pPr>
              <w:pStyle w:val="0"/>
              <w:jc w:val="center"/>
            </w:pPr>
            <w:r>
              <w:rPr>
                <w:sz w:val="20"/>
              </w:rPr>
              <w:t xml:space="preserve">97,02</w:t>
            </w:r>
          </w:p>
        </w:tc>
        <w:tc>
          <w:tcPr>
            <w:tcW w:w="794" w:type="dxa"/>
            <w:vAlign w:val="center"/>
          </w:tcPr>
          <w:p>
            <w:pPr>
              <w:pStyle w:val="0"/>
              <w:jc w:val="center"/>
            </w:pPr>
            <w:r>
              <w:rPr>
                <w:sz w:val="20"/>
              </w:rPr>
              <w:t xml:space="preserve">97,03</w:t>
            </w:r>
          </w:p>
        </w:tc>
        <w:tc>
          <w:tcPr>
            <w:tcW w:w="691" w:type="dxa"/>
            <w:vAlign w:val="center"/>
          </w:tcPr>
          <w:p>
            <w:pPr>
              <w:pStyle w:val="0"/>
            </w:pPr>
            <w:r>
              <w:rPr>
                <w:sz w:val="20"/>
              </w:rPr>
            </w:r>
          </w:p>
        </w:tc>
        <w:tc>
          <w:tcPr>
            <w:tcW w:w="907" w:type="dxa"/>
            <w:vAlign w:val="center"/>
          </w:tcPr>
          <w:p>
            <w:pPr>
              <w:pStyle w:val="0"/>
              <w:jc w:val="center"/>
            </w:pPr>
            <w:r>
              <w:rPr>
                <w:sz w:val="20"/>
              </w:rPr>
              <w:t xml:space="preserve">97,04</w:t>
            </w:r>
          </w:p>
        </w:tc>
        <w:tc>
          <w:tcPr>
            <w:tcW w:w="706" w:type="dxa"/>
            <w:vAlign w:val="center"/>
          </w:tcPr>
          <w:p>
            <w:pPr>
              <w:pStyle w:val="0"/>
            </w:pPr>
            <w:r>
              <w:rPr>
                <w:sz w:val="20"/>
              </w:rPr>
            </w:r>
          </w:p>
        </w:tc>
        <w:tc>
          <w:tcPr>
            <w:tcW w:w="907" w:type="dxa"/>
            <w:vAlign w:val="center"/>
          </w:tcPr>
          <w:p>
            <w:pPr>
              <w:pStyle w:val="0"/>
              <w:jc w:val="center"/>
            </w:pPr>
            <w:r>
              <w:rPr>
                <w:sz w:val="20"/>
              </w:rPr>
              <w:t xml:space="preserve">97,05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1.7</w:t>
            </w:r>
          </w:p>
        </w:tc>
        <w:tc>
          <w:tcPr>
            <w:tcW w:w="2665" w:type="dxa"/>
            <w:vAlign w:val="center"/>
          </w:tcPr>
          <w:p>
            <w:pPr>
              <w:pStyle w:val="0"/>
            </w:pPr>
            <w:r>
              <w:rPr>
                <w:sz w:val="20"/>
              </w:rPr>
              <w:t xml:space="preserve">Охват населения иммунизацией против кори в декретированные сроки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95,4</w:t>
            </w:r>
          </w:p>
        </w:tc>
        <w:tc>
          <w:tcPr>
            <w:tcW w:w="794" w:type="dxa"/>
            <w:vAlign w:val="center"/>
          </w:tcPr>
          <w:p>
            <w:pPr>
              <w:pStyle w:val="0"/>
              <w:jc w:val="center"/>
            </w:pPr>
            <w:r>
              <w:rPr>
                <w:sz w:val="20"/>
              </w:rPr>
              <w:t xml:space="preserve">97,4</w:t>
            </w:r>
          </w:p>
        </w:tc>
        <w:tc>
          <w:tcPr>
            <w:tcW w:w="710" w:type="dxa"/>
            <w:vAlign w:val="center"/>
          </w:tcPr>
          <w:p>
            <w:pPr>
              <w:pStyle w:val="0"/>
              <w:jc w:val="center"/>
            </w:pPr>
            <w:r>
              <w:rPr>
                <w:sz w:val="20"/>
              </w:rPr>
              <w:t xml:space="preserve">95,51</w:t>
            </w:r>
          </w:p>
        </w:tc>
        <w:tc>
          <w:tcPr>
            <w:tcW w:w="737" w:type="dxa"/>
            <w:vAlign w:val="center"/>
          </w:tcPr>
          <w:p>
            <w:pPr>
              <w:pStyle w:val="0"/>
              <w:jc w:val="center"/>
            </w:pPr>
            <w:r>
              <w:rPr>
                <w:sz w:val="20"/>
              </w:rPr>
              <w:t xml:space="preserve">95,51</w:t>
            </w:r>
          </w:p>
        </w:tc>
        <w:tc>
          <w:tcPr>
            <w:tcW w:w="713" w:type="dxa"/>
            <w:vAlign w:val="center"/>
          </w:tcPr>
          <w:p>
            <w:pPr>
              <w:pStyle w:val="0"/>
              <w:jc w:val="center"/>
            </w:pPr>
            <w:r>
              <w:rPr>
                <w:sz w:val="20"/>
              </w:rPr>
              <w:t xml:space="preserve">95,52</w:t>
            </w:r>
          </w:p>
        </w:tc>
        <w:tc>
          <w:tcPr>
            <w:tcW w:w="850" w:type="dxa"/>
            <w:vAlign w:val="center"/>
          </w:tcPr>
          <w:p>
            <w:pPr>
              <w:pStyle w:val="0"/>
              <w:jc w:val="center"/>
            </w:pPr>
            <w:r>
              <w:rPr>
                <w:sz w:val="20"/>
              </w:rPr>
              <w:t xml:space="preserve">95,52</w:t>
            </w:r>
          </w:p>
        </w:tc>
        <w:tc>
          <w:tcPr>
            <w:tcW w:w="794" w:type="dxa"/>
            <w:vAlign w:val="center"/>
          </w:tcPr>
          <w:p>
            <w:pPr>
              <w:pStyle w:val="0"/>
              <w:jc w:val="center"/>
            </w:pPr>
            <w:r>
              <w:rPr>
                <w:sz w:val="20"/>
              </w:rPr>
              <w:t xml:space="preserve">95,53</w:t>
            </w:r>
          </w:p>
        </w:tc>
        <w:tc>
          <w:tcPr>
            <w:tcW w:w="691" w:type="dxa"/>
            <w:vAlign w:val="center"/>
          </w:tcPr>
          <w:p>
            <w:pPr>
              <w:pStyle w:val="0"/>
            </w:pPr>
            <w:r>
              <w:rPr>
                <w:sz w:val="20"/>
              </w:rPr>
            </w:r>
          </w:p>
        </w:tc>
        <w:tc>
          <w:tcPr>
            <w:tcW w:w="907" w:type="dxa"/>
            <w:vAlign w:val="center"/>
          </w:tcPr>
          <w:p>
            <w:pPr>
              <w:pStyle w:val="0"/>
              <w:jc w:val="center"/>
            </w:pPr>
            <w:r>
              <w:rPr>
                <w:sz w:val="20"/>
              </w:rPr>
              <w:t xml:space="preserve">95,54</w:t>
            </w:r>
          </w:p>
        </w:tc>
        <w:tc>
          <w:tcPr>
            <w:tcW w:w="706" w:type="dxa"/>
            <w:vAlign w:val="center"/>
          </w:tcPr>
          <w:p>
            <w:pPr>
              <w:pStyle w:val="0"/>
            </w:pPr>
            <w:r>
              <w:rPr>
                <w:sz w:val="20"/>
              </w:rPr>
            </w:r>
          </w:p>
        </w:tc>
        <w:tc>
          <w:tcPr>
            <w:tcW w:w="907" w:type="dxa"/>
            <w:vAlign w:val="center"/>
          </w:tcPr>
          <w:p>
            <w:pPr>
              <w:pStyle w:val="0"/>
              <w:jc w:val="center"/>
            </w:pPr>
            <w:r>
              <w:rPr>
                <w:sz w:val="20"/>
              </w:rPr>
              <w:t xml:space="preserve">95,55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1.8</w:t>
            </w:r>
          </w:p>
        </w:tc>
        <w:tc>
          <w:tcPr>
            <w:tcW w:w="2665" w:type="dxa"/>
            <w:vAlign w:val="center"/>
          </w:tcPr>
          <w:p>
            <w:pPr>
              <w:pStyle w:val="0"/>
            </w:pPr>
            <w:r>
              <w:rPr>
                <w:sz w:val="20"/>
              </w:rPr>
              <w:t xml:space="preserve">Количество обслуженных рецептов к количеству выписанных рецептов</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99,3</w:t>
            </w:r>
          </w:p>
        </w:tc>
        <w:tc>
          <w:tcPr>
            <w:tcW w:w="794" w:type="dxa"/>
            <w:vAlign w:val="center"/>
          </w:tcPr>
          <w:p>
            <w:pPr>
              <w:pStyle w:val="0"/>
              <w:jc w:val="center"/>
            </w:pPr>
            <w:r>
              <w:rPr>
                <w:sz w:val="20"/>
              </w:rPr>
              <w:t xml:space="preserve">99,5</w:t>
            </w:r>
          </w:p>
        </w:tc>
        <w:tc>
          <w:tcPr>
            <w:tcW w:w="710" w:type="dxa"/>
            <w:vAlign w:val="center"/>
          </w:tcPr>
          <w:p>
            <w:pPr>
              <w:pStyle w:val="0"/>
              <w:jc w:val="center"/>
            </w:pPr>
            <w:r>
              <w:rPr>
                <w:sz w:val="20"/>
              </w:rPr>
              <w:t xml:space="preserve">99,6</w:t>
            </w:r>
          </w:p>
        </w:tc>
        <w:tc>
          <w:tcPr>
            <w:tcW w:w="737" w:type="dxa"/>
            <w:vAlign w:val="center"/>
          </w:tcPr>
          <w:p>
            <w:pPr>
              <w:pStyle w:val="0"/>
              <w:jc w:val="center"/>
            </w:pPr>
            <w:r>
              <w:rPr>
                <w:sz w:val="20"/>
              </w:rPr>
              <w:t xml:space="preserve">100,0</w:t>
            </w:r>
          </w:p>
        </w:tc>
        <w:tc>
          <w:tcPr>
            <w:tcW w:w="713" w:type="dxa"/>
            <w:vAlign w:val="center"/>
          </w:tcPr>
          <w:p>
            <w:pPr>
              <w:pStyle w:val="0"/>
              <w:jc w:val="center"/>
            </w:pPr>
            <w:r>
              <w:rPr>
                <w:sz w:val="20"/>
              </w:rPr>
              <w:t xml:space="preserve">99,7</w:t>
            </w:r>
          </w:p>
        </w:tc>
        <w:tc>
          <w:tcPr>
            <w:tcW w:w="850" w:type="dxa"/>
            <w:vAlign w:val="center"/>
          </w:tcPr>
          <w:p>
            <w:pPr>
              <w:pStyle w:val="0"/>
              <w:jc w:val="center"/>
            </w:pPr>
            <w:r>
              <w:rPr>
                <w:sz w:val="20"/>
              </w:rPr>
              <w:t xml:space="preserve">100,0</w:t>
            </w:r>
          </w:p>
        </w:tc>
        <w:tc>
          <w:tcPr>
            <w:tcW w:w="794" w:type="dxa"/>
            <w:vAlign w:val="center"/>
          </w:tcPr>
          <w:p>
            <w:pPr>
              <w:pStyle w:val="0"/>
              <w:jc w:val="center"/>
            </w:pPr>
            <w:r>
              <w:rPr>
                <w:sz w:val="20"/>
              </w:rPr>
              <w:t xml:space="preserve">99,8</w:t>
            </w:r>
          </w:p>
        </w:tc>
        <w:tc>
          <w:tcPr>
            <w:tcW w:w="691" w:type="dxa"/>
            <w:vAlign w:val="center"/>
          </w:tcPr>
          <w:p>
            <w:pPr>
              <w:pStyle w:val="0"/>
            </w:pPr>
            <w:r>
              <w:rPr>
                <w:sz w:val="20"/>
              </w:rPr>
            </w:r>
          </w:p>
        </w:tc>
        <w:tc>
          <w:tcPr>
            <w:tcW w:w="907" w:type="dxa"/>
            <w:vAlign w:val="center"/>
          </w:tcPr>
          <w:p>
            <w:pPr>
              <w:pStyle w:val="0"/>
              <w:jc w:val="center"/>
            </w:pPr>
            <w:r>
              <w:rPr>
                <w:sz w:val="20"/>
              </w:rPr>
              <w:t xml:space="preserve">99,8</w:t>
            </w:r>
          </w:p>
        </w:tc>
        <w:tc>
          <w:tcPr>
            <w:tcW w:w="706" w:type="dxa"/>
            <w:vAlign w:val="center"/>
          </w:tcPr>
          <w:p>
            <w:pPr>
              <w:pStyle w:val="0"/>
            </w:pPr>
            <w:r>
              <w:rPr>
                <w:sz w:val="20"/>
              </w:rPr>
            </w:r>
          </w:p>
        </w:tc>
        <w:tc>
          <w:tcPr>
            <w:tcW w:w="907" w:type="dxa"/>
            <w:vAlign w:val="center"/>
          </w:tcPr>
          <w:p>
            <w:pPr>
              <w:pStyle w:val="0"/>
              <w:jc w:val="center"/>
            </w:pPr>
            <w:r>
              <w:rPr>
                <w:sz w:val="20"/>
              </w:rPr>
              <w:t xml:space="preserve">99,8</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1.9</w:t>
            </w:r>
          </w:p>
        </w:tc>
        <w:tc>
          <w:tcPr>
            <w:tcW w:w="2665" w:type="dxa"/>
            <w:vAlign w:val="center"/>
          </w:tcPr>
          <w:p>
            <w:pPr>
              <w:pStyle w:val="0"/>
            </w:pPr>
            <w:r>
              <w:rPr>
                <w:sz w:val="20"/>
              </w:rPr>
              <w:t xml:space="preserve">Число лиц, дополнительно эвакуированных с использованием санитарной авиации</w:t>
            </w:r>
          </w:p>
        </w:tc>
        <w:tc>
          <w:tcPr>
            <w:tcW w:w="1531" w:type="dxa"/>
            <w:vAlign w:val="center"/>
          </w:tcPr>
          <w:p>
            <w:pPr>
              <w:pStyle w:val="0"/>
              <w:jc w:val="center"/>
            </w:pPr>
            <w:r>
              <w:rPr>
                <w:sz w:val="20"/>
              </w:rPr>
              <w:t xml:space="preserve">чел.</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166,0</w:t>
            </w:r>
          </w:p>
        </w:tc>
        <w:tc>
          <w:tcPr>
            <w:tcW w:w="794" w:type="dxa"/>
            <w:vAlign w:val="center"/>
          </w:tcPr>
          <w:p>
            <w:pPr>
              <w:pStyle w:val="0"/>
              <w:jc w:val="center"/>
            </w:pPr>
            <w:r>
              <w:rPr>
                <w:sz w:val="20"/>
              </w:rPr>
              <w:t xml:space="preserve">170,0</w:t>
            </w:r>
          </w:p>
        </w:tc>
        <w:tc>
          <w:tcPr>
            <w:tcW w:w="710" w:type="dxa"/>
            <w:vAlign w:val="center"/>
          </w:tcPr>
          <w:p>
            <w:pPr>
              <w:pStyle w:val="0"/>
              <w:jc w:val="center"/>
            </w:pPr>
            <w:r>
              <w:rPr>
                <w:sz w:val="20"/>
              </w:rPr>
              <w:t xml:space="preserve">185,0</w:t>
            </w:r>
          </w:p>
        </w:tc>
        <w:tc>
          <w:tcPr>
            <w:tcW w:w="737" w:type="dxa"/>
            <w:vAlign w:val="center"/>
          </w:tcPr>
          <w:p>
            <w:pPr>
              <w:pStyle w:val="0"/>
              <w:jc w:val="center"/>
            </w:pPr>
            <w:r>
              <w:rPr>
                <w:sz w:val="20"/>
              </w:rPr>
              <w:t xml:space="preserve">187,0</w:t>
            </w:r>
          </w:p>
        </w:tc>
        <w:tc>
          <w:tcPr>
            <w:tcW w:w="713" w:type="dxa"/>
            <w:vAlign w:val="center"/>
          </w:tcPr>
          <w:p>
            <w:pPr>
              <w:pStyle w:val="0"/>
              <w:jc w:val="center"/>
            </w:pPr>
            <w:r>
              <w:rPr>
                <w:sz w:val="20"/>
              </w:rPr>
              <w:t xml:space="preserve">206,0</w:t>
            </w:r>
          </w:p>
        </w:tc>
        <w:tc>
          <w:tcPr>
            <w:tcW w:w="850" w:type="dxa"/>
            <w:vAlign w:val="center"/>
          </w:tcPr>
          <w:p>
            <w:pPr>
              <w:pStyle w:val="0"/>
              <w:jc w:val="center"/>
            </w:pPr>
            <w:r>
              <w:rPr>
                <w:sz w:val="20"/>
              </w:rPr>
              <w:t xml:space="preserve">212,0</w:t>
            </w:r>
          </w:p>
        </w:tc>
        <w:tc>
          <w:tcPr>
            <w:tcW w:w="794" w:type="dxa"/>
            <w:vAlign w:val="center"/>
          </w:tcPr>
          <w:p>
            <w:pPr>
              <w:pStyle w:val="0"/>
              <w:jc w:val="center"/>
            </w:pPr>
            <w:r>
              <w:rPr>
                <w:sz w:val="20"/>
              </w:rPr>
              <w:t xml:space="preserve">150,0</w:t>
            </w:r>
          </w:p>
        </w:tc>
        <w:tc>
          <w:tcPr>
            <w:tcW w:w="691" w:type="dxa"/>
            <w:vAlign w:val="center"/>
          </w:tcPr>
          <w:p>
            <w:pPr>
              <w:pStyle w:val="0"/>
            </w:pPr>
            <w:r>
              <w:rPr>
                <w:sz w:val="20"/>
              </w:rPr>
            </w:r>
          </w:p>
        </w:tc>
        <w:tc>
          <w:tcPr>
            <w:tcW w:w="907" w:type="dxa"/>
            <w:vAlign w:val="center"/>
          </w:tcPr>
          <w:p>
            <w:pPr>
              <w:pStyle w:val="0"/>
              <w:jc w:val="center"/>
            </w:pPr>
            <w:r>
              <w:rPr>
                <w:sz w:val="20"/>
              </w:rPr>
              <w:t xml:space="preserve">163,0</w:t>
            </w:r>
          </w:p>
        </w:tc>
        <w:tc>
          <w:tcPr>
            <w:tcW w:w="706" w:type="dxa"/>
            <w:vAlign w:val="center"/>
          </w:tcPr>
          <w:p>
            <w:pPr>
              <w:pStyle w:val="0"/>
            </w:pPr>
            <w:r>
              <w:rPr>
                <w:sz w:val="20"/>
              </w:rPr>
            </w:r>
          </w:p>
        </w:tc>
        <w:tc>
          <w:tcPr>
            <w:tcW w:w="907" w:type="dxa"/>
            <w:vAlign w:val="center"/>
          </w:tcPr>
          <w:p>
            <w:pPr>
              <w:pStyle w:val="0"/>
              <w:jc w:val="center"/>
            </w:pPr>
            <w:r>
              <w:rPr>
                <w:sz w:val="20"/>
              </w:rPr>
              <w:t xml:space="preserve">163,0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vMerge w:val="restart"/>
          </w:tcPr>
          <w:p>
            <w:pPr>
              <w:pStyle w:val="0"/>
              <w:jc w:val="center"/>
            </w:pPr>
            <w:r>
              <w:rPr>
                <w:sz w:val="20"/>
              </w:rPr>
              <w:t xml:space="preserve">2</w:t>
            </w:r>
          </w:p>
        </w:tc>
        <w:tc>
          <w:tcPr>
            <w:gridSpan w:val="16"/>
            <w:tcW w:w="16315" w:type="dxa"/>
            <w:vAlign w:val="center"/>
          </w:tcPr>
          <w:p>
            <w:pPr>
              <w:pStyle w:val="0"/>
            </w:pPr>
            <w:r>
              <w:rPr>
                <w:sz w:val="20"/>
              </w:rPr>
              <w:t xml:space="preserve">Подпрограмма 2 "Совершенствование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r>
      <w:tr>
        <w:tc>
          <w:tcPr>
            <w:vMerge w:val="continue"/>
          </w:tcPr>
          <w:p/>
        </w:tc>
        <w:tc>
          <w:tcPr>
            <w:gridSpan w:val="16"/>
            <w:tcW w:w="16315" w:type="dxa"/>
            <w:vAlign w:val="center"/>
          </w:tcPr>
          <w:p>
            <w:pPr>
              <w:pStyle w:val="0"/>
            </w:pPr>
            <w:r>
              <w:rPr>
                <w:sz w:val="20"/>
              </w:rPr>
              <w:t xml:space="preserve">Цели ПП:</w:t>
            </w:r>
          </w:p>
        </w:tc>
      </w:tr>
      <w:tr>
        <w:tc>
          <w:tcPr>
            <w:vMerge w:val="continue"/>
          </w:tcPr>
          <w:p/>
        </w:tc>
        <w:tc>
          <w:tcPr>
            <w:gridSpan w:val="16"/>
            <w:tcW w:w="16315" w:type="dxa"/>
            <w:vAlign w:val="center"/>
          </w:tcPr>
          <w:p>
            <w:pPr>
              <w:pStyle w:val="0"/>
            </w:pPr>
            <w:r>
              <w:rPr>
                <w:sz w:val="20"/>
              </w:rPr>
              <w:t xml:space="preserve">- Повышение доступности качественной специализированной, в том числе высокотехнологичной, медицинской помощи, медицинской реабилитации и паллиативной помощи</w:t>
            </w:r>
          </w:p>
        </w:tc>
      </w:tr>
      <w:tr>
        <w:tc>
          <w:tcPr>
            <w:vMerge w:val="continue"/>
          </w:tcPr>
          <w:p/>
        </w:tc>
        <w:tc>
          <w:tcPr>
            <w:gridSpan w:val="16"/>
            <w:tcW w:w="16315" w:type="dxa"/>
            <w:vAlign w:val="center"/>
          </w:tcPr>
          <w:p>
            <w:pPr>
              <w:pStyle w:val="0"/>
            </w:pPr>
            <w:r>
              <w:rPr>
                <w:sz w:val="20"/>
              </w:rPr>
              <w:t xml:space="preserve">- Повышение доступности скорой, в том числе скорой специализированной, медицинской помощи, медицинской эвакуации</w:t>
            </w:r>
          </w:p>
        </w:tc>
      </w:tr>
      <w:tr>
        <w:tc>
          <w:tcPr>
            <w:tcW w:w="567" w:type="dxa"/>
            <w:vAlign w:val="center"/>
          </w:tcPr>
          <w:p>
            <w:pPr>
              <w:pStyle w:val="0"/>
              <w:jc w:val="center"/>
            </w:pPr>
            <w:r>
              <w:rPr>
                <w:sz w:val="20"/>
              </w:rPr>
              <w:t xml:space="preserve">2.1</w:t>
            </w:r>
          </w:p>
        </w:tc>
        <w:tc>
          <w:tcPr>
            <w:tcW w:w="2665" w:type="dxa"/>
            <w:vAlign w:val="center"/>
          </w:tcPr>
          <w:p>
            <w:pPr>
              <w:pStyle w:val="0"/>
            </w:pPr>
            <w:r>
              <w:rPr>
                <w:sz w:val="20"/>
              </w:rPr>
              <w:t xml:space="preserve">Больничная летальность от инфаркта миокарда</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15,6</w:t>
            </w:r>
          </w:p>
        </w:tc>
        <w:tc>
          <w:tcPr>
            <w:tcW w:w="794" w:type="dxa"/>
            <w:vAlign w:val="center"/>
          </w:tcPr>
          <w:p>
            <w:pPr>
              <w:pStyle w:val="0"/>
              <w:jc w:val="center"/>
            </w:pPr>
            <w:r>
              <w:rPr>
                <w:sz w:val="20"/>
              </w:rPr>
              <w:t xml:space="preserve">17,02</w:t>
            </w:r>
          </w:p>
        </w:tc>
        <w:tc>
          <w:tcPr>
            <w:tcW w:w="710" w:type="dxa"/>
            <w:vAlign w:val="center"/>
          </w:tcPr>
          <w:p>
            <w:pPr>
              <w:pStyle w:val="0"/>
              <w:jc w:val="center"/>
            </w:pPr>
            <w:r>
              <w:rPr>
                <w:sz w:val="20"/>
              </w:rPr>
              <w:t xml:space="preserve">13,5</w:t>
            </w:r>
          </w:p>
        </w:tc>
        <w:tc>
          <w:tcPr>
            <w:tcW w:w="737" w:type="dxa"/>
            <w:vAlign w:val="center"/>
          </w:tcPr>
          <w:p>
            <w:pPr>
              <w:pStyle w:val="0"/>
              <w:jc w:val="center"/>
            </w:pPr>
            <w:r>
              <w:rPr>
                <w:sz w:val="20"/>
              </w:rPr>
              <w:t xml:space="preserve">15,40</w:t>
            </w:r>
          </w:p>
        </w:tc>
        <w:tc>
          <w:tcPr>
            <w:tcW w:w="713" w:type="dxa"/>
            <w:vAlign w:val="center"/>
          </w:tcPr>
          <w:p>
            <w:pPr>
              <w:pStyle w:val="0"/>
              <w:jc w:val="center"/>
            </w:pPr>
            <w:r>
              <w:rPr>
                <w:sz w:val="20"/>
              </w:rPr>
              <w:t xml:space="preserve">12,7</w:t>
            </w:r>
          </w:p>
        </w:tc>
        <w:tc>
          <w:tcPr>
            <w:tcW w:w="850" w:type="dxa"/>
            <w:vAlign w:val="center"/>
          </w:tcPr>
          <w:p>
            <w:pPr>
              <w:pStyle w:val="0"/>
              <w:jc w:val="center"/>
            </w:pPr>
            <w:r>
              <w:rPr>
                <w:sz w:val="20"/>
              </w:rPr>
              <w:t xml:space="preserve">13,8</w:t>
            </w:r>
          </w:p>
        </w:tc>
        <w:tc>
          <w:tcPr>
            <w:tcW w:w="794" w:type="dxa"/>
            <w:vAlign w:val="center"/>
          </w:tcPr>
          <w:p>
            <w:pPr>
              <w:pStyle w:val="0"/>
              <w:jc w:val="center"/>
            </w:pPr>
            <w:r>
              <w:rPr>
                <w:sz w:val="20"/>
              </w:rPr>
              <w:t xml:space="preserve">13,2</w:t>
            </w:r>
          </w:p>
        </w:tc>
        <w:tc>
          <w:tcPr>
            <w:tcW w:w="691" w:type="dxa"/>
            <w:vAlign w:val="center"/>
          </w:tcPr>
          <w:p>
            <w:pPr>
              <w:pStyle w:val="0"/>
            </w:pPr>
            <w:r>
              <w:rPr>
                <w:sz w:val="20"/>
              </w:rPr>
            </w:r>
          </w:p>
        </w:tc>
        <w:tc>
          <w:tcPr>
            <w:tcW w:w="907" w:type="dxa"/>
            <w:vAlign w:val="center"/>
          </w:tcPr>
          <w:p>
            <w:pPr>
              <w:pStyle w:val="0"/>
              <w:jc w:val="center"/>
            </w:pPr>
            <w:r>
              <w:rPr>
                <w:sz w:val="20"/>
              </w:rPr>
              <w:t xml:space="preserve">11,5</w:t>
            </w:r>
          </w:p>
        </w:tc>
        <w:tc>
          <w:tcPr>
            <w:tcW w:w="706" w:type="dxa"/>
            <w:vAlign w:val="center"/>
          </w:tcPr>
          <w:p>
            <w:pPr>
              <w:pStyle w:val="0"/>
            </w:pPr>
            <w:r>
              <w:rPr>
                <w:sz w:val="20"/>
              </w:rPr>
            </w:r>
          </w:p>
        </w:tc>
        <w:tc>
          <w:tcPr>
            <w:tcW w:w="907" w:type="dxa"/>
            <w:vAlign w:val="center"/>
          </w:tcPr>
          <w:p>
            <w:pPr>
              <w:pStyle w:val="0"/>
              <w:jc w:val="center"/>
            </w:pPr>
            <w:r>
              <w:rPr>
                <w:sz w:val="20"/>
              </w:rPr>
              <w:t xml:space="preserve">11,5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2.2</w:t>
            </w:r>
          </w:p>
        </w:tc>
        <w:tc>
          <w:tcPr>
            <w:tcW w:w="2665" w:type="dxa"/>
            <w:vAlign w:val="center"/>
          </w:tcPr>
          <w:p>
            <w:pPr>
              <w:pStyle w:val="0"/>
            </w:pPr>
            <w:r>
              <w:rPr>
                <w:sz w:val="20"/>
              </w:rPr>
              <w:t xml:space="preserve">Больничная летальность от острого нарушения мозгового кровообращения</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14,9</w:t>
            </w:r>
          </w:p>
        </w:tc>
        <w:tc>
          <w:tcPr>
            <w:tcW w:w="794" w:type="dxa"/>
            <w:vAlign w:val="center"/>
          </w:tcPr>
          <w:p>
            <w:pPr>
              <w:pStyle w:val="0"/>
              <w:jc w:val="center"/>
            </w:pPr>
            <w:r>
              <w:rPr>
                <w:sz w:val="20"/>
              </w:rPr>
              <w:t xml:space="preserve">21,56</w:t>
            </w:r>
          </w:p>
        </w:tc>
        <w:tc>
          <w:tcPr>
            <w:tcW w:w="710" w:type="dxa"/>
            <w:vAlign w:val="center"/>
          </w:tcPr>
          <w:p>
            <w:pPr>
              <w:pStyle w:val="0"/>
              <w:jc w:val="center"/>
            </w:pPr>
            <w:r>
              <w:rPr>
                <w:sz w:val="20"/>
              </w:rPr>
              <w:t xml:space="preserve">14,6</w:t>
            </w:r>
          </w:p>
        </w:tc>
        <w:tc>
          <w:tcPr>
            <w:tcW w:w="737" w:type="dxa"/>
            <w:vAlign w:val="center"/>
          </w:tcPr>
          <w:p>
            <w:pPr>
              <w:pStyle w:val="0"/>
              <w:jc w:val="center"/>
            </w:pPr>
            <w:r>
              <w:rPr>
                <w:sz w:val="20"/>
              </w:rPr>
              <w:t xml:space="preserve">23,5</w:t>
            </w:r>
          </w:p>
        </w:tc>
        <w:tc>
          <w:tcPr>
            <w:tcW w:w="713" w:type="dxa"/>
            <w:vAlign w:val="center"/>
          </w:tcPr>
          <w:p>
            <w:pPr>
              <w:pStyle w:val="0"/>
              <w:jc w:val="center"/>
            </w:pPr>
            <w:r>
              <w:rPr>
                <w:sz w:val="20"/>
              </w:rPr>
              <w:t xml:space="preserve">14,5</w:t>
            </w:r>
          </w:p>
        </w:tc>
        <w:tc>
          <w:tcPr>
            <w:tcW w:w="850" w:type="dxa"/>
            <w:vAlign w:val="center"/>
          </w:tcPr>
          <w:p>
            <w:pPr>
              <w:pStyle w:val="0"/>
              <w:jc w:val="center"/>
            </w:pPr>
            <w:r>
              <w:rPr>
                <w:sz w:val="20"/>
              </w:rPr>
              <w:t xml:space="preserve">21,1</w:t>
            </w:r>
          </w:p>
        </w:tc>
        <w:tc>
          <w:tcPr>
            <w:tcW w:w="794" w:type="dxa"/>
            <w:vAlign w:val="center"/>
          </w:tcPr>
          <w:p>
            <w:pPr>
              <w:pStyle w:val="0"/>
              <w:jc w:val="center"/>
            </w:pPr>
            <w:r>
              <w:rPr>
                <w:sz w:val="20"/>
              </w:rPr>
              <w:t xml:space="preserve">20,1</w:t>
            </w:r>
          </w:p>
        </w:tc>
        <w:tc>
          <w:tcPr>
            <w:tcW w:w="691" w:type="dxa"/>
            <w:vAlign w:val="center"/>
          </w:tcPr>
          <w:p>
            <w:pPr>
              <w:pStyle w:val="0"/>
            </w:pPr>
            <w:r>
              <w:rPr>
                <w:sz w:val="20"/>
              </w:rPr>
            </w:r>
          </w:p>
        </w:tc>
        <w:tc>
          <w:tcPr>
            <w:tcW w:w="907" w:type="dxa"/>
            <w:vAlign w:val="center"/>
          </w:tcPr>
          <w:p>
            <w:pPr>
              <w:pStyle w:val="0"/>
              <w:jc w:val="center"/>
            </w:pPr>
            <w:r>
              <w:rPr>
                <w:sz w:val="20"/>
              </w:rPr>
              <w:t xml:space="preserve">18,1</w:t>
            </w:r>
          </w:p>
        </w:tc>
        <w:tc>
          <w:tcPr>
            <w:tcW w:w="706" w:type="dxa"/>
            <w:vAlign w:val="center"/>
          </w:tcPr>
          <w:p>
            <w:pPr>
              <w:pStyle w:val="0"/>
            </w:pPr>
            <w:r>
              <w:rPr>
                <w:sz w:val="20"/>
              </w:rPr>
            </w:r>
          </w:p>
        </w:tc>
        <w:tc>
          <w:tcPr>
            <w:tcW w:w="907" w:type="dxa"/>
            <w:vAlign w:val="center"/>
          </w:tcPr>
          <w:p>
            <w:pPr>
              <w:pStyle w:val="0"/>
              <w:jc w:val="center"/>
            </w:pPr>
            <w:r>
              <w:rPr>
                <w:sz w:val="20"/>
              </w:rPr>
              <w:t xml:space="preserve">14,0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2.3</w:t>
            </w:r>
          </w:p>
        </w:tc>
        <w:tc>
          <w:tcPr>
            <w:tcW w:w="2665" w:type="dxa"/>
            <w:vAlign w:val="center"/>
          </w:tcPr>
          <w:p>
            <w:pPr>
              <w:pStyle w:val="0"/>
            </w:pPr>
            <w:r>
              <w:rPr>
                <w:sz w:val="20"/>
              </w:rPr>
              <w:t xml:space="preserve">Количество рентгенэндоваскулярных вмешательств в лечебных целях &lt;*&gt;</w:t>
            </w:r>
          </w:p>
        </w:tc>
        <w:tc>
          <w:tcPr>
            <w:tcW w:w="1531" w:type="dxa"/>
            <w:vAlign w:val="center"/>
          </w:tcPr>
          <w:p>
            <w:pPr>
              <w:pStyle w:val="0"/>
              <w:jc w:val="center"/>
            </w:pPr>
            <w:r>
              <w:rPr>
                <w:sz w:val="20"/>
              </w:rPr>
              <w:t xml:space="preserve">тыс. ед.</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1139</w:t>
            </w:r>
          </w:p>
        </w:tc>
        <w:tc>
          <w:tcPr>
            <w:tcW w:w="794" w:type="dxa"/>
            <w:vAlign w:val="center"/>
          </w:tcPr>
          <w:p>
            <w:pPr>
              <w:pStyle w:val="0"/>
              <w:jc w:val="center"/>
            </w:pPr>
            <w:r>
              <w:rPr>
                <w:sz w:val="20"/>
              </w:rPr>
              <w:t xml:space="preserve">1001</w:t>
            </w:r>
          </w:p>
        </w:tc>
        <w:tc>
          <w:tcPr>
            <w:tcW w:w="710" w:type="dxa"/>
            <w:vAlign w:val="center"/>
          </w:tcPr>
          <w:p>
            <w:pPr>
              <w:pStyle w:val="0"/>
              <w:jc w:val="center"/>
            </w:pPr>
            <w:r>
              <w:rPr>
                <w:sz w:val="20"/>
              </w:rPr>
              <w:t xml:space="preserve">1452</w:t>
            </w:r>
          </w:p>
        </w:tc>
        <w:tc>
          <w:tcPr>
            <w:tcW w:w="737" w:type="dxa"/>
            <w:vAlign w:val="center"/>
          </w:tcPr>
          <w:p>
            <w:pPr>
              <w:pStyle w:val="0"/>
              <w:jc w:val="center"/>
            </w:pPr>
            <w:r>
              <w:rPr>
                <w:sz w:val="20"/>
              </w:rPr>
              <w:t xml:space="preserve">1475</w:t>
            </w:r>
          </w:p>
        </w:tc>
        <w:tc>
          <w:tcPr>
            <w:tcW w:w="713" w:type="dxa"/>
            <w:vAlign w:val="center"/>
          </w:tcPr>
          <w:p>
            <w:pPr>
              <w:pStyle w:val="0"/>
              <w:jc w:val="center"/>
            </w:pPr>
            <w:r>
              <w:rPr>
                <w:sz w:val="20"/>
              </w:rPr>
              <w:t xml:space="preserve">1743</w:t>
            </w:r>
          </w:p>
        </w:tc>
        <w:tc>
          <w:tcPr>
            <w:tcW w:w="850" w:type="dxa"/>
            <w:vAlign w:val="center"/>
          </w:tcPr>
          <w:p>
            <w:pPr>
              <w:pStyle w:val="0"/>
              <w:jc w:val="center"/>
            </w:pPr>
            <w:r>
              <w:rPr>
                <w:sz w:val="20"/>
              </w:rPr>
              <w:t xml:space="preserve">1869</w:t>
            </w:r>
          </w:p>
        </w:tc>
        <w:tc>
          <w:tcPr>
            <w:tcW w:w="794" w:type="dxa"/>
            <w:vAlign w:val="center"/>
          </w:tcPr>
          <w:p>
            <w:pPr>
              <w:pStyle w:val="0"/>
              <w:jc w:val="center"/>
            </w:pPr>
            <w:r>
              <w:rPr>
                <w:sz w:val="20"/>
              </w:rPr>
              <w:t xml:space="preserve">1,746</w:t>
            </w:r>
          </w:p>
        </w:tc>
        <w:tc>
          <w:tcPr>
            <w:tcW w:w="691" w:type="dxa"/>
            <w:vAlign w:val="center"/>
          </w:tcPr>
          <w:p>
            <w:pPr>
              <w:pStyle w:val="0"/>
            </w:pPr>
            <w:r>
              <w:rPr>
                <w:sz w:val="20"/>
              </w:rPr>
            </w:r>
          </w:p>
        </w:tc>
        <w:tc>
          <w:tcPr>
            <w:tcW w:w="907" w:type="dxa"/>
            <w:vAlign w:val="center"/>
          </w:tcPr>
          <w:p>
            <w:pPr>
              <w:pStyle w:val="0"/>
              <w:jc w:val="center"/>
            </w:pPr>
            <w:r>
              <w:rPr>
                <w:sz w:val="20"/>
              </w:rPr>
              <w:t xml:space="preserve">1,924</w:t>
            </w:r>
          </w:p>
        </w:tc>
        <w:tc>
          <w:tcPr>
            <w:tcW w:w="706" w:type="dxa"/>
            <w:vAlign w:val="center"/>
          </w:tcPr>
          <w:p>
            <w:pPr>
              <w:pStyle w:val="0"/>
            </w:pPr>
            <w:r>
              <w:rPr>
                <w:sz w:val="20"/>
              </w:rPr>
            </w:r>
          </w:p>
        </w:tc>
        <w:tc>
          <w:tcPr>
            <w:tcW w:w="907" w:type="dxa"/>
            <w:vAlign w:val="center"/>
          </w:tcPr>
          <w:p>
            <w:pPr>
              <w:pStyle w:val="0"/>
              <w:jc w:val="center"/>
            </w:pPr>
            <w:r>
              <w:rPr>
                <w:sz w:val="20"/>
              </w:rPr>
              <w:t xml:space="preserve">2,179</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2.4</w:t>
            </w:r>
          </w:p>
        </w:tc>
        <w:tc>
          <w:tcPr>
            <w:tcW w:w="2665" w:type="dxa"/>
            <w:vAlign w:val="center"/>
          </w:tcPr>
          <w:p>
            <w:pPr>
              <w:pStyle w:val="0"/>
            </w:pPr>
            <w:r>
              <w:rPr>
                <w:sz w:val="20"/>
              </w:rPr>
              <w:t xml:space="preserve">Доля злокачественных новообразований, выявленных на ранних стадиях</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62,0</w:t>
            </w:r>
          </w:p>
        </w:tc>
        <w:tc>
          <w:tcPr>
            <w:tcW w:w="794" w:type="dxa"/>
            <w:vAlign w:val="center"/>
          </w:tcPr>
          <w:p>
            <w:pPr>
              <w:pStyle w:val="0"/>
              <w:jc w:val="center"/>
            </w:pPr>
            <w:r>
              <w:rPr>
                <w:sz w:val="20"/>
              </w:rPr>
              <w:t xml:space="preserve">58,1</w:t>
            </w:r>
          </w:p>
        </w:tc>
        <w:tc>
          <w:tcPr>
            <w:tcW w:w="710" w:type="dxa"/>
            <w:vAlign w:val="center"/>
          </w:tcPr>
          <w:p>
            <w:pPr>
              <w:pStyle w:val="0"/>
              <w:jc w:val="center"/>
            </w:pPr>
            <w:r>
              <w:rPr>
                <w:sz w:val="20"/>
              </w:rPr>
              <w:t xml:space="preserve">60,1</w:t>
            </w:r>
          </w:p>
        </w:tc>
        <w:tc>
          <w:tcPr>
            <w:tcW w:w="737" w:type="dxa"/>
            <w:vAlign w:val="center"/>
          </w:tcPr>
          <w:p>
            <w:pPr>
              <w:pStyle w:val="0"/>
              <w:jc w:val="center"/>
            </w:pPr>
            <w:r>
              <w:rPr>
                <w:sz w:val="20"/>
              </w:rPr>
              <w:t xml:space="preserve">59,40</w:t>
            </w:r>
          </w:p>
        </w:tc>
        <w:tc>
          <w:tcPr>
            <w:tcW w:w="713" w:type="dxa"/>
            <w:vAlign w:val="center"/>
          </w:tcPr>
          <w:p>
            <w:pPr>
              <w:pStyle w:val="0"/>
              <w:jc w:val="center"/>
            </w:pPr>
            <w:r>
              <w:rPr>
                <w:sz w:val="20"/>
              </w:rPr>
              <w:t xml:space="preserve">61,20</w:t>
            </w:r>
          </w:p>
        </w:tc>
        <w:tc>
          <w:tcPr>
            <w:tcW w:w="850" w:type="dxa"/>
            <w:vAlign w:val="center"/>
          </w:tcPr>
          <w:p>
            <w:pPr>
              <w:pStyle w:val="0"/>
              <w:jc w:val="center"/>
            </w:pPr>
            <w:r>
              <w:rPr>
                <w:sz w:val="20"/>
              </w:rPr>
              <w:t xml:space="preserve">59,7</w:t>
            </w:r>
          </w:p>
        </w:tc>
        <w:tc>
          <w:tcPr>
            <w:tcW w:w="794" w:type="dxa"/>
            <w:vAlign w:val="center"/>
          </w:tcPr>
          <w:p>
            <w:pPr>
              <w:pStyle w:val="0"/>
              <w:jc w:val="center"/>
            </w:pPr>
            <w:r>
              <w:rPr>
                <w:sz w:val="20"/>
              </w:rPr>
              <w:t xml:space="preserve">62,3</w:t>
            </w:r>
          </w:p>
        </w:tc>
        <w:tc>
          <w:tcPr>
            <w:tcW w:w="691" w:type="dxa"/>
            <w:vAlign w:val="center"/>
          </w:tcPr>
          <w:p>
            <w:pPr>
              <w:pStyle w:val="0"/>
            </w:pPr>
            <w:r>
              <w:rPr>
                <w:sz w:val="20"/>
              </w:rPr>
            </w:r>
          </w:p>
        </w:tc>
        <w:tc>
          <w:tcPr>
            <w:tcW w:w="907" w:type="dxa"/>
            <w:vAlign w:val="center"/>
          </w:tcPr>
          <w:p>
            <w:pPr>
              <w:pStyle w:val="0"/>
              <w:jc w:val="center"/>
            </w:pPr>
            <w:r>
              <w:rPr>
                <w:sz w:val="20"/>
              </w:rPr>
              <w:t xml:space="preserve">63,0</w:t>
            </w:r>
          </w:p>
        </w:tc>
        <w:tc>
          <w:tcPr>
            <w:tcW w:w="706" w:type="dxa"/>
            <w:vAlign w:val="center"/>
          </w:tcPr>
          <w:p>
            <w:pPr>
              <w:pStyle w:val="0"/>
            </w:pPr>
            <w:r>
              <w:rPr>
                <w:sz w:val="20"/>
              </w:rPr>
            </w:r>
          </w:p>
        </w:tc>
        <w:tc>
          <w:tcPr>
            <w:tcW w:w="907" w:type="dxa"/>
            <w:vAlign w:val="center"/>
          </w:tcPr>
          <w:p>
            <w:pPr>
              <w:pStyle w:val="0"/>
              <w:jc w:val="center"/>
            </w:pPr>
            <w:r>
              <w:rPr>
                <w:sz w:val="20"/>
              </w:rPr>
              <w:t xml:space="preserve">63,5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2.5</w:t>
            </w:r>
          </w:p>
        </w:tc>
        <w:tc>
          <w:tcPr>
            <w:tcW w:w="2665" w:type="dxa"/>
            <w:vAlign w:val="center"/>
          </w:tcPr>
          <w:p>
            <w:pPr>
              <w:pStyle w:val="0"/>
            </w:pPr>
            <w:r>
              <w:rPr>
                <w:sz w:val="20"/>
              </w:rPr>
              <w:t xml:space="preserve">Одногодичная летальность больных со злокачественными новообразованиями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23,4</w:t>
            </w:r>
          </w:p>
        </w:tc>
        <w:tc>
          <w:tcPr>
            <w:tcW w:w="794" w:type="dxa"/>
            <w:vAlign w:val="center"/>
          </w:tcPr>
          <w:p>
            <w:pPr>
              <w:pStyle w:val="0"/>
              <w:jc w:val="center"/>
            </w:pPr>
            <w:r>
              <w:rPr>
                <w:sz w:val="20"/>
              </w:rPr>
              <w:t xml:space="preserve">18,5</w:t>
            </w:r>
          </w:p>
        </w:tc>
        <w:tc>
          <w:tcPr>
            <w:tcW w:w="710" w:type="dxa"/>
            <w:vAlign w:val="center"/>
          </w:tcPr>
          <w:p>
            <w:pPr>
              <w:pStyle w:val="0"/>
              <w:jc w:val="center"/>
            </w:pPr>
            <w:r>
              <w:rPr>
                <w:sz w:val="20"/>
              </w:rPr>
              <w:t xml:space="preserve">20,5</w:t>
            </w:r>
          </w:p>
        </w:tc>
        <w:tc>
          <w:tcPr>
            <w:tcW w:w="737" w:type="dxa"/>
            <w:vAlign w:val="center"/>
          </w:tcPr>
          <w:p>
            <w:pPr>
              <w:pStyle w:val="0"/>
              <w:jc w:val="center"/>
            </w:pPr>
            <w:r>
              <w:rPr>
                <w:sz w:val="20"/>
              </w:rPr>
              <w:t xml:space="preserve">20,9</w:t>
            </w:r>
          </w:p>
        </w:tc>
        <w:tc>
          <w:tcPr>
            <w:tcW w:w="713" w:type="dxa"/>
            <w:vAlign w:val="center"/>
          </w:tcPr>
          <w:p>
            <w:pPr>
              <w:pStyle w:val="0"/>
              <w:jc w:val="center"/>
            </w:pPr>
            <w:r>
              <w:rPr>
                <w:sz w:val="20"/>
              </w:rPr>
              <w:t xml:space="preserve">19,50</w:t>
            </w:r>
          </w:p>
        </w:tc>
        <w:tc>
          <w:tcPr>
            <w:tcW w:w="850" w:type="dxa"/>
            <w:vAlign w:val="center"/>
          </w:tcPr>
          <w:p>
            <w:pPr>
              <w:pStyle w:val="0"/>
              <w:jc w:val="center"/>
            </w:pPr>
            <w:r>
              <w:rPr>
                <w:sz w:val="20"/>
              </w:rPr>
              <w:t xml:space="preserve">19,4</w:t>
            </w:r>
          </w:p>
        </w:tc>
        <w:tc>
          <w:tcPr>
            <w:tcW w:w="794" w:type="dxa"/>
            <w:vAlign w:val="center"/>
          </w:tcPr>
          <w:p>
            <w:pPr>
              <w:pStyle w:val="0"/>
              <w:jc w:val="center"/>
            </w:pPr>
            <w:r>
              <w:rPr>
                <w:sz w:val="20"/>
              </w:rPr>
              <w:t xml:space="preserve">18,5</w:t>
            </w:r>
          </w:p>
        </w:tc>
        <w:tc>
          <w:tcPr>
            <w:tcW w:w="691" w:type="dxa"/>
            <w:vAlign w:val="center"/>
          </w:tcPr>
          <w:p>
            <w:pPr>
              <w:pStyle w:val="0"/>
            </w:pPr>
            <w:r>
              <w:rPr>
                <w:sz w:val="20"/>
              </w:rPr>
            </w:r>
          </w:p>
        </w:tc>
        <w:tc>
          <w:tcPr>
            <w:tcW w:w="907" w:type="dxa"/>
            <w:vAlign w:val="center"/>
          </w:tcPr>
          <w:p>
            <w:pPr>
              <w:pStyle w:val="0"/>
              <w:jc w:val="center"/>
            </w:pPr>
            <w:r>
              <w:rPr>
                <w:sz w:val="20"/>
              </w:rPr>
              <w:t xml:space="preserve">17,3</w:t>
            </w:r>
          </w:p>
        </w:tc>
        <w:tc>
          <w:tcPr>
            <w:tcW w:w="706" w:type="dxa"/>
            <w:vAlign w:val="center"/>
          </w:tcPr>
          <w:p>
            <w:pPr>
              <w:pStyle w:val="0"/>
            </w:pPr>
            <w:r>
              <w:rPr>
                <w:sz w:val="20"/>
              </w:rPr>
            </w:r>
          </w:p>
        </w:tc>
        <w:tc>
          <w:tcPr>
            <w:tcW w:w="907" w:type="dxa"/>
            <w:vAlign w:val="center"/>
          </w:tcPr>
          <w:p>
            <w:pPr>
              <w:pStyle w:val="0"/>
              <w:jc w:val="center"/>
            </w:pPr>
            <w:r>
              <w:rPr>
                <w:sz w:val="20"/>
              </w:rPr>
              <w:t xml:space="preserve">17,3</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2.6</w:t>
            </w:r>
          </w:p>
        </w:tc>
        <w:tc>
          <w:tcPr>
            <w:tcW w:w="2665" w:type="dxa"/>
            <w:vAlign w:val="center"/>
          </w:tcPr>
          <w:p>
            <w:pPr>
              <w:pStyle w:val="0"/>
            </w:pPr>
            <w:r>
              <w:rPr>
                <w:sz w:val="20"/>
              </w:rPr>
              <w:t xml:space="preserve">Удельный вес больных злокачественными новообразованиями, состоящих на учете с момента установления диагноза 5 лет и более</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57,8</w:t>
            </w:r>
          </w:p>
        </w:tc>
        <w:tc>
          <w:tcPr>
            <w:tcW w:w="794" w:type="dxa"/>
            <w:vAlign w:val="center"/>
          </w:tcPr>
          <w:p>
            <w:pPr>
              <w:pStyle w:val="0"/>
              <w:jc w:val="center"/>
            </w:pPr>
            <w:r>
              <w:rPr>
                <w:sz w:val="20"/>
              </w:rPr>
              <w:t xml:space="preserve">59,2</w:t>
            </w:r>
          </w:p>
        </w:tc>
        <w:tc>
          <w:tcPr>
            <w:tcW w:w="710" w:type="dxa"/>
            <w:vAlign w:val="center"/>
          </w:tcPr>
          <w:p>
            <w:pPr>
              <w:pStyle w:val="0"/>
              <w:jc w:val="center"/>
            </w:pPr>
            <w:r>
              <w:rPr>
                <w:sz w:val="20"/>
              </w:rPr>
              <w:t xml:space="preserve">56,5</w:t>
            </w:r>
          </w:p>
        </w:tc>
        <w:tc>
          <w:tcPr>
            <w:tcW w:w="737" w:type="dxa"/>
            <w:vAlign w:val="center"/>
          </w:tcPr>
          <w:p>
            <w:pPr>
              <w:pStyle w:val="0"/>
              <w:jc w:val="center"/>
            </w:pPr>
            <w:r>
              <w:rPr>
                <w:sz w:val="20"/>
              </w:rPr>
              <w:t xml:space="preserve">59,93</w:t>
            </w:r>
          </w:p>
        </w:tc>
        <w:tc>
          <w:tcPr>
            <w:tcW w:w="713" w:type="dxa"/>
            <w:vAlign w:val="center"/>
          </w:tcPr>
          <w:p>
            <w:pPr>
              <w:pStyle w:val="0"/>
              <w:jc w:val="center"/>
            </w:pPr>
            <w:r>
              <w:rPr>
                <w:sz w:val="20"/>
              </w:rPr>
              <w:t xml:space="preserve">56,90</w:t>
            </w:r>
          </w:p>
        </w:tc>
        <w:tc>
          <w:tcPr>
            <w:tcW w:w="850" w:type="dxa"/>
            <w:vAlign w:val="center"/>
          </w:tcPr>
          <w:p>
            <w:pPr>
              <w:pStyle w:val="0"/>
              <w:jc w:val="center"/>
            </w:pPr>
            <w:r>
              <w:rPr>
                <w:sz w:val="20"/>
              </w:rPr>
              <w:t xml:space="preserve">60,5</w:t>
            </w:r>
          </w:p>
        </w:tc>
        <w:tc>
          <w:tcPr>
            <w:tcW w:w="794" w:type="dxa"/>
            <w:vAlign w:val="center"/>
          </w:tcPr>
          <w:p>
            <w:pPr>
              <w:pStyle w:val="0"/>
              <w:jc w:val="center"/>
            </w:pPr>
            <w:r>
              <w:rPr>
                <w:sz w:val="20"/>
              </w:rPr>
              <w:t xml:space="preserve">59,2</w:t>
            </w:r>
          </w:p>
        </w:tc>
        <w:tc>
          <w:tcPr>
            <w:tcW w:w="691" w:type="dxa"/>
            <w:vAlign w:val="center"/>
          </w:tcPr>
          <w:p>
            <w:pPr>
              <w:pStyle w:val="0"/>
            </w:pPr>
            <w:r>
              <w:rPr>
                <w:sz w:val="20"/>
              </w:rPr>
            </w:r>
          </w:p>
        </w:tc>
        <w:tc>
          <w:tcPr>
            <w:tcW w:w="907" w:type="dxa"/>
            <w:vAlign w:val="center"/>
          </w:tcPr>
          <w:p>
            <w:pPr>
              <w:pStyle w:val="0"/>
              <w:jc w:val="center"/>
            </w:pPr>
            <w:r>
              <w:rPr>
                <w:sz w:val="20"/>
              </w:rPr>
              <w:t xml:space="preserve">60,0</w:t>
            </w:r>
          </w:p>
        </w:tc>
        <w:tc>
          <w:tcPr>
            <w:tcW w:w="706" w:type="dxa"/>
            <w:vAlign w:val="center"/>
          </w:tcPr>
          <w:p>
            <w:pPr>
              <w:pStyle w:val="0"/>
            </w:pPr>
            <w:r>
              <w:rPr>
                <w:sz w:val="20"/>
              </w:rPr>
            </w:r>
          </w:p>
        </w:tc>
        <w:tc>
          <w:tcPr>
            <w:tcW w:w="907" w:type="dxa"/>
            <w:vAlign w:val="center"/>
          </w:tcPr>
          <w:p>
            <w:pPr>
              <w:pStyle w:val="0"/>
              <w:jc w:val="center"/>
            </w:pPr>
            <w:r>
              <w:rPr>
                <w:sz w:val="20"/>
              </w:rPr>
              <w:t xml:space="preserve">60,0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2.7</w:t>
            </w:r>
          </w:p>
        </w:tc>
        <w:tc>
          <w:tcPr>
            <w:tcW w:w="2665" w:type="dxa"/>
            <w:vAlign w:val="center"/>
          </w:tcPr>
          <w:p>
            <w:pPr>
              <w:pStyle w:val="0"/>
            </w:pPr>
            <w:r>
              <w:rPr>
                <w:sz w:val="20"/>
              </w:rPr>
              <w:t xml:space="preserve">Доля ВИЧ-инфицированных лиц, получающих антиретровирусную терапию, от числа состоящих на диспансерном учете</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71,9</w:t>
            </w:r>
          </w:p>
        </w:tc>
        <w:tc>
          <w:tcPr>
            <w:tcW w:w="794" w:type="dxa"/>
            <w:vAlign w:val="center"/>
          </w:tcPr>
          <w:p>
            <w:pPr>
              <w:pStyle w:val="0"/>
              <w:jc w:val="center"/>
            </w:pPr>
            <w:r>
              <w:rPr>
                <w:sz w:val="20"/>
              </w:rPr>
              <w:t xml:space="preserve">82,1</w:t>
            </w:r>
          </w:p>
        </w:tc>
        <w:tc>
          <w:tcPr>
            <w:tcW w:w="710" w:type="dxa"/>
            <w:vAlign w:val="center"/>
          </w:tcPr>
          <w:p>
            <w:pPr>
              <w:pStyle w:val="0"/>
              <w:jc w:val="center"/>
            </w:pPr>
            <w:r>
              <w:rPr>
                <w:sz w:val="20"/>
              </w:rPr>
              <w:t xml:space="preserve">90,01</w:t>
            </w:r>
          </w:p>
        </w:tc>
        <w:tc>
          <w:tcPr>
            <w:tcW w:w="737" w:type="dxa"/>
            <w:vAlign w:val="center"/>
          </w:tcPr>
          <w:p>
            <w:pPr>
              <w:pStyle w:val="0"/>
              <w:jc w:val="center"/>
            </w:pPr>
            <w:r>
              <w:rPr>
                <w:sz w:val="20"/>
              </w:rPr>
              <w:t xml:space="preserve">87,2</w:t>
            </w:r>
          </w:p>
        </w:tc>
        <w:tc>
          <w:tcPr>
            <w:tcW w:w="713" w:type="dxa"/>
            <w:vAlign w:val="center"/>
          </w:tcPr>
          <w:p>
            <w:pPr>
              <w:pStyle w:val="0"/>
              <w:jc w:val="center"/>
            </w:pPr>
            <w:r>
              <w:rPr>
                <w:sz w:val="20"/>
              </w:rPr>
              <w:t xml:space="preserve">90,02</w:t>
            </w:r>
          </w:p>
        </w:tc>
        <w:tc>
          <w:tcPr>
            <w:tcW w:w="850" w:type="dxa"/>
            <w:vAlign w:val="center"/>
          </w:tcPr>
          <w:p>
            <w:pPr>
              <w:pStyle w:val="0"/>
              <w:jc w:val="center"/>
            </w:pPr>
            <w:r>
              <w:rPr>
                <w:sz w:val="20"/>
              </w:rPr>
              <w:t xml:space="preserve">88,2</w:t>
            </w:r>
          </w:p>
        </w:tc>
        <w:tc>
          <w:tcPr>
            <w:tcW w:w="794" w:type="dxa"/>
            <w:vAlign w:val="center"/>
          </w:tcPr>
          <w:p>
            <w:pPr>
              <w:pStyle w:val="0"/>
              <w:jc w:val="center"/>
            </w:pPr>
            <w:r>
              <w:rPr>
                <w:sz w:val="20"/>
              </w:rPr>
              <w:t xml:space="preserve">90,03</w:t>
            </w:r>
          </w:p>
        </w:tc>
        <w:tc>
          <w:tcPr>
            <w:tcW w:w="691" w:type="dxa"/>
            <w:vAlign w:val="center"/>
          </w:tcPr>
          <w:p>
            <w:pPr>
              <w:pStyle w:val="0"/>
            </w:pPr>
            <w:r>
              <w:rPr>
                <w:sz w:val="20"/>
              </w:rPr>
            </w:r>
          </w:p>
        </w:tc>
        <w:tc>
          <w:tcPr>
            <w:tcW w:w="907" w:type="dxa"/>
            <w:vAlign w:val="center"/>
          </w:tcPr>
          <w:p>
            <w:pPr>
              <w:pStyle w:val="0"/>
              <w:jc w:val="center"/>
            </w:pPr>
            <w:r>
              <w:rPr>
                <w:sz w:val="20"/>
              </w:rPr>
              <w:t xml:space="preserve">90,04</w:t>
            </w:r>
          </w:p>
        </w:tc>
        <w:tc>
          <w:tcPr>
            <w:tcW w:w="706" w:type="dxa"/>
            <w:vAlign w:val="center"/>
          </w:tcPr>
          <w:p>
            <w:pPr>
              <w:pStyle w:val="0"/>
            </w:pPr>
            <w:r>
              <w:rPr>
                <w:sz w:val="20"/>
              </w:rPr>
            </w:r>
          </w:p>
        </w:tc>
        <w:tc>
          <w:tcPr>
            <w:tcW w:w="907" w:type="dxa"/>
            <w:vAlign w:val="center"/>
          </w:tcPr>
          <w:p>
            <w:pPr>
              <w:pStyle w:val="0"/>
              <w:jc w:val="center"/>
            </w:pPr>
            <w:r>
              <w:rPr>
                <w:sz w:val="20"/>
              </w:rPr>
              <w:t xml:space="preserve">90,05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2.8</w:t>
            </w:r>
          </w:p>
        </w:tc>
        <w:tc>
          <w:tcPr>
            <w:tcW w:w="2665" w:type="dxa"/>
            <w:vAlign w:val="center"/>
          </w:tcPr>
          <w:p>
            <w:pPr>
              <w:pStyle w:val="0"/>
            </w:pPr>
            <w:r>
              <w:rPr>
                <w:sz w:val="20"/>
              </w:rPr>
              <w:t xml:space="preserve">Доля выездов бригад скорой медицинской помощи со временем доезда до больного менее 20 минут</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89,6</w:t>
            </w:r>
          </w:p>
        </w:tc>
        <w:tc>
          <w:tcPr>
            <w:tcW w:w="794" w:type="dxa"/>
            <w:vAlign w:val="center"/>
          </w:tcPr>
          <w:p>
            <w:pPr>
              <w:pStyle w:val="0"/>
              <w:jc w:val="center"/>
            </w:pPr>
            <w:r>
              <w:rPr>
                <w:sz w:val="20"/>
              </w:rPr>
              <w:t xml:space="preserve">92,7</w:t>
            </w:r>
          </w:p>
        </w:tc>
        <w:tc>
          <w:tcPr>
            <w:tcW w:w="710" w:type="dxa"/>
            <w:vAlign w:val="center"/>
          </w:tcPr>
          <w:p>
            <w:pPr>
              <w:pStyle w:val="0"/>
              <w:jc w:val="center"/>
            </w:pPr>
            <w:r>
              <w:rPr>
                <w:sz w:val="20"/>
              </w:rPr>
              <w:t xml:space="preserve">95,51</w:t>
            </w:r>
          </w:p>
        </w:tc>
        <w:tc>
          <w:tcPr>
            <w:tcW w:w="737" w:type="dxa"/>
            <w:vAlign w:val="center"/>
          </w:tcPr>
          <w:p>
            <w:pPr>
              <w:pStyle w:val="0"/>
              <w:jc w:val="center"/>
            </w:pPr>
            <w:r>
              <w:rPr>
                <w:sz w:val="20"/>
              </w:rPr>
              <w:t xml:space="preserve">95,6</w:t>
            </w:r>
          </w:p>
        </w:tc>
        <w:tc>
          <w:tcPr>
            <w:tcW w:w="713" w:type="dxa"/>
            <w:vAlign w:val="center"/>
          </w:tcPr>
          <w:p>
            <w:pPr>
              <w:pStyle w:val="0"/>
              <w:jc w:val="center"/>
            </w:pPr>
            <w:r>
              <w:rPr>
                <w:sz w:val="20"/>
              </w:rPr>
              <w:t xml:space="preserve">95,52</w:t>
            </w:r>
          </w:p>
        </w:tc>
        <w:tc>
          <w:tcPr>
            <w:tcW w:w="850" w:type="dxa"/>
            <w:vAlign w:val="center"/>
          </w:tcPr>
          <w:p>
            <w:pPr>
              <w:pStyle w:val="0"/>
              <w:jc w:val="center"/>
            </w:pPr>
            <w:r>
              <w:rPr>
                <w:sz w:val="20"/>
              </w:rPr>
              <w:t xml:space="preserve">95,6</w:t>
            </w:r>
          </w:p>
        </w:tc>
        <w:tc>
          <w:tcPr>
            <w:tcW w:w="794" w:type="dxa"/>
            <w:vAlign w:val="center"/>
          </w:tcPr>
          <w:p>
            <w:pPr>
              <w:pStyle w:val="0"/>
              <w:jc w:val="center"/>
            </w:pPr>
            <w:r>
              <w:rPr>
                <w:sz w:val="20"/>
              </w:rPr>
              <w:t xml:space="preserve">95,53</w:t>
            </w:r>
          </w:p>
        </w:tc>
        <w:tc>
          <w:tcPr>
            <w:tcW w:w="691" w:type="dxa"/>
            <w:vAlign w:val="center"/>
          </w:tcPr>
          <w:p>
            <w:pPr>
              <w:pStyle w:val="0"/>
            </w:pPr>
            <w:r>
              <w:rPr>
                <w:sz w:val="20"/>
              </w:rPr>
            </w:r>
          </w:p>
        </w:tc>
        <w:tc>
          <w:tcPr>
            <w:tcW w:w="907" w:type="dxa"/>
            <w:vAlign w:val="center"/>
          </w:tcPr>
          <w:p>
            <w:pPr>
              <w:pStyle w:val="0"/>
              <w:jc w:val="center"/>
            </w:pPr>
            <w:r>
              <w:rPr>
                <w:sz w:val="20"/>
              </w:rPr>
              <w:t xml:space="preserve">95,54</w:t>
            </w:r>
          </w:p>
        </w:tc>
        <w:tc>
          <w:tcPr>
            <w:tcW w:w="706" w:type="dxa"/>
            <w:vAlign w:val="center"/>
          </w:tcPr>
          <w:p>
            <w:pPr>
              <w:pStyle w:val="0"/>
            </w:pPr>
            <w:r>
              <w:rPr>
                <w:sz w:val="20"/>
              </w:rPr>
            </w:r>
          </w:p>
        </w:tc>
        <w:tc>
          <w:tcPr>
            <w:tcW w:w="907" w:type="dxa"/>
            <w:vAlign w:val="center"/>
          </w:tcPr>
          <w:p>
            <w:pPr>
              <w:pStyle w:val="0"/>
              <w:jc w:val="center"/>
            </w:pPr>
            <w:r>
              <w:rPr>
                <w:sz w:val="20"/>
              </w:rPr>
              <w:t xml:space="preserve">95,55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2.9</w:t>
            </w:r>
          </w:p>
        </w:tc>
        <w:tc>
          <w:tcPr>
            <w:tcW w:w="2665" w:type="dxa"/>
            <w:vAlign w:val="center"/>
          </w:tcPr>
          <w:p>
            <w:pPr>
              <w:pStyle w:val="0"/>
            </w:pPr>
            <w:r>
              <w:rPr>
                <w:sz w:val="20"/>
              </w:rPr>
              <w:t xml:space="preserve">Удовлетворенность потребности в судебно-медицинских и судебно-психиатрических исследованиях</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100</w:t>
            </w:r>
          </w:p>
        </w:tc>
        <w:tc>
          <w:tcPr>
            <w:tcW w:w="794" w:type="dxa"/>
            <w:vAlign w:val="center"/>
          </w:tcPr>
          <w:p>
            <w:pPr>
              <w:pStyle w:val="0"/>
              <w:jc w:val="center"/>
            </w:pPr>
            <w:r>
              <w:rPr>
                <w:sz w:val="20"/>
              </w:rPr>
              <w:t xml:space="preserve">100</w:t>
            </w:r>
          </w:p>
        </w:tc>
        <w:tc>
          <w:tcPr>
            <w:tcW w:w="71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13" w:type="dxa"/>
            <w:vAlign w:val="center"/>
          </w:tcPr>
          <w:p>
            <w:pPr>
              <w:pStyle w:val="0"/>
              <w:jc w:val="center"/>
            </w:pPr>
            <w:r>
              <w:rPr>
                <w:sz w:val="20"/>
              </w:rPr>
              <w:t xml:space="preserve">100,0</w:t>
            </w:r>
          </w:p>
        </w:tc>
        <w:tc>
          <w:tcPr>
            <w:tcW w:w="850" w:type="dxa"/>
            <w:vAlign w:val="center"/>
          </w:tcPr>
          <w:p>
            <w:pPr>
              <w:pStyle w:val="0"/>
              <w:jc w:val="center"/>
            </w:pPr>
            <w:r>
              <w:rPr>
                <w:sz w:val="20"/>
              </w:rPr>
              <w:t xml:space="preserve">100,0</w:t>
            </w:r>
          </w:p>
        </w:tc>
        <w:tc>
          <w:tcPr>
            <w:tcW w:w="794" w:type="dxa"/>
            <w:vAlign w:val="center"/>
          </w:tcPr>
          <w:p>
            <w:pPr>
              <w:pStyle w:val="0"/>
              <w:jc w:val="center"/>
            </w:pPr>
            <w:r>
              <w:rPr>
                <w:sz w:val="20"/>
              </w:rPr>
              <w:t xml:space="preserve">100,0</w:t>
            </w:r>
          </w:p>
        </w:tc>
        <w:tc>
          <w:tcPr>
            <w:tcW w:w="691" w:type="dxa"/>
            <w:vAlign w:val="center"/>
          </w:tcPr>
          <w:p>
            <w:pPr>
              <w:pStyle w:val="0"/>
            </w:pPr>
            <w:r>
              <w:rPr>
                <w:sz w:val="20"/>
              </w:rPr>
            </w:r>
          </w:p>
        </w:tc>
        <w:tc>
          <w:tcPr>
            <w:tcW w:w="907" w:type="dxa"/>
            <w:vAlign w:val="center"/>
          </w:tcPr>
          <w:p>
            <w:pPr>
              <w:pStyle w:val="0"/>
              <w:jc w:val="center"/>
            </w:pPr>
            <w:r>
              <w:rPr>
                <w:sz w:val="20"/>
              </w:rPr>
              <w:t xml:space="preserve">100,0</w:t>
            </w:r>
          </w:p>
        </w:tc>
        <w:tc>
          <w:tcPr>
            <w:tcW w:w="706" w:type="dxa"/>
            <w:vAlign w:val="center"/>
          </w:tcPr>
          <w:p>
            <w:pPr>
              <w:pStyle w:val="0"/>
            </w:pPr>
            <w:r>
              <w:rPr>
                <w:sz w:val="20"/>
              </w:rPr>
            </w:r>
          </w:p>
        </w:tc>
        <w:tc>
          <w:tcPr>
            <w:tcW w:w="907" w:type="dxa"/>
            <w:vAlign w:val="center"/>
          </w:tcPr>
          <w:p>
            <w:pPr>
              <w:pStyle w:val="0"/>
              <w:jc w:val="center"/>
            </w:pPr>
            <w:r>
              <w:rPr>
                <w:sz w:val="20"/>
              </w:rPr>
              <w:t xml:space="preserve">100,0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2.10</w:t>
            </w:r>
          </w:p>
        </w:tc>
        <w:tc>
          <w:tcPr>
            <w:tcW w:w="2665" w:type="dxa"/>
            <w:vAlign w:val="center"/>
          </w:tcPr>
          <w:p>
            <w:pPr>
              <w:pStyle w:val="0"/>
            </w:pPr>
            <w:r>
              <w:rPr>
                <w:sz w:val="20"/>
              </w:rPr>
              <w:t xml:space="preserve">Количество донаций крови и ее компонентов на 1 донора Мурманской области</w:t>
            </w:r>
          </w:p>
        </w:tc>
        <w:tc>
          <w:tcPr>
            <w:tcW w:w="1531" w:type="dxa"/>
            <w:vAlign w:val="center"/>
          </w:tcPr>
          <w:p>
            <w:pPr>
              <w:pStyle w:val="0"/>
              <w:jc w:val="center"/>
            </w:pPr>
            <w:r>
              <w:rPr>
                <w:sz w:val="20"/>
              </w:rPr>
              <w:t xml:space="preserve">кровоплазмодачи</w:t>
            </w:r>
          </w:p>
        </w:tc>
        <w:tc>
          <w:tcPr>
            <w:tcW w:w="1081" w:type="dxa"/>
            <w:vAlign w:val="center"/>
          </w:tcPr>
          <w:p>
            <w:pPr>
              <w:pStyle w:val="0"/>
              <w:jc w:val="center"/>
            </w:pPr>
            <w:r>
              <w:rPr>
                <w:sz w:val="20"/>
              </w:rPr>
              <w:t xml:space="preserve">=</w:t>
            </w:r>
          </w:p>
        </w:tc>
        <w:tc>
          <w:tcPr>
            <w:tcW w:w="737" w:type="dxa"/>
            <w:vAlign w:val="center"/>
          </w:tcPr>
          <w:p>
            <w:pPr>
              <w:pStyle w:val="0"/>
              <w:jc w:val="center"/>
            </w:pPr>
            <w:r>
              <w:rPr>
                <w:sz w:val="20"/>
              </w:rPr>
              <w:t xml:space="preserve">3,10</w:t>
            </w:r>
          </w:p>
        </w:tc>
        <w:tc>
          <w:tcPr>
            <w:tcW w:w="794" w:type="dxa"/>
            <w:vAlign w:val="center"/>
          </w:tcPr>
          <w:p>
            <w:pPr>
              <w:pStyle w:val="0"/>
              <w:jc w:val="center"/>
            </w:pPr>
            <w:r>
              <w:rPr>
                <w:sz w:val="20"/>
              </w:rPr>
              <w:t xml:space="preserve">2,77</w:t>
            </w:r>
          </w:p>
        </w:tc>
        <w:tc>
          <w:tcPr>
            <w:tcW w:w="710" w:type="dxa"/>
            <w:vAlign w:val="center"/>
          </w:tcPr>
          <w:p>
            <w:pPr>
              <w:pStyle w:val="0"/>
              <w:jc w:val="center"/>
            </w:pPr>
            <w:r>
              <w:rPr>
                <w:sz w:val="20"/>
              </w:rPr>
              <w:t xml:space="preserve">2,6</w:t>
            </w:r>
          </w:p>
        </w:tc>
        <w:tc>
          <w:tcPr>
            <w:tcW w:w="737" w:type="dxa"/>
            <w:vAlign w:val="center"/>
          </w:tcPr>
          <w:p>
            <w:pPr>
              <w:pStyle w:val="0"/>
              <w:jc w:val="center"/>
            </w:pPr>
            <w:r>
              <w:rPr>
                <w:sz w:val="20"/>
              </w:rPr>
              <w:t xml:space="preserve">2,6</w:t>
            </w:r>
          </w:p>
        </w:tc>
        <w:tc>
          <w:tcPr>
            <w:tcW w:w="713" w:type="dxa"/>
            <w:vAlign w:val="center"/>
          </w:tcPr>
          <w:p>
            <w:pPr>
              <w:pStyle w:val="0"/>
              <w:jc w:val="center"/>
            </w:pPr>
            <w:r>
              <w:rPr>
                <w:sz w:val="20"/>
              </w:rPr>
              <w:t xml:space="preserve">2,65</w:t>
            </w:r>
          </w:p>
        </w:tc>
        <w:tc>
          <w:tcPr>
            <w:tcW w:w="850" w:type="dxa"/>
            <w:vAlign w:val="center"/>
          </w:tcPr>
          <w:p>
            <w:pPr>
              <w:pStyle w:val="0"/>
              <w:jc w:val="center"/>
            </w:pPr>
            <w:r>
              <w:rPr>
                <w:sz w:val="20"/>
              </w:rPr>
              <w:t xml:space="preserve">2,65</w:t>
            </w:r>
          </w:p>
        </w:tc>
        <w:tc>
          <w:tcPr>
            <w:tcW w:w="794" w:type="dxa"/>
            <w:vAlign w:val="center"/>
          </w:tcPr>
          <w:p>
            <w:pPr>
              <w:pStyle w:val="0"/>
              <w:jc w:val="center"/>
            </w:pPr>
            <w:r>
              <w:rPr>
                <w:sz w:val="20"/>
              </w:rPr>
              <w:t xml:space="preserve">2,7</w:t>
            </w:r>
          </w:p>
        </w:tc>
        <w:tc>
          <w:tcPr>
            <w:tcW w:w="691" w:type="dxa"/>
            <w:vAlign w:val="center"/>
          </w:tcPr>
          <w:p>
            <w:pPr>
              <w:pStyle w:val="0"/>
            </w:pPr>
            <w:r>
              <w:rPr>
                <w:sz w:val="20"/>
              </w:rPr>
            </w:r>
          </w:p>
        </w:tc>
        <w:tc>
          <w:tcPr>
            <w:tcW w:w="907" w:type="dxa"/>
            <w:vAlign w:val="center"/>
          </w:tcPr>
          <w:p>
            <w:pPr>
              <w:pStyle w:val="0"/>
              <w:jc w:val="center"/>
            </w:pPr>
            <w:r>
              <w:rPr>
                <w:sz w:val="20"/>
              </w:rPr>
              <w:t xml:space="preserve">2,75</w:t>
            </w:r>
          </w:p>
        </w:tc>
        <w:tc>
          <w:tcPr>
            <w:tcW w:w="706" w:type="dxa"/>
            <w:vAlign w:val="center"/>
          </w:tcPr>
          <w:p>
            <w:pPr>
              <w:pStyle w:val="0"/>
            </w:pPr>
            <w:r>
              <w:rPr>
                <w:sz w:val="20"/>
              </w:rPr>
            </w:r>
          </w:p>
        </w:tc>
        <w:tc>
          <w:tcPr>
            <w:tcW w:w="907" w:type="dxa"/>
            <w:vAlign w:val="center"/>
          </w:tcPr>
          <w:p>
            <w:pPr>
              <w:pStyle w:val="0"/>
              <w:jc w:val="center"/>
            </w:pPr>
            <w:r>
              <w:rPr>
                <w:sz w:val="20"/>
              </w:rPr>
              <w:t xml:space="preserve">2,8</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vMerge w:val="restart"/>
          </w:tcPr>
          <w:p>
            <w:pPr>
              <w:pStyle w:val="0"/>
              <w:jc w:val="center"/>
            </w:pPr>
            <w:r>
              <w:rPr>
                <w:sz w:val="20"/>
              </w:rPr>
              <w:t xml:space="preserve">3</w:t>
            </w:r>
          </w:p>
        </w:tc>
        <w:tc>
          <w:tcPr>
            <w:gridSpan w:val="16"/>
            <w:tcW w:w="16315" w:type="dxa"/>
            <w:vAlign w:val="center"/>
          </w:tcPr>
          <w:p>
            <w:pPr>
              <w:pStyle w:val="0"/>
            </w:pPr>
            <w:r>
              <w:rPr>
                <w:sz w:val="20"/>
              </w:rPr>
              <w:t xml:space="preserve">Подпрограмма 3 "Охрана здоровья матери и ребенка"</w:t>
            </w:r>
          </w:p>
        </w:tc>
      </w:tr>
      <w:tr>
        <w:tc>
          <w:tcPr>
            <w:vMerge w:val="continue"/>
          </w:tcPr>
          <w:p/>
        </w:tc>
        <w:tc>
          <w:tcPr>
            <w:gridSpan w:val="16"/>
            <w:tcW w:w="16315" w:type="dxa"/>
            <w:vAlign w:val="center"/>
          </w:tcPr>
          <w:p>
            <w:pPr>
              <w:pStyle w:val="0"/>
            </w:pPr>
            <w:r>
              <w:rPr>
                <w:sz w:val="20"/>
              </w:rPr>
              <w:t xml:space="preserve">Цели ПП: Совершенствование оказания медицинской помощи матерям и детям</w:t>
            </w:r>
          </w:p>
        </w:tc>
      </w:tr>
      <w:tr>
        <w:tc>
          <w:tcPr>
            <w:tcW w:w="567" w:type="dxa"/>
            <w:vAlign w:val="center"/>
          </w:tcPr>
          <w:p>
            <w:pPr>
              <w:pStyle w:val="0"/>
              <w:jc w:val="center"/>
            </w:pPr>
            <w:r>
              <w:rPr>
                <w:sz w:val="20"/>
              </w:rPr>
              <w:t xml:space="preserve">3.1</w:t>
            </w:r>
          </w:p>
        </w:tc>
        <w:tc>
          <w:tcPr>
            <w:tcW w:w="2665" w:type="dxa"/>
            <w:vAlign w:val="center"/>
          </w:tcPr>
          <w:p>
            <w:pPr>
              <w:pStyle w:val="0"/>
            </w:pPr>
            <w:r>
              <w:rPr>
                <w:sz w:val="20"/>
              </w:rPr>
              <w:t xml:space="preserve">Смертность детей в возрасте 0 - 4 года</w:t>
            </w:r>
          </w:p>
        </w:tc>
        <w:tc>
          <w:tcPr>
            <w:tcW w:w="1531" w:type="dxa"/>
            <w:vAlign w:val="center"/>
          </w:tcPr>
          <w:p>
            <w:pPr>
              <w:pStyle w:val="0"/>
              <w:jc w:val="center"/>
            </w:pPr>
            <w:r>
              <w:rPr>
                <w:sz w:val="20"/>
              </w:rPr>
              <w:t xml:space="preserve">на 1000, родившихся живыми</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6,9</w:t>
            </w:r>
          </w:p>
        </w:tc>
        <w:tc>
          <w:tcPr>
            <w:tcW w:w="794" w:type="dxa"/>
            <w:vAlign w:val="center"/>
          </w:tcPr>
          <w:p>
            <w:pPr>
              <w:pStyle w:val="0"/>
              <w:jc w:val="center"/>
            </w:pPr>
            <w:r>
              <w:rPr>
                <w:sz w:val="20"/>
              </w:rPr>
              <w:t xml:space="preserve">5,4</w:t>
            </w:r>
          </w:p>
        </w:tc>
        <w:tc>
          <w:tcPr>
            <w:tcW w:w="710" w:type="dxa"/>
            <w:vAlign w:val="center"/>
          </w:tcPr>
          <w:p>
            <w:pPr>
              <w:pStyle w:val="0"/>
              <w:jc w:val="center"/>
            </w:pPr>
            <w:r>
              <w:rPr>
                <w:sz w:val="20"/>
              </w:rPr>
              <w:t xml:space="preserve">6</w:t>
            </w:r>
          </w:p>
        </w:tc>
        <w:tc>
          <w:tcPr>
            <w:tcW w:w="737" w:type="dxa"/>
            <w:vAlign w:val="center"/>
          </w:tcPr>
          <w:p>
            <w:pPr>
              <w:pStyle w:val="0"/>
              <w:jc w:val="center"/>
            </w:pPr>
            <w:r>
              <w:rPr>
                <w:sz w:val="20"/>
              </w:rPr>
              <w:t xml:space="preserve">6,70</w:t>
            </w:r>
          </w:p>
        </w:tc>
        <w:tc>
          <w:tcPr>
            <w:tcW w:w="713" w:type="dxa"/>
            <w:vAlign w:val="center"/>
          </w:tcPr>
          <w:p>
            <w:pPr>
              <w:pStyle w:val="0"/>
              <w:jc w:val="center"/>
            </w:pPr>
            <w:r>
              <w:rPr>
                <w:sz w:val="20"/>
              </w:rPr>
              <w:t xml:space="preserve">5,9</w:t>
            </w:r>
          </w:p>
        </w:tc>
        <w:tc>
          <w:tcPr>
            <w:tcW w:w="850" w:type="dxa"/>
            <w:vAlign w:val="center"/>
          </w:tcPr>
          <w:p>
            <w:pPr>
              <w:pStyle w:val="0"/>
            </w:pPr>
            <w:r>
              <w:rPr>
                <w:sz w:val="20"/>
              </w:rPr>
            </w:r>
          </w:p>
        </w:tc>
        <w:tc>
          <w:tcPr>
            <w:tcW w:w="794" w:type="dxa"/>
            <w:vAlign w:val="center"/>
          </w:tcPr>
          <w:p>
            <w:pPr>
              <w:pStyle w:val="0"/>
              <w:jc w:val="center"/>
            </w:pPr>
            <w:r>
              <w:rPr>
                <w:sz w:val="20"/>
              </w:rPr>
              <w:t xml:space="preserve">5,8</w:t>
            </w:r>
          </w:p>
        </w:tc>
        <w:tc>
          <w:tcPr>
            <w:tcW w:w="691" w:type="dxa"/>
            <w:vAlign w:val="center"/>
          </w:tcPr>
          <w:p>
            <w:pPr>
              <w:pStyle w:val="0"/>
            </w:pPr>
            <w:r>
              <w:rPr>
                <w:sz w:val="20"/>
              </w:rPr>
            </w:r>
          </w:p>
        </w:tc>
        <w:tc>
          <w:tcPr>
            <w:tcW w:w="907" w:type="dxa"/>
            <w:vAlign w:val="center"/>
          </w:tcPr>
          <w:p>
            <w:pPr>
              <w:pStyle w:val="0"/>
              <w:jc w:val="center"/>
            </w:pPr>
            <w:r>
              <w:rPr>
                <w:sz w:val="20"/>
              </w:rPr>
              <w:t xml:space="preserve">5,7</w:t>
            </w:r>
          </w:p>
        </w:tc>
        <w:tc>
          <w:tcPr>
            <w:tcW w:w="706" w:type="dxa"/>
            <w:vAlign w:val="center"/>
          </w:tcPr>
          <w:p>
            <w:pPr>
              <w:pStyle w:val="0"/>
            </w:pPr>
            <w:r>
              <w:rPr>
                <w:sz w:val="20"/>
              </w:rPr>
            </w:r>
          </w:p>
        </w:tc>
        <w:tc>
          <w:tcPr>
            <w:tcW w:w="907" w:type="dxa"/>
            <w:vAlign w:val="center"/>
          </w:tcPr>
          <w:p>
            <w:pPr>
              <w:pStyle w:val="0"/>
              <w:jc w:val="center"/>
            </w:pPr>
            <w:r>
              <w:rPr>
                <w:sz w:val="20"/>
              </w:rPr>
              <w:t xml:space="preserve">5,65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3.2</w:t>
            </w:r>
          </w:p>
        </w:tc>
        <w:tc>
          <w:tcPr>
            <w:tcW w:w="2665" w:type="dxa"/>
            <w:vAlign w:val="center"/>
          </w:tcPr>
          <w:p>
            <w:pPr>
              <w:pStyle w:val="0"/>
            </w:pPr>
            <w:r>
              <w:rPr>
                <w:sz w:val="20"/>
              </w:rPr>
              <w:t xml:space="preserve">Смертность детей в возрасте 0 - 17 лет</w:t>
            </w:r>
          </w:p>
        </w:tc>
        <w:tc>
          <w:tcPr>
            <w:tcW w:w="1531" w:type="dxa"/>
            <w:vAlign w:val="center"/>
          </w:tcPr>
          <w:p>
            <w:pPr>
              <w:pStyle w:val="0"/>
              <w:jc w:val="center"/>
            </w:pPr>
            <w:r>
              <w:rPr>
                <w:sz w:val="20"/>
              </w:rPr>
              <w:t xml:space="preserve">на 100000 детей соответствующего возраста</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42,4</w:t>
            </w:r>
          </w:p>
        </w:tc>
        <w:tc>
          <w:tcPr>
            <w:tcW w:w="794" w:type="dxa"/>
            <w:vAlign w:val="center"/>
          </w:tcPr>
          <w:p>
            <w:pPr>
              <w:pStyle w:val="0"/>
              <w:jc w:val="center"/>
            </w:pPr>
            <w:r>
              <w:rPr>
                <w:sz w:val="20"/>
              </w:rPr>
              <w:t xml:space="preserve">41,2</w:t>
            </w:r>
          </w:p>
        </w:tc>
        <w:tc>
          <w:tcPr>
            <w:tcW w:w="710" w:type="dxa"/>
            <w:vAlign w:val="center"/>
          </w:tcPr>
          <w:p>
            <w:pPr>
              <w:pStyle w:val="0"/>
              <w:jc w:val="center"/>
            </w:pPr>
            <w:r>
              <w:rPr>
                <w:sz w:val="20"/>
              </w:rPr>
              <w:t xml:space="preserve">39,5</w:t>
            </w:r>
          </w:p>
        </w:tc>
        <w:tc>
          <w:tcPr>
            <w:tcW w:w="737" w:type="dxa"/>
            <w:vAlign w:val="center"/>
          </w:tcPr>
          <w:p>
            <w:pPr>
              <w:pStyle w:val="0"/>
              <w:jc w:val="center"/>
            </w:pPr>
            <w:r>
              <w:rPr>
                <w:sz w:val="20"/>
              </w:rPr>
              <w:t xml:space="preserve">43,8</w:t>
            </w:r>
          </w:p>
        </w:tc>
        <w:tc>
          <w:tcPr>
            <w:tcW w:w="713" w:type="dxa"/>
            <w:vAlign w:val="center"/>
          </w:tcPr>
          <w:p>
            <w:pPr>
              <w:pStyle w:val="0"/>
              <w:jc w:val="center"/>
            </w:pPr>
            <w:r>
              <w:rPr>
                <w:sz w:val="20"/>
              </w:rPr>
              <w:t xml:space="preserve">39,0</w:t>
            </w:r>
          </w:p>
        </w:tc>
        <w:tc>
          <w:tcPr>
            <w:tcW w:w="850" w:type="dxa"/>
            <w:vAlign w:val="center"/>
          </w:tcPr>
          <w:p>
            <w:pPr>
              <w:pStyle w:val="0"/>
            </w:pPr>
            <w:r>
              <w:rPr>
                <w:sz w:val="20"/>
              </w:rPr>
            </w:r>
          </w:p>
        </w:tc>
        <w:tc>
          <w:tcPr>
            <w:tcW w:w="794" w:type="dxa"/>
            <w:vAlign w:val="center"/>
          </w:tcPr>
          <w:p>
            <w:pPr>
              <w:pStyle w:val="0"/>
              <w:jc w:val="center"/>
            </w:pPr>
            <w:r>
              <w:rPr>
                <w:sz w:val="20"/>
              </w:rPr>
              <w:t xml:space="preserve">38,5</w:t>
            </w:r>
          </w:p>
        </w:tc>
        <w:tc>
          <w:tcPr>
            <w:tcW w:w="691" w:type="dxa"/>
            <w:vAlign w:val="center"/>
          </w:tcPr>
          <w:p>
            <w:pPr>
              <w:pStyle w:val="0"/>
            </w:pPr>
            <w:r>
              <w:rPr>
                <w:sz w:val="20"/>
              </w:rPr>
            </w:r>
          </w:p>
        </w:tc>
        <w:tc>
          <w:tcPr>
            <w:tcW w:w="907" w:type="dxa"/>
            <w:vAlign w:val="center"/>
          </w:tcPr>
          <w:p>
            <w:pPr>
              <w:pStyle w:val="0"/>
              <w:jc w:val="center"/>
            </w:pPr>
            <w:r>
              <w:rPr>
                <w:sz w:val="20"/>
              </w:rPr>
              <w:t xml:space="preserve">35,0</w:t>
            </w:r>
          </w:p>
        </w:tc>
        <w:tc>
          <w:tcPr>
            <w:tcW w:w="706" w:type="dxa"/>
            <w:vAlign w:val="center"/>
          </w:tcPr>
          <w:p>
            <w:pPr>
              <w:pStyle w:val="0"/>
            </w:pPr>
            <w:r>
              <w:rPr>
                <w:sz w:val="20"/>
              </w:rPr>
            </w:r>
          </w:p>
        </w:tc>
        <w:tc>
          <w:tcPr>
            <w:tcW w:w="907" w:type="dxa"/>
            <w:vAlign w:val="center"/>
          </w:tcPr>
          <w:p>
            <w:pPr>
              <w:pStyle w:val="0"/>
              <w:jc w:val="center"/>
            </w:pPr>
            <w:r>
              <w:rPr>
                <w:sz w:val="20"/>
              </w:rPr>
              <w:t xml:space="preserve">34,0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3.3</w:t>
            </w:r>
          </w:p>
        </w:tc>
        <w:tc>
          <w:tcPr>
            <w:tcW w:w="2665" w:type="dxa"/>
            <w:vAlign w:val="center"/>
          </w:tcPr>
          <w:p>
            <w:pPr>
              <w:pStyle w:val="0"/>
            </w:pPr>
            <w:r>
              <w:rPr>
                <w:sz w:val="20"/>
              </w:rPr>
              <w:t xml:space="preserve">Доля посещений детьми медицинских организаций с профилактическими целями</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59,5</w:t>
            </w:r>
          </w:p>
        </w:tc>
        <w:tc>
          <w:tcPr>
            <w:tcW w:w="794" w:type="dxa"/>
            <w:vAlign w:val="center"/>
          </w:tcPr>
          <w:p>
            <w:pPr>
              <w:pStyle w:val="0"/>
              <w:jc w:val="center"/>
            </w:pPr>
            <w:r>
              <w:rPr>
                <w:sz w:val="20"/>
              </w:rPr>
              <w:t xml:space="preserve">51,1</w:t>
            </w:r>
          </w:p>
        </w:tc>
        <w:tc>
          <w:tcPr>
            <w:tcW w:w="710" w:type="dxa"/>
            <w:vAlign w:val="center"/>
          </w:tcPr>
          <w:p>
            <w:pPr>
              <w:pStyle w:val="0"/>
              <w:jc w:val="center"/>
            </w:pPr>
            <w:r>
              <w:rPr>
                <w:sz w:val="20"/>
              </w:rPr>
              <w:t xml:space="preserve">56,5</w:t>
            </w:r>
          </w:p>
        </w:tc>
        <w:tc>
          <w:tcPr>
            <w:tcW w:w="737" w:type="dxa"/>
            <w:vAlign w:val="center"/>
          </w:tcPr>
          <w:p>
            <w:pPr>
              <w:pStyle w:val="0"/>
              <w:jc w:val="center"/>
            </w:pPr>
            <w:r>
              <w:rPr>
                <w:sz w:val="20"/>
              </w:rPr>
              <w:t xml:space="preserve">58,7</w:t>
            </w:r>
          </w:p>
        </w:tc>
        <w:tc>
          <w:tcPr>
            <w:tcW w:w="713" w:type="dxa"/>
            <w:vAlign w:val="center"/>
          </w:tcPr>
          <w:p>
            <w:pPr>
              <w:pStyle w:val="0"/>
              <w:jc w:val="center"/>
            </w:pPr>
            <w:r>
              <w:rPr>
                <w:sz w:val="20"/>
              </w:rPr>
              <w:t xml:space="preserve">56,7</w:t>
            </w:r>
          </w:p>
        </w:tc>
        <w:tc>
          <w:tcPr>
            <w:tcW w:w="850" w:type="dxa"/>
            <w:vAlign w:val="center"/>
          </w:tcPr>
          <w:p>
            <w:pPr>
              <w:pStyle w:val="0"/>
              <w:jc w:val="center"/>
            </w:pPr>
            <w:r>
              <w:rPr>
                <w:sz w:val="20"/>
              </w:rPr>
              <w:t xml:space="preserve">55,7</w:t>
            </w:r>
          </w:p>
        </w:tc>
        <w:tc>
          <w:tcPr>
            <w:tcW w:w="794" w:type="dxa"/>
            <w:vAlign w:val="center"/>
          </w:tcPr>
          <w:p>
            <w:pPr>
              <w:pStyle w:val="0"/>
              <w:jc w:val="center"/>
            </w:pPr>
            <w:r>
              <w:rPr>
                <w:sz w:val="20"/>
              </w:rPr>
              <w:t xml:space="preserve">56,7</w:t>
            </w:r>
          </w:p>
        </w:tc>
        <w:tc>
          <w:tcPr>
            <w:tcW w:w="691" w:type="dxa"/>
            <w:vAlign w:val="center"/>
          </w:tcPr>
          <w:p>
            <w:pPr>
              <w:pStyle w:val="0"/>
            </w:pPr>
            <w:r>
              <w:rPr>
                <w:sz w:val="20"/>
              </w:rPr>
            </w:r>
          </w:p>
        </w:tc>
        <w:tc>
          <w:tcPr>
            <w:tcW w:w="907" w:type="dxa"/>
            <w:vAlign w:val="center"/>
          </w:tcPr>
          <w:p>
            <w:pPr>
              <w:pStyle w:val="0"/>
              <w:jc w:val="center"/>
            </w:pPr>
            <w:r>
              <w:rPr>
                <w:sz w:val="20"/>
              </w:rPr>
              <w:t xml:space="preserve">56,8</w:t>
            </w:r>
          </w:p>
        </w:tc>
        <w:tc>
          <w:tcPr>
            <w:tcW w:w="706" w:type="dxa"/>
            <w:vAlign w:val="center"/>
          </w:tcPr>
          <w:p>
            <w:pPr>
              <w:pStyle w:val="0"/>
            </w:pPr>
            <w:r>
              <w:rPr>
                <w:sz w:val="20"/>
              </w:rPr>
            </w:r>
          </w:p>
        </w:tc>
        <w:tc>
          <w:tcPr>
            <w:tcW w:w="907" w:type="dxa"/>
            <w:vAlign w:val="center"/>
          </w:tcPr>
          <w:p>
            <w:pPr>
              <w:pStyle w:val="0"/>
              <w:jc w:val="center"/>
            </w:pPr>
            <w:r>
              <w:rPr>
                <w:sz w:val="20"/>
              </w:rPr>
              <w:t xml:space="preserve">56,85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3.4</w:t>
            </w:r>
          </w:p>
        </w:tc>
        <w:tc>
          <w:tcPr>
            <w:tcW w:w="2665" w:type="dxa"/>
            <w:vAlign w:val="center"/>
          </w:tcPr>
          <w:p>
            <w:pPr>
              <w:pStyle w:val="0"/>
            </w:pPr>
            <w:r>
              <w:rPr>
                <w:sz w:val="20"/>
              </w:rPr>
              <w:t xml:space="preserve">Охват неонатальным скринингом</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97,7</w:t>
            </w:r>
          </w:p>
        </w:tc>
        <w:tc>
          <w:tcPr>
            <w:tcW w:w="794" w:type="dxa"/>
            <w:vAlign w:val="center"/>
          </w:tcPr>
          <w:p>
            <w:pPr>
              <w:pStyle w:val="0"/>
              <w:jc w:val="center"/>
            </w:pPr>
            <w:r>
              <w:rPr>
                <w:sz w:val="20"/>
              </w:rPr>
              <w:t xml:space="preserve">99,0</w:t>
            </w:r>
          </w:p>
        </w:tc>
        <w:tc>
          <w:tcPr>
            <w:tcW w:w="710" w:type="dxa"/>
            <w:vAlign w:val="center"/>
          </w:tcPr>
          <w:p>
            <w:pPr>
              <w:pStyle w:val="0"/>
              <w:jc w:val="center"/>
            </w:pPr>
            <w:r>
              <w:rPr>
                <w:sz w:val="20"/>
              </w:rPr>
              <w:t xml:space="preserve">98,05</w:t>
            </w:r>
          </w:p>
        </w:tc>
        <w:tc>
          <w:tcPr>
            <w:tcW w:w="737" w:type="dxa"/>
            <w:vAlign w:val="center"/>
          </w:tcPr>
          <w:p>
            <w:pPr>
              <w:pStyle w:val="0"/>
              <w:jc w:val="center"/>
            </w:pPr>
            <w:r>
              <w:rPr>
                <w:sz w:val="20"/>
              </w:rPr>
              <w:t xml:space="preserve">99,95</w:t>
            </w:r>
          </w:p>
        </w:tc>
        <w:tc>
          <w:tcPr>
            <w:tcW w:w="713" w:type="dxa"/>
            <w:vAlign w:val="center"/>
          </w:tcPr>
          <w:p>
            <w:pPr>
              <w:pStyle w:val="0"/>
              <w:jc w:val="center"/>
            </w:pPr>
            <w:r>
              <w:rPr>
                <w:sz w:val="20"/>
              </w:rPr>
              <w:t xml:space="preserve">98,10</w:t>
            </w:r>
          </w:p>
        </w:tc>
        <w:tc>
          <w:tcPr>
            <w:tcW w:w="850" w:type="dxa"/>
            <w:vAlign w:val="center"/>
          </w:tcPr>
          <w:p>
            <w:pPr>
              <w:pStyle w:val="0"/>
              <w:jc w:val="center"/>
            </w:pPr>
            <w:r>
              <w:rPr>
                <w:sz w:val="20"/>
              </w:rPr>
              <w:t xml:space="preserve">99,2</w:t>
            </w:r>
          </w:p>
        </w:tc>
        <w:tc>
          <w:tcPr>
            <w:tcW w:w="794" w:type="dxa"/>
            <w:vAlign w:val="center"/>
          </w:tcPr>
          <w:p>
            <w:pPr>
              <w:pStyle w:val="0"/>
              <w:jc w:val="center"/>
            </w:pPr>
            <w:r>
              <w:rPr>
                <w:sz w:val="20"/>
              </w:rPr>
              <w:t xml:space="preserve">98,15</w:t>
            </w:r>
          </w:p>
        </w:tc>
        <w:tc>
          <w:tcPr>
            <w:tcW w:w="691" w:type="dxa"/>
            <w:vAlign w:val="center"/>
          </w:tcPr>
          <w:p>
            <w:pPr>
              <w:pStyle w:val="0"/>
            </w:pPr>
            <w:r>
              <w:rPr>
                <w:sz w:val="20"/>
              </w:rPr>
            </w:r>
          </w:p>
        </w:tc>
        <w:tc>
          <w:tcPr>
            <w:tcW w:w="907" w:type="dxa"/>
            <w:vAlign w:val="center"/>
          </w:tcPr>
          <w:p>
            <w:pPr>
              <w:pStyle w:val="0"/>
              <w:jc w:val="center"/>
            </w:pPr>
            <w:r>
              <w:rPr>
                <w:sz w:val="20"/>
              </w:rPr>
              <w:t xml:space="preserve">98,20</w:t>
            </w:r>
          </w:p>
        </w:tc>
        <w:tc>
          <w:tcPr>
            <w:tcW w:w="706" w:type="dxa"/>
            <w:vAlign w:val="center"/>
          </w:tcPr>
          <w:p>
            <w:pPr>
              <w:pStyle w:val="0"/>
            </w:pPr>
            <w:r>
              <w:rPr>
                <w:sz w:val="20"/>
              </w:rPr>
            </w:r>
          </w:p>
        </w:tc>
        <w:tc>
          <w:tcPr>
            <w:tcW w:w="907" w:type="dxa"/>
            <w:vAlign w:val="center"/>
          </w:tcPr>
          <w:p>
            <w:pPr>
              <w:pStyle w:val="0"/>
              <w:jc w:val="center"/>
            </w:pPr>
            <w:r>
              <w:rPr>
                <w:sz w:val="20"/>
              </w:rPr>
              <w:t xml:space="preserve">98,25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3.5</w:t>
            </w:r>
          </w:p>
        </w:tc>
        <w:tc>
          <w:tcPr>
            <w:tcW w:w="2665" w:type="dxa"/>
            <w:vAlign w:val="center"/>
          </w:tcPr>
          <w:p>
            <w:pPr>
              <w:pStyle w:val="0"/>
            </w:pPr>
            <w:r>
              <w:rPr>
                <w:sz w:val="20"/>
              </w:rPr>
              <w:t xml:space="preserve">Охват аудиологическим скринингом</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98,3</w:t>
            </w:r>
          </w:p>
        </w:tc>
        <w:tc>
          <w:tcPr>
            <w:tcW w:w="794" w:type="dxa"/>
            <w:vAlign w:val="center"/>
          </w:tcPr>
          <w:p>
            <w:pPr>
              <w:pStyle w:val="0"/>
              <w:jc w:val="center"/>
            </w:pPr>
            <w:r>
              <w:rPr>
                <w:sz w:val="20"/>
              </w:rPr>
              <w:t xml:space="preserve">99,2</w:t>
            </w:r>
          </w:p>
        </w:tc>
        <w:tc>
          <w:tcPr>
            <w:tcW w:w="710" w:type="dxa"/>
            <w:vAlign w:val="center"/>
          </w:tcPr>
          <w:p>
            <w:pPr>
              <w:pStyle w:val="0"/>
              <w:jc w:val="center"/>
            </w:pPr>
            <w:r>
              <w:rPr>
                <w:sz w:val="20"/>
              </w:rPr>
              <w:t xml:space="preserve">98,4</w:t>
            </w:r>
          </w:p>
        </w:tc>
        <w:tc>
          <w:tcPr>
            <w:tcW w:w="737" w:type="dxa"/>
            <w:vAlign w:val="center"/>
          </w:tcPr>
          <w:p>
            <w:pPr>
              <w:pStyle w:val="0"/>
              <w:jc w:val="center"/>
            </w:pPr>
            <w:r>
              <w:rPr>
                <w:sz w:val="20"/>
              </w:rPr>
              <w:t xml:space="preserve">97,1</w:t>
            </w:r>
          </w:p>
        </w:tc>
        <w:tc>
          <w:tcPr>
            <w:tcW w:w="713" w:type="dxa"/>
            <w:vAlign w:val="center"/>
          </w:tcPr>
          <w:p>
            <w:pPr>
              <w:pStyle w:val="0"/>
              <w:jc w:val="center"/>
            </w:pPr>
            <w:r>
              <w:rPr>
                <w:sz w:val="20"/>
              </w:rPr>
              <w:t xml:space="preserve">98,43</w:t>
            </w:r>
          </w:p>
        </w:tc>
        <w:tc>
          <w:tcPr>
            <w:tcW w:w="850" w:type="dxa"/>
            <w:vAlign w:val="center"/>
          </w:tcPr>
          <w:p>
            <w:pPr>
              <w:pStyle w:val="0"/>
              <w:jc w:val="center"/>
            </w:pPr>
            <w:r>
              <w:rPr>
                <w:sz w:val="20"/>
              </w:rPr>
              <w:t xml:space="preserve">97,1</w:t>
            </w:r>
          </w:p>
        </w:tc>
        <w:tc>
          <w:tcPr>
            <w:tcW w:w="794" w:type="dxa"/>
            <w:vAlign w:val="center"/>
          </w:tcPr>
          <w:p>
            <w:pPr>
              <w:pStyle w:val="0"/>
              <w:jc w:val="center"/>
            </w:pPr>
            <w:r>
              <w:rPr>
                <w:sz w:val="20"/>
              </w:rPr>
              <w:t xml:space="preserve">98,47</w:t>
            </w:r>
          </w:p>
        </w:tc>
        <w:tc>
          <w:tcPr>
            <w:tcW w:w="691" w:type="dxa"/>
            <w:vAlign w:val="center"/>
          </w:tcPr>
          <w:p>
            <w:pPr>
              <w:pStyle w:val="0"/>
            </w:pPr>
            <w:r>
              <w:rPr>
                <w:sz w:val="20"/>
              </w:rPr>
            </w:r>
          </w:p>
        </w:tc>
        <w:tc>
          <w:tcPr>
            <w:tcW w:w="907" w:type="dxa"/>
            <w:vAlign w:val="center"/>
          </w:tcPr>
          <w:p>
            <w:pPr>
              <w:pStyle w:val="0"/>
              <w:jc w:val="center"/>
            </w:pPr>
            <w:r>
              <w:rPr>
                <w:sz w:val="20"/>
              </w:rPr>
              <w:t xml:space="preserve">98,51</w:t>
            </w:r>
          </w:p>
        </w:tc>
        <w:tc>
          <w:tcPr>
            <w:tcW w:w="706" w:type="dxa"/>
            <w:vAlign w:val="center"/>
          </w:tcPr>
          <w:p>
            <w:pPr>
              <w:pStyle w:val="0"/>
            </w:pPr>
            <w:r>
              <w:rPr>
                <w:sz w:val="20"/>
              </w:rPr>
            </w:r>
          </w:p>
        </w:tc>
        <w:tc>
          <w:tcPr>
            <w:tcW w:w="907" w:type="dxa"/>
            <w:vAlign w:val="center"/>
          </w:tcPr>
          <w:p>
            <w:pPr>
              <w:pStyle w:val="0"/>
              <w:jc w:val="center"/>
            </w:pPr>
            <w:r>
              <w:rPr>
                <w:sz w:val="20"/>
              </w:rPr>
              <w:t xml:space="preserve">98,55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vMerge w:val="restart"/>
          </w:tcPr>
          <w:p>
            <w:pPr>
              <w:pStyle w:val="0"/>
              <w:jc w:val="center"/>
            </w:pPr>
            <w:r>
              <w:rPr>
                <w:sz w:val="20"/>
              </w:rPr>
              <w:t xml:space="preserve">4</w:t>
            </w:r>
          </w:p>
        </w:tc>
        <w:tc>
          <w:tcPr>
            <w:gridSpan w:val="16"/>
            <w:tcW w:w="16315" w:type="dxa"/>
            <w:vAlign w:val="center"/>
          </w:tcPr>
          <w:p>
            <w:pPr>
              <w:pStyle w:val="0"/>
            </w:pPr>
            <w:r>
              <w:rPr>
                <w:sz w:val="20"/>
              </w:rPr>
              <w:t xml:space="preserve">Подпрограмма 4 "Развитие инфраструктуры системы здравоохранения"</w:t>
            </w:r>
          </w:p>
        </w:tc>
      </w:tr>
      <w:tr>
        <w:tc>
          <w:tcPr>
            <w:vMerge w:val="continue"/>
          </w:tcPr>
          <w:p/>
        </w:tc>
        <w:tc>
          <w:tcPr>
            <w:gridSpan w:val="16"/>
            <w:tcW w:w="16315" w:type="dxa"/>
            <w:vAlign w:val="center"/>
          </w:tcPr>
          <w:p>
            <w:pPr>
              <w:pStyle w:val="0"/>
            </w:pPr>
            <w:r>
              <w:rPr>
                <w:sz w:val="20"/>
              </w:rPr>
              <w:t xml:space="preserve">Цели ПП: Развитие инфраструктуры системы здравоохранения</w:t>
            </w:r>
          </w:p>
        </w:tc>
      </w:tr>
      <w:tr>
        <w:tc>
          <w:tcPr>
            <w:tcW w:w="567" w:type="dxa"/>
            <w:vAlign w:val="center"/>
          </w:tcPr>
          <w:p>
            <w:pPr>
              <w:pStyle w:val="0"/>
              <w:jc w:val="center"/>
            </w:pPr>
            <w:r>
              <w:rPr>
                <w:sz w:val="20"/>
              </w:rPr>
              <w:t xml:space="preserve">4.1</w:t>
            </w:r>
          </w:p>
        </w:tc>
        <w:tc>
          <w:tcPr>
            <w:tcW w:w="2665" w:type="dxa"/>
            <w:vAlign w:val="center"/>
          </w:tcPr>
          <w:p>
            <w:pPr>
              <w:pStyle w:val="0"/>
            </w:pPr>
            <w:r>
              <w:rPr>
                <w:sz w:val="20"/>
              </w:rPr>
              <w:t xml:space="preserve">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4"/>
              </w:rPr>
              <w:drawing>
                <wp:inline distT="0" distB="0" distL="0" distR="0">
                  <wp:extent cx="32385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c>
        <w:tc>
          <w:tcPr>
            <w:tcW w:w="737" w:type="dxa"/>
            <w:vAlign w:val="center"/>
          </w:tcPr>
          <w:p>
            <w:pPr>
              <w:pStyle w:val="0"/>
              <w:jc w:val="center"/>
            </w:pPr>
            <w:r>
              <w:rPr>
                <w:sz w:val="20"/>
              </w:rPr>
              <w:t xml:space="preserve">38,5</w:t>
            </w:r>
          </w:p>
        </w:tc>
        <w:tc>
          <w:tcPr>
            <w:tcW w:w="794" w:type="dxa"/>
            <w:vAlign w:val="center"/>
          </w:tcPr>
          <w:p>
            <w:pPr>
              <w:pStyle w:val="0"/>
              <w:jc w:val="center"/>
            </w:pPr>
            <w:r>
              <w:rPr>
                <w:sz w:val="20"/>
              </w:rPr>
              <w:t xml:space="preserve">38,5</w:t>
            </w:r>
          </w:p>
        </w:tc>
        <w:tc>
          <w:tcPr>
            <w:tcW w:w="710" w:type="dxa"/>
            <w:vAlign w:val="center"/>
          </w:tcPr>
          <w:p>
            <w:pPr>
              <w:pStyle w:val="0"/>
              <w:jc w:val="center"/>
            </w:pPr>
            <w:r>
              <w:rPr>
                <w:sz w:val="20"/>
              </w:rPr>
              <w:t xml:space="preserve">38,0</w:t>
            </w:r>
          </w:p>
        </w:tc>
        <w:tc>
          <w:tcPr>
            <w:tcW w:w="737" w:type="dxa"/>
            <w:vAlign w:val="center"/>
          </w:tcPr>
          <w:p>
            <w:pPr>
              <w:pStyle w:val="0"/>
              <w:jc w:val="center"/>
            </w:pPr>
            <w:r>
              <w:rPr>
                <w:sz w:val="20"/>
              </w:rPr>
              <w:t xml:space="preserve">38,0</w:t>
            </w:r>
          </w:p>
        </w:tc>
        <w:tc>
          <w:tcPr>
            <w:tcW w:w="713" w:type="dxa"/>
            <w:vAlign w:val="center"/>
          </w:tcPr>
          <w:p>
            <w:pPr>
              <w:pStyle w:val="0"/>
              <w:jc w:val="center"/>
            </w:pPr>
            <w:r>
              <w:rPr>
                <w:sz w:val="20"/>
              </w:rPr>
              <w:t xml:space="preserve">37,5</w:t>
            </w:r>
          </w:p>
        </w:tc>
        <w:tc>
          <w:tcPr>
            <w:tcW w:w="850" w:type="dxa"/>
            <w:vAlign w:val="center"/>
          </w:tcPr>
          <w:p>
            <w:pPr>
              <w:pStyle w:val="0"/>
              <w:jc w:val="center"/>
            </w:pPr>
            <w:r>
              <w:rPr>
                <w:sz w:val="20"/>
              </w:rPr>
              <w:t xml:space="preserve">37,5</w:t>
            </w:r>
          </w:p>
        </w:tc>
        <w:tc>
          <w:tcPr>
            <w:tcW w:w="794" w:type="dxa"/>
            <w:vAlign w:val="center"/>
          </w:tcPr>
          <w:p>
            <w:pPr>
              <w:pStyle w:val="0"/>
              <w:jc w:val="center"/>
            </w:pPr>
            <w:r>
              <w:rPr>
                <w:sz w:val="20"/>
              </w:rPr>
              <w:t xml:space="preserve">37,0</w:t>
            </w:r>
          </w:p>
        </w:tc>
        <w:tc>
          <w:tcPr>
            <w:tcW w:w="691" w:type="dxa"/>
            <w:vAlign w:val="center"/>
          </w:tcPr>
          <w:p>
            <w:pPr>
              <w:pStyle w:val="0"/>
            </w:pPr>
            <w:r>
              <w:rPr>
                <w:sz w:val="20"/>
              </w:rPr>
            </w:r>
          </w:p>
        </w:tc>
        <w:tc>
          <w:tcPr>
            <w:tcW w:w="907" w:type="dxa"/>
            <w:vAlign w:val="center"/>
          </w:tcPr>
          <w:p>
            <w:pPr>
              <w:pStyle w:val="0"/>
              <w:jc w:val="center"/>
            </w:pPr>
            <w:r>
              <w:rPr>
                <w:sz w:val="20"/>
              </w:rPr>
              <w:t xml:space="preserve">36,7</w:t>
            </w:r>
          </w:p>
        </w:tc>
        <w:tc>
          <w:tcPr>
            <w:tcW w:w="706" w:type="dxa"/>
            <w:vAlign w:val="center"/>
          </w:tcPr>
          <w:p>
            <w:pPr>
              <w:pStyle w:val="0"/>
            </w:pPr>
            <w:r>
              <w:rPr>
                <w:sz w:val="20"/>
              </w:rPr>
            </w:r>
          </w:p>
        </w:tc>
        <w:tc>
          <w:tcPr>
            <w:tcW w:w="907" w:type="dxa"/>
            <w:vAlign w:val="center"/>
          </w:tcPr>
          <w:p>
            <w:pPr>
              <w:pStyle w:val="0"/>
              <w:jc w:val="center"/>
            </w:pPr>
            <w:r>
              <w:rPr>
                <w:sz w:val="20"/>
              </w:rPr>
              <w:t xml:space="preserve">36,5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567" w:type="dxa"/>
            <w:vAlign w:val="center"/>
            <w:tcBorders>
              <w:bottom w:val="nil"/>
            </w:tcBorders>
          </w:tcPr>
          <w:p>
            <w:pPr>
              <w:pStyle w:val="0"/>
              <w:jc w:val="center"/>
            </w:pPr>
            <w:r>
              <w:rPr>
                <w:sz w:val="20"/>
              </w:rPr>
              <w:t xml:space="preserve">4.2</w:t>
            </w:r>
          </w:p>
        </w:tc>
        <w:tc>
          <w:tcPr>
            <w:tcW w:w="2665" w:type="dxa"/>
            <w:vAlign w:val="center"/>
            <w:tcBorders>
              <w:bottom w:val="nil"/>
            </w:tcBorders>
          </w:tcPr>
          <w:p>
            <w:pPr>
              <w:pStyle w:val="0"/>
            </w:pPr>
            <w:r>
              <w:rPr>
                <w:sz w:val="20"/>
              </w:rPr>
              <w:t xml:space="preserve">Количество объектов, отремонтированных в рамках программы</w:t>
            </w:r>
          </w:p>
        </w:tc>
        <w:tc>
          <w:tcPr>
            <w:tcW w:w="1531" w:type="dxa"/>
            <w:vAlign w:val="center"/>
            <w:tcBorders>
              <w:bottom w:val="nil"/>
            </w:tcBorders>
          </w:tcPr>
          <w:p>
            <w:pPr>
              <w:pStyle w:val="0"/>
              <w:jc w:val="center"/>
            </w:pPr>
            <w:r>
              <w:rPr>
                <w:sz w:val="20"/>
              </w:rPr>
              <w:t xml:space="preserve">ед.</w:t>
            </w:r>
          </w:p>
        </w:tc>
        <w:tc>
          <w:tcPr>
            <w:tcW w:w="1081" w:type="dxa"/>
            <w:vAlign w:val="center"/>
            <w:tcBorders>
              <w:bottom w:val="nil"/>
            </w:tcBorders>
          </w:tcPr>
          <w:p>
            <w:pPr>
              <w:pStyle w:val="0"/>
              <w:jc w:val="center"/>
            </w:pPr>
            <w:r>
              <w:rPr>
                <w:sz w:val="20"/>
              </w:rPr>
              <w:t xml:space="preserve">=</w:t>
            </w:r>
          </w:p>
        </w:tc>
        <w:tc>
          <w:tcPr>
            <w:tcW w:w="737" w:type="dxa"/>
            <w:vAlign w:val="center"/>
            <w:tcBorders>
              <w:bottom w:val="nil"/>
            </w:tcBorders>
          </w:tcPr>
          <w:p>
            <w:pPr>
              <w:pStyle w:val="0"/>
              <w:jc w:val="center"/>
            </w:pPr>
            <w:r>
              <w:rPr>
                <w:sz w:val="20"/>
              </w:rPr>
              <w:t xml:space="preserve">57</w:t>
            </w:r>
          </w:p>
        </w:tc>
        <w:tc>
          <w:tcPr>
            <w:tcW w:w="794" w:type="dxa"/>
            <w:vAlign w:val="center"/>
            <w:tcBorders>
              <w:bottom w:val="nil"/>
            </w:tcBorders>
          </w:tcPr>
          <w:p>
            <w:pPr>
              <w:pStyle w:val="0"/>
              <w:jc w:val="center"/>
            </w:pPr>
            <w:r>
              <w:rPr>
                <w:sz w:val="20"/>
              </w:rPr>
              <w:t xml:space="preserve">67</w:t>
            </w:r>
          </w:p>
        </w:tc>
        <w:tc>
          <w:tcPr>
            <w:tcW w:w="710" w:type="dxa"/>
            <w:vAlign w:val="center"/>
            <w:tcBorders>
              <w:bottom w:val="nil"/>
            </w:tcBorders>
          </w:tcPr>
          <w:p>
            <w:pPr>
              <w:pStyle w:val="0"/>
              <w:jc w:val="center"/>
            </w:pPr>
            <w:r>
              <w:rPr>
                <w:sz w:val="20"/>
              </w:rPr>
              <w:t xml:space="preserve">27</w:t>
            </w:r>
          </w:p>
        </w:tc>
        <w:tc>
          <w:tcPr>
            <w:tcW w:w="737" w:type="dxa"/>
            <w:vAlign w:val="center"/>
            <w:tcBorders>
              <w:bottom w:val="nil"/>
            </w:tcBorders>
          </w:tcPr>
          <w:p>
            <w:pPr>
              <w:pStyle w:val="0"/>
              <w:jc w:val="center"/>
            </w:pPr>
            <w:r>
              <w:rPr>
                <w:sz w:val="20"/>
              </w:rPr>
              <w:t xml:space="preserve">27</w:t>
            </w:r>
          </w:p>
        </w:tc>
        <w:tc>
          <w:tcPr>
            <w:tcW w:w="713" w:type="dxa"/>
            <w:vAlign w:val="center"/>
            <w:tcBorders>
              <w:bottom w:val="nil"/>
            </w:tcBorders>
          </w:tcPr>
          <w:p>
            <w:pPr>
              <w:pStyle w:val="0"/>
              <w:jc w:val="center"/>
            </w:pPr>
            <w:r>
              <w:rPr>
                <w:sz w:val="20"/>
              </w:rPr>
              <w:t xml:space="preserve">78</w:t>
            </w:r>
          </w:p>
        </w:tc>
        <w:tc>
          <w:tcPr>
            <w:tcW w:w="850" w:type="dxa"/>
            <w:vAlign w:val="center"/>
            <w:tcBorders>
              <w:bottom w:val="nil"/>
            </w:tcBorders>
          </w:tcPr>
          <w:p>
            <w:pPr>
              <w:pStyle w:val="0"/>
              <w:jc w:val="center"/>
            </w:pPr>
            <w:r>
              <w:rPr>
                <w:sz w:val="20"/>
              </w:rPr>
              <w:t xml:space="preserve">78</w:t>
            </w:r>
          </w:p>
        </w:tc>
        <w:tc>
          <w:tcPr>
            <w:tcW w:w="794" w:type="dxa"/>
            <w:vAlign w:val="center"/>
            <w:tcBorders>
              <w:bottom w:val="nil"/>
            </w:tcBorders>
          </w:tcPr>
          <w:p>
            <w:pPr>
              <w:pStyle w:val="0"/>
              <w:jc w:val="center"/>
            </w:pPr>
            <w:r>
              <w:rPr>
                <w:sz w:val="20"/>
              </w:rPr>
              <w:t xml:space="preserve">17</w:t>
            </w:r>
          </w:p>
        </w:tc>
        <w:tc>
          <w:tcPr>
            <w:tcW w:w="691"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7</w:t>
            </w:r>
          </w:p>
        </w:tc>
        <w:tc>
          <w:tcPr>
            <w:tcW w:w="706"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4</w:t>
            </w:r>
          </w:p>
        </w:tc>
        <w:tc>
          <w:tcPr>
            <w:tcW w:w="735" w:type="dxa"/>
            <w:vAlign w:val="center"/>
            <w:tcBorders>
              <w:bottom w:val="nil"/>
            </w:tcBorders>
          </w:tcPr>
          <w:p>
            <w:pPr>
              <w:pStyle w:val="0"/>
            </w:pPr>
            <w:r>
              <w:rPr>
                <w:sz w:val="20"/>
              </w:rPr>
            </w:r>
          </w:p>
        </w:tc>
        <w:tc>
          <w:tcPr>
            <w:tcW w:w="1757"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17"/>
            <w:tcW w:w="16882" w:type="dxa"/>
            <w:tcBorders>
              <w:top w:val="nil"/>
            </w:tcBorders>
          </w:tcPr>
          <w:p>
            <w:pPr>
              <w:pStyle w:val="0"/>
              <w:jc w:val="both"/>
            </w:pPr>
            <w:r>
              <w:rPr>
                <w:sz w:val="20"/>
              </w:rPr>
              <w:t xml:space="preserve">п. 4.2 в ред. </w:t>
            </w:r>
            <w:hyperlink w:history="0" r:id="rId72"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tc>
      </w:tr>
      <w:tr>
        <w:tblPrEx>
          <w:tblBorders>
            <w:insideH w:val="nil"/>
          </w:tblBorders>
        </w:tblPrEx>
        <w:tc>
          <w:tcPr>
            <w:tcW w:w="567" w:type="dxa"/>
            <w:vAlign w:val="center"/>
            <w:tcBorders>
              <w:bottom w:val="nil"/>
            </w:tcBorders>
          </w:tcPr>
          <w:p>
            <w:pPr>
              <w:pStyle w:val="0"/>
              <w:jc w:val="center"/>
            </w:pPr>
            <w:r>
              <w:rPr>
                <w:sz w:val="20"/>
              </w:rPr>
              <w:t xml:space="preserve">4.3</w:t>
            </w:r>
          </w:p>
        </w:tc>
        <w:tc>
          <w:tcPr>
            <w:tcW w:w="2665" w:type="dxa"/>
            <w:vAlign w:val="center"/>
            <w:tcBorders>
              <w:bottom w:val="nil"/>
            </w:tcBorders>
          </w:tcPr>
          <w:p>
            <w:pPr>
              <w:pStyle w:val="0"/>
            </w:pPr>
            <w:r>
              <w:rPr>
                <w:sz w:val="20"/>
              </w:rPr>
              <w:t xml:space="preserve">Количество строящихся (реконструируемых) в рамках программы объектов</w:t>
            </w:r>
          </w:p>
        </w:tc>
        <w:tc>
          <w:tcPr>
            <w:tcW w:w="1531" w:type="dxa"/>
            <w:vAlign w:val="center"/>
            <w:tcBorders>
              <w:bottom w:val="nil"/>
            </w:tcBorders>
          </w:tcPr>
          <w:p>
            <w:pPr>
              <w:pStyle w:val="0"/>
              <w:jc w:val="center"/>
            </w:pPr>
            <w:r>
              <w:rPr>
                <w:sz w:val="20"/>
              </w:rPr>
              <w:t xml:space="preserve">ед.</w:t>
            </w:r>
          </w:p>
        </w:tc>
        <w:tc>
          <w:tcPr>
            <w:tcW w:w="1081" w:type="dxa"/>
            <w:vAlign w:val="center"/>
            <w:tcBorders>
              <w:bottom w:val="nil"/>
            </w:tcBorders>
          </w:tcPr>
          <w:p>
            <w:pPr>
              <w:pStyle w:val="0"/>
              <w:jc w:val="center"/>
            </w:pPr>
            <w:r>
              <w:rPr>
                <w:sz w:val="20"/>
              </w:rPr>
              <w:t xml:space="preserve">=</w:t>
            </w:r>
          </w:p>
        </w:tc>
        <w:tc>
          <w:tcPr>
            <w:tcW w:w="737" w:type="dxa"/>
            <w:vAlign w:val="center"/>
            <w:tcBorders>
              <w:bottom w:val="nil"/>
            </w:tcBorders>
          </w:tcPr>
          <w:p>
            <w:pPr>
              <w:pStyle w:val="0"/>
              <w:jc w:val="center"/>
            </w:pPr>
            <w:r>
              <w:rPr>
                <w:sz w:val="20"/>
              </w:rPr>
              <w:t xml:space="preserve">0</w:t>
            </w:r>
          </w:p>
        </w:tc>
        <w:tc>
          <w:tcPr>
            <w:tcW w:w="794" w:type="dxa"/>
            <w:vAlign w:val="center"/>
            <w:tcBorders>
              <w:bottom w:val="nil"/>
            </w:tcBorders>
          </w:tcPr>
          <w:p>
            <w:pPr>
              <w:pStyle w:val="0"/>
              <w:jc w:val="center"/>
            </w:pPr>
            <w:r>
              <w:rPr>
                <w:sz w:val="20"/>
              </w:rPr>
              <w:t xml:space="preserve">3</w:t>
            </w:r>
          </w:p>
        </w:tc>
        <w:tc>
          <w:tcPr>
            <w:tcW w:w="710" w:type="dxa"/>
            <w:vAlign w:val="center"/>
            <w:tcBorders>
              <w:bottom w:val="nil"/>
            </w:tcBorders>
          </w:tcPr>
          <w:p>
            <w:pPr>
              <w:pStyle w:val="0"/>
              <w:jc w:val="center"/>
            </w:pPr>
            <w:r>
              <w:rPr>
                <w:sz w:val="20"/>
              </w:rPr>
              <w:t xml:space="preserve">1</w:t>
            </w:r>
          </w:p>
        </w:tc>
        <w:tc>
          <w:tcPr>
            <w:tcW w:w="737" w:type="dxa"/>
            <w:vAlign w:val="center"/>
            <w:tcBorders>
              <w:bottom w:val="nil"/>
            </w:tcBorders>
          </w:tcPr>
          <w:p>
            <w:pPr>
              <w:pStyle w:val="0"/>
              <w:jc w:val="center"/>
            </w:pPr>
            <w:r>
              <w:rPr>
                <w:sz w:val="20"/>
              </w:rPr>
              <w:t xml:space="preserve">0</w:t>
            </w:r>
          </w:p>
        </w:tc>
        <w:tc>
          <w:tcPr>
            <w:tcW w:w="713" w:type="dxa"/>
            <w:vAlign w:val="center"/>
            <w:tcBorders>
              <w:bottom w:val="nil"/>
            </w:tcBorders>
          </w:tcPr>
          <w:p>
            <w:pPr>
              <w:pStyle w:val="0"/>
              <w:jc w:val="center"/>
            </w:pPr>
            <w:r>
              <w:rPr>
                <w:sz w:val="20"/>
              </w:rPr>
              <w:t xml:space="preserve">4</w:t>
            </w:r>
          </w:p>
        </w:tc>
        <w:tc>
          <w:tcPr>
            <w:tcW w:w="850" w:type="dxa"/>
            <w:vAlign w:val="center"/>
            <w:tcBorders>
              <w:bottom w:val="nil"/>
            </w:tcBorders>
          </w:tcPr>
          <w:p>
            <w:pPr>
              <w:pStyle w:val="0"/>
              <w:jc w:val="center"/>
            </w:pPr>
            <w:r>
              <w:rPr>
                <w:sz w:val="20"/>
              </w:rPr>
              <w:t xml:space="preserve">3</w:t>
            </w:r>
          </w:p>
        </w:tc>
        <w:tc>
          <w:tcPr>
            <w:tcW w:w="794" w:type="dxa"/>
            <w:vAlign w:val="center"/>
            <w:tcBorders>
              <w:bottom w:val="nil"/>
            </w:tcBorders>
          </w:tcPr>
          <w:p>
            <w:pPr>
              <w:pStyle w:val="0"/>
              <w:jc w:val="center"/>
            </w:pPr>
            <w:r>
              <w:rPr>
                <w:sz w:val="20"/>
              </w:rPr>
              <w:t xml:space="preserve">3</w:t>
            </w:r>
          </w:p>
        </w:tc>
        <w:tc>
          <w:tcPr>
            <w:tcW w:w="691"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5</w:t>
            </w:r>
          </w:p>
        </w:tc>
        <w:tc>
          <w:tcPr>
            <w:tcW w:w="706"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2</w:t>
            </w:r>
          </w:p>
        </w:tc>
        <w:tc>
          <w:tcPr>
            <w:tcW w:w="735" w:type="dxa"/>
            <w:vAlign w:val="center"/>
            <w:tcBorders>
              <w:bottom w:val="nil"/>
            </w:tcBorders>
          </w:tcPr>
          <w:p>
            <w:pPr>
              <w:pStyle w:val="0"/>
            </w:pPr>
            <w:r>
              <w:rPr>
                <w:sz w:val="20"/>
              </w:rPr>
            </w:r>
          </w:p>
        </w:tc>
        <w:tc>
          <w:tcPr>
            <w:tcW w:w="1757"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17"/>
            <w:tcW w:w="16882" w:type="dxa"/>
            <w:tcBorders>
              <w:top w:val="nil"/>
            </w:tcBorders>
          </w:tcPr>
          <w:p>
            <w:pPr>
              <w:pStyle w:val="0"/>
              <w:jc w:val="both"/>
            </w:pPr>
            <w:r>
              <w:rPr>
                <w:sz w:val="20"/>
              </w:rPr>
              <w:t xml:space="preserve">п. 4.3 в ред. </w:t>
            </w:r>
            <w:hyperlink w:history="0" r:id="rId73"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tc>
      </w:tr>
      <w:tr>
        <w:tblPrEx>
          <w:tblBorders>
            <w:insideH w:val="nil"/>
          </w:tblBorders>
        </w:tblPrEx>
        <w:tc>
          <w:tcPr>
            <w:tcW w:w="567" w:type="dxa"/>
            <w:vAlign w:val="center"/>
            <w:tcBorders>
              <w:bottom w:val="nil"/>
            </w:tcBorders>
          </w:tcPr>
          <w:p>
            <w:pPr>
              <w:pStyle w:val="0"/>
              <w:jc w:val="center"/>
            </w:pPr>
            <w:r>
              <w:rPr>
                <w:sz w:val="20"/>
              </w:rPr>
              <w:t xml:space="preserve">4.4</w:t>
            </w:r>
          </w:p>
        </w:tc>
        <w:tc>
          <w:tcPr>
            <w:tcW w:w="2665" w:type="dxa"/>
            <w:vAlign w:val="center"/>
            <w:tcBorders>
              <w:bottom w:val="nil"/>
            </w:tcBorders>
          </w:tcPr>
          <w:p>
            <w:pPr>
              <w:pStyle w:val="0"/>
            </w:pPr>
            <w:r>
              <w:rPr>
                <w:sz w:val="20"/>
              </w:rPr>
              <w:t xml:space="preserve">Количество объектов капитального строительства, введенных в эксплуатацию в рамках программы</w:t>
            </w:r>
          </w:p>
        </w:tc>
        <w:tc>
          <w:tcPr>
            <w:tcW w:w="1531" w:type="dxa"/>
            <w:vAlign w:val="center"/>
            <w:tcBorders>
              <w:bottom w:val="nil"/>
            </w:tcBorders>
          </w:tcPr>
          <w:p>
            <w:pPr>
              <w:pStyle w:val="0"/>
              <w:jc w:val="center"/>
            </w:pPr>
            <w:r>
              <w:rPr>
                <w:sz w:val="20"/>
              </w:rPr>
              <w:t xml:space="preserve">ед.</w:t>
            </w:r>
          </w:p>
        </w:tc>
        <w:tc>
          <w:tcPr>
            <w:tcW w:w="1081" w:type="dxa"/>
            <w:vAlign w:val="center"/>
            <w:tcBorders>
              <w:bottom w:val="nil"/>
            </w:tcBorders>
          </w:tcPr>
          <w:p>
            <w:pPr>
              <w:pStyle w:val="0"/>
              <w:jc w:val="center"/>
            </w:pPr>
            <w:r>
              <w:rPr>
                <w:sz w:val="20"/>
              </w:rPr>
              <w:t xml:space="preserve">=</w:t>
            </w:r>
          </w:p>
        </w:tc>
        <w:tc>
          <w:tcPr>
            <w:tcW w:w="737" w:type="dxa"/>
            <w:vAlign w:val="center"/>
            <w:tcBorders>
              <w:bottom w:val="nil"/>
            </w:tcBorders>
          </w:tcPr>
          <w:p>
            <w:pPr>
              <w:pStyle w:val="0"/>
              <w:jc w:val="center"/>
            </w:pPr>
            <w:r>
              <w:rPr>
                <w:sz w:val="20"/>
              </w:rPr>
              <w:t xml:space="preserve">0</w:t>
            </w:r>
          </w:p>
        </w:tc>
        <w:tc>
          <w:tcPr>
            <w:tcW w:w="794" w:type="dxa"/>
            <w:vAlign w:val="center"/>
            <w:tcBorders>
              <w:bottom w:val="nil"/>
            </w:tcBorders>
          </w:tcPr>
          <w:p>
            <w:pPr>
              <w:pStyle w:val="0"/>
              <w:jc w:val="center"/>
            </w:pPr>
            <w:r>
              <w:rPr>
                <w:sz w:val="20"/>
              </w:rPr>
              <w:t xml:space="preserve">3</w:t>
            </w:r>
          </w:p>
        </w:tc>
        <w:tc>
          <w:tcPr>
            <w:tcW w:w="710" w:type="dxa"/>
            <w:vAlign w:val="center"/>
            <w:tcBorders>
              <w:bottom w:val="nil"/>
            </w:tcBorders>
          </w:tcPr>
          <w:p>
            <w:pPr>
              <w:pStyle w:val="0"/>
              <w:jc w:val="center"/>
            </w:pPr>
            <w:r>
              <w:rPr>
                <w:sz w:val="20"/>
              </w:rPr>
              <w:t xml:space="preserve">1</w:t>
            </w:r>
          </w:p>
        </w:tc>
        <w:tc>
          <w:tcPr>
            <w:tcW w:w="737" w:type="dxa"/>
            <w:vAlign w:val="center"/>
            <w:tcBorders>
              <w:bottom w:val="nil"/>
            </w:tcBorders>
          </w:tcPr>
          <w:p>
            <w:pPr>
              <w:pStyle w:val="0"/>
              <w:jc w:val="center"/>
            </w:pPr>
            <w:r>
              <w:rPr>
                <w:sz w:val="20"/>
              </w:rPr>
              <w:t xml:space="preserve">0</w:t>
            </w:r>
          </w:p>
        </w:tc>
        <w:tc>
          <w:tcPr>
            <w:tcW w:w="713" w:type="dxa"/>
            <w:vAlign w:val="center"/>
            <w:tcBorders>
              <w:bottom w:val="nil"/>
            </w:tcBorders>
          </w:tcPr>
          <w:p>
            <w:pPr>
              <w:pStyle w:val="0"/>
              <w:jc w:val="center"/>
            </w:pPr>
            <w:r>
              <w:rPr>
                <w:sz w:val="20"/>
              </w:rPr>
              <w:t xml:space="preserve">1</w:t>
            </w:r>
          </w:p>
        </w:tc>
        <w:tc>
          <w:tcPr>
            <w:tcW w:w="850" w:type="dxa"/>
            <w:vAlign w:val="center"/>
            <w:tcBorders>
              <w:bottom w:val="nil"/>
            </w:tcBorders>
          </w:tcPr>
          <w:p>
            <w:pPr>
              <w:pStyle w:val="0"/>
              <w:jc w:val="center"/>
            </w:pPr>
            <w:r>
              <w:rPr>
                <w:sz w:val="20"/>
              </w:rPr>
              <w:t xml:space="preserve">0</w:t>
            </w:r>
          </w:p>
        </w:tc>
        <w:tc>
          <w:tcPr>
            <w:tcW w:w="794" w:type="dxa"/>
            <w:vAlign w:val="center"/>
            <w:tcBorders>
              <w:bottom w:val="nil"/>
            </w:tcBorders>
          </w:tcPr>
          <w:p>
            <w:pPr>
              <w:pStyle w:val="0"/>
              <w:jc w:val="center"/>
            </w:pPr>
            <w:r>
              <w:rPr>
                <w:sz w:val="20"/>
              </w:rPr>
              <w:t xml:space="preserve">1</w:t>
            </w:r>
          </w:p>
        </w:tc>
        <w:tc>
          <w:tcPr>
            <w:tcW w:w="691"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3</w:t>
            </w:r>
          </w:p>
        </w:tc>
        <w:tc>
          <w:tcPr>
            <w:tcW w:w="706"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1</w:t>
            </w:r>
          </w:p>
        </w:tc>
        <w:tc>
          <w:tcPr>
            <w:tcW w:w="735" w:type="dxa"/>
            <w:vAlign w:val="center"/>
            <w:tcBorders>
              <w:bottom w:val="nil"/>
            </w:tcBorders>
          </w:tcPr>
          <w:p>
            <w:pPr>
              <w:pStyle w:val="0"/>
            </w:pPr>
            <w:r>
              <w:rPr>
                <w:sz w:val="20"/>
              </w:rPr>
            </w:r>
          </w:p>
        </w:tc>
        <w:tc>
          <w:tcPr>
            <w:tcW w:w="1757"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17"/>
            <w:tcW w:w="16882" w:type="dxa"/>
            <w:tcBorders>
              <w:top w:val="nil"/>
            </w:tcBorders>
          </w:tcPr>
          <w:p>
            <w:pPr>
              <w:pStyle w:val="0"/>
              <w:jc w:val="both"/>
            </w:pPr>
            <w:r>
              <w:rPr>
                <w:sz w:val="20"/>
              </w:rPr>
              <w:t xml:space="preserve">п. 4.4 в ред. </w:t>
            </w:r>
            <w:hyperlink w:history="0" r:id="rId74"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tc>
      </w:tr>
      <w:tr>
        <w:tc>
          <w:tcPr>
            <w:tcW w:w="567" w:type="dxa"/>
            <w:vAlign w:val="center"/>
          </w:tcPr>
          <w:p>
            <w:pPr>
              <w:pStyle w:val="0"/>
              <w:jc w:val="center"/>
            </w:pPr>
            <w:r>
              <w:rPr>
                <w:sz w:val="20"/>
              </w:rPr>
              <w:t xml:space="preserve">4.5</w:t>
            </w:r>
          </w:p>
        </w:tc>
        <w:tc>
          <w:tcPr>
            <w:tcW w:w="2665" w:type="dxa"/>
            <w:vAlign w:val="center"/>
          </w:tcPr>
          <w:p>
            <w:pPr>
              <w:pStyle w:val="0"/>
            </w:pPr>
            <w:r>
              <w:rPr>
                <w:sz w:val="20"/>
              </w:rPr>
              <w:t xml:space="preserve">Количество приобретенного в рамках программы автотранспорта для подведомственных учреждений</w:t>
            </w:r>
          </w:p>
        </w:tc>
        <w:tc>
          <w:tcPr>
            <w:tcW w:w="1531" w:type="dxa"/>
            <w:vAlign w:val="center"/>
          </w:tcPr>
          <w:p>
            <w:pPr>
              <w:pStyle w:val="0"/>
              <w:jc w:val="center"/>
            </w:pPr>
            <w:r>
              <w:rPr>
                <w:sz w:val="20"/>
              </w:rPr>
              <w:t xml:space="preserve">ед.</w:t>
            </w:r>
          </w:p>
        </w:tc>
        <w:tc>
          <w:tcPr>
            <w:tcW w:w="1081" w:type="dxa"/>
            <w:vAlign w:val="center"/>
          </w:tcPr>
          <w:p>
            <w:pPr>
              <w:pStyle w:val="0"/>
              <w:jc w:val="center"/>
            </w:pPr>
            <w:r>
              <w:rPr>
                <w:sz w:val="20"/>
              </w:rPr>
              <w:t xml:space="preserve">=</w:t>
            </w:r>
          </w:p>
        </w:tc>
        <w:tc>
          <w:tcPr>
            <w:tcW w:w="737" w:type="dxa"/>
            <w:vAlign w:val="center"/>
          </w:tcPr>
          <w:p>
            <w:pPr>
              <w:pStyle w:val="0"/>
              <w:jc w:val="center"/>
            </w:pPr>
            <w:r>
              <w:rPr>
                <w:sz w:val="20"/>
              </w:rPr>
              <w:t xml:space="preserve">20,0</w:t>
            </w:r>
          </w:p>
        </w:tc>
        <w:tc>
          <w:tcPr>
            <w:tcW w:w="794" w:type="dxa"/>
            <w:vAlign w:val="center"/>
          </w:tcPr>
          <w:p>
            <w:pPr>
              <w:pStyle w:val="0"/>
              <w:jc w:val="center"/>
            </w:pPr>
            <w:r>
              <w:rPr>
                <w:sz w:val="20"/>
              </w:rPr>
              <w:t xml:space="preserve">9,0</w:t>
            </w:r>
          </w:p>
        </w:tc>
        <w:tc>
          <w:tcPr>
            <w:tcW w:w="710" w:type="dxa"/>
            <w:vAlign w:val="center"/>
          </w:tcPr>
          <w:p>
            <w:pPr>
              <w:pStyle w:val="0"/>
              <w:jc w:val="center"/>
            </w:pPr>
            <w:r>
              <w:rPr>
                <w:sz w:val="20"/>
              </w:rPr>
              <w:t xml:space="preserve">12,0</w:t>
            </w:r>
          </w:p>
        </w:tc>
        <w:tc>
          <w:tcPr>
            <w:tcW w:w="737" w:type="dxa"/>
            <w:vAlign w:val="center"/>
          </w:tcPr>
          <w:p>
            <w:pPr>
              <w:pStyle w:val="0"/>
              <w:jc w:val="center"/>
            </w:pPr>
            <w:r>
              <w:rPr>
                <w:sz w:val="20"/>
              </w:rPr>
              <w:t xml:space="preserve">12,0</w:t>
            </w:r>
          </w:p>
        </w:tc>
        <w:tc>
          <w:tcPr>
            <w:tcW w:w="713" w:type="dxa"/>
            <w:vAlign w:val="center"/>
          </w:tcPr>
          <w:p>
            <w:pPr>
              <w:pStyle w:val="0"/>
              <w:jc w:val="center"/>
            </w:pPr>
            <w:r>
              <w:rPr>
                <w:sz w:val="20"/>
              </w:rPr>
              <w:t xml:space="preserve">0,0</w:t>
            </w:r>
          </w:p>
        </w:tc>
        <w:tc>
          <w:tcPr>
            <w:tcW w:w="850" w:type="dxa"/>
            <w:vAlign w:val="center"/>
          </w:tcPr>
          <w:p>
            <w:pPr>
              <w:pStyle w:val="0"/>
              <w:jc w:val="center"/>
            </w:pPr>
            <w:r>
              <w:rPr>
                <w:sz w:val="20"/>
              </w:rPr>
              <w:t xml:space="preserve">16,0</w:t>
            </w:r>
          </w:p>
        </w:tc>
        <w:tc>
          <w:tcPr>
            <w:tcW w:w="794" w:type="dxa"/>
            <w:vAlign w:val="center"/>
          </w:tcPr>
          <w:p>
            <w:pPr>
              <w:pStyle w:val="0"/>
              <w:jc w:val="center"/>
            </w:pPr>
            <w:r>
              <w:rPr>
                <w:sz w:val="20"/>
              </w:rPr>
              <w:t xml:space="preserve">3,0</w:t>
            </w:r>
          </w:p>
        </w:tc>
        <w:tc>
          <w:tcPr>
            <w:tcW w:w="691" w:type="dxa"/>
            <w:vAlign w:val="center"/>
          </w:tcPr>
          <w:p>
            <w:pPr>
              <w:pStyle w:val="0"/>
            </w:pPr>
            <w:r>
              <w:rPr>
                <w:sz w:val="20"/>
              </w:rPr>
            </w:r>
          </w:p>
        </w:tc>
        <w:tc>
          <w:tcPr>
            <w:tcW w:w="907" w:type="dxa"/>
            <w:vAlign w:val="center"/>
          </w:tcPr>
          <w:p>
            <w:pPr>
              <w:pStyle w:val="0"/>
              <w:jc w:val="center"/>
            </w:pPr>
            <w:r>
              <w:rPr>
                <w:sz w:val="20"/>
              </w:rPr>
              <w:t xml:space="preserve">35,0</w:t>
            </w:r>
          </w:p>
        </w:tc>
        <w:tc>
          <w:tcPr>
            <w:tcW w:w="706" w:type="dxa"/>
            <w:vAlign w:val="center"/>
          </w:tcPr>
          <w:p>
            <w:pPr>
              <w:pStyle w:val="0"/>
            </w:pPr>
            <w:r>
              <w:rPr>
                <w:sz w:val="20"/>
              </w:rPr>
            </w:r>
          </w:p>
        </w:tc>
        <w:tc>
          <w:tcPr>
            <w:tcW w:w="907" w:type="dxa"/>
            <w:vAlign w:val="center"/>
          </w:tcPr>
          <w:p>
            <w:pPr>
              <w:pStyle w:val="0"/>
              <w:jc w:val="center"/>
            </w:pPr>
            <w:r>
              <w:rPr>
                <w:sz w:val="20"/>
              </w:rPr>
              <w:t xml:space="preserve">93,0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567" w:type="dxa"/>
            <w:vAlign w:val="center"/>
            <w:tcBorders>
              <w:bottom w:val="nil"/>
            </w:tcBorders>
          </w:tcPr>
          <w:p>
            <w:pPr>
              <w:pStyle w:val="0"/>
              <w:jc w:val="center"/>
            </w:pPr>
            <w:r>
              <w:rPr>
                <w:sz w:val="20"/>
              </w:rPr>
              <w:t xml:space="preserve">4.6</w:t>
            </w:r>
          </w:p>
        </w:tc>
        <w:tc>
          <w:tcPr>
            <w:tcW w:w="2665" w:type="dxa"/>
            <w:vAlign w:val="center"/>
            <w:tcBorders>
              <w:bottom w:val="nil"/>
            </w:tcBorders>
          </w:tcPr>
          <w:p>
            <w:pPr>
              <w:pStyle w:val="0"/>
            </w:pPr>
            <w:r>
              <w:rPr>
                <w:sz w:val="20"/>
              </w:rPr>
              <w:t xml:space="preserve">Количество приобретенного медицинского оборудования и медицинских изделий</w:t>
            </w:r>
          </w:p>
        </w:tc>
        <w:tc>
          <w:tcPr>
            <w:tcW w:w="1531" w:type="dxa"/>
            <w:vAlign w:val="center"/>
            <w:tcBorders>
              <w:bottom w:val="nil"/>
            </w:tcBorders>
          </w:tcPr>
          <w:p>
            <w:pPr>
              <w:pStyle w:val="0"/>
              <w:jc w:val="center"/>
            </w:pPr>
            <w:r>
              <w:rPr>
                <w:sz w:val="20"/>
              </w:rPr>
              <w:t xml:space="preserve">ед.</w:t>
            </w:r>
          </w:p>
        </w:tc>
        <w:tc>
          <w:tcPr>
            <w:tcW w:w="1081" w:type="dxa"/>
            <w:vAlign w:val="center"/>
            <w:tcBorders>
              <w:bottom w:val="nil"/>
            </w:tcBorders>
          </w:tcPr>
          <w:p>
            <w:pPr>
              <w:pStyle w:val="0"/>
              <w:jc w:val="center"/>
            </w:pPr>
            <w:r>
              <w:rPr>
                <w:sz w:val="20"/>
              </w:rPr>
              <w:t xml:space="preserve">=</w:t>
            </w:r>
          </w:p>
        </w:tc>
        <w:tc>
          <w:tcPr>
            <w:tcW w:w="737" w:type="dxa"/>
            <w:vAlign w:val="center"/>
            <w:tcBorders>
              <w:bottom w:val="nil"/>
            </w:tcBorders>
          </w:tcPr>
          <w:p>
            <w:pPr>
              <w:pStyle w:val="0"/>
              <w:jc w:val="center"/>
            </w:pPr>
            <w:r>
              <w:rPr>
                <w:sz w:val="20"/>
              </w:rPr>
              <w:t xml:space="preserve">0</w:t>
            </w:r>
          </w:p>
        </w:tc>
        <w:tc>
          <w:tcPr>
            <w:tcW w:w="794" w:type="dxa"/>
            <w:vAlign w:val="center"/>
            <w:tcBorders>
              <w:bottom w:val="nil"/>
            </w:tcBorders>
          </w:tcPr>
          <w:p>
            <w:pPr>
              <w:pStyle w:val="0"/>
              <w:jc w:val="center"/>
            </w:pPr>
            <w:r>
              <w:rPr>
                <w:sz w:val="20"/>
              </w:rPr>
              <w:t xml:space="preserve">0</w:t>
            </w:r>
          </w:p>
        </w:tc>
        <w:tc>
          <w:tcPr>
            <w:tcW w:w="710" w:type="dxa"/>
            <w:vAlign w:val="center"/>
            <w:tcBorders>
              <w:bottom w:val="nil"/>
            </w:tcBorders>
          </w:tcPr>
          <w:p>
            <w:pPr>
              <w:pStyle w:val="0"/>
              <w:jc w:val="center"/>
            </w:pPr>
            <w:r>
              <w:rPr>
                <w:sz w:val="20"/>
              </w:rPr>
              <w:t xml:space="preserve">0</w:t>
            </w:r>
          </w:p>
        </w:tc>
        <w:tc>
          <w:tcPr>
            <w:tcW w:w="737" w:type="dxa"/>
            <w:vAlign w:val="center"/>
            <w:tcBorders>
              <w:bottom w:val="nil"/>
            </w:tcBorders>
          </w:tcPr>
          <w:p>
            <w:pPr>
              <w:pStyle w:val="0"/>
              <w:jc w:val="center"/>
            </w:pPr>
            <w:r>
              <w:rPr>
                <w:sz w:val="20"/>
              </w:rPr>
              <w:t xml:space="preserve">0</w:t>
            </w:r>
          </w:p>
        </w:tc>
        <w:tc>
          <w:tcPr>
            <w:tcW w:w="713" w:type="dxa"/>
            <w:vAlign w:val="center"/>
            <w:tcBorders>
              <w:bottom w:val="nil"/>
            </w:tcBorders>
          </w:tcPr>
          <w:p>
            <w:pPr>
              <w:pStyle w:val="0"/>
              <w:jc w:val="center"/>
            </w:pPr>
            <w:r>
              <w:rPr>
                <w:sz w:val="20"/>
              </w:rPr>
              <w:t xml:space="preserve">200</w:t>
            </w:r>
          </w:p>
        </w:tc>
        <w:tc>
          <w:tcPr>
            <w:tcW w:w="850" w:type="dxa"/>
            <w:vAlign w:val="center"/>
            <w:tcBorders>
              <w:bottom w:val="nil"/>
            </w:tcBorders>
          </w:tcPr>
          <w:p>
            <w:pPr>
              <w:pStyle w:val="0"/>
              <w:jc w:val="center"/>
            </w:pPr>
            <w:r>
              <w:rPr>
                <w:sz w:val="20"/>
              </w:rPr>
              <w:t xml:space="preserve">200</w:t>
            </w:r>
          </w:p>
        </w:tc>
        <w:tc>
          <w:tcPr>
            <w:tcW w:w="794" w:type="dxa"/>
            <w:vAlign w:val="center"/>
            <w:tcBorders>
              <w:bottom w:val="nil"/>
            </w:tcBorders>
          </w:tcPr>
          <w:p>
            <w:pPr>
              <w:pStyle w:val="0"/>
              <w:jc w:val="center"/>
            </w:pPr>
            <w:r>
              <w:rPr>
                <w:sz w:val="20"/>
              </w:rPr>
              <w:t xml:space="preserve">86</w:t>
            </w:r>
          </w:p>
        </w:tc>
        <w:tc>
          <w:tcPr>
            <w:tcW w:w="691"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126</w:t>
            </w:r>
          </w:p>
        </w:tc>
        <w:tc>
          <w:tcPr>
            <w:tcW w:w="706" w:type="dxa"/>
            <w:vAlign w:val="center"/>
            <w:tcBorders>
              <w:bottom w:val="nil"/>
            </w:tcBorders>
          </w:tcPr>
          <w:p>
            <w:pPr>
              <w:pStyle w:val="0"/>
            </w:pPr>
            <w:r>
              <w:rPr>
                <w:sz w:val="20"/>
              </w:rPr>
            </w:r>
          </w:p>
        </w:tc>
        <w:tc>
          <w:tcPr>
            <w:tcW w:w="907" w:type="dxa"/>
            <w:vAlign w:val="center"/>
            <w:tcBorders>
              <w:bottom w:val="nil"/>
            </w:tcBorders>
          </w:tcPr>
          <w:p>
            <w:pPr>
              <w:pStyle w:val="0"/>
              <w:jc w:val="center"/>
            </w:pPr>
            <w:r>
              <w:rPr>
                <w:sz w:val="20"/>
              </w:rPr>
              <w:t xml:space="preserve">126</w:t>
            </w:r>
          </w:p>
        </w:tc>
        <w:tc>
          <w:tcPr>
            <w:tcW w:w="735" w:type="dxa"/>
            <w:vAlign w:val="center"/>
            <w:tcBorders>
              <w:bottom w:val="nil"/>
            </w:tcBorders>
          </w:tcPr>
          <w:p>
            <w:pPr>
              <w:pStyle w:val="0"/>
            </w:pPr>
            <w:r>
              <w:rPr>
                <w:sz w:val="20"/>
              </w:rPr>
            </w:r>
          </w:p>
        </w:tc>
        <w:tc>
          <w:tcPr>
            <w:tcW w:w="1757"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17"/>
            <w:tcW w:w="16882" w:type="dxa"/>
            <w:tcBorders>
              <w:top w:val="nil"/>
            </w:tcBorders>
          </w:tcPr>
          <w:p>
            <w:pPr>
              <w:pStyle w:val="0"/>
              <w:jc w:val="both"/>
            </w:pPr>
            <w:r>
              <w:rPr>
                <w:sz w:val="20"/>
              </w:rPr>
              <w:t xml:space="preserve">п. 4.6 в ред. </w:t>
            </w:r>
            <w:hyperlink w:history="0" r:id="rId75"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tc>
      </w:tr>
      <w:tr>
        <w:tc>
          <w:tcPr>
            <w:tcW w:w="567" w:type="dxa"/>
            <w:vAlign w:val="center"/>
          </w:tcPr>
          <w:p>
            <w:pPr>
              <w:pStyle w:val="0"/>
              <w:jc w:val="center"/>
            </w:pPr>
            <w:r>
              <w:rPr>
                <w:sz w:val="20"/>
              </w:rPr>
              <w:t xml:space="preserve">5</w:t>
            </w:r>
          </w:p>
        </w:tc>
        <w:tc>
          <w:tcPr>
            <w:gridSpan w:val="16"/>
            <w:tcW w:w="16315" w:type="dxa"/>
            <w:vAlign w:val="center"/>
          </w:tcPr>
          <w:p>
            <w:pPr>
              <w:pStyle w:val="0"/>
            </w:pPr>
            <w:r>
              <w:rPr>
                <w:sz w:val="20"/>
              </w:rPr>
              <w:t xml:space="preserve">Подпрограмма 5 "Кадровое обеспечение системы здравоохранения"</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Цели ПП: Ликвидация кадрового дефицита в медицинских организациях Мурманской области, в том числе оказывающих первичную медико-санитарную помощь</w:t>
            </w:r>
          </w:p>
        </w:tc>
      </w:tr>
      <w:tr>
        <w:tc>
          <w:tcPr>
            <w:tcW w:w="567" w:type="dxa"/>
            <w:vAlign w:val="center"/>
          </w:tcPr>
          <w:p>
            <w:pPr>
              <w:pStyle w:val="0"/>
              <w:jc w:val="center"/>
            </w:pPr>
            <w:r>
              <w:rPr>
                <w:sz w:val="20"/>
              </w:rPr>
              <w:t xml:space="preserve">5.1</w:t>
            </w:r>
          </w:p>
        </w:tc>
        <w:tc>
          <w:tcPr>
            <w:tcW w:w="2665" w:type="dxa"/>
            <w:vAlign w:val="center"/>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в Мурманской области (физическими лицами при коэффициенте совместительства 1,0)</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60,2</w:t>
            </w:r>
          </w:p>
        </w:tc>
        <w:tc>
          <w:tcPr>
            <w:tcW w:w="794" w:type="dxa"/>
            <w:vAlign w:val="center"/>
          </w:tcPr>
          <w:p>
            <w:pPr>
              <w:pStyle w:val="0"/>
              <w:jc w:val="center"/>
            </w:pPr>
            <w:r>
              <w:rPr>
                <w:sz w:val="20"/>
              </w:rPr>
              <w:t xml:space="preserve">64,2</w:t>
            </w:r>
          </w:p>
        </w:tc>
        <w:tc>
          <w:tcPr>
            <w:tcW w:w="710" w:type="dxa"/>
            <w:vAlign w:val="center"/>
          </w:tcPr>
          <w:p>
            <w:pPr>
              <w:pStyle w:val="0"/>
              <w:jc w:val="center"/>
            </w:pPr>
            <w:r>
              <w:rPr>
                <w:sz w:val="20"/>
              </w:rPr>
              <w:t xml:space="preserve">73,8</w:t>
            </w:r>
          </w:p>
        </w:tc>
        <w:tc>
          <w:tcPr>
            <w:tcW w:w="737" w:type="dxa"/>
            <w:vAlign w:val="center"/>
          </w:tcPr>
          <w:p>
            <w:pPr>
              <w:pStyle w:val="0"/>
              <w:jc w:val="center"/>
            </w:pPr>
            <w:r>
              <w:rPr>
                <w:sz w:val="20"/>
              </w:rPr>
              <w:t xml:space="preserve">86,2</w:t>
            </w:r>
          </w:p>
        </w:tc>
        <w:tc>
          <w:tcPr>
            <w:tcW w:w="713" w:type="dxa"/>
            <w:vAlign w:val="center"/>
          </w:tcPr>
          <w:p>
            <w:pPr>
              <w:pStyle w:val="0"/>
              <w:jc w:val="center"/>
            </w:pPr>
            <w:r>
              <w:rPr>
                <w:sz w:val="20"/>
              </w:rPr>
              <w:t xml:space="preserve">79,5</w:t>
            </w:r>
          </w:p>
        </w:tc>
        <w:tc>
          <w:tcPr>
            <w:tcW w:w="850" w:type="dxa"/>
            <w:vAlign w:val="center"/>
          </w:tcPr>
          <w:p>
            <w:pPr>
              <w:pStyle w:val="0"/>
              <w:jc w:val="center"/>
            </w:pPr>
            <w:r>
              <w:rPr>
                <w:sz w:val="20"/>
              </w:rPr>
              <w:t xml:space="preserve">81,42</w:t>
            </w:r>
          </w:p>
        </w:tc>
        <w:tc>
          <w:tcPr>
            <w:tcW w:w="794" w:type="dxa"/>
            <w:vAlign w:val="center"/>
          </w:tcPr>
          <w:p>
            <w:pPr>
              <w:pStyle w:val="0"/>
              <w:jc w:val="center"/>
            </w:pPr>
            <w:r>
              <w:rPr>
                <w:sz w:val="20"/>
              </w:rPr>
              <w:t xml:space="preserve">82,7</w:t>
            </w:r>
          </w:p>
        </w:tc>
        <w:tc>
          <w:tcPr>
            <w:tcW w:w="691" w:type="dxa"/>
            <w:vAlign w:val="center"/>
          </w:tcPr>
          <w:p>
            <w:pPr>
              <w:pStyle w:val="0"/>
            </w:pPr>
            <w:r>
              <w:rPr>
                <w:sz w:val="20"/>
              </w:rPr>
            </w:r>
          </w:p>
        </w:tc>
        <w:tc>
          <w:tcPr>
            <w:tcW w:w="907" w:type="dxa"/>
            <w:vAlign w:val="center"/>
          </w:tcPr>
          <w:p>
            <w:pPr>
              <w:pStyle w:val="0"/>
              <w:jc w:val="center"/>
            </w:pPr>
            <w:r>
              <w:rPr>
                <w:sz w:val="20"/>
              </w:rPr>
              <w:t xml:space="preserve">82,8</w:t>
            </w:r>
          </w:p>
        </w:tc>
        <w:tc>
          <w:tcPr>
            <w:tcW w:w="706" w:type="dxa"/>
            <w:vAlign w:val="center"/>
          </w:tcPr>
          <w:p>
            <w:pPr>
              <w:pStyle w:val="0"/>
            </w:pPr>
            <w:r>
              <w:rPr>
                <w:sz w:val="20"/>
              </w:rPr>
            </w:r>
          </w:p>
        </w:tc>
        <w:tc>
          <w:tcPr>
            <w:tcW w:w="907" w:type="dxa"/>
            <w:vAlign w:val="center"/>
          </w:tcPr>
          <w:p>
            <w:pPr>
              <w:pStyle w:val="0"/>
              <w:jc w:val="center"/>
            </w:pPr>
            <w:r>
              <w:rPr>
                <w:sz w:val="20"/>
              </w:rPr>
              <w:t xml:space="preserve">83,3</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5.2</w:t>
            </w:r>
          </w:p>
        </w:tc>
        <w:tc>
          <w:tcPr>
            <w:tcW w:w="2665" w:type="dxa"/>
            <w:vAlign w:val="center"/>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в Мурманской области (физическими лицами при коэффициенте совместительства 1,0)</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72,9</w:t>
            </w:r>
          </w:p>
        </w:tc>
        <w:tc>
          <w:tcPr>
            <w:tcW w:w="794" w:type="dxa"/>
            <w:vAlign w:val="center"/>
          </w:tcPr>
          <w:p>
            <w:pPr>
              <w:pStyle w:val="0"/>
              <w:jc w:val="center"/>
            </w:pPr>
            <w:r>
              <w:rPr>
                <w:sz w:val="20"/>
              </w:rPr>
              <w:t xml:space="preserve">76,1</w:t>
            </w:r>
          </w:p>
        </w:tc>
        <w:tc>
          <w:tcPr>
            <w:tcW w:w="710" w:type="dxa"/>
            <w:vAlign w:val="center"/>
          </w:tcPr>
          <w:p>
            <w:pPr>
              <w:pStyle w:val="0"/>
              <w:jc w:val="center"/>
            </w:pPr>
            <w:r>
              <w:rPr>
                <w:sz w:val="20"/>
              </w:rPr>
              <w:t xml:space="preserve">76,8</w:t>
            </w:r>
          </w:p>
        </w:tc>
        <w:tc>
          <w:tcPr>
            <w:tcW w:w="737" w:type="dxa"/>
            <w:vAlign w:val="center"/>
          </w:tcPr>
          <w:p>
            <w:pPr>
              <w:pStyle w:val="0"/>
              <w:jc w:val="center"/>
            </w:pPr>
            <w:r>
              <w:rPr>
                <w:sz w:val="20"/>
              </w:rPr>
              <w:t xml:space="preserve">80,3</w:t>
            </w:r>
          </w:p>
        </w:tc>
        <w:tc>
          <w:tcPr>
            <w:tcW w:w="713" w:type="dxa"/>
            <w:vAlign w:val="center"/>
          </w:tcPr>
          <w:p>
            <w:pPr>
              <w:pStyle w:val="0"/>
              <w:jc w:val="center"/>
            </w:pPr>
            <w:r>
              <w:rPr>
                <w:sz w:val="20"/>
              </w:rPr>
              <w:t xml:space="preserve">77,6</w:t>
            </w:r>
          </w:p>
        </w:tc>
        <w:tc>
          <w:tcPr>
            <w:tcW w:w="850" w:type="dxa"/>
            <w:vAlign w:val="center"/>
          </w:tcPr>
          <w:p>
            <w:pPr>
              <w:pStyle w:val="0"/>
              <w:jc w:val="center"/>
            </w:pPr>
            <w:r>
              <w:rPr>
                <w:sz w:val="20"/>
              </w:rPr>
              <w:t xml:space="preserve">83,46</w:t>
            </w:r>
          </w:p>
        </w:tc>
        <w:tc>
          <w:tcPr>
            <w:tcW w:w="794" w:type="dxa"/>
            <w:vAlign w:val="center"/>
          </w:tcPr>
          <w:p>
            <w:pPr>
              <w:pStyle w:val="0"/>
              <w:jc w:val="center"/>
            </w:pPr>
            <w:r>
              <w:rPr>
                <w:sz w:val="20"/>
              </w:rPr>
              <w:t xml:space="preserve">78,3</w:t>
            </w:r>
          </w:p>
        </w:tc>
        <w:tc>
          <w:tcPr>
            <w:tcW w:w="691" w:type="dxa"/>
            <w:vAlign w:val="center"/>
          </w:tcPr>
          <w:p>
            <w:pPr>
              <w:pStyle w:val="0"/>
            </w:pPr>
            <w:r>
              <w:rPr>
                <w:sz w:val="20"/>
              </w:rPr>
            </w:r>
          </w:p>
        </w:tc>
        <w:tc>
          <w:tcPr>
            <w:tcW w:w="907" w:type="dxa"/>
            <w:vAlign w:val="center"/>
          </w:tcPr>
          <w:p>
            <w:pPr>
              <w:pStyle w:val="0"/>
              <w:jc w:val="center"/>
            </w:pPr>
            <w:r>
              <w:rPr>
                <w:sz w:val="20"/>
              </w:rPr>
              <w:t xml:space="preserve">79,8</w:t>
            </w:r>
          </w:p>
        </w:tc>
        <w:tc>
          <w:tcPr>
            <w:tcW w:w="706" w:type="dxa"/>
            <w:vAlign w:val="center"/>
          </w:tcPr>
          <w:p>
            <w:pPr>
              <w:pStyle w:val="0"/>
            </w:pPr>
            <w:r>
              <w:rPr>
                <w:sz w:val="20"/>
              </w:rPr>
            </w:r>
          </w:p>
        </w:tc>
        <w:tc>
          <w:tcPr>
            <w:tcW w:w="907" w:type="dxa"/>
            <w:vAlign w:val="center"/>
          </w:tcPr>
          <w:p>
            <w:pPr>
              <w:pStyle w:val="0"/>
              <w:jc w:val="center"/>
            </w:pPr>
            <w:r>
              <w:rPr>
                <w:sz w:val="20"/>
              </w:rPr>
              <w:t xml:space="preserve">83,3</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5.3</w:t>
            </w:r>
          </w:p>
        </w:tc>
        <w:tc>
          <w:tcPr>
            <w:tcW w:w="2665" w:type="dxa"/>
            <w:vAlign w:val="center"/>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&lt;**&gt;</w:t>
            </w:r>
          </w:p>
        </w:tc>
        <w:tc>
          <w:tcPr>
            <w:tcW w:w="1531" w:type="dxa"/>
            <w:vAlign w:val="center"/>
          </w:tcPr>
          <w:p>
            <w:pPr>
              <w:pStyle w:val="0"/>
              <w:jc w:val="center"/>
            </w:pPr>
            <w:r>
              <w:rPr>
                <w:sz w:val="20"/>
              </w:rPr>
              <w:t xml:space="preserve">тыс. чел</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1971</w:t>
            </w:r>
          </w:p>
        </w:tc>
        <w:tc>
          <w:tcPr>
            <w:tcW w:w="794" w:type="dxa"/>
            <w:vAlign w:val="center"/>
          </w:tcPr>
          <w:p>
            <w:pPr>
              <w:pStyle w:val="0"/>
              <w:jc w:val="center"/>
            </w:pPr>
            <w:r>
              <w:rPr>
                <w:sz w:val="20"/>
              </w:rPr>
              <w:t xml:space="preserve">3050</w:t>
            </w:r>
          </w:p>
        </w:tc>
        <w:tc>
          <w:tcPr>
            <w:tcW w:w="710" w:type="dxa"/>
            <w:vAlign w:val="center"/>
          </w:tcPr>
          <w:p>
            <w:pPr>
              <w:pStyle w:val="0"/>
              <w:jc w:val="center"/>
            </w:pPr>
            <w:r>
              <w:rPr>
                <w:sz w:val="20"/>
              </w:rPr>
              <w:t xml:space="preserve">4650</w:t>
            </w:r>
          </w:p>
        </w:tc>
        <w:tc>
          <w:tcPr>
            <w:tcW w:w="737" w:type="dxa"/>
            <w:vAlign w:val="center"/>
          </w:tcPr>
          <w:p>
            <w:pPr>
              <w:pStyle w:val="0"/>
              <w:jc w:val="center"/>
            </w:pPr>
            <w:r>
              <w:rPr>
                <w:sz w:val="20"/>
              </w:rPr>
              <w:t xml:space="preserve">9456</w:t>
            </w:r>
          </w:p>
        </w:tc>
        <w:tc>
          <w:tcPr>
            <w:tcW w:w="713" w:type="dxa"/>
            <w:vAlign w:val="center"/>
          </w:tcPr>
          <w:p>
            <w:pPr>
              <w:pStyle w:val="0"/>
              <w:jc w:val="center"/>
            </w:pPr>
            <w:r>
              <w:rPr>
                <w:sz w:val="20"/>
              </w:rPr>
              <w:t xml:space="preserve">6420</w:t>
            </w:r>
          </w:p>
        </w:tc>
        <w:tc>
          <w:tcPr>
            <w:tcW w:w="850" w:type="dxa"/>
            <w:vAlign w:val="center"/>
          </w:tcPr>
          <w:p>
            <w:pPr>
              <w:pStyle w:val="0"/>
              <w:jc w:val="center"/>
            </w:pPr>
            <w:r>
              <w:rPr>
                <w:sz w:val="20"/>
              </w:rPr>
              <w:t xml:space="preserve">10001</w:t>
            </w:r>
          </w:p>
        </w:tc>
        <w:tc>
          <w:tcPr>
            <w:tcW w:w="794" w:type="dxa"/>
            <w:vAlign w:val="center"/>
          </w:tcPr>
          <w:p>
            <w:pPr>
              <w:pStyle w:val="0"/>
              <w:jc w:val="center"/>
            </w:pPr>
            <w:r>
              <w:rPr>
                <w:sz w:val="20"/>
              </w:rPr>
              <w:t xml:space="preserve">9,805</w:t>
            </w:r>
          </w:p>
        </w:tc>
        <w:tc>
          <w:tcPr>
            <w:tcW w:w="691" w:type="dxa"/>
            <w:vAlign w:val="center"/>
          </w:tcPr>
          <w:p>
            <w:pPr>
              <w:pStyle w:val="0"/>
            </w:pPr>
            <w:r>
              <w:rPr>
                <w:sz w:val="20"/>
              </w:rPr>
            </w:r>
          </w:p>
        </w:tc>
        <w:tc>
          <w:tcPr>
            <w:tcW w:w="907" w:type="dxa"/>
            <w:vAlign w:val="center"/>
          </w:tcPr>
          <w:p>
            <w:pPr>
              <w:pStyle w:val="0"/>
              <w:jc w:val="center"/>
            </w:pPr>
            <w:r>
              <w:rPr>
                <w:sz w:val="20"/>
              </w:rPr>
              <w:t xml:space="preserve">10,407</w:t>
            </w:r>
          </w:p>
        </w:tc>
        <w:tc>
          <w:tcPr>
            <w:tcW w:w="706" w:type="dxa"/>
            <w:vAlign w:val="center"/>
          </w:tcPr>
          <w:p>
            <w:pPr>
              <w:pStyle w:val="0"/>
            </w:pPr>
            <w:r>
              <w:rPr>
                <w:sz w:val="20"/>
              </w:rPr>
            </w:r>
          </w:p>
        </w:tc>
        <w:tc>
          <w:tcPr>
            <w:tcW w:w="907" w:type="dxa"/>
            <w:vAlign w:val="center"/>
          </w:tcPr>
          <w:p>
            <w:pPr>
              <w:pStyle w:val="0"/>
              <w:jc w:val="center"/>
            </w:pPr>
            <w:r>
              <w:rPr>
                <w:sz w:val="20"/>
              </w:rPr>
              <w:t xml:space="preserve">10,407</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5.4</w:t>
            </w:r>
          </w:p>
        </w:tc>
        <w:tc>
          <w:tcPr>
            <w:tcW w:w="2665" w:type="dxa"/>
            <w:vAlign w:val="center"/>
          </w:tcPr>
          <w:p>
            <w:pPr>
              <w:pStyle w:val="0"/>
            </w:pPr>
            <w:r>
              <w:rPr>
                <w:sz w:val="20"/>
              </w:rPr>
              <w:t xml:space="preserve">Численность врачей, работающих в государственных медицинских организациях Мурманской области</w:t>
            </w:r>
          </w:p>
        </w:tc>
        <w:tc>
          <w:tcPr>
            <w:tcW w:w="1531" w:type="dxa"/>
            <w:vAlign w:val="center"/>
          </w:tcPr>
          <w:p>
            <w:pPr>
              <w:pStyle w:val="0"/>
              <w:jc w:val="center"/>
            </w:pPr>
            <w:r>
              <w:rPr>
                <w:sz w:val="20"/>
              </w:rPr>
              <w:t xml:space="preserve">чел.</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2920</w:t>
            </w:r>
          </w:p>
        </w:tc>
        <w:tc>
          <w:tcPr>
            <w:tcW w:w="794" w:type="dxa"/>
            <w:vAlign w:val="center"/>
          </w:tcPr>
          <w:p>
            <w:pPr>
              <w:pStyle w:val="0"/>
              <w:jc w:val="center"/>
            </w:pPr>
            <w:r>
              <w:rPr>
                <w:sz w:val="20"/>
              </w:rPr>
              <w:t xml:space="preserve">2901</w:t>
            </w:r>
          </w:p>
        </w:tc>
        <w:tc>
          <w:tcPr>
            <w:tcW w:w="710" w:type="dxa"/>
            <w:vAlign w:val="center"/>
          </w:tcPr>
          <w:p>
            <w:pPr>
              <w:pStyle w:val="0"/>
              <w:jc w:val="center"/>
            </w:pPr>
            <w:r>
              <w:rPr>
                <w:sz w:val="20"/>
              </w:rPr>
              <w:t xml:space="preserve">3002</w:t>
            </w:r>
          </w:p>
        </w:tc>
        <w:tc>
          <w:tcPr>
            <w:tcW w:w="737" w:type="dxa"/>
            <w:vAlign w:val="center"/>
          </w:tcPr>
          <w:p>
            <w:pPr>
              <w:pStyle w:val="0"/>
              <w:jc w:val="center"/>
            </w:pPr>
            <w:r>
              <w:rPr>
                <w:sz w:val="20"/>
              </w:rPr>
              <w:t xml:space="preserve">3095</w:t>
            </w:r>
          </w:p>
        </w:tc>
        <w:tc>
          <w:tcPr>
            <w:tcW w:w="713" w:type="dxa"/>
            <w:vAlign w:val="center"/>
          </w:tcPr>
          <w:p>
            <w:pPr>
              <w:pStyle w:val="0"/>
              <w:jc w:val="center"/>
            </w:pPr>
            <w:r>
              <w:rPr>
                <w:sz w:val="20"/>
              </w:rPr>
              <w:t xml:space="preserve">3109</w:t>
            </w:r>
          </w:p>
        </w:tc>
        <w:tc>
          <w:tcPr>
            <w:tcW w:w="850" w:type="dxa"/>
            <w:vAlign w:val="center"/>
          </w:tcPr>
          <w:p>
            <w:pPr>
              <w:pStyle w:val="0"/>
              <w:jc w:val="center"/>
            </w:pPr>
            <w:r>
              <w:rPr>
                <w:sz w:val="20"/>
              </w:rPr>
              <w:t xml:space="preserve">2984</w:t>
            </w:r>
          </w:p>
        </w:tc>
        <w:tc>
          <w:tcPr>
            <w:tcW w:w="794" w:type="dxa"/>
            <w:vAlign w:val="center"/>
          </w:tcPr>
          <w:p>
            <w:pPr>
              <w:pStyle w:val="0"/>
              <w:jc w:val="center"/>
            </w:pPr>
            <w:r>
              <w:rPr>
                <w:sz w:val="20"/>
              </w:rPr>
              <w:t xml:space="preserve">3217</w:t>
            </w:r>
          </w:p>
        </w:tc>
        <w:tc>
          <w:tcPr>
            <w:tcW w:w="691" w:type="dxa"/>
            <w:vAlign w:val="center"/>
          </w:tcPr>
          <w:p>
            <w:pPr>
              <w:pStyle w:val="0"/>
            </w:pPr>
            <w:r>
              <w:rPr>
                <w:sz w:val="20"/>
              </w:rPr>
            </w:r>
          </w:p>
        </w:tc>
        <w:tc>
          <w:tcPr>
            <w:tcW w:w="907" w:type="dxa"/>
            <w:vAlign w:val="center"/>
          </w:tcPr>
          <w:p>
            <w:pPr>
              <w:pStyle w:val="0"/>
              <w:jc w:val="center"/>
            </w:pPr>
            <w:r>
              <w:rPr>
                <w:sz w:val="20"/>
              </w:rPr>
              <w:t xml:space="preserve">3322</w:t>
            </w:r>
          </w:p>
        </w:tc>
        <w:tc>
          <w:tcPr>
            <w:tcW w:w="706" w:type="dxa"/>
            <w:vAlign w:val="center"/>
          </w:tcPr>
          <w:p>
            <w:pPr>
              <w:pStyle w:val="0"/>
            </w:pPr>
            <w:r>
              <w:rPr>
                <w:sz w:val="20"/>
              </w:rPr>
            </w:r>
          </w:p>
        </w:tc>
        <w:tc>
          <w:tcPr>
            <w:tcW w:w="907" w:type="dxa"/>
            <w:vAlign w:val="center"/>
          </w:tcPr>
          <w:p>
            <w:pPr>
              <w:pStyle w:val="0"/>
              <w:jc w:val="center"/>
            </w:pPr>
            <w:r>
              <w:rPr>
                <w:sz w:val="20"/>
              </w:rPr>
              <w:t xml:space="preserve">3325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5.5</w:t>
            </w:r>
          </w:p>
        </w:tc>
        <w:tc>
          <w:tcPr>
            <w:tcW w:w="2665" w:type="dxa"/>
            <w:vAlign w:val="center"/>
          </w:tcPr>
          <w:p>
            <w:pPr>
              <w:pStyle w:val="0"/>
            </w:pPr>
            <w:r>
              <w:rPr>
                <w:sz w:val="20"/>
              </w:rPr>
              <w:t xml:space="preserve">Численность средних медицинских работников, работающих в государственных медицинских организациях Мурманской области</w:t>
            </w:r>
          </w:p>
        </w:tc>
        <w:tc>
          <w:tcPr>
            <w:tcW w:w="1531" w:type="dxa"/>
            <w:vAlign w:val="center"/>
          </w:tcPr>
          <w:p>
            <w:pPr>
              <w:pStyle w:val="0"/>
              <w:jc w:val="center"/>
            </w:pPr>
            <w:r>
              <w:rPr>
                <w:sz w:val="20"/>
              </w:rPr>
              <w:t xml:space="preserve">чел.</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7299</w:t>
            </w:r>
          </w:p>
        </w:tc>
        <w:tc>
          <w:tcPr>
            <w:tcW w:w="794" w:type="dxa"/>
            <w:vAlign w:val="center"/>
          </w:tcPr>
          <w:p>
            <w:pPr>
              <w:pStyle w:val="0"/>
              <w:jc w:val="center"/>
            </w:pPr>
            <w:r>
              <w:rPr>
                <w:sz w:val="20"/>
              </w:rPr>
              <w:t xml:space="preserve">7215</w:t>
            </w:r>
          </w:p>
        </w:tc>
        <w:tc>
          <w:tcPr>
            <w:tcW w:w="710" w:type="dxa"/>
            <w:vAlign w:val="center"/>
          </w:tcPr>
          <w:p>
            <w:pPr>
              <w:pStyle w:val="0"/>
              <w:jc w:val="center"/>
            </w:pPr>
            <w:r>
              <w:rPr>
                <w:sz w:val="20"/>
              </w:rPr>
              <w:t xml:space="preserve">7279</w:t>
            </w:r>
          </w:p>
        </w:tc>
        <w:tc>
          <w:tcPr>
            <w:tcW w:w="737" w:type="dxa"/>
            <w:vAlign w:val="center"/>
          </w:tcPr>
          <w:p>
            <w:pPr>
              <w:pStyle w:val="0"/>
              <w:jc w:val="center"/>
            </w:pPr>
            <w:r>
              <w:rPr>
                <w:sz w:val="20"/>
              </w:rPr>
              <w:t xml:space="preserve">7904</w:t>
            </w:r>
          </w:p>
        </w:tc>
        <w:tc>
          <w:tcPr>
            <w:tcW w:w="713" w:type="dxa"/>
            <w:vAlign w:val="center"/>
          </w:tcPr>
          <w:p>
            <w:pPr>
              <w:pStyle w:val="0"/>
              <w:jc w:val="center"/>
            </w:pPr>
            <w:r>
              <w:rPr>
                <w:sz w:val="20"/>
              </w:rPr>
              <w:t xml:space="preserve">7440</w:t>
            </w:r>
          </w:p>
        </w:tc>
        <w:tc>
          <w:tcPr>
            <w:tcW w:w="850" w:type="dxa"/>
            <w:vAlign w:val="center"/>
          </w:tcPr>
          <w:p>
            <w:pPr>
              <w:pStyle w:val="0"/>
              <w:jc w:val="center"/>
            </w:pPr>
            <w:r>
              <w:rPr>
                <w:sz w:val="20"/>
              </w:rPr>
              <w:t xml:space="preserve">7604</w:t>
            </w:r>
          </w:p>
        </w:tc>
        <w:tc>
          <w:tcPr>
            <w:tcW w:w="794" w:type="dxa"/>
            <w:vAlign w:val="center"/>
          </w:tcPr>
          <w:p>
            <w:pPr>
              <w:pStyle w:val="0"/>
              <w:jc w:val="center"/>
            </w:pPr>
            <w:r>
              <w:rPr>
                <w:sz w:val="20"/>
              </w:rPr>
              <w:t xml:space="preserve">7567</w:t>
            </w:r>
          </w:p>
        </w:tc>
        <w:tc>
          <w:tcPr>
            <w:tcW w:w="691" w:type="dxa"/>
            <w:vAlign w:val="center"/>
          </w:tcPr>
          <w:p>
            <w:pPr>
              <w:pStyle w:val="0"/>
            </w:pPr>
            <w:r>
              <w:rPr>
                <w:sz w:val="20"/>
              </w:rPr>
            </w:r>
          </w:p>
        </w:tc>
        <w:tc>
          <w:tcPr>
            <w:tcW w:w="907" w:type="dxa"/>
            <w:vAlign w:val="center"/>
          </w:tcPr>
          <w:p>
            <w:pPr>
              <w:pStyle w:val="0"/>
              <w:jc w:val="center"/>
            </w:pPr>
            <w:r>
              <w:rPr>
                <w:sz w:val="20"/>
              </w:rPr>
              <w:t xml:space="preserve">7742</w:t>
            </w:r>
          </w:p>
        </w:tc>
        <w:tc>
          <w:tcPr>
            <w:tcW w:w="706" w:type="dxa"/>
            <w:vAlign w:val="center"/>
          </w:tcPr>
          <w:p>
            <w:pPr>
              <w:pStyle w:val="0"/>
            </w:pPr>
            <w:r>
              <w:rPr>
                <w:sz w:val="20"/>
              </w:rPr>
            </w:r>
          </w:p>
        </w:tc>
        <w:tc>
          <w:tcPr>
            <w:tcW w:w="907" w:type="dxa"/>
            <w:vAlign w:val="center"/>
          </w:tcPr>
          <w:p>
            <w:pPr>
              <w:pStyle w:val="0"/>
              <w:jc w:val="center"/>
            </w:pPr>
            <w:r>
              <w:rPr>
                <w:sz w:val="20"/>
              </w:rPr>
              <w:t xml:space="preserve">7745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5.6</w:t>
            </w:r>
          </w:p>
        </w:tc>
        <w:tc>
          <w:tcPr>
            <w:tcW w:w="2665" w:type="dxa"/>
            <w:vAlign w:val="center"/>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9,04</w:t>
            </w:r>
          </w:p>
        </w:tc>
        <w:tc>
          <w:tcPr>
            <w:tcW w:w="794" w:type="dxa"/>
            <w:vAlign w:val="center"/>
          </w:tcPr>
          <w:p>
            <w:pPr>
              <w:pStyle w:val="0"/>
              <w:jc w:val="center"/>
            </w:pPr>
            <w:r>
              <w:rPr>
                <w:sz w:val="20"/>
              </w:rPr>
              <w:t xml:space="preserve">11,9</w:t>
            </w:r>
          </w:p>
        </w:tc>
        <w:tc>
          <w:tcPr>
            <w:tcW w:w="710" w:type="dxa"/>
            <w:vAlign w:val="center"/>
          </w:tcPr>
          <w:p>
            <w:pPr>
              <w:pStyle w:val="0"/>
              <w:jc w:val="center"/>
            </w:pPr>
            <w:r>
              <w:rPr>
                <w:sz w:val="20"/>
              </w:rPr>
              <w:t xml:space="preserve">21,9</w:t>
            </w:r>
          </w:p>
        </w:tc>
        <w:tc>
          <w:tcPr>
            <w:tcW w:w="737" w:type="dxa"/>
            <w:vAlign w:val="center"/>
          </w:tcPr>
          <w:p>
            <w:pPr>
              <w:pStyle w:val="0"/>
              <w:jc w:val="center"/>
            </w:pPr>
            <w:r>
              <w:rPr>
                <w:sz w:val="20"/>
              </w:rPr>
              <w:t xml:space="preserve">9,61</w:t>
            </w:r>
          </w:p>
        </w:tc>
        <w:tc>
          <w:tcPr>
            <w:tcW w:w="713" w:type="dxa"/>
            <w:vAlign w:val="center"/>
          </w:tcPr>
          <w:p>
            <w:pPr>
              <w:pStyle w:val="0"/>
              <w:jc w:val="center"/>
            </w:pPr>
            <w:r>
              <w:rPr>
                <w:sz w:val="20"/>
              </w:rPr>
              <w:t xml:space="preserve">41,9</w:t>
            </w:r>
          </w:p>
        </w:tc>
        <w:tc>
          <w:tcPr>
            <w:tcW w:w="850" w:type="dxa"/>
            <w:vAlign w:val="center"/>
          </w:tcPr>
          <w:p>
            <w:pPr>
              <w:pStyle w:val="0"/>
              <w:jc w:val="center"/>
            </w:pPr>
            <w:r>
              <w:rPr>
                <w:sz w:val="20"/>
              </w:rPr>
              <w:t xml:space="preserve">32,69</w:t>
            </w:r>
          </w:p>
        </w:tc>
        <w:tc>
          <w:tcPr>
            <w:tcW w:w="794" w:type="dxa"/>
            <w:vAlign w:val="center"/>
          </w:tcPr>
          <w:p>
            <w:pPr>
              <w:pStyle w:val="0"/>
              <w:jc w:val="center"/>
            </w:pPr>
            <w:r>
              <w:rPr>
                <w:sz w:val="20"/>
              </w:rPr>
              <w:t xml:space="preserve">61,4</w:t>
            </w:r>
          </w:p>
        </w:tc>
        <w:tc>
          <w:tcPr>
            <w:tcW w:w="691" w:type="dxa"/>
            <w:vAlign w:val="center"/>
          </w:tcPr>
          <w:p>
            <w:pPr>
              <w:pStyle w:val="0"/>
            </w:pPr>
            <w:r>
              <w:rPr>
                <w:sz w:val="20"/>
              </w:rPr>
            </w:r>
          </w:p>
        </w:tc>
        <w:tc>
          <w:tcPr>
            <w:tcW w:w="907" w:type="dxa"/>
            <w:vAlign w:val="center"/>
          </w:tcPr>
          <w:p>
            <w:pPr>
              <w:pStyle w:val="0"/>
              <w:jc w:val="center"/>
            </w:pPr>
            <w:r>
              <w:rPr>
                <w:sz w:val="20"/>
              </w:rPr>
              <w:t xml:space="preserve">80,3</w:t>
            </w:r>
          </w:p>
        </w:tc>
        <w:tc>
          <w:tcPr>
            <w:tcW w:w="706" w:type="dxa"/>
            <w:vAlign w:val="center"/>
          </w:tcPr>
          <w:p>
            <w:pPr>
              <w:pStyle w:val="0"/>
            </w:pPr>
            <w:r>
              <w:rPr>
                <w:sz w:val="20"/>
              </w:rPr>
            </w:r>
          </w:p>
        </w:tc>
        <w:tc>
          <w:tcPr>
            <w:tcW w:w="907" w:type="dxa"/>
            <w:vAlign w:val="center"/>
          </w:tcPr>
          <w:p>
            <w:pPr>
              <w:pStyle w:val="0"/>
              <w:jc w:val="center"/>
            </w:pPr>
            <w:r>
              <w:rPr>
                <w:sz w:val="20"/>
              </w:rPr>
              <w:t xml:space="preserve">85,0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6</w:t>
            </w:r>
          </w:p>
        </w:tc>
        <w:tc>
          <w:tcPr>
            <w:gridSpan w:val="16"/>
            <w:tcW w:w="16315" w:type="dxa"/>
            <w:vAlign w:val="center"/>
          </w:tcPr>
          <w:p>
            <w:pPr>
              <w:pStyle w:val="0"/>
            </w:pPr>
            <w:r>
              <w:rPr>
                <w:sz w:val="20"/>
              </w:rPr>
              <w:t xml:space="preserve">Подпрограмма 6 "Развитие информатизации в здравоохранении"</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Цель подпрограммы: обеспечение эффективной информационной поддержки системы здравоохранения Мурманской области в рамках процессов управления медицинской помощью и ее непосредственного оказания</w:t>
            </w:r>
          </w:p>
        </w:tc>
      </w:tr>
      <w:tr>
        <w:tc>
          <w:tcPr>
            <w:tcW w:w="567" w:type="dxa"/>
            <w:vAlign w:val="center"/>
          </w:tcPr>
          <w:p>
            <w:pPr>
              <w:pStyle w:val="0"/>
              <w:jc w:val="center"/>
            </w:pPr>
            <w:r>
              <w:rPr>
                <w:sz w:val="20"/>
              </w:rPr>
              <w:t xml:space="preserve">6.1</w:t>
            </w:r>
          </w:p>
        </w:tc>
        <w:tc>
          <w:tcPr>
            <w:tcW w:w="2665" w:type="dxa"/>
            <w:vAlign w:val="center"/>
          </w:tcPr>
          <w:p>
            <w:pPr>
              <w:pStyle w:val="0"/>
            </w:pPr>
            <w:r>
              <w:rPr>
                <w:sz w:val="20"/>
              </w:rPr>
              <w:t xml:space="preserve">Количество автоматизированных рабочих мест медицинских работников, подключенных к медицинским информационным системам, в государственных областных медицинских организациях Мурманской области</w:t>
            </w:r>
          </w:p>
        </w:tc>
        <w:tc>
          <w:tcPr>
            <w:tcW w:w="1531" w:type="dxa"/>
            <w:vAlign w:val="center"/>
          </w:tcPr>
          <w:p>
            <w:pPr>
              <w:pStyle w:val="0"/>
              <w:jc w:val="center"/>
            </w:pPr>
            <w:r>
              <w:rPr>
                <w:sz w:val="20"/>
              </w:rPr>
              <w:t xml:space="preserve">ед.</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5089</w:t>
            </w:r>
          </w:p>
        </w:tc>
        <w:tc>
          <w:tcPr>
            <w:tcW w:w="794" w:type="dxa"/>
            <w:vAlign w:val="center"/>
          </w:tcPr>
          <w:p>
            <w:pPr>
              <w:pStyle w:val="0"/>
              <w:jc w:val="center"/>
            </w:pPr>
            <w:r>
              <w:rPr>
                <w:sz w:val="20"/>
              </w:rPr>
              <w:t xml:space="preserve">5771</w:t>
            </w:r>
          </w:p>
        </w:tc>
        <w:tc>
          <w:tcPr>
            <w:tcW w:w="710" w:type="dxa"/>
            <w:vAlign w:val="center"/>
          </w:tcPr>
          <w:p>
            <w:pPr>
              <w:pStyle w:val="0"/>
              <w:jc w:val="center"/>
            </w:pPr>
            <w:r>
              <w:rPr>
                <w:sz w:val="20"/>
              </w:rPr>
              <w:t xml:space="preserve">6267</w:t>
            </w:r>
          </w:p>
        </w:tc>
        <w:tc>
          <w:tcPr>
            <w:tcW w:w="737" w:type="dxa"/>
            <w:vAlign w:val="center"/>
          </w:tcPr>
          <w:p>
            <w:pPr>
              <w:pStyle w:val="0"/>
              <w:jc w:val="center"/>
            </w:pPr>
            <w:r>
              <w:rPr>
                <w:sz w:val="20"/>
              </w:rPr>
              <w:t xml:space="preserve">6300</w:t>
            </w:r>
          </w:p>
        </w:tc>
        <w:tc>
          <w:tcPr>
            <w:tcW w:w="713" w:type="dxa"/>
            <w:vAlign w:val="center"/>
          </w:tcPr>
          <w:p>
            <w:pPr>
              <w:pStyle w:val="0"/>
              <w:jc w:val="center"/>
            </w:pPr>
            <w:r>
              <w:rPr>
                <w:sz w:val="20"/>
              </w:rPr>
              <w:t xml:space="preserve">6300</w:t>
            </w:r>
          </w:p>
        </w:tc>
        <w:tc>
          <w:tcPr>
            <w:tcW w:w="850" w:type="dxa"/>
            <w:vAlign w:val="center"/>
          </w:tcPr>
          <w:p>
            <w:pPr>
              <w:pStyle w:val="0"/>
              <w:jc w:val="center"/>
            </w:pPr>
            <w:r>
              <w:rPr>
                <w:sz w:val="20"/>
              </w:rPr>
              <w:t xml:space="preserve">6300</w:t>
            </w:r>
          </w:p>
        </w:tc>
        <w:tc>
          <w:tcPr>
            <w:tcW w:w="794" w:type="dxa"/>
            <w:vAlign w:val="center"/>
          </w:tcPr>
          <w:p>
            <w:pPr>
              <w:pStyle w:val="0"/>
              <w:jc w:val="center"/>
            </w:pPr>
            <w:r>
              <w:rPr>
                <w:sz w:val="20"/>
              </w:rPr>
              <w:t xml:space="preserve">6300</w:t>
            </w:r>
          </w:p>
        </w:tc>
        <w:tc>
          <w:tcPr>
            <w:tcW w:w="691" w:type="dxa"/>
            <w:vAlign w:val="center"/>
          </w:tcPr>
          <w:p>
            <w:pPr>
              <w:pStyle w:val="0"/>
            </w:pPr>
            <w:r>
              <w:rPr>
                <w:sz w:val="20"/>
              </w:rPr>
            </w:r>
          </w:p>
        </w:tc>
        <w:tc>
          <w:tcPr>
            <w:tcW w:w="907" w:type="dxa"/>
            <w:vAlign w:val="center"/>
          </w:tcPr>
          <w:p>
            <w:pPr>
              <w:pStyle w:val="0"/>
              <w:jc w:val="center"/>
            </w:pPr>
            <w:r>
              <w:rPr>
                <w:sz w:val="20"/>
              </w:rPr>
              <w:t xml:space="preserve">6300</w:t>
            </w:r>
          </w:p>
        </w:tc>
        <w:tc>
          <w:tcPr>
            <w:tcW w:w="706" w:type="dxa"/>
            <w:vAlign w:val="center"/>
          </w:tcPr>
          <w:p>
            <w:pPr>
              <w:pStyle w:val="0"/>
            </w:pPr>
            <w:r>
              <w:rPr>
                <w:sz w:val="20"/>
              </w:rPr>
            </w:r>
          </w:p>
        </w:tc>
        <w:tc>
          <w:tcPr>
            <w:tcW w:w="907" w:type="dxa"/>
            <w:vAlign w:val="center"/>
          </w:tcPr>
          <w:p>
            <w:pPr>
              <w:pStyle w:val="0"/>
              <w:jc w:val="center"/>
            </w:pPr>
            <w:r>
              <w:rPr>
                <w:sz w:val="20"/>
              </w:rPr>
              <w:t xml:space="preserve">6300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6.2</w:t>
            </w:r>
          </w:p>
        </w:tc>
        <w:tc>
          <w:tcPr>
            <w:tcW w:w="2665" w:type="dxa"/>
            <w:vAlign w:val="center"/>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подключенных по защищенным каналам передачи данных к региональному сегменту ЕГИСЗ</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85,5</w:t>
            </w:r>
          </w:p>
        </w:tc>
        <w:tc>
          <w:tcPr>
            <w:tcW w:w="794" w:type="dxa"/>
            <w:vAlign w:val="center"/>
          </w:tcPr>
          <w:p>
            <w:pPr>
              <w:pStyle w:val="0"/>
              <w:jc w:val="center"/>
            </w:pPr>
            <w:r>
              <w:rPr>
                <w:sz w:val="20"/>
              </w:rPr>
              <w:t xml:space="preserve">96,5</w:t>
            </w:r>
          </w:p>
        </w:tc>
        <w:tc>
          <w:tcPr>
            <w:tcW w:w="710" w:type="dxa"/>
            <w:vAlign w:val="center"/>
          </w:tcPr>
          <w:p>
            <w:pPr>
              <w:pStyle w:val="0"/>
              <w:jc w:val="center"/>
            </w:pPr>
            <w:r>
              <w:rPr>
                <w:sz w:val="20"/>
              </w:rPr>
              <w:t xml:space="preserve">98,0</w:t>
            </w:r>
          </w:p>
        </w:tc>
        <w:tc>
          <w:tcPr>
            <w:tcW w:w="737" w:type="dxa"/>
            <w:vAlign w:val="center"/>
          </w:tcPr>
          <w:p>
            <w:pPr>
              <w:pStyle w:val="0"/>
              <w:jc w:val="center"/>
            </w:pPr>
            <w:r>
              <w:rPr>
                <w:sz w:val="20"/>
              </w:rPr>
              <w:t xml:space="preserve">100,0</w:t>
            </w:r>
          </w:p>
        </w:tc>
        <w:tc>
          <w:tcPr>
            <w:tcW w:w="713" w:type="dxa"/>
            <w:vAlign w:val="center"/>
          </w:tcPr>
          <w:p>
            <w:pPr>
              <w:pStyle w:val="0"/>
              <w:jc w:val="center"/>
            </w:pPr>
            <w:r>
              <w:rPr>
                <w:sz w:val="20"/>
              </w:rPr>
              <w:t xml:space="preserve">99,0</w:t>
            </w:r>
          </w:p>
        </w:tc>
        <w:tc>
          <w:tcPr>
            <w:tcW w:w="850" w:type="dxa"/>
            <w:vAlign w:val="center"/>
          </w:tcPr>
          <w:p>
            <w:pPr>
              <w:pStyle w:val="0"/>
              <w:jc w:val="center"/>
            </w:pPr>
            <w:r>
              <w:rPr>
                <w:sz w:val="20"/>
              </w:rPr>
              <w:t xml:space="preserve">100,0</w:t>
            </w:r>
          </w:p>
        </w:tc>
        <w:tc>
          <w:tcPr>
            <w:tcW w:w="794" w:type="dxa"/>
            <w:vAlign w:val="center"/>
          </w:tcPr>
          <w:p>
            <w:pPr>
              <w:pStyle w:val="0"/>
              <w:jc w:val="center"/>
            </w:pPr>
            <w:r>
              <w:rPr>
                <w:sz w:val="20"/>
              </w:rPr>
              <w:t xml:space="preserve">100,0</w:t>
            </w:r>
          </w:p>
        </w:tc>
        <w:tc>
          <w:tcPr>
            <w:tcW w:w="691" w:type="dxa"/>
            <w:vAlign w:val="center"/>
          </w:tcPr>
          <w:p>
            <w:pPr>
              <w:pStyle w:val="0"/>
            </w:pPr>
            <w:r>
              <w:rPr>
                <w:sz w:val="20"/>
              </w:rPr>
            </w:r>
          </w:p>
        </w:tc>
        <w:tc>
          <w:tcPr>
            <w:tcW w:w="907" w:type="dxa"/>
            <w:vAlign w:val="center"/>
          </w:tcPr>
          <w:p>
            <w:pPr>
              <w:pStyle w:val="0"/>
              <w:jc w:val="center"/>
            </w:pPr>
            <w:r>
              <w:rPr>
                <w:sz w:val="20"/>
              </w:rPr>
              <w:t xml:space="preserve">100,0</w:t>
            </w:r>
          </w:p>
        </w:tc>
        <w:tc>
          <w:tcPr>
            <w:tcW w:w="706" w:type="dxa"/>
            <w:vAlign w:val="center"/>
          </w:tcPr>
          <w:p>
            <w:pPr>
              <w:pStyle w:val="0"/>
            </w:pPr>
            <w:r>
              <w:rPr>
                <w:sz w:val="20"/>
              </w:rPr>
            </w:r>
          </w:p>
        </w:tc>
        <w:tc>
          <w:tcPr>
            <w:tcW w:w="907" w:type="dxa"/>
            <w:vAlign w:val="center"/>
          </w:tcPr>
          <w:p>
            <w:pPr>
              <w:pStyle w:val="0"/>
              <w:jc w:val="center"/>
            </w:pPr>
            <w:r>
              <w:rPr>
                <w:sz w:val="20"/>
              </w:rPr>
              <w:t xml:space="preserve">100,0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6.3</w:t>
            </w:r>
          </w:p>
        </w:tc>
        <w:tc>
          <w:tcPr>
            <w:tcW w:w="2665" w:type="dxa"/>
            <w:vAlign w:val="center"/>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осуществляющих передачу медицинской информации в региональную интегрированную электронную медицинскую карту</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80,0</w:t>
            </w:r>
          </w:p>
        </w:tc>
        <w:tc>
          <w:tcPr>
            <w:tcW w:w="794" w:type="dxa"/>
            <w:vAlign w:val="center"/>
          </w:tcPr>
          <w:p>
            <w:pPr>
              <w:pStyle w:val="0"/>
              <w:jc w:val="center"/>
            </w:pPr>
            <w:r>
              <w:rPr>
                <w:sz w:val="20"/>
              </w:rPr>
              <w:t xml:space="preserve">88,0</w:t>
            </w:r>
          </w:p>
        </w:tc>
        <w:tc>
          <w:tcPr>
            <w:tcW w:w="710" w:type="dxa"/>
            <w:vAlign w:val="center"/>
          </w:tcPr>
          <w:p>
            <w:pPr>
              <w:pStyle w:val="0"/>
              <w:jc w:val="center"/>
            </w:pPr>
            <w:r>
              <w:rPr>
                <w:sz w:val="20"/>
              </w:rPr>
              <w:t xml:space="preserve">95,0</w:t>
            </w:r>
          </w:p>
        </w:tc>
        <w:tc>
          <w:tcPr>
            <w:tcW w:w="737" w:type="dxa"/>
            <w:vAlign w:val="center"/>
          </w:tcPr>
          <w:p>
            <w:pPr>
              <w:pStyle w:val="0"/>
              <w:jc w:val="center"/>
            </w:pPr>
            <w:r>
              <w:rPr>
                <w:sz w:val="20"/>
              </w:rPr>
              <w:t xml:space="preserve">95,0</w:t>
            </w:r>
          </w:p>
        </w:tc>
        <w:tc>
          <w:tcPr>
            <w:tcW w:w="713" w:type="dxa"/>
            <w:vAlign w:val="center"/>
          </w:tcPr>
          <w:p>
            <w:pPr>
              <w:pStyle w:val="0"/>
              <w:jc w:val="center"/>
            </w:pPr>
            <w:r>
              <w:rPr>
                <w:sz w:val="20"/>
              </w:rPr>
              <w:t xml:space="preserve">100,0</w:t>
            </w:r>
          </w:p>
        </w:tc>
        <w:tc>
          <w:tcPr>
            <w:tcW w:w="850" w:type="dxa"/>
            <w:vAlign w:val="center"/>
          </w:tcPr>
          <w:p>
            <w:pPr>
              <w:pStyle w:val="0"/>
              <w:jc w:val="center"/>
            </w:pPr>
            <w:r>
              <w:rPr>
                <w:sz w:val="20"/>
              </w:rPr>
              <w:t xml:space="preserve">100,0</w:t>
            </w:r>
          </w:p>
        </w:tc>
        <w:tc>
          <w:tcPr>
            <w:tcW w:w="794" w:type="dxa"/>
            <w:vAlign w:val="center"/>
          </w:tcPr>
          <w:p>
            <w:pPr>
              <w:pStyle w:val="0"/>
              <w:jc w:val="center"/>
            </w:pPr>
            <w:r>
              <w:rPr>
                <w:sz w:val="20"/>
              </w:rPr>
              <w:t xml:space="preserve">100,0</w:t>
            </w:r>
          </w:p>
        </w:tc>
        <w:tc>
          <w:tcPr>
            <w:tcW w:w="691" w:type="dxa"/>
            <w:vAlign w:val="center"/>
          </w:tcPr>
          <w:p>
            <w:pPr>
              <w:pStyle w:val="0"/>
            </w:pPr>
            <w:r>
              <w:rPr>
                <w:sz w:val="20"/>
              </w:rPr>
            </w:r>
          </w:p>
        </w:tc>
        <w:tc>
          <w:tcPr>
            <w:tcW w:w="907" w:type="dxa"/>
            <w:vAlign w:val="center"/>
          </w:tcPr>
          <w:p>
            <w:pPr>
              <w:pStyle w:val="0"/>
              <w:jc w:val="center"/>
            </w:pPr>
            <w:r>
              <w:rPr>
                <w:sz w:val="20"/>
              </w:rPr>
              <w:t xml:space="preserve">100,0</w:t>
            </w:r>
          </w:p>
        </w:tc>
        <w:tc>
          <w:tcPr>
            <w:tcW w:w="706" w:type="dxa"/>
            <w:vAlign w:val="center"/>
          </w:tcPr>
          <w:p>
            <w:pPr>
              <w:pStyle w:val="0"/>
            </w:pPr>
            <w:r>
              <w:rPr>
                <w:sz w:val="20"/>
              </w:rPr>
            </w:r>
          </w:p>
        </w:tc>
        <w:tc>
          <w:tcPr>
            <w:tcW w:w="907" w:type="dxa"/>
            <w:vAlign w:val="center"/>
          </w:tcPr>
          <w:p>
            <w:pPr>
              <w:pStyle w:val="0"/>
              <w:jc w:val="center"/>
            </w:pPr>
            <w:r>
              <w:rPr>
                <w:sz w:val="20"/>
              </w:rPr>
              <w:t xml:space="preserve">100,0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6.4</w:t>
            </w:r>
          </w:p>
        </w:tc>
        <w:tc>
          <w:tcPr>
            <w:tcW w:w="2665" w:type="dxa"/>
            <w:vAlign w:val="center"/>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передающих юридически значимые электронные медицинские документы в подсистему ЕГИСЗ "Реестр электронных медицинских документов"</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4,0</w:t>
            </w:r>
          </w:p>
        </w:tc>
        <w:tc>
          <w:tcPr>
            <w:tcW w:w="794" w:type="dxa"/>
            <w:vAlign w:val="center"/>
          </w:tcPr>
          <w:p>
            <w:pPr>
              <w:pStyle w:val="0"/>
              <w:jc w:val="center"/>
            </w:pPr>
            <w:r>
              <w:rPr>
                <w:sz w:val="20"/>
              </w:rPr>
              <w:t xml:space="preserve">85,0</w:t>
            </w:r>
          </w:p>
        </w:tc>
        <w:tc>
          <w:tcPr>
            <w:tcW w:w="710" w:type="dxa"/>
            <w:vAlign w:val="center"/>
          </w:tcPr>
          <w:p>
            <w:pPr>
              <w:pStyle w:val="0"/>
              <w:jc w:val="center"/>
            </w:pPr>
            <w:r>
              <w:rPr>
                <w:sz w:val="20"/>
              </w:rPr>
              <w:t xml:space="preserve">95,0</w:t>
            </w:r>
          </w:p>
        </w:tc>
        <w:tc>
          <w:tcPr>
            <w:tcW w:w="737" w:type="dxa"/>
            <w:vAlign w:val="center"/>
          </w:tcPr>
          <w:p>
            <w:pPr>
              <w:pStyle w:val="0"/>
              <w:jc w:val="center"/>
            </w:pPr>
            <w:r>
              <w:rPr>
                <w:sz w:val="20"/>
              </w:rPr>
              <w:t xml:space="preserve">95,0</w:t>
            </w:r>
          </w:p>
        </w:tc>
        <w:tc>
          <w:tcPr>
            <w:tcW w:w="713" w:type="dxa"/>
            <w:vAlign w:val="center"/>
          </w:tcPr>
          <w:p>
            <w:pPr>
              <w:pStyle w:val="0"/>
              <w:jc w:val="center"/>
            </w:pPr>
            <w:r>
              <w:rPr>
                <w:sz w:val="20"/>
              </w:rPr>
              <w:t xml:space="preserve">100,0</w:t>
            </w:r>
          </w:p>
        </w:tc>
        <w:tc>
          <w:tcPr>
            <w:tcW w:w="850" w:type="dxa"/>
            <w:vAlign w:val="center"/>
          </w:tcPr>
          <w:p>
            <w:pPr>
              <w:pStyle w:val="0"/>
              <w:jc w:val="center"/>
            </w:pPr>
            <w:r>
              <w:rPr>
                <w:sz w:val="20"/>
              </w:rPr>
              <w:t xml:space="preserve">100,0</w:t>
            </w:r>
          </w:p>
        </w:tc>
        <w:tc>
          <w:tcPr>
            <w:tcW w:w="794" w:type="dxa"/>
            <w:vAlign w:val="center"/>
          </w:tcPr>
          <w:p>
            <w:pPr>
              <w:pStyle w:val="0"/>
              <w:jc w:val="center"/>
            </w:pPr>
            <w:r>
              <w:rPr>
                <w:sz w:val="20"/>
              </w:rPr>
              <w:t xml:space="preserve">100,0</w:t>
            </w:r>
          </w:p>
        </w:tc>
        <w:tc>
          <w:tcPr>
            <w:tcW w:w="691" w:type="dxa"/>
            <w:vAlign w:val="center"/>
          </w:tcPr>
          <w:p>
            <w:pPr>
              <w:pStyle w:val="0"/>
            </w:pPr>
            <w:r>
              <w:rPr>
                <w:sz w:val="20"/>
              </w:rPr>
            </w:r>
          </w:p>
        </w:tc>
        <w:tc>
          <w:tcPr>
            <w:tcW w:w="907" w:type="dxa"/>
            <w:vAlign w:val="center"/>
          </w:tcPr>
          <w:p>
            <w:pPr>
              <w:pStyle w:val="0"/>
              <w:jc w:val="center"/>
            </w:pPr>
            <w:r>
              <w:rPr>
                <w:sz w:val="20"/>
              </w:rPr>
              <w:t xml:space="preserve">100,0</w:t>
            </w:r>
          </w:p>
        </w:tc>
        <w:tc>
          <w:tcPr>
            <w:tcW w:w="706" w:type="dxa"/>
            <w:vAlign w:val="center"/>
          </w:tcPr>
          <w:p>
            <w:pPr>
              <w:pStyle w:val="0"/>
            </w:pPr>
            <w:r>
              <w:rPr>
                <w:sz w:val="20"/>
              </w:rPr>
            </w:r>
          </w:p>
        </w:tc>
        <w:tc>
          <w:tcPr>
            <w:tcW w:w="907" w:type="dxa"/>
            <w:vAlign w:val="center"/>
          </w:tcPr>
          <w:p>
            <w:pPr>
              <w:pStyle w:val="0"/>
              <w:jc w:val="center"/>
            </w:pPr>
            <w:r>
              <w:rPr>
                <w:sz w:val="20"/>
              </w:rPr>
              <w:t xml:space="preserve">100,0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7</w:t>
            </w:r>
          </w:p>
        </w:tc>
        <w:tc>
          <w:tcPr>
            <w:gridSpan w:val="16"/>
            <w:tcW w:w="16315" w:type="dxa"/>
            <w:vAlign w:val="center"/>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w:t>
            </w:r>
          </w:p>
        </w:tc>
      </w:tr>
      <w:tr>
        <w:tc>
          <w:tcPr>
            <w:tcW w:w="567" w:type="dxa"/>
            <w:vAlign w:val="center"/>
          </w:tcPr>
          <w:p>
            <w:pPr>
              <w:pStyle w:val="0"/>
            </w:pPr>
            <w:r>
              <w:rPr>
                <w:sz w:val="20"/>
              </w:rPr>
            </w:r>
          </w:p>
        </w:tc>
        <w:tc>
          <w:tcPr>
            <w:gridSpan w:val="16"/>
            <w:tcW w:w="16315" w:type="dxa"/>
            <w:vAlign w:val="center"/>
          </w:tcPr>
          <w:p>
            <w:pPr>
              <w:pStyle w:val="0"/>
            </w:pPr>
            <w:r>
              <w:rPr>
                <w:sz w:val="20"/>
              </w:rPr>
              <w:t xml:space="preserve">Цель подпрограммы: обеспечение реализации государственной программы</w:t>
            </w:r>
          </w:p>
        </w:tc>
      </w:tr>
      <w:tr>
        <w:tc>
          <w:tcPr>
            <w:tcW w:w="567" w:type="dxa"/>
            <w:vAlign w:val="center"/>
          </w:tcPr>
          <w:p>
            <w:pPr>
              <w:pStyle w:val="0"/>
              <w:jc w:val="center"/>
            </w:pPr>
            <w:r>
              <w:rPr>
                <w:sz w:val="20"/>
              </w:rPr>
              <w:t xml:space="preserve">7.1</w:t>
            </w:r>
          </w:p>
        </w:tc>
        <w:tc>
          <w:tcPr>
            <w:tcW w:w="2665" w:type="dxa"/>
            <w:vAlign w:val="center"/>
          </w:tcPr>
          <w:p>
            <w:pPr>
              <w:pStyle w:val="0"/>
            </w:pPr>
            <w:r>
              <w:rPr>
                <w:sz w:val="20"/>
              </w:rPr>
              <w:t xml:space="preserve">Количество пролеченных иностранных граждан</w:t>
            </w:r>
          </w:p>
        </w:tc>
        <w:tc>
          <w:tcPr>
            <w:tcW w:w="1531" w:type="dxa"/>
            <w:vAlign w:val="center"/>
          </w:tcPr>
          <w:p>
            <w:pPr>
              <w:pStyle w:val="0"/>
              <w:jc w:val="center"/>
            </w:pPr>
            <w:r>
              <w:rPr>
                <w:sz w:val="20"/>
              </w:rPr>
              <w:t xml:space="preserve">тыс. чел.</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14,5</w:t>
            </w:r>
          </w:p>
        </w:tc>
        <w:tc>
          <w:tcPr>
            <w:tcW w:w="794" w:type="dxa"/>
            <w:vAlign w:val="center"/>
          </w:tcPr>
          <w:p>
            <w:pPr>
              <w:pStyle w:val="0"/>
              <w:jc w:val="center"/>
            </w:pPr>
            <w:r>
              <w:rPr>
                <w:sz w:val="20"/>
              </w:rPr>
              <w:t xml:space="preserve">37,35</w:t>
            </w:r>
          </w:p>
        </w:tc>
        <w:tc>
          <w:tcPr>
            <w:tcW w:w="710" w:type="dxa"/>
            <w:vAlign w:val="center"/>
          </w:tcPr>
          <w:p>
            <w:pPr>
              <w:pStyle w:val="0"/>
              <w:jc w:val="center"/>
            </w:pPr>
            <w:r>
              <w:rPr>
                <w:sz w:val="20"/>
              </w:rPr>
              <w:t xml:space="preserve">14,1</w:t>
            </w:r>
          </w:p>
        </w:tc>
        <w:tc>
          <w:tcPr>
            <w:tcW w:w="737" w:type="dxa"/>
            <w:vAlign w:val="center"/>
          </w:tcPr>
          <w:p>
            <w:pPr>
              <w:pStyle w:val="0"/>
              <w:jc w:val="center"/>
            </w:pPr>
            <w:r>
              <w:rPr>
                <w:sz w:val="20"/>
              </w:rPr>
              <w:t xml:space="preserve">69,5</w:t>
            </w:r>
          </w:p>
        </w:tc>
        <w:tc>
          <w:tcPr>
            <w:tcW w:w="713" w:type="dxa"/>
            <w:vAlign w:val="center"/>
          </w:tcPr>
          <w:p>
            <w:pPr>
              <w:pStyle w:val="0"/>
              <w:jc w:val="center"/>
            </w:pPr>
            <w:r>
              <w:rPr>
                <w:sz w:val="20"/>
              </w:rPr>
              <w:t xml:space="preserve">14,2</w:t>
            </w:r>
          </w:p>
        </w:tc>
        <w:tc>
          <w:tcPr>
            <w:tcW w:w="850" w:type="dxa"/>
            <w:vAlign w:val="center"/>
          </w:tcPr>
          <w:p>
            <w:pPr>
              <w:pStyle w:val="0"/>
              <w:jc w:val="center"/>
            </w:pPr>
            <w:r>
              <w:rPr>
                <w:sz w:val="20"/>
              </w:rPr>
              <w:t xml:space="preserve">84,2</w:t>
            </w:r>
          </w:p>
        </w:tc>
        <w:tc>
          <w:tcPr>
            <w:tcW w:w="794" w:type="dxa"/>
            <w:vAlign w:val="center"/>
          </w:tcPr>
          <w:p>
            <w:pPr>
              <w:pStyle w:val="0"/>
              <w:jc w:val="center"/>
            </w:pPr>
            <w:r>
              <w:rPr>
                <w:sz w:val="20"/>
              </w:rPr>
              <w:t xml:space="preserve">14,3</w:t>
            </w:r>
          </w:p>
        </w:tc>
        <w:tc>
          <w:tcPr>
            <w:tcW w:w="691" w:type="dxa"/>
            <w:vAlign w:val="center"/>
          </w:tcPr>
          <w:p>
            <w:pPr>
              <w:pStyle w:val="0"/>
            </w:pPr>
            <w:r>
              <w:rPr>
                <w:sz w:val="20"/>
              </w:rPr>
            </w:r>
          </w:p>
        </w:tc>
        <w:tc>
          <w:tcPr>
            <w:tcW w:w="907" w:type="dxa"/>
            <w:vAlign w:val="center"/>
          </w:tcPr>
          <w:p>
            <w:pPr>
              <w:pStyle w:val="0"/>
              <w:jc w:val="center"/>
            </w:pPr>
            <w:r>
              <w:rPr>
                <w:sz w:val="20"/>
              </w:rPr>
              <w:t xml:space="preserve">14,4</w:t>
            </w:r>
          </w:p>
        </w:tc>
        <w:tc>
          <w:tcPr>
            <w:tcW w:w="706" w:type="dxa"/>
            <w:vAlign w:val="center"/>
          </w:tcPr>
          <w:p>
            <w:pPr>
              <w:pStyle w:val="0"/>
            </w:pPr>
            <w:r>
              <w:rPr>
                <w:sz w:val="20"/>
              </w:rPr>
            </w:r>
          </w:p>
        </w:tc>
        <w:tc>
          <w:tcPr>
            <w:tcW w:w="907" w:type="dxa"/>
            <w:vAlign w:val="center"/>
          </w:tcPr>
          <w:p>
            <w:pPr>
              <w:pStyle w:val="0"/>
              <w:jc w:val="center"/>
            </w:pPr>
            <w:r>
              <w:rPr>
                <w:sz w:val="20"/>
              </w:rPr>
              <w:t xml:space="preserve">14,5</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r>
        <w:tc>
          <w:tcPr>
            <w:tcW w:w="567" w:type="dxa"/>
            <w:vAlign w:val="center"/>
          </w:tcPr>
          <w:p>
            <w:pPr>
              <w:pStyle w:val="0"/>
              <w:jc w:val="center"/>
            </w:pPr>
            <w:r>
              <w:rPr>
                <w:sz w:val="20"/>
              </w:rPr>
              <w:t xml:space="preserve">7.2</w:t>
            </w:r>
          </w:p>
        </w:tc>
        <w:tc>
          <w:tcPr>
            <w:tcW w:w="2665" w:type="dxa"/>
            <w:vAlign w:val="center"/>
          </w:tcPr>
          <w:p>
            <w:pPr>
              <w:pStyle w:val="0"/>
            </w:pPr>
            <w:r>
              <w:rPr>
                <w:sz w:val="20"/>
              </w:rPr>
              <w:t xml:space="preserve">Доля предоставленных/переоформленных лицензий в общем количестве рассмотренных заявлений о предоставлении/переоформлении лицензии на осуществление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w:t>
            </w:r>
          </w:p>
        </w:tc>
        <w:tc>
          <w:tcPr>
            <w:tcW w:w="1531" w:type="dxa"/>
            <w:vAlign w:val="center"/>
          </w:tcPr>
          <w:p>
            <w:pPr>
              <w:pStyle w:val="0"/>
              <w:jc w:val="center"/>
            </w:pPr>
            <w:r>
              <w:rPr>
                <w:sz w:val="20"/>
              </w:rPr>
              <w:t xml:space="preserve">%</w:t>
            </w:r>
          </w:p>
        </w:tc>
        <w:tc>
          <w:tcPr>
            <w:tcW w:w="1081" w:type="dxa"/>
            <w:vAlign w:val="center"/>
          </w:tcPr>
          <w:p>
            <w:pPr>
              <w:pStyle w:val="0"/>
              <w:jc w:val="center"/>
            </w:pPr>
            <w:r>
              <w:rPr>
                <w:position w:val="-17"/>
              </w:rPr>
              <w:drawing>
                <wp:inline distT="0" distB="0" distL="0" distR="0">
                  <wp:extent cx="3714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37" w:type="dxa"/>
            <w:vAlign w:val="center"/>
          </w:tcPr>
          <w:p>
            <w:pPr>
              <w:pStyle w:val="0"/>
              <w:jc w:val="center"/>
            </w:pPr>
            <w:r>
              <w:rPr>
                <w:sz w:val="20"/>
              </w:rPr>
              <w:t xml:space="preserve">98,0</w:t>
            </w:r>
          </w:p>
        </w:tc>
        <w:tc>
          <w:tcPr>
            <w:tcW w:w="794" w:type="dxa"/>
            <w:vAlign w:val="center"/>
          </w:tcPr>
          <w:p>
            <w:pPr>
              <w:pStyle w:val="0"/>
              <w:jc w:val="center"/>
            </w:pPr>
            <w:r>
              <w:rPr>
                <w:sz w:val="20"/>
              </w:rPr>
              <w:t xml:space="preserve">90,0</w:t>
            </w:r>
          </w:p>
        </w:tc>
        <w:tc>
          <w:tcPr>
            <w:tcW w:w="710" w:type="dxa"/>
            <w:vAlign w:val="center"/>
          </w:tcPr>
          <w:p>
            <w:pPr>
              <w:pStyle w:val="0"/>
              <w:jc w:val="center"/>
            </w:pPr>
            <w:r>
              <w:rPr>
                <w:sz w:val="20"/>
              </w:rPr>
              <w:t xml:space="preserve">75,0</w:t>
            </w:r>
          </w:p>
        </w:tc>
        <w:tc>
          <w:tcPr>
            <w:tcW w:w="737" w:type="dxa"/>
            <w:vAlign w:val="center"/>
          </w:tcPr>
          <w:p>
            <w:pPr>
              <w:pStyle w:val="0"/>
              <w:jc w:val="center"/>
            </w:pPr>
            <w:r>
              <w:rPr>
                <w:sz w:val="20"/>
              </w:rPr>
              <w:t xml:space="preserve">94,0</w:t>
            </w:r>
          </w:p>
        </w:tc>
        <w:tc>
          <w:tcPr>
            <w:tcW w:w="713" w:type="dxa"/>
            <w:vAlign w:val="center"/>
          </w:tcPr>
          <w:p>
            <w:pPr>
              <w:pStyle w:val="0"/>
              <w:jc w:val="center"/>
            </w:pPr>
            <w:r>
              <w:rPr>
                <w:sz w:val="20"/>
              </w:rPr>
              <w:t xml:space="preserve">75,0</w:t>
            </w:r>
          </w:p>
        </w:tc>
        <w:tc>
          <w:tcPr>
            <w:tcW w:w="850" w:type="dxa"/>
            <w:vAlign w:val="center"/>
          </w:tcPr>
          <w:p>
            <w:pPr>
              <w:pStyle w:val="0"/>
              <w:jc w:val="center"/>
            </w:pPr>
            <w:r>
              <w:rPr>
                <w:sz w:val="20"/>
              </w:rPr>
              <w:t xml:space="preserve">96,0</w:t>
            </w:r>
          </w:p>
        </w:tc>
        <w:tc>
          <w:tcPr>
            <w:tcW w:w="794" w:type="dxa"/>
            <w:vAlign w:val="center"/>
          </w:tcPr>
          <w:p>
            <w:pPr>
              <w:pStyle w:val="0"/>
              <w:jc w:val="center"/>
            </w:pPr>
            <w:r>
              <w:rPr>
                <w:sz w:val="20"/>
              </w:rPr>
              <w:t xml:space="preserve">75,0</w:t>
            </w:r>
          </w:p>
        </w:tc>
        <w:tc>
          <w:tcPr>
            <w:tcW w:w="691" w:type="dxa"/>
            <w:vAlign w:val="center"/>
          </w:tcPr>
          <w:p>
            <w:pPr>
              <w:pStyle w:val="0"/>
            </w:pPr>
            <w:r>
              <w:rPr>
                <w:sz w:val="20"/>
              </w:rPr>
            </w:r>
          </w:p>
        </w:tc>
        <w:tc>
          <w:tcPr>
            <w:tcW w:w="907" w:type="dxa"/>
            <w:vAlign w:val="center"/>
          </w:tcPr>
          <w:p>
            <w:pPr>
              <w:pStyle w:val="0"/>
              <w:jc w:val="center"/>
            </w:pPr>
            <w:r>
              <w:rPr>
                <w:sz w:val="20"/>
              </w:rPr>
              <w:t xml:space="preserve">75,0</w:t>
            </w:r>
          </w:p>
        </w:tc>
        <w:tc>
          <w:tcPr>
            <w:tcW w:w="706" w:type="dxa"/>
            <w:vAlign w:val="center"/>
          </w:tcPr>
          <w:p>
            <w:pPr>
              <w:pStyle w:val="0"/>
            </w:pPr>
            <w:r>
              <w:rPr>
                <w:sz w:val="20"/>
              </w:rPr>
            </w:r>
          </w:p>
        </w:tc>
        <w:tc>
          <w:tcPr>
            <w:tcW w:w="907" w:type="dxa"/>
            <w:vAlign w:val="center"/>
          </w:tcPr>
          <w:p>
            <w:pPr>
              <w:pStyle w:val="0"/>
              <w:jc w:val="center"/>
            </w:pPr>
            <w:r>
              <w:rPr>
                <w:sz w:val="20"/>
              </w:rPr>
              <w:t xml:space="preserve">75,0</w:t>
            </w:r>
          </w:p>
        </w:tc>
        <w:tc>
          <w:tcPr>
            <w:tcW w:w="735" w:type="dxa"/>
            <w:vAlign w:val="center"/>
          </w:tcPr>
          <w:p>
            <w:pPr>
              <w:pStyle w:val="0"/>
            </w:pPr>
            <w:r>
              <w:rPr>
                <w:sz w:val="20"/>
              </w:rPr>
            </w:r>
          </w:p>
        </w:tc>
        <w:tc>
          <w:tcPr>
            <w:tcW w:w="1757" w:type="dxa"/>
            <w:vAlign w:val="center"/>
          </w:tcPr>
          <w:p>
            <w:pPr>
              <w:pStyle w:val="0"/>
              <w:jc w:val="center"/>
            </w:pPr>
            <w:r>
              <w:rPr>
                <w:sz w:val="20"/>
              </w:rPr>
              <w:t xml:space="preserve">Министерство здравоохранения Мурманской области</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скорректирован в соответствии с паспортом регионального проекта "Борьба с сердечно-сосудистыми заболеваниями" с 2023 года.</w:t>
      </w:r>
    </w:p>
    <w:p>
      <w:pPr>
        <w:pStyle w:val="0"/>
        <w:spacing w:before="200" w:line-rule="auto"/>
        <w:ind w:firstLine="540"/>
        <w:jc w:val="both"/>
      </w:pPr>
      <w:r>
        <w:rPr>
          <w:sz w:val="20"/>
        </w:rPr>
        <w:t xml:space="preserve">&lt;**&gt; Показатель скорректирован в соответствии с паспортом регионального проекта "Обеспечение медицинских организаций системы здравоохранения квалифицированными кадрами" с 2023 года.</w:t>
      </w:r>
    </w:p>
    <w:p>
      <w:pPr>
        <w:pStyle w:val="0"/>
        <w:jc w:val="both"/>
      </w:pPr>
      <w:r>
        <w:rPr>
          <w:sz w:val="20"/>
        </w:rPr>
      </w:r>
    </w:p>
    <w:p>
      <w:pPr>
        <w:pStyle w:val="2"/>
        <w:outlineLvl w:val="1"/>
        <w:jc w:val="center"/>
      </w:pPr>
      <w:r>
        <w:rPr>
          <w:sz w:val="20"/>
        </w:rPr>
        <w:t xml:space="preserve">3. Перечень основных мероприятий и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6"/>
        <w:gridCol w:w="3515"/>
        <w:gridCol w:w="1474"/>
        <w:gridCol w:w="2909"/>
        <w:gridCol w:w="1361"/>
        <w:gridCol w:w="4252"/>
      </w:tblGrid>
      <w:tr>
        <w:tc>
          <w:tcPr>
            <w:tcW w:w="926" w:type="dxa"/>
            <w:vAlign w:val="center"/>
          </w:tcPr>
          <w:p>
            <w:pPr>
              <w:pStyle w:val="0"/>
              <w:jc w:val="center"/>
            </w:pPr>
            <w:r>
              <w:rPr>
                <w:sz w:val="20"/>
              </w:rPr>
              <w:t xml:space="preserve">N п/п</w:t>
            </w:r>
          </w:p>
        </w:tc>
        <w:tc>
          <w:tcPr>
            <w:tcW w:w="3515" w:type="dxa"/>
            <w:vAlign w:val="center"/>
          </w:tcPr>
          <w:p>
            <w:pPr>
              <w:pStyle w:val="0"/>
              <w:jc w:val="center"/>
            </w:pPr>
            <w:r>
              <w:rPr>
                <w:sz w:val="20"/>
              </w:rPr>
              <w:t xml:space="preserve">Подпрограммы, основные мероприятия, проекты</w:t>
            </w:r>
          </w:p>
        </w:tc>
        <w:tc>
          <w:tcPr>
            <w:tcW w:w="1474" w:type="dxa"/>
            <w:vAlign w:val="center"/>
          </w:tcPr>
          <w:p>
            <w:pPr>
              <w:pStyle w:val="0"/>
              <w:jc w:val="center"/>
            </w:pPr>
            <w:r>
              <w:rPr>
                <w:sz w:val="20"/>
              </w:rPr>
              <w:t xml:space="preserve">Срок выполнения</w:t>
            </w:r>
          </w:p>
        </w:tc>
        <w:tc>
          <w:tcPr>
            <w:tcW w:w="2909" w:type="dxa"/>
            <w:vAlign w:val="center"/>
          </w:tcPr>
          <w:p>
            <w:pPr>
              <w:pStyle w:val="0"/>
              <w:jc w:val="center"/>
            </w:pPr>
            <w:r>
              <w:rPr>
                <w:sz w:val="20"/>
              </w:rPr>
              <w:t xml:space="preserve">Соисполнители, участники, исполнители</w:t>
            </w:r>
          </w:p>
        </w:tc>
        <w:tc>
          <w:tcPr>
            <w:tcW w:w="1361" w:type="dxa"/>
            <w:vAlign w:val="center"/>
          </w:tcPr>
          <w:p>
            <w:pPr>
              <w:pStyle w:val="0"/>
              <w:jc w:val="center"/>
            </w:pPr>
            <w:r>
              <w:rPr>
                <w:sz w:val="20"/>
              </w:rPr>
              <w:t xml:space="preserve">Статус проекта</w:t>
            </w:r>
          </w:p>
        </w:tc>
        <w:tc>
          <w:tcPr>
            <w:tcW w:w="4252" w:type="dxa"/>
            <w:vAlign w:val="center"/>
          </w:tcPr>
          <w:p>
            <w:pPr>
              <w:pStyle w:val="0"/>
              <w:jc w:val="center"/>
            </w:pPr>
            <w:r>
              <w:rPr>
                <w:sz w:val="20"/>
              </w:rPr>
              <w:t xml:space="preserve">Связь с показателями ГП</w:t>
            </w:r>
          </w:p>
        </w:tc>
      </w:tr>
      <w:tr>
        <w:tc>
          <w:tcPr>
            <w:tcW w:w="926" w:type="dxa"/>
            <w:vAlign w:val="center"/>
          </w:tcPr>
          <w:p>
            <w:pPr>
              <w:pStyle w:val="0"/>
              <w:jc w:val="center"/>
            </w:pPr>
            <w:r>
              <w:rPr>
                <w:sz w:val="20"/>
              </w:rPr>
              <w:t xml:space="preserve">1</w:t>
            </w:r>
          </w:p>
        </w:tc>
        <w:tc>
          <w:tcPr>
            <w:tcW w:w="3515" w:type="dxa"/>
            <w:vAlign w:val="center"/>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Комитет молодежной политики Мурманской области, Министерство региональной безопасности Мурманской области, ТФОМС Мурманской области, НКО</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1.1</w:t>
            </w:r>
          </w:p>
        </w:tc>
        <w:tc>
          <w:tcPr>
            <w:tcW w:w="3515" w:type="dxa"/>
            <w:vAlign w:val="center"/>
          </w:tcPr>
          <w:p>
            <w:pPr>
              <w:pStyle w:val="0"/>
            </w:pPr>
            <w:r>
              <w:rPr>
                <w:sz w:val="20"/>
              </w:rPr>
              <w:t xml:space="preserve">Основное мероприятие 1. Организация медицинской профилактики неинфекционных заболеваний</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Министерство региональной безопасности Мурманской области, ТФОМС Мурманской области, НКО</w:t>
            </w:r>
          </w:p>
        </w:tc>
        <w:tc>
          <w:tcPr>
            <w:tcW w:w="1361" w:type="dxa"/>
            <w:vAlign w:val="center"/>
          </w:tcPr>
          <w:p>
            <w:pPr>
              <w:pStyle w:val="0"/>
            </w:pPr>
            <w:r>
              <w:rPr>
                <w:sz w:val="20"/>
              </w:rPr>
              <w:t xml:space="preserve">-</w:t>
            </w:r>
          </w:p>
        </w:tc>
        <w:tc>
          <w:tcPr>
            <w:tcW w:w="4252" w:type="dxa"/>
            <w:vAlign w:val="center"/>
          </w:tcPr>
          <w:p>
            <w:pPr>
              <w:pStyle w:val="0"/>
            </w:pPr>
            <w:r>
              <w:rPr>
                <w:sz w:val="20"/>
              </w:rPr>
              <w:t xml:space="preserve">1.3. Охват диспансеризацией детей-сирот и детей, оказавшихся в трудной жизненной ситуации;</w:t>
            </w:r>
          </w:p>
          <w:p>
            <w:pPr>
              <w:pStyle w:val="0"/>
            </w:pPr>
            <w:r>
              <w:rPr>
                <w:sz w:val="20"/>
              </w:rPr>
              <w:t xml:space="preserve">1.1. Розничные продажи алкогольной продукции на душу населения (в литрах);</w:t>
            </w:r>
          </w:p>
          <w:p>
            <w:pPr>
              <w:pStyle w:val="0"/>
            </w:pPr>
            <w:r>
              <w:rPr>
                <w:sz w:val="20"/>
              </w:rPr>
              <w:t xml:space="preserve">1.2. Распространенность потребления табака среди взрослого населения</w:t>
            </w:r>
          </w:p>
        </w:tc>
      </w:tr>
      <w:tr>
        <w:tc>
          <w:tcPr>
            <w:tcW w:w="926" w:type="dxa"/>
            <w:vAlign w:val="center"/>
          </w:tcPr>
          <w:p>
            <w:pPr>
              <w:pStyle w:val="0"/>
              <w:jc w:val="center"/>
            </w:pPr>
            <w:r>
              <w:rPr>
                <w:sz w:val="20"/>
              </w:rPr>
              <w:t xml:space="preserve">ОМ 1.2</w:t>
            </w:r>
          </w:p>
        </w:tc>
        <w:tc>
          <w:tcPr>
            <w:tcW w:w="3515" w:type="dxa"/>
            <w:vAlign w:val="center"/>
          </w:tcPr>
          <w:p>
            <w:pPr>
              <w:pStyle w:val="0"/>
            </w:pPr>
            <w:r>
              <w:rPr>
                <w:sz w:val="20"/>
              </w:rPr>
              <w:t xml:space="preserve">Основное мероприятие 2. Формирование негативного отношения к потреблению наркотических средств и психотропных веществ, алкоголя, табакокурению</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Комитет молодежной политики Мурманской области, Министерство региональной безопасности Мурманской области, ГОАУЗ "МОЦСВМП"</w:t>
            </w:r>
          </w:p>
        </w:tc>
        <w:tc>
          <w:tcPr>
            <w:tcW w:w="1361" w:type="dxa"/>
            <w:vAlign w:val="center"/>
          </w:tcPr>
          <w:p>
            <w:pPr>
              <w:pStyle w:val="0"/>
            </w:pPr>
            <w:r>
              <w:rPr>
                <w:sz w:val="20"/>
              </w:rPr>
              <w:t xml:space="preserve">-</w:t>
            </w:r>
          </w:p>
        </w:tc>
        <w:tc>
          <w:tcPr>
            <w:tcW w:w="4252" w:type="dxa"/>
            <w:vAlign w:val="center"/>
          </w:tcPr>
          <w:p>
            <w:pPr>
              <w:pStyle w:val="0"/>
            </w:pPr>
            <w:r>
              <w:rPr>
                <w:sz w:val="20"/>
              </w:rPr>
              <w:t xml:space="preserve">1.1. Розничные продажи алкогольной продукции на душу населения (в литрах);</w:t>
            </w:r>
          </w:p>
          <w:p>
            <w:pPr>
              <w:pStyle w:val="0"/>
            </w:pPr>
            <w:r>
              <w:rPr>
                <w:sz w:val="20"/>
              </w:rPr>
              <w:t xml:space="preserve">1.2. Распространенность потребления табака среди взрослого населения</w:t>
            </w:r>
          </w:p>
        </w:tc>
      </w:tr>
      <w:tr>
        <w:tc>
          <w:tcPr>
            <w:tcW w:w="926" w:type="dxa"/>
            <w:vAlign w:val="center"/>
          </w:tcPr>
          <w:p>
            <w:pPr>
              <w:pStyle w:val="0"/>
              <w:jc w:val="center"/>
            </w:pPr>
            <w:r>
              <w:rPr>
                <w:sz w:val="20"/>
              </w:rPr>
              <w:t xml:space="preserve">ОМ 1.3</w:t>
            </w:r>
          </w:p>
        </w:tc>
        <w:tc>
          <w:tcPr>
            <w:tcW w:w="3515" w:type="dxa"/>
            <w:vAlign w:val="center"/>
          </w:tcPr>
          <w:p>
            <w:pPr>
              <w:pStyle w:val="0"/>
            </w:pPr>
            <w:r>
              <w:rPr>
                <w:sz w:val="20"/>
              </w:rPr>
              <w:t xml:space="preserve">Основное мероприятие 3. Организация оказания первичной медико-санитарной помощи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ТФОМС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1.4. Охват населения профосмотрами на туберкулез;</w:t>
            </w:r>
          </w:p>
          <w:p>
            <w:pPr>
              <w:pStyle w:val="0"/>
            </w:pPr>
            <w:r>
              <w:rPr>
                <w:sz w:val="20"/>
              </w:rPr>
              <w:t xml:space="preserve">1.5. Охват населения иммунизацией против вирусного гепатита B в декретированные сроки;</w:t>
            </w:r>
          </w:p>
          <w:p>
            <w:pPr>
              <w:pStyle w:val="0"/>
            </w:pPr>
            <w:r>
              <w:rPr>
                <w:sz w:val="20"/>
              </w:rPr>
              <w:t xml:space="preserve">1.6. Охват населения иммунизацией против дифтерии, коклюша и столбняка в декретированные сроки;</w:t>
            </w:r>
          </w:p>
          <w:p>
            <w:pPr>
              <w:pStyle w:val="0"/>
            </w:pPr>
            <w:r>
              <w:rPr>
                <w:sz w:val="20"/>
              </w:rPr>
              <w:t xml:space="preserve">1.7. Охват населения иммунизацией против кори в декретированные сроки;</w:t>
            </w:r>
          </w:p>
          <w:p>
            <w:pPr>
              <w:pStyle w:val="0"/>
            </w:pPr>
            <w:r>
              <w:rPr>
                <w:sz w:val="20"/>
              </w:rPr>
              <w:t xml:space="preserve">0.5. Смертность от туберкулеза</w:t>
            </w:r>
          </w:p>
        </w:tc>
      </w:tr>
      <w:tr>
        <w:tc>
          <w:tcPr>
            <w:tcW w:w="926" w:type="dxa"/>
            <w:vAlign w:val="center"/>
          </w:tcPr>
          <w:p>
            <w:pPr>
              <w:pStyle w:val="0"/>
              <w:jc w:val="center"/>
            </w:pPr>
            <w:r>
              <w:rPr>
                <w:sz w:val="20"/>
              </w:rPr>
              <w:t xml:space="preserve">ОМ 1.4</w:t>
            </w:r>
          </w:p>
        </w:tc>
        <w:tc>
          <w:tcPr>
            <w:tcW w:w="3515" w:type="dxa"/>
            <w:vAlign w:val="center"/>
          </w:tcPr>
          <w:p>
            <w:pPr>
              <w:pStyle w:val="0"/>
            </w:pPr>
            <w:r>
              <w:rPr>
                <w:sz w:val="20"/>
              </w:rPr>
              <w:t xml:space="preserve">Основное мероприятие 4. Обеспечение жителей Мурманской области необходимыми лекарственными препаратами, медицинскими изделиями и специализированными продуктами лечебного питания при амбулаторном лечении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1.8. Количество обслуженных рецептов к количеству выписанных рецептов</w:t>
            </w:r>
          </w:p>
        </w:tc>
      </w:tr>
      <w:tr>
        <w:tblPrEx>
          <w:tblBorders>
            <w:insideH w:val="nil"/>
          </w:tblBorders>
        </w:tblPrEx>
        <w:tc>
          <w:tcPr>
            <w:tcW w:w="926" w:type="dxa"/>
            <w:vAlign w:val="center"/>
            <w:tcBorders>
              <w:bottom w:val="nil"/>
            </w:tcBorders>
          </w:tcPr>
          <w:p>
            <w:pPr>
              <w:pStyle w:val="0"/>
              <w:jc w:val="center"/>
            </w:pPr>
            <w:r>
              <w:rPr>
                <w:sz w:val="20"/>
              </w:rPr>
              <w:t xml:space="preserve">П 1.1</w:t>
            </w:r>
          </w:p>
        </w:tc>
        <w:tc>
          <w:tcPr>
            <w:tcW w:w="3515" w:type="dxa"/>
            <w:vAlign w:val="center"/>
            <w:tcBorders>
              <w:bottom w:val="nil"/>
            </w:tcBorders>
          </w:tcPr>
          <w:p>
            <w:pPr>
              <w:pStyle w:val="0"/>
            </w:pPr>
            <w:r>
              <w:rPr>
                <w:sz w:val="20"/>
              </w:rPr>
              <w:t xml:space="preserve">Региональный проект "Развитие системы оказания первичной медико-санитарной помощи"</w:t>
            </w:r>
          </w:p>
        </w:tc>
        <w:tc>
          <w:tcPr>
            <w:tcW w:w="1474" w:type="dxa"/>
            <w:vAlign w:val="center"/>
            <w:tcBorders>
              <w:bottom w:val="nil"/>
            </w:tcBorders>
          </w:tcPr>
          <w:p>
            <w:pPr>
              <w:pStyle w:val="0"/>
              <w:jc w:val="center"/>
            </w:pPr>
            <w:r>
              <w:rPr>
                <w:sz w:val="20"/>
              </w:rPr>
              <w:t xml:space="preserve">2021 - 2025</w:t>
            </w:r>
          </w:p>
        </w:tc>
        <w:tc>
          <w:tcPr>
            <w:tcW w:w="2909" w:type="dxa"/>
            <w:vAlign w:val="center"/>
            <w:tcBorders>
              <w:bottom w:val="nil"/>
            </w:tcBorders>
          </w:tcPr>
          <w:p>
            <w:pPr>
              <w:pStyle w:val="0"/>
            </w:pPr>
            <w:r>
              <w:rPr>
                <w:sz w:val="20"/>
              </w:rPr>
              <w:t xml:space="preserve">Министерство здравоохранения Мурманской области, медицинские организации</w:t>
            </w:r>
          </w:p>
        </w:tc>
        <w:tc>
          <w:tcPr>
            <w:tcW w:w="1361" w:type="dxa"/>
            <w:vAlign w:val="center"/>
            <w:tcBorders>
              <w:bottom w:val="nil"/>
            </w:tcBorders>
          </w:tcPr>
          <w:p>
            <w:pPr>
              <w:pStyle w:val="0"/>
            </w:pPr>
            <w:r>
              <w:rPr>
                <w:sz w:val="20"/>
              </w:rPr>
              <w:t xml:space="preserve">реализуется</w:t>
            </w:r>
          </w:p>
        </w:tc>
        <w:tc>
          <w:tcPr>
            <w:tcW w:w="4252" w:type="dxa"/>
            <w:vAlign w:val="bottom"/>
            <w:tcBorders>
              <w:bottom w:val="nil"/>
            </w:tcBorders>
          </w:tcPr>
          <w:p>
            <w:pPr>
              <w:pStyle w:val="0"/>
            </w:pPr>
            <w:r>
              <w:rPr>
                <w:sz w:val="20"/>
              </w:rPr>
              <w:t xml:space="preserve">1.4. Охват населения профосмотрами на туберкулез.</w:t>
            </w:r>
          </w:p>
          <w:p>
            <w:pPr>
              <w:pStyle w:val="0"/>
            </w:pPr>
            <w:r>
              <w:rPr>
                <w:sz w:val="20"/>
              </w:rPr>
              <w:t xml:space="preserve">1.9. Число лиц, дополнительно эвакуированных с использованием санитарной авиации.</w:t>
            </w:r>
          </w:p>
          <w:p>
            <w:pPr>
              <w:pStyle w:val="0"/>
            </w:pPr>
            <w:r>
              <w:rPr>
                <w:sz w:val="20"/>
              </w:rPr>
              <w:t xml:space="preserve">0.6. Смертность населения в трудоспособном возрасте.</w:t>
            </w:r>
          </w:p>
          <w:p>
            <w:pPr>
              <w:pStyle w:val="0"/>
            </w:pPr>
            <w:r>
              <w:rPr>
                <w:sz w:val="20"/>
              </w:rPr>
              <w:t xml:space="preserve">0.7. Ожидаемая продолжительность жизни при рождении</w:t>
            </w:r>
          </w:p>
        </w:tc>
      </w:tr>
      <w:tr>
        <w:tblPrEx>
          <w:tblBorders>
            <w:insideH w:val="nil"/>
          </w:tblBorders>
        </w:tblPrEx>
        <w:tc>
          <w:tcPr>
            <w:gridSpan w:val="6"/>
            <w:tcW w:w="14437" w:type="dxa"/>
            <w:tcBorders>
              <w:top w:val="nil"/>
            </w:tcBorders>
          </w:tcPr>
          <w:p>
            <w:pPr>
              <w:pStyle w:val="0"/>
              <w:jc w:val="both"/>
            </w:pPr>
            <w:r>
              <w:rPr>
                <w:sz w:val="20"/>
              </w:rPr>
              <w:t xml:space="preserve">п. П 1.1 в ред. </w:t>
            </w:r>
            <w:hyperlink w:history="0" r:id="rId76"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926" w:type="dxa"/>
            <w:vAlign w:val="center"/>
          </w:tcPr>
          <w:p>
            <w:pPr>
              <w:pStyle w:val="0"/>
              <w:jc w:val="center"/>
            </w:pPr>
            <w:r>
              <w:rPr>
                <w:sz w:val="20"/>
              </w:rPr>
              <w:t xml:space="preserve">П 1.2</w:t>
            </w:r>
          </w:p>
        </w:tc>
        <w:tc>
          <w:tcPr>
            <w:tcW w:w="3515" w:type="dxa"/>
            <w:vAlign w:val="center"/>
          </w:tcPr>
          <w:p>
            <w:pPr>
              <w:pStyle w:val="0"/>
            </w:pPr>
            <w:r>
              <w:rPr>
                <w:sz w:val="20"/>
              </w:rPr>
              <w:t xml:space="preserve">Региональный проект "Укрепление общественного здоровья"</w:t>
            </w:r>
          </w:p>
        </w:tc>
        <w:tc>
          <w:tcPr>
            <w:tcW w:w="1474" w:type="dxa"/>
            <w:vAlign w:val="center"/>
          </w:tcPr>
          <w:p>
            <w:pPr>
              <w:pStyle w:val="0"/>
              <w:jc w:val="center"/>
            </w:pPr>
            <w:r>
              <w:rPr>
                <w:sz w:val="20"/>
              </w:rPr>
              <w:t xml:space="preserve">2021 - 2024</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w:t>
            </w:r>
          </w:p>
        </w:tc>
        <w:tc>
          <w:tcPr>
            <w:tcW w:w="1361" w:type="dxa"/>
            <w:vAlign w:val="center"/>
          </w:tcPr>
          <w:p>
            <w:pPr>
              <w:pStyle w:val="0"/>
            </w:pPr>
            <w:r>
              <w:rPr>
                <w:sz w:val="20"/>
              </w:rPr>
              <w:t xml:space="preserve">реализуется</w:t>
            </w:r>
          </w:p>
        </w:tc>
        <w:tc>
          <w:tcPr>
            <w:tcW w:w="4252" w:type="dxa"/>
            <w:vAlign w:val="center"/>
          </w:tcPr>
          <w:p>
            <w:pPr>
              <w:pStyle w:val="0"/>
            </w:pPr>
            <w:r>
              <w:rPr>
                <w:sz w:val="20"/>
              </w:rPr>
              <w:t xml:space="preserve">1.1. Розничные продажи алкогольной продукции на душу населения (в литрах)</w:t>
            </w:r>
          </w:p>
        </w:tc>
      </w:tr>
      <w:tr>
        <w:tblPrEx>
          <w:tblBorders>
            <w:insideH w:val="nil"/>
          </w:tblBorders>
        </w:tblPrEx>
        <w:tc>
          <w:tcPr>
            <w:tcW w:w="926" w:type="dxa"/>
            <w:vAlign w:val="center"/>
            <w:tcBorders>
              <w:bottom w:val="nil"/>
            </w:tcBorders>
          </w:tcPr>
          <w:p>
            <w:pPr>
              <w:pStyle w:val="0"/>
              <w:jc w:val="center"/>
            </w:pPr>
            <w:r>
              <w:rPr>
                <w:sz w:val="20"/>
              </w:rPr>
              <w:t xml:space="preserve">П 1.3</w:t>
            </w:r>
          </w:p>
        </w:tc>
        <w:tc>
          <w:tcPr>
            <w:tcW w:w="3515" w:type="dxa"/>
            <w:vAlign w:val="center"/>
            <w:tcBorders>
              <w:bottom w:val="nil"/>
            </w:tcBorders>
          </w:tcPr>
          <w:p>
            <w:pPr>
              <w:pStyle w:val="0"/>
            </w:pPr>
            <w:r>
              <w:rPr>
                <w:sz w:val="20"/>
              </w:rPr>
              <w:t xml:space="preserve">Региональный проект "Борьба с сердечно-сосудистыми заболеваниями"</w:t>
            </w:r>
          </w:p>
        </w:tc>
        <w:tc>
          <w:tcPr>
            <w:tcW w:w="1474" w:type="dxa"/>
            <w:vAlign w:val="center"/>
            <w:tcBorders>
              <w:bottom w:val="nil"/>
            </w:tcBorders>
          </w:tcPr>
          <w:p>
            <w:pPr>
              <w:pStyle w:val="0"/>
              <w:jc w:val="center"/>
            </w:pPr>
            <w:r>
              <w:rPr>
                <w:sz w:val="20"/>
              </w:rPr>
              <w:t xml:space="preserve">2021 - 2025</w:t>
            </w:r>
          </w:p>
        </w:tc>
        <w:tc>
          <w:tcPr>
            <w:tcW w:w="2909" w:type="dxa"/>
            <w:vAlign w:val="center"/>
            <w:tcBorders>
              <w:bottom w:val="nil"/>
            </w:tcBorders>
          </w:tcPr>
          <w:p>
            <w:pPr>
              <w:pStyle w:val="0"/>
            </w:pPr>
            <w:r>
              <w:rPr>
                <w:sz w:val="20"/>
              </w:rPr>
              <w:t xml:space="preserve">Министерство здравоохранения Мурманской области, медицинские организации</w:t>
            </w:r>
          </w:p>
        </w:tc>
        <w:tc>
          <w:tcPr>
            <w:tcW w:w="1361" w:type="dxa"/>
            <w:vAlign w:val="center"/>
            <w:tcBorders>
              <w:bottom w:val="nil"/>
            </w:tcBorders>
          </w:tcPr>
          <w:p>
            <w:pPr>
              <w:pStyle w:val="0"/>
            </w:pPr>
            <w:r>
              <w:rPr>
                <w:sz w:val="20"/>
              </w:rPr>
              <w:t xml:space="preserve">реализуется</w:t>
            </w:r>
          </w:p>
        </w:tc>
        <w:tc>
          <w:tcPr>
            <w:tcW w:w="4252" w:type="dxa"/>
            <w:vAlign w:val="bottom"/>
            <w:tcBorders>
              <w:bottom w:val="nil"/>
            </w:tcBorders>
          </w:tcPr>
          <w:p>
            <w:pPr>
              <w:pStyle w:val="0"/>
            </w:pPr>
            <w:r>
              <w:rPr>
                <w:sz w:val="20"/>
              </w:rPr>
              <w:t xml:space="preserve">0.9. Доля лиц, обеспеченных лекарственными препаратами в амбулаторных условиях, в общем числе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под диспансерным наблюдением.</w:t>
            </w:r>
          </w:p>
          <w:p>
            <w:pPr>
              <w:pStyle w:val="0"/>
            </w:pPr>
            <w:r>
              <w:rPr>
                <w:sz w:val="20"/>
              </w:rPr>
              <w:t xml:space="preserve">0.3. Смертность от болезней системы кровообращения</w:t>
            </w:r>
          </w:p>
        </w:tc>
      </w:tr>
      <w:tr>
        <w:tblPrEx>
          <w:tblBorders>
            <w:insideH w:val="nil"/>
          </w:tblBorders>
        </w:tblPrEx>
        <w:tc>
          <w:tcPr>
            <w:gridSpan w:val="6"/>
            <w:tcW w:w="14437" w:type="dxa"/>
            <w:tcBorders>
              <w:top w:val="nil"/>
            </w:tcBorders>
          </w:tcPr>
          <w:p>
            <w:pPr>
              <w:pStyle w:val="0"/>
              <w:jc w:val="both"/>
            </w:pPr>
            <w:r>
              <w:rPr>
                <w:sz w:val="20"/>
              </w:rPr>
              <w:t xml:space="preserve">п. П 1.3 в ред. </w:t>
            </w:r>
            <w:hyperlink w:history="0" r:id="rId77"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926" w:type="dxa"/>
            <w:vAlign w:val="center"/>
          </w:tcPr>
          <w:p>
            <w:pPr>
              <w:pStyle w:val="0"/>
              <w:jc w:val="center"/>
            </w:pPr>
            <w:r>
              <w:rPr>
                <w:sz w:val="20"/>
              </w:rPr>
              <w:t xml:space="preserve">2</w:t>
            </w:r>
          </w:p>
        </w:tc>
        <w:tc>
          <w:tcPr>
            <w:tcW w:w="3515" w:type="dxa"/>
            <w:vAlign w:val="center"/>
          </w:tcPr>
          <w:p>
            <w:pPr>
              <w:pStyle w:val="0"/>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ТФОМС Мурманской области, медицинские организации Мурманской области, социально ориентированные некоммерческие организации (НКО)</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2.1</w:t>
            </w:r>
          </w:p>
        </w:tc>
        <w:tc>
          <w:tcPr>
            <w:tcW w:w="3515" w:type="dxa"/>
            <w:vAlign w:val="center"/>
          </w:tcPr>
          <w:p>
            <w:pPr>
              <w:pStyle w:val="0"/>
            </w:pPr>
            <w:r>
              <w:rPr>
                <w:sz w:val="20"/>
              </w:rPr>
              <w:t xml:space="preserve">Основное мероприятие 1. Предоставление услуг по оказанию специализированной медицинской помощи, паллиативной помощи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ТФОМС Мурманской области, медицинские организации Мурманской области, социально ориентированные некоммерческие организации (НКО)</w:t>
            </w:r>
          </w:p>
        </w:tc>
        <w:tc>
          <w:tcPr>
            <w:tcW w:w="1361" w:type="dxa"/>
            <w:vAlign w:val="center"/>
          </w:tcPr>
          <w:p>
            <w:pPr>
              <w:pStyle w:val="0"/>
            </w:pPr>
            <w:r>
              <w:rPr>
                <w:sz w:val="20"/>
              </w:rPr>
              <w:t xml:space="preserve">-</w:t>
            </w:r>
          </w:p>
        </w:tc>
        <w:tc>
          <w:tcPr>
            <w:tcW w:w="4252" w:type="dxa"/>
            <w:vAlign w:val="center"/>
          </w:tcPr>
          <w:p>
            <w:pPr>
              <w:pStyle w:val="0"/>
            </w:pPr>
            <w:r>
              <w:rPr>
                <w:sz w:val="20"/>
              </w:rPr>
              <w:t xml:space="preserve">2.1. Больничная летальность от инфаркта миокарда;</w:t>
            </w:r>
          </w:p>
          <w:p>
            <w:pPr>
              <w:pStyle w:val="0"/>
            </w:pPr>
            <w:r>
              <w:rPr>
                <w:sz w:val="20"/>
              </w:rPr>
              <w:t xml:space="preserve">2.2. Больничная летальность от острого нарушения мозгового кровообращения;</w:t>
            </w:r>
          </w:p>
          <w:p>
            <w:pPr>
              <w:pStyle w:val="0"/>
            </w:pPr>
            <w:r>
              <w:rPr>
                <w:sz w:val="20"/>
              </w:rPr>
              <w:t xml:space="preserve">2.3. Количество рентгенэндоваскулярных вмешательств в лечебных целях, проведенных больным с острым коронарным синдромом;</w:t>
            </w:r>
          </w:p>
          <w:p>
            <w:pPr>
              <w:pStyle w:val="0"/>
            </w:pPr>
            <w:r>
              <w:rPr>
                <w:sz w:val="20"/>
              </w:rPr>
              <w:t xml:space="preserve">2.4. Доля злокачественных новообразований, выявленных на ранних стадиях;</w:t>
            </w:r>
          </w:p>
          <w:p>
            <w:pPr>
              <w:pStyle w:val="0"/>
            </w:pPr>
            <w:r>
              <w:rPr>
                <w:sz w:val="20"/>
              </w:rPr>
              <w:t xml:space="preserve">2.5. Одногодичная летальность больных со злокачественными новообразованиями;</w:t>
            </w:r>
          </w:p>
          <w:p>
            <w:pPr>
              <w:pStyle w:val="0"/>
            </w:pPr>
            <w:r>
              <w:rPr>
                <w:sz w:val="20"/>
              </w:rPr>
              <w:t xml:space="preserve">2.6. Удельный вес больных злокачественными новообразованиями, состоящих на учете с момента установления диагноза 5 лет и более;</w:t>
            </w:r>
          </w:p>
          <w:p>
            <w:pPr>
              <w:pStyle w:val="0"/>
            </w:pPr>
            <w:r>
              <w:rPr>
                <w:sz w:val="20"/>
              </w:rPr>
              <w:t xml:space="preserve">2.7. Доля ВИЧ-инфицированных лиц, получающих антиретровирусную терапию, от числа состоящих на диспансерном учете</w:t>
            </w:r>
          </w:p>
        </w:tc>
      </w:tr>
      <w:tr>
        <w:tblPrEx>
          <w:tblBorders>
            <w:insideH w:val="nil"/>
          </w:tblBorders>
        </w:tblPrEx>
        <w:tc>
          <w:tcPr>
            <w:tcW w:w="926" w:type="dxa"/>
            <w:vAlign w:val="center"/>
            <w:tcBorders>
              <w:bottom w:val="nil"/>
            </w:tcBorders>
          </w:tcPr>
          <w:p>
            <w:pPr>
              <w:pStyle w:val="0"/>
              <w:jc w:val="center"/>
            </w:pPr>
            <w:r>
              <w:rPr>
                <w:sz w:val="20"/>
              </w:rPr>
              <w:t xml:space="preserve">ОМ 2.2</w:t>
            </w:r>
          </w:p>
        </w:tc>
        <w:tc>
          <w:tcPr>
            <w:tcW w:w="3515" w:type="dxa"/>
            <w:vAlign w:val="bottom"/>
            <w:tcBorders>
              <w:bottom w:val="nil"/>
            </w:tcBorders>
          </w:tcPr>
          <w:p>
            <w:pPr>
              <w:pStyle w:val="0"/>
            </w:pPr>
            <w:r>
              <w:rPr>
                <w:sz w:val="20"/>
              </w:rPr>
              <w:t xml:space="preserve">Основное мероприятие 2. Предоставление услуг по оказанию специализированной, в том числе высокотехнологичной, медицинской помощи</w:t>
            </w:r>
          </w:p>
        </w:tc>
        <w:tc>
          <w:tcPr>
            <w:tcW w:w="1474" w:type="dxa"/>
            <w:vAlign w:val="center"/>
            <w:tcBorders>
              <w:bottom w:val="nil"/>
            </w:tcBorders>
          </w:tcPr>
          <w:p>
            <w:pPr>
              <w:pStyle w:val="0"/>
              <w:jc w:val="center"/>
            </w:pPr>
            <w:r>
              <w:rPr>
                <w:sz w:val="20"/>
              </w:rPr>
              <w:t xml:space="preserve">2021 - 2025</w:t>
            </w:r>
          </w:p>
        </w:tc>
        <w:tc>
          <w:tcPr>
            <w:tcW w:w="2909" w:type="dxa"/>
            <w:vAlign w:val="bottom"/>
            <w:tcBorders>
              <w:bottom w:val="nil"/>
            </w:tcBorders>
          </w:tcPr>
          <w:p>
            <w:pPr>
              <w:pStyle w:val="0"/>
            </w:pPr>
            <w:r>
              <w:rPr>
                <w:sz w:val="20"/>
              </w:rPr>
              <w:t xml:space="preserve">Министерство здравоохранения Мурманской области, ТФОМС Мурманской области, медицинские организации</w:t>
            </w:r>
          </w:p>
        </w:tc>
        <w:tc>
          <w:tcPr>
            <w:tcW w:w="1361" w:type="dxa"/>
            <w:vAlign w:val="center"/>
            <w:tcBorders>
              <w:bottom w:val="nil"/>
            </w:tcBorders>
          </w:tcPr>
          <w:p>
            <w:pPr>
              <w:pStyle w:val="0"/>
            </w:pPr>
            <w:r>
              <w:rPr>
                <w:sz w:val="20"/>
              </w:rPr>
              <w:t xml:space="preserve">реализуется</w:t>
            </w:r>
          </w:p>
        </w:tc>
        <w:tc>
          <w:tcPr>
            <w:tcW w:w="4252" w:type="dxa"/>
            <w:vAlign w:val="bottom"/>
            <w:tcBorders>
              <w:bottom w:val="nil"/>
            </w:tcBorders>
          </w:tcPr>
          <w:p>
            <w:pPr>
              <w:pStyle w:val="0"/>
            </w:pPr>
            <w:r>
              <w:rPr>
                <w:sz w:val="20"/>
              </w:rPr>
              <w:t xml:space="preserve">2.3. Количество рентгенэндоваскулярных вмешательств в лечебных целях.</w:t>
            </w:r>
          </w:p>
          <w:p>
            <w:pPr>
              <w:pStyle w:val="0"/>
            </w:pPr>
            <w:r>
              <w:rPr>
                <w:sz w:val="20"/>
              </w:rPr>
              <w:t xml:space="preserve">0.4. Смертность от новообразований (в том числе от злокачественных)</w:t>
            </w:r>
          </w:p>
        </w:tc>
      </w:tr>
      <w:tr>
        <w:tblPrEx>
          <w:tblBorders>
            <w:insideH w:val="nil"/>
          </w:tblBorders>
        </w:tblPrEx>
        <w:tc>
          <w:tcPr>
            <w:gridSpan w:val="6"/>
            <w:tcW w:w="14437" w:type="dxa"/>
            <w:tcBorders>
              <w:top w:val="nil"/>
            </w:tcBorders>
          </w:tcPr>
          <w:p>
            <w:pPr>
              <w:pStyle w:val="0"/>
              <w:jc w:val="both"/>
            </w:pPr>
            <w:r>
              <w:rPr>
                <w:sz w:val="20"/>
              </w:rPr>
              <w:t xml:space="preserve">п. ОМ 2.2 в ред. </w:t>
            </w:r>
            <w:hyperlink w:history="0" r:id="rId78"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926" w:type="dxa"/>
            <w:vAlign w:val="center"/>
          </w:tcPr>
          <w:p>
            <w:pPr>
              <w:pStyle w:val="0"/>
              <w:jc w:val="center"/>
            </w:pPr>
            <w:r>
              <w:rPr>
                <w:sz w:val="20"/>
              </w:rPr>
              <w:t xml:space="preserve">ОМ 2.3</w:t>
            </w:r>
          </w:p>
        </w:tc>
        <w:tc>
          <w:tcPr>
            <w:tcW w:w="3515" w:type="dxa"/>
            <w:vAlign w:val="center"/>
          </w:tcPr>
          <w:p>
            <w:pPr>
              <w:pStyle w:val="0"/>
            </w:pPr>
            <w:r>
              <w:rPr>
                <w:sz w:val="20"/>
              </w:rPr>
              <w:t xml:space="preserve">Основное мероприятие 3. Развитие медицинской реабилитации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ТФОМС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2.1. Больничная летальность от инфаркта миокарда;</w:t>
            </w:r>
          </w:p>
          <w:p>
            <w:pPr>
              <w:pStyle w:val="0"/>
            </w:pPr>
            <w:r>
              <w:rPr>
                <w:sz w:val="20"/>
              </w:rPr>
              <w:t xml:space="preserve">2.2. Больничная летальность от острого нарушения мозгового кровообращения</w:t>
            </w:r>
          </w:p>
        </w:tc>
      </w:tr>
      <w:tr>
        <w:tc>
          <w:tcPr>
            <w:tcW w:w="926" w:type="dxa"/>
            <w:vAlign w:val="center"/>
          </w:tcPr>
          <w:p>
            <w:pPr>
              <w:pStyle w:val="0"/>
              <w:jc w:val="center"/>
            </w:pPr>
            <w:r>
              <w:rPr>
                <w:sz w:val="20"/>
              </w:rPr>
              <w:t xml:space="preserve">ОМ 2.4</w:t>
            </w:r>
          </w:p>
        </w:tc>
        <w:tc>
          <w:tcPr>
            <w:tcW w:w="3515" w:type="dxa"/>
            <w:vAlign w:val="center"/>
          </w:tcPr>
          <w:p>
            <w:pPr>
              <w:pStyle w:val="0"/>
            </w:pPr>
            <w:r>
              <w:rPr>
                <w:sz w:val="20"/>
              </w:rPr>
              <w:t xml:space="preserve">Основное мероприятие 4. Организация оказания экстренной и скорой медицинской помощи, в том числе санитарно-авиационной</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ТФОМС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2.8. Доля выездов бригад скорой медицинской помощи со временем доезда до больного менее 20 минут;</w:t>
            </w:r>
          </w:p>
          <w:p>
            <w:pPr>
              <w:pStyle w:val="0"/>
            </w:pPr>
            <w:r>
              <w:rPr>
                <w:sz w:val="20"/>
              </w:rPr>
              <w:t xml:space="preserve">0.6. Смертность населения в трудоспособном возрасте;</w:t>
            </w:r>
          </w:p>
          <w:p>
            <w:pPr>
              <w:pStyle w:val="0"/>
            </w:pPr>
            <w:r>
              <w:rPr>
                <w:sz w:val="20"/>
              </w:rPr>
              <w:t xml:space="preserve">0.1. Смертность от всех причин</w:t>
            </w:r>
          </w:p>
        </w:tc>
      </w:tr>
      <w:tr>
        <w:tc>
          <w:tcPr>
            <w:tcW w:w="926" w:type="dxa"/>
            <w:vAlign w:val="center"/>
          </w:tcPr>
          <w:p>
            <w:pPr>
              <w:pStyle w:val="0"/>
              <w:jc w:val="center"/>
            </w:pPr>
            <w:r>
              <w:rPr>
                <w:sz w:val="20"/>
              </w:rPr>
              <w:t xml:space="preserve">ОМ 2.5</w:t>
            </w:r>
          </w:p>
        </w:tc>
        <w:tc>
          <w:tcPr>
            <w:tcW w:w="3515" w:type="dxa"/>
            <w:vAlign w:val="center"/>
          </w:tcPr>
          <w:p>
            <w:pPr>
              <w:pStyle w:val="0"/>
            </w:pPr>
            <w:r>
              <w:rPr>
                <w:sz w:val="20"/>
              </w:rPr>
              <w:t xml:space="preserve">Основное мероприятие 5. Привлечение населения к донорству</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ГОБУЗ "Мурманская областная станция переливания крови", медицинские организации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2.10. Количество донаций крови и ее компонентов на 1 донора Мурманской области</w:t>
            </w:r>
          </w:p>
        </w:tc>
      </w:tr>
      <w:tr>
        <w:tc>
          <w:tcPr>
            <w:tcW w:w="926" w:type="dxa"/>
            <w:vAlign w:val="center"/>
          </w:tcPr>
          <w:p>
            <w:pPr>
              <w:pStyle w:val="0"/>
              <w:jc w:val="center"/>
            </w:pPr>
            <w:r>
              <w:rPr>
                <w:sz w:val="20"/>
              </w:rPr>
              <w:t xml:space="preserve">ОМ 2.6</w:t>
            </w:r>
          </w:p>
        </w:tc>
        <w:tc>
          <w:tcPr>
            <w:tcW w:w="3515" w:type="dxa"/>
            <w:vAlign w:val="center"/>
          </w:tcPr>
          <w:p>
            <w:pPr>
              <w:pStyle w:val="0"/>
            </w:pPr>
            <w:r>
              <w:rPr>
                <w:sz w:val="20"/>
              </w:rPr>
              <w:t xml:space="preserve">Основное мероприятие 6. Обеспечение заготовки, хранения и переработки крови и ее компонентов</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ГОБУЗ "Мурманская областная станция переливания крови", ГОАУЗ "Мончегорская ЦРБ", ГОБУЗ "Апатитско-Кировская ЦГБ"</w:t>
            </w:r>
          </w:p>
        </w:tc>
        <w:tc>
          <w:tcPr>
            <w:tcW w:w="1361" w:type="dxa"/>
            <w:vAlign w:val="center"/>
          </w:tcPr>
          <w:p>
            <w:pPr>
              <w:pStyle w:val="0"/>
            </w:pPr>
            <w:r>
              <w:rPr>
                <w:sz w:val="20"/>
              </w:rPr>
              <w:t xml:space="preserve">-</w:t>
            </w:r>
          </w:p>
        </w:tc>
        <w:tc>
          <w:tcPr>
            <w:tcW w:w="4252" w:type="dxa"/>
            <w:vAlign w:val="center"/>
          </w:tcPr>
          <w:p>
            <w:pPr>
              <w:pStyle w:val="0"/>
            </w:pPr>
            <w:r>
              <w:rPr>
                <w:sz w:val="20"/>
              </w:rPr>
              <w:t xml:space="preserve">2.10. Количество донаций крови и ее компонентов на 1 донора Мурманской области</w:t>
            </w:r>
          </w:p>
        </w:tc>
      </w:tr>
      <w:tr>
        <w:tc>
          <w:tcPr>
            <w:tcW w:w="926" w:type="dxa"/>
            <w:vAlign w:val="center"/>
          </w:tcPr>
          <w:p>
            <w:pPr>
              <w:pStyle w:val="0"/>
              <w:jc w:val="center"/>
            </w:pPr>
            <w:r>
              <w:rPr>
                <w:sz w:val="20"/>
              </w:rPr>
              <w:t xml:space="preserve">ОМ 2.7</w:t>
            </w:r>
          </w:p>
        </w:tc>
        <w:tc>
          <w:tcPr>
            <w:tcW w:w="3515" w:type="dxa"/>
            <w:vAlign w:val="center"/>
          </w:tcPr>
          <w:p>
            <w:pPr>
              <w:pStyle w:val="0"/>
            </w:pPr>
            <w:r>
              <w:rPr>
                <w:sz w:val="20"/>
              </w:rPr>
              <w:t xml:space="preserve">Основное мероприятие 7. Обеспечение проведения судебно-медицинской и судебно-психиатрической экспертизы</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ГОБУЗ "Областное Мурманское бюро судебно-медицинской экспертизы", ГОБУЗ "Мурманский областной психоневрологический диспансер", ГОБУЗ "Мурманская областная психиатрическая больница"</w:t>
            </w:r>
          </w:p>
        </w:tc>
        <w:tc>
          <w:tcPr>
            <w:tcW w:w="1361" w:type="dxa"/>
            <w:vAlign w:val="center"/>
          </w:tcPr>
          <w:p>
            <w:pPr>
              <w:pStyle w:val="0"/>
            </w:pPr>
            <w:r>
              <w:rPr>
                <w:sz w:val="20"/>
              </w:rPr>
              <w:t xml:space="preserve">-</w:t>
            </w:r>
          </w:p>
        </w:tc>
        <w:tc>
          <w:tcPr>
            <w:tcW w:w="4252" w:type="dxa"/>
            <w:vAlign w:val="center"/>
          </w:tcPr>
          <w:p>
            <w:pPr>
              <w:pStyle w:val="0"/>
            </w:pPr>
            <w:r>
              <w:rPr>
                <w:sz w:val="20"/>
              </w:rPr>
              <w:t xml:space="preserve">2.9. Удовлетворенность потребности в судебно-медицинских и судебно-психиатрических исследованиях</w:t>
            </w:r>
          </w:p>
        </w:tc>
      </w:tr>
      <w:tr>
        <w:tc>
          <w:tcPr>
            <w:tcW w:w="926" w:type="dxa"/>
            <w:vAlign w:val="center"/>
          </w:tcPr>
          <w:p>
            <w:pPr>
              <w:pStyle w:val="0"/>
              <w:jc w:val="center"/>
            </w:pPr>
            <w:r>
              <w:rPr>
                <w:sz w:val="20"/>
              </w:rPr>
              <w:t xml:space="preserve">ОМ 2.8</w:t>
            </w:r>
          </w:p>
        </w:tc>
        <w:tc>
          <w:tcPr>
            <w:tcW w:w="3515" w:type="dxa"/>
            <w:vAlign w:val="center"/>
          </w:tcPr>
          <w:p>
            <w:pPr>
              <w:pStyle w:val="0"/>
            </w:pPr>
            <w:r>
              <w:rPr>
                <w:sz w:val="20"/>
              </w:rPr>
              <w:t xml:space="preserve">Основное мероприятие 8. Обеспечение проведения мероприятий, направленных на улучшение качества медицинской помощи, в том числе выполнение научно-исследовательской работы по оценке системы здравоохранения Мурманской области и разработке рекомендаций по повышению ее эффективности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2.5. Одногодичная летальность больных со злокачественными новообразованиями;</w:t>
            </w:r>
          </w:p>
          <w:p>
            <w:pPr>
              <w:pStyle w:val="0"/>
            </w:pPr>
            <w:r>
              <w:rPr>
                <w:sz w:val="20"/>
              </w:rPr>
              <w:t xml:space="preserve">2.6. Удельный вес больных злокачественными новообразованиями, состоящих на учете с момента установления диагноза 5 лет и более;</w:t>
            </w:r>
          </w:p>
          <w:p>
            <w:pPr>
              <w:pStyle w:val="0"/>
            </w:pPr>
            <w:r>
              <w:rPr>
                <w:sz w:val="20"/>
              </w:rPr>
              <w:t xml:space="preserve">2.4. Доля злокачественных новообразований, выявленных на ранних стадиях</w:t>
            </w:r>
          </w:p>
        </w:tc>
      </w:tr>
      <w:tr>
        <w:tblPrEx>
          <w:tblBorders>
            <w:insideH w:val="nil"/>
          </w:tblBorders>
        </w:tblPrEx>
        <w:tc>
          <w:tcPr>
            <w:tcW w:w="926" w:type="dxa"/>
            <w:vAlign w:val="center"/>
            <w:tcBorders>
              <w:bottom w:val="nil"/>
            </w:tcBorders>
          </w:tcPr>
          <w:p>
            <w:pPr>
              <w:pStyle w:val="0"/>
              <w:jc w:val="center"/>
            </w:pPr>
            <w:r>
              <w:rPr>
                <w:sz w:val="20"/>
              </w:rPr>
              <w:t xml:space="preserve">П 2.1</w:t>
            </w:r>
          </w:p>
        </w:tc>
        <w:tc>
          <w:tcPr>
            <w:tcW w:w="3515" w:type="dxa"/>
            <w:vAlign w:val="center"/>
            <w:tcBorders>
              <w:bottom w:val="nil"/>
            </w:tcBorders>
          </w:tcPr>
          <w:p>
            <w:pPr>
              <w:pStyle w:val="0"/>
            </w:pPr>
            <w:r>
              <w:rPr>
                <w:sz w:val="20"/>
              </w:rPr>
              <w:t xml:space="preserve">Региональный проект "Борьба с онкологическими заболеваниями"</w:t>
            </w:r>
          </w:p>
        </w:tc>
        <w:tc>
          <w:tcPr>
            <w:tcW w:w="1474" w:type="dxa"/>
            <w:vAlign w:val="center"/>
            <w:tcBorders>
              <w:bottom w:val="nil"/>
            </w:tcBorders>
          </w:tcPr>
          <w:p>
            <w:pPr>
              <w:pStyle w:val="0"/>
              <w:jc w:val="center"/>
            </w:pPr>
            <w:r>
              <w:rPr>
                <w:sz w:val="20"/>
              </w:rPr>
              <w:t xml:space="preserve">2021 - 2025</w:t>
            </w:r>
          </w:p>
        </w:tc>
        <w:tc>
          <w:tcPr>
            <w:tcW w:w="2909" w:type="dxa"/>
            <w:vAlign w:val="center"/>
            <w:tcBorders>
              <w:bottom w:val="nil"/>
            </w:tcBorders>
          </w:tcPr>
          <w:p>
            <w:pPr>
              <w:pStyle w:val="0"/>
            </w:pPr>
            <w:r>
              <w:rPr>
                <w:sz w:val="20"/>
              </w:rPr>
              <w:t xml:space="preserve">Министерство здравоохранения Мурманской области, медицинские организации</w:t>
            </w:r>
          </w:p>
        </w:tc>
        <w:tc>
          <w:tcPr>
            <w:tcW w:w="1361" w:type="dxa"/>
            <w:vAlign w:val="center"/>
            <w:tcBorders>
              <w:bottom w:val="nil"/>
            </w:tcBorders>
          </w:tcPr>
          <w:p>
            <w:pPr>
              <w:pStyle w:val="0"/>
            </w:pPr>
            <w:r>
              <w:rPr>
                <w:sz w:val="20"/>
              </w:rPr>
              <w:t xml:space="preserve">реализуется</w:t>
            </w:r>
          </w:p>
        </w:tc>
        <w:tc>
          <w:tcPr>
            <w:tcW w:w="4252" w:type="dxa"/>
            <w:vAlign w:val="bottom"/>
            <w:tcBorders>
              <w:bottom w:val="nil"/>
            </w:tcBorders>
          </w:tcPr>
          <w:p>
            <w:pPr>
              <w:pStyle w:val="0"/>
            </w:pPr>
            <w:r>
              <w:rPr>
                <w:sz w:val="20"/>
              </w:rPr>
              <w:t xml:space="preserve">0.4. Смертность от новообразований (в том числе от злокачественных).</w:t>
            </w:r>
          </w:p>
          <w:p>
            <w:pPr>
              <w:pStyle w:val="0"/>
            </w:pPr>
            <w:r>
              <w:rPr>
                <w:sz w:val="20"/>
              </w:rPr>
              <w:t xml:space="preserve">2.6. Удельный вес больных злокачественными новообразованиями, состоящих на учете с момента установления диагноза 5 лет и более.</w:t>
            </w:r>
          </w:p>
          <w:p>
            <w:pPr>
              <w:pStyle w:val="0"/>
            </w:pPr>
            <w:r>
              <w:rPr>
                <w:sz w:val="20"/>
              </w:rPr>
              <w:t xml:space="preserve">2.4. Доля злокачественных новообразований, выявленных на ранних стадиях</w:t>
            </w:r>
          </w:p>
        </w:tc>
      </w:tr>
      <w:tr>
        <w:tblPrEx>
          <w:tblBorders>
            <w:insideH w:val="nil"/>
          </w:tblBorders>
        </w:tblPrEx>
        <w:tc>
          <w:tcPr>
            <w:gridSpan w:val="6"/>
            <w:tcW w:w="14437" w:type="dxa"/>
            <w:tcBorders>
              <w:top w:val="nil"/>
            </w:tcBorders>
          </w:tcPr>
          <w:p>
            <w:pPr>
              <w:pStyle w:val="0"/>
              <w:jc w:val="both"/>
            </w:pPr>
            <w:r>
              <w:rPr>
                <w:sz w:val="20"/>
              </w:rPr>
              <w:t xml:space="preserve">п. П 2.1 в ред. </w:t>
            </w:r>
            <w:hyperlink w:history="0" r:id="rId79"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blPrEx>
          <w:tblBorders>
            <w:insideH w:val="nil"/>
          </w:tblBorders>
        </w:tblPrEx>
        <w:tc>
          <w:tcPr>
            <w:tcW w:w="926" w:type="dxa"/>
            <w:vAlign w:val="center"/>
            <w:tcBorders>
              <w:bottom w:val="nil"/>
            </w:tcBorders>
          </w:tcPr>
          <w:p>
            <w:pPr>
              <w:pStyle w:val="0"/>
              <w:jc w:val="center"/>
            </w:pPr>
            <w:r>
              <w:rPr>
                <w:sz w:val="20"/>
              </w:rPr>
              <w:t xml:space="preserve">П 2.2</w:t>
            </w:r>
          </w:p>
        </w:tc>
        <w:tc>
          <w:tcPr>
            <w:tcW w:w="3515" w:type="dxa"/>
            <w:vAlign w:val="center"/>
            <w:tcBorders>
              <w:bottom w:val="nil"/>
            </w:tcBorders>
          </w:tcPr>
          <w:p>
            <w:pPr>
              <w:pStyle w:val="0"/>
            </w:pPr>
            <w:r>
              <w:rPr>
                <w:sz w:val="20"/>
              </w:rPr>
              <w:t xml:space="preserve">Региональный проект "Борьба с сердечно-сосудистыми заболеваниями"</w:t>
            </w:r>
          </w:p>
        </w:tc>
        <w:tc>
          <w:tcPr>
            <w:tcW w:w="1474" w:type="dxa"/>
            <w:vAlign w:val="center"/>
            <w:tcBorders>
              <w:bottom w:val="nil"/>
            </w:tcBorders>
          </w:tcPr>
          <w:p>
            <w:pPr>
              <w:pStyle w:val="0"/>
              <w:jc w:val="center"/>
            </w:pPr>
            <w:r>
              <w:rPr>
                <w:sz w:val="20"/>
              </w:rPr>
              <w:t xml:space="preserve">2021 - 2025</w:t>
            </w:r>
          </w:p>
        </w:tc>
        <w:tc>
          <w:tcPr>
            <w:tcW w:w="2909" w:type="dxa"/>
            <w:vAlign w:val="center"/>
            <w:tcBorders>
              <w:bottom w:val="nil"/>
            </w:tcBorders>
          </w:tcPr>
          <w:p>
            <w:pPr>
              <w:pStyle w:val="0"/>
            </w:pPr>
            <w:r>
              <w:rPr>
                <w:sz w:val="20"/>
              </w:rPr>
              <w:t xml:space="preserve">Министерство здравоохранения Мурманской области, медицинские организации</w:t>
            </w:r>
          </w:p>
        </w:tc>
        <w:tc>
          <w:tcPr>
            <w:tcW w:w="1361" w:type="dxa"/>
            <w:vAlign w:val="center"/>
            <w:tcBorders>
              <w:bottom w:val="nil"/>
            </w:tcBorders>
          </w:tcPr>
          <w:p>
            <w:pPr>
              <w:pStyle w:val="0"/>
            </w:pPr>
            <w:r>
              <w:rPr>
                <w:sz w:val="20"/>
              </w:rPr>
              <w:t xml:space="preserve">реализуется</w:t>
            </w:r>
          </w:p>
        </w:tc>
        <w:tc>
          <w:tcPr>
            <w:tcW w:w="4252" w:type="dxa"/>
            <w:tcBorders>
              <w:bottom w:val="nil"/>
            </w:tcBorders>
          </w:tcPr>
          <w:p>
            <w:pPr>
              <w:pStyle w:val="0"/>
            </w:pPr>
            <w:r>
              <w:rPr>
                <w:sz w:val="20"/>
              </w:rPr>
              <w:t xml:space="preserve">2.1. Больничная летальность от инфаркта миокарда.</w:t>
            </w:r>
          </w:p>
          <w:p>
            <w:pPr>
              <w:pStyle w:val="0"/>
            </w:pPr>
            <w:r>
              <w:rPr>
                <w:sz w:val="20"/>
              </w:rPr>
              <w:t xml:space="preserve">2.2. Больничная летальность от острого нарушения мозгового кровообращения.</w:t>
            </w:r>
          </w:p>
          <w:p>
            <w:pPr>
              <w:pStyle w:val="0"/>
            </w:pPr>
            <w:r>
              <w:rPr>
                <w:sz w:val="20"/>
              </w:rPr>
              <w:t xml:space="preserve">2.3. Количество рентгенэндоваскулярных вмешательств в лечебных целях, проведенных больным с острым коронарным синдромом.</w:t>
            </w:r>
          </w:p>
          <w:p>
            <w:pPr>
              <w:pStyle w:val="0"/>
            </w:pPr>
            <w:r>
              <w:rPr>
                <w:sz w:val="20"/>
              </w:rPr>
              <w:t xml:space="preserve">0.3. Смертность от болезней системы кровообращения</w:t>
            </w:r>
          </w:p>
        </w:tc>
      </w:tr>
      <w:tr>
        <w:tblPrEx>
          <w:tblBorders>
            <w:insideH w:val="nil"/>
          </w:tblBorders>
        </w:tblPrEx>
        <w:tc>
          <w:tcPr>
            <w:gridSpan w:val="6"/>
            <w:tcW w:w="14437" w:type="dxa"/>
            <w:tcBorders>
              <w:top w:val="nil"/>
            </w:tcBorders>
          </w:tcPr>
          <w:p>
            <w:pPr>
              <w:pStyle w:val="0"/>
              <w:jc w:val="both"/>
            </w:pPr>
            <w:r>
              <w:rPr>
                <w:sz w:val="20"/>
              </w:rPr>
              <w:t xml:space="preserve">п. П 2.2 в ред. </w:t>
            </w:r>
            <w:hyperlink w:history="0" r:id="rId80"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926" w:type="dxa"/>
            <w:vAlign w:val="center"/>
          </w:tcPr>
          <w:p>
            <w:pPr>
              <w:pStyle w:val="0"/>
              <w:jc w:val="center"/>
            </w:pPr>
            <w:r>
              <w:rPr>
                <w:sz w:val="20"/>
              </w:rPr>
              <w:t xml:space="preserve">3</w:t>
            </w:r>
          </w:p>
        </w:tc>
        <w:tc>
          <w:tcPr>
            <w:tcW w:w="3515" w:type="dxa"/>
            <w:vAlign w:val="center"/>
          </w:tcPr>
          <w:p>
            <w:pPr>
              <w:pStyle w:val="0"/>
            </w:pPr>
            <w:r>
              <w:rPr>
                <w:sz w:val="20"/>
              </w:rPr>
              <w:t xml:space="preserve">Подпрограмма 3 "Охрана здоровья матери и ребенка"</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ТФОМС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3.1</w:t>
            </w:r>
          </w:p>
        </w:tc>
        <w:tc>
          <w:tcPr>
            <w:tcW w:w="3515" w:type="dxa"/>
            <w:vAlign w:val="center"/>
          </w:tcPr>
          <w:p>
            <w:pPr>
              <w:pStyle w:val="0"/>
            </w:pPr>
            <w:r>
              <w:rPr>
                <w:sz w:val="20"/>
              </w:rPr>
              <w:t xml:space="preserve">Основное мероприятие 1. Применение современных методик диагностики и лечения матерей и детей</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ГОБУЗ "Мурманская областная клиническая больница им. П.А. Баяндина", ТФОМС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3.4. Охват неонатальным скринингом;</w:t>
            </w:r>
          </w:p>
          <w:p>
            <w:pPr>
              <w:pStyle w:val="0"/>
            </w:pPr>
            <w:r>
              <w:rPr>
                <w:sz w:val="20"/>
              </w:rPr>
              <w:t xml:space="preserve">3.5. Охват аудиологическим скринингом</w:t>
            </w:r>
          </w:p>
        </w:tc>
      </w:tr>
      <w:tr>
        <w:tc>
          <w:tcPr>
            <w:tcW w:w="926" w:type="dxa"/>
            <w:vAlign w:val="center"/>
          </w:tcPr>
          <w:p>
            <w:pPr>
              <w:pStyle w:val="0"/>
              <w:jc w:val="center"/>
            </w:pPr>
            <w:r>
              <w:rPr>
                <w:sz w:val="20"/>
              </w:rPr>
              <w:t xml:space="preserve">ОМ 3.2</w:t>
            </w:r>
          </w:p>
        </w:tc>
        <w:tc>
          <w:tcPr>
            <w:tcW w:w="3515" w:type="dxa"/>
            <w:vAlign w:val="center"/>
          </w:tcPr>
          <w:p>
            <w:pPr>
              <w:pStyle w:val="0"/>
            </w:pPr>
            <w:r>
              <w:rPr>
                <w:sz w:val="20"/>
              </w:rPr>
              <w:t xml:space="preserve">Основное мероприятие 2. Обеспечение оказания медицинской помощи матерям и детям, проведения медицинской и медико-социальной реабилитации матерей и детей</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3.1. Смертность детей в возрасте 0 - 4 года;</w:t>
            </w:r>
          </w:p>
          <w:p>
            <w:pPr>
              <w:pStyle w:val="0"/>
            </w:pPr>
            <w:r>
              <w:rPr>
                <w:sz w:val="20"/>
              </w:rPr>
              <w:t xml:space="preserve">3.2. Смертность детей в возрасте 0 - 17 лет;</w:t>
            </w:r>
          </w:p>
          <w:p>
            <w:pPr>
              <w:pStyle w:val="0"/>
            </w:pPr>
            <w:r>
              <w:rPr>
                <w:sz w:val="20"/>
              </w:rPr>
              <w:t xml:space="preserve">3.3. Доля посещений детьми медицинских организаций с профилактическими целями;</w:t>
            </w:r>
          </w:p>
          <w:p>
            <w:pPr>
              <w:pStyle w:val="0"/>
            </w:pPr>
            <w:r>
              <w:rPr>
                <w:sz w:val="20"/>
              </w:rPr>
              <w:t xml:space="preserve">0.2. Младенческая смертность</w:t>
            </w:r>
          </w:p>
        </w:tc>
      </w:tr>
      <w:tr>
        <w:tc>
          <w:tcPr>
            <w:tcW w:w="926" w:type="dxa"/>
            <w:vAlign w:val="center"/>
          </w:tcPr>
          <w:p>
            <w:pPr>
              <w:pStyle w:val="0"/>
              <w:jc w:val="center"/>
            </w:pPr>
            <w:r>
              <w:rPr>
                <w:sz w:val="20"/>
              </w:rPr>
              <w:t xml:space="preserve">П 3.1</w:t>
            </w:r>
          </w:p>
        </w:tc>
        <w:tc>
          <w:tcPr>
            <w:tcW w:w="3515" w:type="dxa"/>
            <w:vAlign w:val="center"/>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1474" w:type="dxa"/>
            <w:vAlign w:val="center"/>
          </w:tcPr>
          <w:p>
            <w:pPr>
              <w:pStyle w:val="0"/>
              <w:jc w:val="center"/>
            </w:pPr>
            <w:r>
              <w:rPr>
                <w:sz w:val="20"/>
              </w:rPr>
              <w:t xml:space="preserve">2021 - 2024</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w:t>
            </w:r>
          </w:p>
        </w:tc>
        <w:tc>
          <w:tcPr>
            <w:tcW w:w="1361" w:type="dxa"/>
            <w:vAlign w:val="center"/>
          </w:tcPr>
          <w:p>
            <w:pPr>
              <w:pStyle w:val="0"/>
            </w:pPr>
            <w:r>
              <w:rPr>
                <w:sz w:val="20"/>
              </w:rPr>
              <w:t xml:space="preserve">реализуется</w:t>
            </w:r>
          </w:p>
        </w:tc>
        <w:tc>
          <w:tcPr>
            <w:tcW w:w="4252" w:type="dxa"/>
            <w:vAlign w:val="center"/>
          </w:tcPr>
          <w:p>
            <w:pPr>
              <w:pStyle w:val="0"/>
            </w:pPr>
            <w:r>
              <w:rPr>
                <w:sz w:val="20"/>
              </w:rPr>
              <w:t xml:space="preserve">3.1. Смертность детей в возрасте 0 - 4 года;</w:t>
            </w:r>
          </w:p>
          <w:p>
            <w:pPr>
              <w:pStyle w:val="0"/>
            </w:pPr>
            <w:r>
              <w:rPr>
                <w:sz w:val="20"/>
              </w:rPr>
              <w:t xml:space="preserve">3.2. Смертность детей в возрасте 0 - 17 лет;</w:t>
            </w:r>
          </w:p>
          <w:p>
            <w:pPr>
              <w:pStyle w:val="0"/>
            </w:pPr>
            <w:r>
              <w:rPr>
                <w:sz w:val="20"/>
              </w:rPr>
              <w:t xml:space="preserve">3.3. Доля посещений детьми медицинских организаций с профилактическими целями;</w:t>
            </w:r>
          </w:p>
          <w:p>
            <w:pPr>
              <w:pStyle w:val="0"/>
            </w:pPr>
            <w:r>
              <w:rPr>
                <w:sz w:val="20"/>
              </w:rPr>
              <w:t xml:space="preserve">0.2. Младенческая смертность</w:t>
            </w:r>
          </w:p>
        </w:tc>
      </w:tr>
      <w:tr>
        <w:tc>
          <w:tcPr>
            <w:tcW w:w="926" w:type="dxa"/>
            <w:vAlign w:val="center"/>
          </w:tcPr>
          <w:p>
            <w:pPr>
              <w:pStyle w:val="0"/>
              <w:jc w:val="center"/>
            </w:pPr>
            <w:r>
              <w:rPr>
                <w:sz w:val="20"/>
              </w:rPr>
              <w:t xml:space="preserve">4</w:t>
            </w:r>
          </w:p>
        </w:tc>
        <w:tc>
          <w:tcPr>
            <w:tcW w:w="3515" w:type="dxa"/>
            <w:vAlign w:val="center"/>
          </w:tcPr>
          <w:p>
            <w:pPr>
              <w:pStyle w:val="0"/>
            </w:pPr>
            <w:r>
              <w:rPr>
                <w:sz w:val="20"/>
              </w:rPr>
              <w:t xml:space="preserve">Подпрограмма 4 "Развитие инфраструктуры системы здравоохранения"</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blPrEx>
          <w:tblBorders>
            <w:insideH w:val="nil"/>
          </w:tblBorders>
        </w:tblPrEx>
        <w:tc>
          <w:tcPr>
            <w:tcW w:w="926" w:type="dxa"/>
            <w:vAlign w:val="center"/>
            <w:tcBorders>
              <w:bottom w:val="nil"/>
            </w:tcBorders>
          </w:tcPr>
          <w:p>
            <w:pPr>
              <w:pStyle w:val="0"/>
              <w:jc w:val="center"/>
            </w:pPr>
            <w:r>
              <w:rPr>
                <w:sz w:val="20"/>
              </w:rPr>
              <w:t xml:space="preserve">ОМ 4.1</w:t>
            </w:r>
          </w:p>
        </w:tc>
        <w:tc>
          <w:tcPr>
            <w:tcW w:w="3515" w:type="dxa"/>
            <w:vAlign w:val="center"/>
            <w:tcBorders>
              <w:bottom w:val="nil"/>
            </w:tcBorders>
          </w:tcPr>
          <w:p>
            <w:pPr>
              <w:pStyle w:val="0"/>
            </w:pPr>
            <w:r>
              <w:rPr>
                <w:sz w:val="20"/>
              </w:rPr>
              <w:t xml:space="preserve">Основное мероприятие 1. Укрепление материально-технической базы учреждений здравоохранения</w:t>
            </w:r>
          </w:p>
        </w:tc>
        <w:tc>
          <w:tcPr>
            <w:tcW w:w="1474" w:type="dxa"/>
            <w:vAlign w:val="center"/>
            <w:tcBorders>
              <w:bottom w:val="nil"/>
            </w:tcBorders>
          </w:tcPr>
          <w:p>
            <w:pPr>
              <w:pStyle w:val="0"/>
              <w:jc w:val="center"/>
            </w:pPr>
            <w:r>
              <w:rPr>
                <w:sz w:val="20"/>
              </w:rPr>
              <w:t xml:space="preserve">2021 - 2025</w:t>
            </w:r>
          </w:p>
        </w:tc>
        <w:tc>
          <w:tcPr>
            <w:tcW w:w="2909" w:type="dxa"/>
            <w:vAlign w:val="center"/>
            <w:tcBorders>
              <w:bottom w:val="nil"/>
            </w:tcBorders>
          </w:tcPr>
          <w:p>
            <w:pPr>
              <w:pStyle w:val="0"/>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c>
          <w:tcPr>
            <w:tcW w:w="1361" w:type="dxa"/>
            <w:vAlign w:val="center"/>
            <w:tcBorders>
              <w:bottom w:val="nil"/>
            </w:tcBorders>
          </w:tcPr>
          <w:p>
            <w:pPr>
              <w:pStyle w:val="0"/>
            </w:pPr>
            <w:r>
              <w:rPr>
                <w:sz w:val="20"/>
              </w:rPr>
              <w:t xml:space="preserve">реализуется</w:t>
            </w:r>
          </w:p>
        </w:tc>
        <w:tc>
          <w:tcPr>
            <w:tcW w:w="4252" w:type="dxa"/>
            <w:vAlign w:val="center"/>
            <w:tcBorders>
              <w:bottom w:val="nil"/>
            </w:tcBorders>
          </w:tcPr>
          <w:p>
            <w:pPr>
              <w:pStyle w:val="0"/>
            </w:pPr>
            <w:r>
              <w:rPr>
                <w:sz w:val="20"/>
              </w:rPr>
              <w:t xml:space="preserve">4.1. 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p>
            <w:pPr>
              <w:pStyle w:val="0"/>
            </w:pPr>
            <w:r>
              <w:rPr>
                <w:sz w:val="20"/>
              </w:rPr>
              <w:t xml:space="preserve">4.2. Количество объектов, отремонтированных в рамках программы.</w:t>
            </w:r>
          </w:p>
          <w:p>
            <w:pPr>
              <w:pStyle w:val="0"/>
            </w:pPr>
            <w:r>
              <w:rPr>
                <w:sz w:val="20"/>
              </w:rPr>
              <w:t xml:space="preserve">4.5. Количество приобретенного в рамках программы автотранспорта для подведомственных учреждений</w:t>
            </w:r>
          </w:p>
        </w:tc>
      </w:tr>
      <w:tr>
        <w:tblPrEx>
          <w:tblBorders>
            <w:insideH w:val="nil"/>
          </w:tblBorders>
        </w:tblPrEx>
        <w:tc>
          <w:tcPr>
            <w:gridSpan w:val="6"/>
            <w:tcW w:w="14437" w:type="dxa"/>
            <w:tcBorders>
              <w:top w:val="nil"/>
            </w:tcBorders>
          </w:tcPr>
          <w:p>
            <w:pPr>
              <w:pStyle w:val="0"/>
              <w:jc w:val="both"/>
            </w:pPr>
            <w:r>
              <w:rPr>
                <w:sz w:val="20"/>
              </w:rPr>
              <w:t xml:space="preserve">п. ОМ 4.1 в ред. </w:t>
            </w:r>
            <w:hyperlink w:history="0" r:id="rId81" w:tooltip="Постановление Правительства Мурманской области от 07.07.2023 N 503-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07.07.2023 N 503-ПП</w:t>
            </w:r>
          </w:p>
        </w:tc>
      </w:tr>
      <w:tr>
        <w:tblPrEx>
          <w:tblBorders>
            <w:insideH w:val="nil"/>
          </w:tblBorders>
        </w:tblPrEx>
        <w:tc>
          <w:tcPr>
            <w:tcW w:w="926" w:type="dxa"/>
            <w:vAlign w:val="center"/>
            <w:tcBorders>
              <w:bottom w:val="nil"/>
            </w:tcBorders>
          </w:tcPr>
          <w:p>
            <w:pPr>
              <w:pStyle w:val="0"/>
              <w:jc w:val="center"/>
            </w:pPr>
            <w:r>
              <w:rPr>
                <w:sz w:val="20"/>
              </w:rPr>
              <w:t xml:space="preserve">ОМ 4.2</w:t>
            </w:r>
          </w:p>
        </w:tc>
        <w:tc>
          <w:tcPr>
            <w:tcW w:w="3515" w:type="dxa"/>
            <w:vAlign w:val="center"/>
            <w:tcBorders>
              <w:bottom w:val="nil"/>
            </w:tcBorders>
          </w:tcPr>
          <w:p>
            <w:pPr>
              <w:pStyle w:val="0"/>
            </w:pPr>
            <w:r>
              <w:rPr>
                <w:sz w:val="20"/>
              </w:rPr>
              <w:t xml:space="preserve">Основное мероприятие 2. Модернизация первичного звена здравоохранения Мурманской области</w:t>
            </w:r>
          </w:p>
        </w:tc>
        <w:tc>
          <w:tcPr>
            <w:tcW w:w="1474" w:type="dxa"/>
            <w:vAlign w:val="center"/>
            <w:tcBorders>
              <w:bottom w:val="nil"/>
            </w:tcBorders>
          </w:tcPr>
          <w:p>
            <w:pPr>
              <w:pStyle w:val="0"/>
              <w:jc w:val="center"/>
            </w:pPr>
            <w:r>
              <w:rPr>
                <w:sz w:val="20"/>
              </w:rPr>
              <w:t xml:space="preserve">2021 - 2023</w:t>
            </w:r>
          </w:p>
        </w:tc>
        <w:tc>
          <w:tcPr>
            <w:tcW w:w="2909" w:type="dxa"/>
            <w:vAlign w:val="center"/>
            <w:tcBorders>
              <w:bottom w:val="nil"/>
            </w:tcBorders>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c>
          <w:tcPr>
            <w:tcW w:w="1361" w:type="dxa"/>
            <w:vAlign w:val="center"/>
            <w:tcBorders>
              <w:bottom w:val="nil"/>
            </w:tcBorders>
          </w:tcPr>
          <w:p>
            <w:pPr>
              <w:pStyle w:val="0"/>
              <w:jc w:val="center"/>
            </w:pPr>
            <w:r>
              <w:rPr>
                <w:sz w:val="20"/>
              </w:rPr>
              <w:t xml:space="preserve">-</w:t>
            </w:r>
          </w:p>
        </w:tc>
        <w:tc>
          <w:tcPr>
            <w:tcW w:w="4252" w:type="dxa"/>
            <w:vAlign w:val="center"/>
            <w:tcBorders>
              <w:bottom w:val="nil"/>
            </w:tcBorders>
          </w:tcPr>
          <w:p>
            <w:pPr>
              <w:pStyle w:val="0"/>
            </w:pPr>
            <w:r>
              <w:rPr>
                <w:sz w:val="20"/>
              </w:rPr>
              <w:t xml:space="preserve">4.2. Количество объектов, отремонтированных в рамках программы.</w:t>
            </w:r>
          </w:p>
          <w:p>
            <w:pPr>
              <w:pStyle w:val="0"/>
            </w:pPr>
            <w:r>
              <w:rPr>
                <w:sz w:val="20"/>
              </w:rPr>
              <w:t xml:space="preserve">4.3. Количество строящихся (реконструируемых) в рамках программы объектов.</w:t>
            </w:r>
          </w:p>
          <w:p>
            <w:pPr>
              <w:pStyle w:val="0"/>
            </w:pPr>
            <w:r>
              <w:rPr>
                <w:sz w:val="20"/>
              </w:rPr>
              <w:t xml:space="preserve">4.4. Количество объектов капитального строительства, введенных в эксплуатацию в рамках программы</w:t>
            </w:r>
          </w:p>
        </w:tc>
      </w:tr>
      <w:tr>
        <w:tblPrEx>
          <w:tblBorders>
            <w:insideH w:val="nil"/>
          </w:tblBorders>
        </w:tblPrEx>
        <w:tc>
          <w:tcPr>
            <w:gridSpan w:val="6"/>
            <w:tcW w:w="14437" w:type="dxa"/>
            <w:tcBorders>
              <w:top w:val="nil"/>
            </w:tcBorders>
          </w:tcPr>
          <w:p>
            <w:pPr>
              <w:pStyle w:val="0"/>
              <w:jc w:val="both"/>
            </w:pPr>
            <w:r>
              <w:rPr>
                <w:sz w:val="20"/>
              </w:rPr>
              <w:t xml:space="preserve">п. ОМ 4.2 в ред. </w:t>
            </w:r>
            <w:hyperlink w:history="0" r:id="rId82"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22.02.2023</w:t>
            </w:r>
          </w:p>
          <w:p>
            <w:pPr>
              <w:pStyle w:val="0"/>
              <w:jc w:val="both"/>
            </w:pPr>
            <w:r>
              <w:rPr>
                <w:sz w:val="20"/>
              </w:rPr>
              <w:t xml:space="preserve">N 154-ПП</w:t>
            </w:r>
          </w:p>
        </w:tc>
      </w:tr>
      <w:tr>
        <w:tblPrEx>
          <w:tblBorders>
            <w:insideH w:val="nil"/>
          </w:tblBorders>
        </w:tblPrEx>
        <w:tc>
          <w:tcPr>
            <w:tcW w:w="926" w:type="dxa"/>
            <w:vAlign w:val="center"/>
            <w:tcBorders>
              <w:bottom w:val="nil"/>
            </w:tcBorders>
          </w:tcPr>
          <w:p>
            <w:pPr>
              <w:pStyle w:val="0"/>
              <w:jc w:val="center"/>
            </w:pPr>
            <w:r>
              <w:rPr>
                <w:sz w:val="20"/>
              </w:rPr>
              <w:t xml:space="preserve">ОМ 4.3</w:t>
            </w:r>
          </w:p>
        </w:tc>
        <w:tc>
          <w:tcPr>
            <w:tcW w:w="3515" w:type="dxa"/>
            <w:vAlign w:val="center"/>
            <w:tcBorders>
              <w:bottom w:val="nil"/>
            </w:tcBorders>
          </w:tcPr>
          <w:p>
            <w:pPr>
              <w:pStyle w:val="0"/>
            </w:pPr>
            <w:r>
              <w:rPr>
                <w:sz w:val="20"/>
              </w:rPr>
              <w:t xml:space="preserve">Основное мероприятие 3. Строительство и реконструкция зданий учреждений здравоохранения</w:t>
            </w:r>
          </w:p>
        </w:tc>
        <w:tc>
          <w:tcPr>
            <w:tcW w:w="1474" w:type="dxa"/>
            <w:vAlign w:val="center"/>
            <w:tcBorders>
              <w:bottom w:val="nil"/>
            </w:tcBorders>
          </w:tcPr>
          <w:p>
            <w:pPr>
              <w:pStyle w:val="0"/>
              <w:jc w:val="center"/>
            </w:pPr>
            <w:r>
              <w:rPr>
                <w:sz w:val="20"/>
              </w:rPr>
              <w:t xml:space="preserve">2021</w:t>
            </w:r>
          </w:p>
        </w:tc>
        <w:tc>
          <w:tcPr>
            <w:tcW w:w="2909" w:type="dxa"/>
            <w:tcBorders>
              <w:bottom w:val="nil"/>
            </w:tcBorders>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w:t>
            </w:r>
          </w:p>
        </w:tc>
        <w:tc>
          <w:tcPr>
            <w:tcW w:w="1361" w:type="dxa"/>
            <w:vAlign w:val="center"/>
            <w:tcBorders>
              <w:bottom w:val="nil"/>
            </w:tcBorders>
          </w:tcPr>
          <w:p>
            <w:pPr>
              <w:pStyle w:val="0"/>
            </w:pPr>
            <w:r>
              <w:rPr>
                <w:sz w:val="20"/>
              </w:rPr>
              <w:t xml:space="preserve">реализуется</w:t>
            </w:r>
          </w:p>
        </w:tc>
        <w:tc>
          <w:tcPr>
            <w:tcW w:w="4252" w:type="dxa"/>
            <w:tcBorders>
              <w:bottom w:val="nil"/>
            </w:tcBorders>
          </w:tcPr>
          <w:p>
            <w:pPr>
              <w:pStyle w:val="0"/>
            </w:pPr>
            <w:r>
              <w:rPr>
                <w:sz w:val="20"/>
              </w:rPr>
              <w:t xml:space="preserve">4.3. Количество строящихся (реконструируемых) в рамках программы объектов.</w:t>
            </w:r>
          </w:p>
          <w:p>
            <w:pPr>
              <w:pStyle w:val="0"/>
            </w:pPr>
            <w:r>
              <w:rPr>
                <w:sz w:val="20"/>
              </w:rPr>
              <w:t xml:space="preserve">4.4. Количество объектов капитального строительства, введенных в эксплуатацию в рамках программы</w:t>
            </w:r>
          </w:p>
        </w:tc>
      </w:tr>
      <w:tr>
        <w:tblPrEx>
          <w:tblBorders>
            <w:insideH w:val="nil"/>
          </w:tblBorders>
        </w:tblPrEx>
        <w:tc>
          <w:tcPr>
            <w:gridSpan w:val="6"/>
            <w:tcW w:w="14437" w:type="dxa"/>
            <w:tcBorders>
              <w:top w:val="nil"/>
            </w:tcBorders>
          </w:tcPr>
          <w:p>
            <w:pPr>
              <w:pStyle w:val="0"/>
              <w:jc w:val="both"/>
            </w:pPr>
            <w:r>
              <w:rPr>
                <w:sz w:val="20"/>
              </w:rPr>
              <w:t xml:space="preserve">п. ОМ 4.3 в ред. </w:t>
            </w:r>
            <w:hyperlink w:history="0" r:id="rId83"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blPrEx>
          <w:tblBorders>
            <w:insideH w:val="nil"/>
          </w:tblBorders>
        </w:tblPrEx>
        <w:tc>
          <w:tcPr>
            <w:tcW w:w="926" w:type="dxa"/>
            <w:vAlign w:val="center"/>
            <w:tcBorders>
              <w:bottom w:val="nil"/>
            </w:tcBorders>
          </w:tcPr>
          <w:p>
            <w:pPr>
              <w:pStyle w:val="0"/>
              <w:jc w:val="center"/>
            </w:pPr>
            <w:r>
              <w:rPr>
                <w:sz w:val="20"/>
              </w:rPr>
              <w:t xml:space="preserve">ОМ 4.4</w:t>
            </w:r>
          </w:p>
        </w:tc>
        <w:tc>
          <w:tcPr>
            <w:tcW w:w="3515" w:type="dxa"/>
            <w:vAlign w:val="bottom"/>
            <w:tcBorders>
              <w:bottom w:val="nil"/>
            </w:tcBorders>
          </w:tcPr>
          <w:p>
            <w:pPr>
              <w:pStyle w:val="0"/>
            </w:pPr>
            <w:r>
              <w:rPr>
                <w:sz w:val="20"/>
              </w:rPr>
              <w:t xml:space="preserve">Основное мероприятие 4.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74" w:type="dxa"/>
            <w:vAlign w:val="center"/>
            <w:tcBorders>
              <w:bottom w:val="nil"/>
            </w:tcBorders>
          </w:tcPr>
          <w:p>
            <w:pPr>
              <w:pStyle w:val="0"/>
              <w:jc w:val="center"/>
            </w:pPr>
            <w:r>
              <w:rPr>
                <w:sz w:val="20"/>
              </w:rPr>
              <w:t xml:space="preserve">2022 - 2025</w:t>
            </w:r>
          </w:p>
        </w:tc>
        <w:tc>
          <w:tcPr>
            <w:tcW w:w="2909" w:type="dxa"/>
            <w:vAlign w:val="center"/>
            <w:tcBorders>
              <w:bottom w:val="nil"/>
            </w:tcBorders>
          </w:tcPr>
          <w:p>
            <w:pPr>
              <w:pStyle w:val="0"/>
              <w:jc w:val="center"/>
            </w:pPr>
            <w:r>
              <w:rPr>
                <w:sz w:val="20"/>
              </w:rPr>
              <w:t xml:space="preserve">Министерство здравоохранения Мурманской области, подведомственные учреждения</w:t>
            </w:r>
          </w:p>
        </w:tc>
        <w:tc>
          <w:tcPr>
            <w:tcW w:w="1361" w:type="dxa"/>
            <w:vAlign w:val="center"/>
            <w:tcBorders>
              <w:bottom w:val="nil"/>
            </w:tcBorders>
          </w:tcPr>
          <w:p>
            <w:pPr>
              <w:pStyle w:val="0"/>
              <w:jc w:val="center"/>
            </w:pPr>
            <w:r>
              <w:rPr>
                <w:sz w:val="20"/>
              </w:rPr>
              <w:t xml:space="preserve">-</w:t>
            </w:r>
          </w:p>
        </w:tc>
        <w:tc>
          <w:tcPr>
            <w:tcW w:w="4252" w:type="dxa"/>
            <w:vAlign w:val="center"/>
            <w:tcBorders>
              <w:bottom w:val="nil"/>
            </w:tcBorders>
          </w:tcPr>
          <w:p>
            <w:pPr>
              <w:pStyle w:val="0"/>
            </w:pPr>
            <w:r>
              <w:rPr>
                <w:sz w:val="20"/>
              </w:rPr>
              <w:t xml:space="preserve">4.6. Количество приобретенного медицинского оборудования и медицинских изделий</w:t>
            </w:r>
          </w:p>
        </w:tc>
      </w:tr>
      <w:tr>
        <w:tblPrEx>
          <w:tblBorders>
            <w:insideH w:val="nil"/>
          </w:tblBorders>
        </w:tblPrEx>
        <w:tc>
          <w:tcPr>
            <w:gridSpan w:val="6"/>
            <w:tcW w:w="14437" w:type="dxa"/>
            <w:tcBorders>
              <w:top w:val="nil"/>
            </w:tcBorders>
          </w:tcPr>
          <w:p>
            <w:pPr>
              <w:pStyle w:val="0"/>
              <w:jc w:val="both"/>
            </w:pPr>
            <w:r>
              <w:rPr>
                <w:sz w:val="20"/>
              </w:rPr>
              <w:t xml:space="preserve">п. ОМ 4.4 в ред. </w:t>
            </w:r>
            <w:hyperlink w:history="0" r:id="rId84"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22.02.2023</w:t>
            </w:r>
          </w:p>
          <w:p>
            <w:pPr>
              <w:pStyle w:val="0"/>
              <w:jc w:val="both"/>
            </w:pPr>
            <w:r>
              <w:rPr>
                <w:sz w:val="20"/>
              </w:rPr>
              <w:t xml:space="preserve">N 154-ПП</w:t>
            </w:r>
          </w:p>
        </w:tc>
      </w:tr>
      <w:tr>
        <w:tblPrEx>
          <w:tblBorders>
            <w:insideH w:val="nil"/>
          </w:tblBorders>
        </w:tblPrEx>
        <w:tc>
          <w:tcPr>
            <w:tcW w:w="926" w:type="dxa"/>
            <w:vAlign w:val="center"/>
            <w:tcBorders>
              <w:bottom w:val="nil"/>
            </w:tcBorders>
          </w:tcPr>
          <w:p>
            <w:pPr>
              <w:pStyle w:val="0"/>
              <w:jc w:val="center"/>
            </w:pPr>
            <w:r>
              <w:rPr>
                <w:sz w:val="20"/>
              </w:rPr>
              <w:t xml:space="preserve">ОМ 4.5</w:t>
            </w:r>
          </w:p>
        </w:tc>
        <w:tc>
          <w:tcPr>
            <w:tcW w:w="3515" w:type="dxa"/>
            <w:vAlign w:val="center"/>
            <w:tcBorders>
              <w:bottom w:val="nil"/>
            </w:tcBorders>
          </w:tcPr>
          <w:p>
            <w:pPr>
              <w:pStyle w:val="0"/>
            </w:pPr>
            <w:r>
              <w:rPr>
                <w:sz w:val="20"/>
              </w:rPr>
              <w:t xml:space="preserve">Основное мероприятие 5. Дооснащение (переоснащение)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474" w:type="dxa"/>
            <w:vAlign w:val="center"/>
            <w:tcBorders>
              <w:bottom w:val="nil"/>
            </w:tcBorders>
          </w:tcPr>
          <w:p>
            <w:pPr>
              <w:pStyle w:val="0"/>
              <w:jc w:val="center"/>
            </w:pPr>
            <w:r>
              <w:rPr>
                <w:sz w:val="20"/>
              </w:rPr>
              <w:t xml:space="preserve">2023</w:t>
            </w:r>
          </w:p>
        </w:tc>
        <w:tc>
          <w:tcPr>
            <w:tcW w:w="2909" w:type="dxa"/>
            <w:vAlign w:val="center"/>
            <w:tcBorders>
              <w:bottom w:val="nil"/>
            </w:tcBorders>
          </w:tcPr>
          <w:p>
            <w:pPr>
              <w:pStyle w:val="0"/>
            </w:pPr>
            <w:r>
              <w:rPr>
                <w:sz w:val="20"/>
              </w:rPr>
              <w:t xml:space="preserve">Министерство здравоохранения Мурманской области, подведомственные учреждения</w:t>
            </w:r>
          </w:p>
        </w:tc>
        <w:tc>
          <w:tcPr>
            <w:tcW w:w="1361" w:type="dxa"/>
            <w:vAlign w:val="center"/>
            <w:tcBorders>
              <w:bottom w:val="nil"/>
            </w:tcBorders>
          </w:tcPr>
          <w:p>
            <w:pPr>
              <w:pStyle w:val="0"/>
            </w:pPr>
            <w:r>
              <w:rPr>
                <w:sz w:val="20"/>
              </w:rPr>
              <w:t xml:space="preserve">реализуется</w:t>
            </w:r>
          </w:p>
        </w:tc>
        <w:tc>
          <w:tcPr>
            <w:tcW w:w="4252" w:type="dxa"/>
            <w:vAlign w:val="center"/>
            <w:tcBorders>
              <w:bottom w:val="nil"/>
            </w:tcBorders>
          </w:tcPr>
          <w:p>
            <w:pPr>
              <w:pStyle w:val="0"/>
            </w:pPr>
            <w:r>
              <w:rPr>
                <w:sz w:val="20"/>
              </w:rPr>
              <w:t xml:space="preserve">4.6. Количество приобретенного медицинского оборудования и медицинских изделий</w:t>
            </w:r>
          </w:p>
        </w:tc>
      </w:tr>
      <w:tr>
        <w:tblPrEx>
          <w:tblBorders>
            <w:insideH w:val="nil"/>
          </w:tblBorders>
        </w:tblPrEx>
        <w:tc>
          <w:tcPr>
            <w:gridSpan w:val="6"/>
            <w:tcW w:w="14437" w:type="dxa"/>
            <w:tcBorders>
              <w:top w:val="nil"/>
            </w:tcBorders>
          </w:tcPr>
          <w:p>
            <w:pPr>
              <w:pStyle w:val="0"/>
              <w:jc w:val="both"/>
            </w:pPr>
            <w:r>
              <w:rPr>
                <w:sz w:val="20"/>
              </w:rPr>
              <w:t xml:space="preserve">п. ОМ 4.5 введен </w:t>
            </w:r>
            <w:hyperlink w:history="0" r:id="rId85"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постановлением</w:t>
              </w:r>
            </w:hyperlink>
            <w:r>
              <w:rPr>
                <w:sz w:val="20"/>
              </w:rPr>
              <w:t xml:space="preserve"> Правительства Мурманской области от 07.11.2023 N 810-ПП</w:t>
            </w:r>
          </w:p>
        </w:tc>
      </w:tr>
      <w:tr>
        <w:tblPrEx>
          <w:tblBorders>
            <w:insideH w:val="nil"/>
          </w:tblBorders>
        </w:tblPrEx>
        <w:tc>
          <w:tcPr>
            <w:tcW w:w="926" w:type="dxa"/>
            <w:vAlign w:val="center"/>
            <w:tcBorders>
              <w:bottom w:val="nil"/>
            </w:tcBorders>
          </w:tcPr>
          <w:p>
            <w:pPr>
              <w:pStyle w:val="0"/>
              <w:jc w:val="center"/>
            </w:pPr>
            <w:r>
              <w:rPr>
                <w:sz w:val="20"/>
              </w:rPr>
              <w:t xml:space="preserve">П 4.1</w:t>
            </w:r>
          </w:p>
        </w:tc>
        <w:tc>
          <w:tcPr>
            <w:tcW w:w="3515" w:type="dxa"/>
            <w:vAlign w:val="center"/>
            <w:tcBorders>
              <w:bottom w:val="nil"/>
            </w:tcBorders>
          </w:tcPr>
          <w:p>
            <w:pPr>
              <w:pStyle w:val="0"/>
            </w:pPr>
            <w:r>
              <w:rPr>
                <w:sz w:val="20"/>
              </w:rPr>
              <w:t xml:space="preserve">Региональный проект "Борьба с онкологическими заболеваниями"</w:t>
            </w:r>
          </w:p>
        </w:tc>
        <w:tc>
          <w:tcPr>
            <w:tcW w:w="1474" w:type="dxa"/>
            <w:vAlign w:val="center"/>
            <w:tcBorders>
              <w:bottom w:val="nil"/>
            </w:tcBorders>
          </w:tcPr>
          <w:p>
            <w:pPr>
              <w:pStyle w:val="0"/>
              <w:jc w:val="center"/>
            </w:pPr>
            <w:r>
              <w:rPr>
                <w:sz w:val="20"/>
              </w:rPr>
              <w:t xml:space="preserve">2021 - 2024</w:t>
            </w:r>
          </w:p>
        </w:tc>
        <w:tc>
          <w:tcPr>
            <w:tcW w:w="2909" w:type="dxa"/>
            <w:vAlign w:val="bottom"/>
            <w:tcBorders>
              <w:bottom w:val="nil"/>
            </w:tcBorders>
          </w:tcPr>
          <w:p>
            <w:pPr>
              <w:pStyle w:val="0"/>
              <w:jc w:val="center"/>
            </w:pPr>
            <w:r>
              <w:rPr>
                <w:sz w:val="20"/>
              </w:rPr>
              <w:t xml:space="preserve">Министерство строительства Мурманской области, ГОКУ "Управление капитального строительства Мурманской области"</w:t>
            </w:r>
          </w:p>
        </w:tc>
        <w:tc>
          <w:tcPr>
            <w:tcW w:w="1361" w:type="dxa"/>
            <w:vAlign w:val="center"/>
            <w:tcBorders>
              <w:bottom w:val="nil"/>
            </w:tcBorders>
          </w:tcPr>
          <w:p>
            <w:pPr>
              <w:pStyle w:val="0"/>
              <w:jc w:val="center"/>
            </w:pPr>
            <w:r>
              <w:rPr>
                <w:sz w:val="20"/>
              </w:rPr>
              <w:t xml:space="preserve">реализуется</w:t>
            </w:r>
          </w:p>
        </w:tc>
        <w:tc>
          <w:tcPr>
            <w:tcW w:w="4252" w:type="dxa"/>
            <w:vAlign w:val="bottom"/>
            <w:tcBorders>
              <w:bottom w:val="nil"/>
            </w:tcBorders>
          </w:tcPr>
          <w:p>
            <w:pPr>
              <w:pStyle w:val="0"/>
            </w:pPr>
            <w:r>
              <w:rPr>
                <w:sz w:val="20"/>
              </w:rPr>
              <w:t xml:space="preserve">4.3. Количество строящихся (реконструируемых) в рамках программы объектов.</w:t>
            </w:r>
          </w:p>
          <w:p>
            <w:pPr>
              <w:pStyle w:val="0"/>
            </w:pPr>
            <w:r>
              <w:rPr>
                <w:sz w:val="20"/>
              </w:rPr>
              <w:t xml:space="preserve">4.4. Количество объектов капитального строительства, введенных в эксплуатацию в рамках программы</w:t>
            </w:r>
          </w:p>
        </w:tc>
      </w:tr>
      <w:tr>
        <w:tblPrEx>
          <w:tblBorders>
            <w:insideH w:val="nil"/>
          </w:tblBorders>
        </w:tblPrEx>
        <w:tc>
          <w:tcPr>
            <w:gridSpan w:val="6"/>
            <w:tcW w:w="14437" w:type="dxa"/>
            <w:tcBorders>
              <w:top w:val="nil"/>
            </w:tcBorders>
          </w:tcPr>
          <w:p>
            <w:pPr>
              <w:pStyle w:val="0"/>
              <w:jc w:val="both"/>
            </w:pPr>
            <w:r>
              <w:rPr>
                <w:sz w:val="20"/>
              </w:rPr>
              <w:t xml:space="preserve">п. П 4.1 в ред. </w:t>
            </w:r>
            <w:hyperlink w:history="0" r:id="rId86"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22.02.2023</w:t>
            </w:r>
          </w:p>
          <w:p>
            <w:pPr>
              <w:pStyle w:val="0"/>
              <w:jc w:val="both"/>
            </w:pPr>
            <w:r>
              <w:rPr>
                <w:sz w:val="20"/>
              </w:rPr>
              <w:t xml:space="preserve">N 154-ПП</w:t>
            </w:r>
          </w:p>
        </w:tc>
      </w:tr>
      <w:tr>
        <w:tblPrEx>
          <w:tblBorders>
            <w:insideH w:val="nil"/>
          </w:tblBorders>
        </w:tblPrEx>
        <w:tc>
          <w:tcPr>
            <w:tcW w:w="926" w:type="dxa"/>
            <w:vAlign w:val="center"/>
            <w:tcBorders>
              <w:bottom w:val="nil"/>
            </w:tcBorders>
          </w:tcPr>
          <w:p>
            <w:pPr>
              <w:pStyle w:val="0"/>
              <w:jc w:val="center"/>
            </w:pPr>
            <w:r>
              <w:rPr>
                <w:sz w:val="20"/>
              </w:rPr>
              <w:t xml:space="preserve">П 4.2</w:t>
            </w:r>
          </w:p>
        </w:tc>
        <w:tc>
          <w:tcPr>
            <w:tcW w:w="3515" w:type="dxa"/>
            <w:vAlign w:val="center"/>
            <w:tcBorders>
              <w:bottom w:val="nil"/>
            </w:tcBorders>
          </w:tcPr>
          <w:p>
            <w:pPr>
              <w:pStyle w:val="0"/>
            </w:pPr>
            <w:r>
              <w:rPr>
                <w:sz w:val="20"/>
              </w:rPr>
              <w:t xml:space="preserve">Региональный проект "Модернизация первичного звена здравоохранения Российской Федерации"</w:t>
            </w:r>
          </w:p>
        </w:tc>
        <w:tc>
          <w:tcPr>
            <w:tcW w:w="1474" w:type="dxa"/>
            <w:vAlign w:val="center"/>
            <w:tcBorders>
              <w:bottom w:val="nil"/>
            </w:tcBorders>
          </w:tcPr>
          <w:p>
            <w:pPr>
              <w:pStyle w:val="0"/>
              <w:jc w:val="center"/>
            </w:pPr>
            <w:r>
              <w:rPr>
                <w:sz w:val="20"/>
              </w:rPr>
              <w:t xml:space="preserve">2022 - 2025</w:t>
            </w:r>
          </w:p>
        </w:tc>
        <w:tc>
          <w:tcPr>
            <w:tcW w:w="2909" w:type="dxa"/>
            <w:tcBorders>
              <w:bottom w:val="nil"/>
            </w:tcBorders>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c>
          <w:tcPr>
            <w:tcW w:w="1361" w:type="dxa"/>
            <w:vAlign w:val="center"/>
            <w:tcBorders>
              <w:bottom w:val="nil"/>
            </w:tcBorders>
          </w:tcPr>
          <w:p>
            <w:pPr>
              <w:pStyle w:val="0"/>
              <w:jc w:val="center"/>
            </w:pPr>
            <w:r>
              <w:rPr>
                <w:sz w:val="20"/>
              </w:rPr>
              <w:t xml:space="preserve">реализуется</w:t>
            </w:r>
          </w:p>
        </w:tc>
        <w:tc>
          <w:tcPr>
            <w:tcW w:w="4252" w:type="dxa"/>
            <w:tcBorders>
              <w:bottom w:val="nil"/>
            </w:tcBorders>
          </w:tcPr>
          <w:p>
            <w:pPr>
              <w:pStyle w:val="0"/>
            </w:pPr>
            <w:r>
              <w:rPr>
                <w:sz w:val="20"/>
              </w:rPr>
              <w:t xml:space="preserve">4.2. Количество объектов, отремонтированных в рамках программы.</w:t>
            </w:r>
          </w:p>
          <w:p>
            <w:pPr>
              <w:pStyle w:val="0"/>
            </w:pPr>
            <w:r>
              <w:rPr>
                <w:sz w:val="20"/>
              </w:rPr>
              <w:t xml:space="preserve">4.3. Количество строящихся (реконструируемых) в рамках программы объектов.</w:t>
            </w:r>
          </w:p>
          <w:p>
            <w:pPr>
              <w:pStyle w:val="0"/>
            </w:pPr>
            <w:r>
              <w:rPr>
                <w:sz w:val="20"/>
              </w:rPr>
              <w:t xml:space="preserve">4.4. Количество объектов капитального строительства, введенных в эксплуатацию в рамках программы.</w:t>
            </w:r>
          </w:p>
          <w:p>
            <w:pPr>
              <w:pStyle w:val="0"/>
            </w:pPr>
            <w:r>
              <w:rPr>
                <w:sz w:val="20"/>
              </w:rPr>
              <w:t xml:space="preserve">4.5. Количество приобретенного в рамках программы автотранспорта для подведомственных учреждений</w:t>
            </w:r>
          </w:p>
        </w:tc>
      </w:tr>
      <w:tr>
        <w:tblPrEx>
          <w:tblBorders>
            <w:insideH w:val="nil"/>
          </w:tblBorders>
        </w:tblPrEx>
        <w:tc>
          <w:tcPr>
            <w:gridSpan w:val="6"/>
            <w:tcW w:w="14437" w:type="dxa"/>
            <w:tcBorders>
              <w:top w:val="nil"/>
            </w:tcBorders>
          </w:tcPr>
          <w:p>
            <w:pPr>
              <w:pStyle w:val="0"/>
              <w:jc w:val="both"/>
            </w:pPr>
            <w:r>
              <w:rPr>
                <w:sz w:val="20"/>
              </w:rPr>
              <w:t xml:space="preserve">п. П 4.2 в ред. </w:t>
            </w:r>
            <w:hyperlink w:history="0" r:id="rId87" w:tooltip="Постановление Правительства Мурманской области от 22.02.2023 N 154-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22.02.2023</w:t>
            </w:r>
          </w:p>
          <w:p>
            <w:pPr>
              <w:pStyle w:val="0"/>
              <w:jc w:val="both"/>
            </w:pPr>
            <w:r>
              <w:rPr>
                <w:sz w:val="20"/>
              </w:rPr>
              <w:t xml:space="preserve">N 154-ПП</w:t>
            </w:r>
          </w:p>
        </w:tc>
      </w:tr>
      <w:tr>
        <w:tc>
          <w:tcPr>
            <w:tcW w:w="926" w:type="dxa"/>
            <w:vAlign w:val="center"/>
          </w:tcPr>
          <w:p>
            <w:pPr>
              <w:pStyle w:val="0"/>
              <w:jc w:val="center"/>
            </w:pPr>
            <w:r>
              <w:rPr>
                <w:sz w:val="20"/>
              </w:rPr>
              <w:t xml:space="preserve">5</w:t>
            </w:r>
          </w:p>
        </w:tc>
        <w:tc>
          <w:tcPr>
            <w:tcW w:w="3515" w:type="dxa"/>
            <w:vAlign w:val="center"/>
          </w:tcPr>
          <w:p>
            <w:pPr>
              <w:pStyle w:val="0"/>
            </w:pPr>
            <w:r>
              <w:rPr>
                <w:sz w:val="20"/>
              </w:rPr>
              <w:t xml:space="preserve">Подпрограмма 5 "Кадровое обеспечение системы здравоохранения"</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Мурманской области, профессиональные некоммерческие организации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5.1</w:t>
            </w:r>
          </w:p>
        </w:tc>
        <w:tc>
          <w:tcPr>
            <w:tcW w:w="3515" w:type="dxa"/>
            <w:vAlign w:val="center"/>
          </w:tcPr>
          <w:p>
            <w:pPr>
              <w:pStyle w:val="0"/>
            </w:pPr>
            <w:r>
              <w:rPr>
                <w:sz w:val="20"/>
              </w:rPr>
              <w:t xml:space="preserve">Основное мероприятие 1. Обеспечение медицинских организаций системы здравоохранения Мурманской области квалифицированными кадрами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государственные областные учреждения здравоохранения Мурманской области, профессиональные некоммерческие организации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5.1. Укомплектованность врачебных должностей в подразделениях, оказывающих медицинскую помощь в амбулаторных условиях в Мурманской области;</w:t>
            </w:r>
          </w:p>
          <w:p>
            <w:pPr>
              <w:pStyle w:val="0"/>
            </w:pPr>
            <w:r>
              <w:rPr>
                <w:sz w:val="20"/>
              </w:rPr>
              <w:t xml:space="preserve">5.2. Укомплектованность должностей среднего медицинского персонала в подразделениях, оказывающих медицинскую помощь в амбулаторных условиях в Мурманской области;</w:t>
            </w:r>
          </w:p>
          <w:p>
            <w:pPr>
              <w:pStyle w:val="0"/>
            </w:pPr>
            <w:r>
              <w:rPr>
                <w:sz w:val="20"/>
              </w:rPr>
              <w:t xml:space="preserve">5.4. Численность врачей, работающих в государственных медицинских организациях Мурманской области;</w:t>
            </w:r>
          </w:p>
          <w:p>
            <w:pPr>
              <w:pStyle w:val="0"/>
            </w:pPr>
            <w:r>
              <w:rPr>
                <w:sz w:val="20"/>
              </w:rPr>
              <w:t xml:space="preserve">5.5. Численность средних медицинских работников, работающих в государственных медицинских организациях Мурманской области;</w:t>
            </w:r>
          </w:p>
          <w:p>
            <w:pPr>
              <w:pStyle w:val="0"/>
            </w:pPr>
            <w:r>
              <w:rPr>
                <w:sz w:val="20"/>
              </w:rPr>
              <w:t xml:space="preserve">0.8. Обеспеченность населения врачами в государственных (подчинения субъекта РФ) учреждениях здравоохранения</w:t>
            </w:r>
          </w:p>
        </w:tc>
      </w:tr>
      <w:tr>
        <w:tc>
          <w:tcPr>
            <w:tcW w:w="926" w:type="dxa"/>
            <w:vAlign w:val="center"/>
          </w:tcPr>
          <w:p>
            <w:pPr>
              <w:pStyle w:val="0"/>
              <w:jc w:val="center"/>
            </w:pPr>
            <w:r>
              <w:rPr>
                <w:sz w:val="20"/>
              </w:rPr>
              <w:t xml:space="preserve">ОМ 5.2</w:t>
            </w:r>
          </w:p>
        </w:tc>
        <w:tc>
          <w:tcPr>
            <w:tcW w:w="3515" w:type="dxa"/>
            <w:vAlign w:val="center"/>
          </w:tcPr>
          <w:p>
            <w:pPr>
              <w:pStyle w:val="0"/>
            </w:pPr>
            <w:r>
              <w:rPr>
                <w:sz w:val="20"/>
              </w:rPr>
              <w:t xml:space="preserve">Основное мероприятие 2. Создание аккредитационно-симуляционного центра на базе ГООАУ ДПО "Мурманский областной центр повышения квалификации специалистов здравоохранения"</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государственные областные учреждения здравоохранения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5.3.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r>
      <w:tr>
        <w:tc>
          <w:tcPr>
            <w:tcW w:w="926" w:type="dxa"/>
            <w:vAlign w:val="center"/>
          </w:tcPr>
          <w:p>
            <w:pPr>
              <w:pStyle w:val="0"/>
              <w:jc w:val="center"/>
            </w:pPr>
            <w:r>
              <w:rPr>
                <w:sz w:val="20"/>
              </w:rPr>
              <w:t xml:space="preserve">П 5.1</w:t>
            </w:r>
          </w:p>
        </w:tc>
        <w:tc>
          <w:tcPr>
            <w:tcW w:w="3515" w:type="dxa"/>
            <w:vAlign w:val="center"/>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w:t>
            </w:r>
          </w:p>
        </w:tc>
        <w:tc>
          <w:tcPr>
            <w:tcW w:w="1474" w:type="dxa"/>
            <w:vAlign w:val="center"/>
          </w:tcPr>
          <w:p>
            <w:pPr>
              <w:pStyle w:val="0"/>
              <w:jc w:val="center"/>
            </w:pPr>
            <w:r>
              <w:rPr>
                <w:sz w:val="20"/>
              </w:rPr>
              <w:t xml:space="preserve">2021 - 2024</w:t>
            </w:r>
          </w:p>
        </w:tc>
        <w:tc>
          <w:tcPr>
            <w:tcW w:w="2909" w:type="dxa"/>
            <w:vAlign w:val="center"/>
          </w:tcPr>
          <w:p>
            <w:pPr>
              <w:pStyle w:val="0"/>
            </w:pPr>
            <w:r>
              <w:rPr>
                <w:sz w:val="20"/>
              </w:rPr>
              <w:t xml:space="preserve">Министерство здравоохранения Мурманской области, государственные областные учреждения здравоохранения Мурманской области, профессиональные некоммерческие организации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5.1. Укомплектованность штатных должностей медицинских организаций врачами, оказывающими первичную медико-санитарную помощь (физическими лицами при коэффициенте совместительства 1,2);</w:t>
            </w:r>
          </w:p>
          <w:p>
            <w:pPr>
              <w:pStyle w:val="0"/>
            </w:pPr>
            <w:r>
              <w:rPr>
                <w:sz w:val="20"/>
              </w:rPr>
              <w:t xml:space="preserve">5.2. Укомплектованность штатных должностей медицинских организаций средним медицинским</w:t>
            </w:r>
          </w:p>
          <w:p>
            <w:pPr>
              <w:pStyle w:val="0"/>
            </w:pPr>
            <w:r>
              <w:rPr>
                <w:sz w:val="20"/>
              </w:rPr>
              <w:t xml:space="preserve">персоналом, оказывающим первичную медико-санитарную помощь (физическими лицами при коэффициенте совместительства 1,2);</w:t>
            </w:r>
          </w:p>
          <w:p>
            <w:pPr>
              <w:pStyle w:val="0"/>
            </w:pPr>
            <w:r>
              <w:rPr>
                <w:sz w:val="20"/>
              </w:rPr>
              <w:t xml:space="preserve">5.3.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pPr>
              <w:pStyle w:val="0"/>
            </w:pPr>
            <w:r>
              <w:rPr>
                <w:sz w:val="20"/>
              </w:rPr>
              <w:t xml:space="preserve">0.8. Обеспеченность населения врачами в государственных (подчинения субъекта РФ) учреждениях здравоохранения</w:t>
            </w:r>
          </w:p>
        </w:tc>
      </w:tr>
      <w:tr>
        <w:tc>
          <w:tcPr>
            <w:tcW w:w="926" w:type="dxa"/>
            <w:vAlign w:val="center"/>
          </w:tcPr>
          <w:p>
            <w:pPr>
              <w:pStyle w:val="0"/>
              <w:jc w:val="center"/>
            </w:pPr>
            <w:r>
              <w:rPr>
                <w:sz w:val="20"/>
              </w:rPr>
              <w:t xml:space="preserve">6</w:t>
            </w:r>
          </w:p>
        </w:tc>
        <w:tc>
          <w:tcPr>
            <w:tcW w:w="3515" w:type="dxa"/>
            <w:vAlign w:val="center"/>
          </w:tcPr>
          <w:p>
            <w:pPr>
              <w:pStyle w:val="0"/>
            </w:pPr>
            <w:r>
              <w:rPr>
                <w:sz w:val="20"/>
              </w:rPr>
              <w:t xml:space="preserve">Подпрограмма 6 "Развитие информатизации в здравоохранении"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ГООАУ ДПО МОЦПКСЗ</w:t>
            </w:r>
          </w:p>
        </w:tc>
        <w:tc>
          <w:tcPr>
            <w:tcW w:w="1361" w:type="dxa"/>
            <w:vAlign w:val="center"/>
          </w:tcPr>
          <w:p>
            <w:pPr>
              <w:pStyle w:val="0"/>
            </w:pPr>
            <w:r>
              <w:rPr>
                <w:sz w:val="20"/>
              </w:rPr>
              <w:t xml:space="preserve">-</w:t>
            </w:r>
          </w:p>
        </w:tc>
        <w:tc>
          <w:tcPr>
            <w:tcW w:w="4252" w:type="dxa"/>
            <w:vAlign w:val="center"/>
          </w:tcPr>
          <w:p>
            <w:pPr>
              <w:pStyle w:val="0"/>
            </w:pPr>
            <w:r>
              <w:rPr>
                <w:sz w:val="20"/>
              </w:rPr>
            </w:r>
          </w:p>
        </w:tc>
      </w:tr>
      <w:tr>
        <w:tc>
          <w:tcPr>
            <w:tcW w:w="926" w:type="dxa"/>
            <w:vAlign w:val="center"/>
          </w:tcPr>
          <w:p>
            <w:pPr>
              <w:pStyle w:val="0"/>
              <w:jc w:val="center"/>
            </w:pPr>
            <w:r>
              <w:rPr>
                <w:sz w:val="20"/>
              </w:rPr>
              <w:t xml:space="preserve">ОМ 6.1</w:t>
            </w:r>
          </w:p>
        </w:tc>
        <w:tc>
          <w:tcPr>
            <w:tcW w:w="3515" w:type="dxa"/>
            <w:vAlign w:val="center"/>
          </w:tcPr>
          <w:p>
            <w:pPr>
              <w:pStyle w:val="0"/>
            </w:pPr>
            <w:r>
              <w:rPr>
                <w:sz w:val="20"/>
              </w:rPr>
              <w:t xml:space="preserve">Основное мероприятие 1. Обеспечение поддержки принятия управленческих решений при управлении сферой здравоохранения с применением современных информационных систем</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ГООАУ ДПО МОЦПКСЗ</w:t>
            </w:r>
          </w:p>
        </w:tc>
        <w:tc>
          <w:tcPr>
            <w:tcW w:w="1361" w:type="dxa"/>
            <w:vAlign w:val="center"/>
          </w:tcPr>
          <w:p>
            <w:pPr>
              <w:pStyle w:val="0"/>
            </w:pPr>
            <w:r>
              <w:rPr>
                <w:sz w:val="20"/>
              </w:rPr>
              <w:t xml:space="preserve">-</w:t>
            </w:r>
          </w:p>
        </w:tc>
        <w:tc>
          <w:tcPr>
            <w:tcW w:w="4252" w:type="dxa"/>
            <w:vAlign w:val="center"/>
          </w:tcPr>
          <w:p>
            <w:pPr>
              <w:pStyle w:val="0"/>
            </w:pPr>
            <w:r>
              <w:rPr>
                <w:sz w:val="20"/>
              </w:rPr>
              <w:t xml:space="preserve">6.2. 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подключенных по защищенным каналам передачи данных к региональному сегменту ЕГИСЗ</w:t>
            </w:r>
          </w:p>
        </w:tc>
      </w:tr>
      <w:tr>
        <w:tc>
          <w:tcPr>
            <w:tcW w:w="926" w:type="dxa"/>
            <w:vAlign w:val="center"/>
          </w:tcPr>
          <w:p>
            <w:pPr>
              <w:pStyle w:val="0"/>
              <w:jc w:val="center"/>
            </w:pPr>
            <w:r>
              <w:rPr>
                <w:sz w:val="20"/>
              </w:rPr>
              <w:t xml:space="preserve">П 6.1</w:t>
            </w:r>
          </w:p>
        </w:tc>
        <w:tc>
          <w:tcPr>
            <w:tcW w:w="3515" w:type="dxa"/>
            <w:vAlign w:val="center"/>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74" w:type="dxa"/>
            <w:vAlign w:val="center"/>
          </w:tcPr>
          <w:p>
            <w:pPr>
              <w:pStyle w:val="0"/>
              <w:jc w:val="center"/>
            </w:pPr>
            <w:r>
              <w:rPr>
                <w:sz w:val="20"/>
              </w:rPr>
              <w:t xml:space="preserve">2021 - 2024</w:t>
            </w:r>
          </w:p>
        </w:tc>
        <w:tc>
          <w:tcPr>
            <w:tcW w:w="2909" w:type="dxa"/>
            <w:vAlign w:val="center"/>
          </w:tcPr>
          <w:p>
            <w:pPr>
              <w:pStyle w:val="0"/>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ТФОМС Мурманской области, ФКУ "ГБ МСЭ по Мурманской области" Минтруда России, ГУ-МРО ФСС РФ</w:t>
            </w:r>
          </w:p>
        </w:tc>
        <w:tc>
          <w:tcPr>
            <w:tcW w:w="1361" w:type="dxa"/>
            <w:vAlign w:val="center"/>
          </w:tcPr>
          <w:p>
            <w:pPr>
              <w:pStyle w:val="0"/>
            </w:pPr>
            <w:r>
              <w:rPr>
                <w:sz w:val="20"/>
              </w:rPr>
              <w:t xml:space="preserve">-</w:t>
            </w:r>
          </w:p>
        </w:tc>
        <w:tc>
          <w:tcPr>
            <w:tcW w:w="4252" w:type="dxa"/>
            <w:vAlign w:val="center"/>
          </w:tcPr>
          <w:p>
            <w:pPr>
              <w:pStyle w:val="0"/>
            </w:pPr>
            <w:r>
              <w:rPr>
                <w:sz w:val="20"/>
              </w:rPr>
              <w:t xml:space="preserve">6.1. Количество автоматизированных рабочих мест медицинских работников, подключенных к медицинским информационным системам в государственных областных медицинских организациях Мурманской области;</w:t>
            </w:r>
          </w:p>
          <w:p>
            <w:pPr>
              <w:pStyle w:val="0"/>
            </w:pPr>
            <w:r>
              <w:rPr>
                <w:sz w:val="20"/>
              </w:rPr>
              <w:t xml:space="preserve">6.3. 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осуществляющих передачу медицинской информации в региональную интегрированную электронную медицинскую карту;</w:t>
            </w:r>
          </w:p>
          <w:p>
            <w:pPr>
              <w:pStyle w:val="0"/>
            </w:pPr>
            <w:r>
              <w:rPr>
                <w:sz w:val="20"/>
              </w:rPr>
              <w:t xml:space="preserve">6.4. 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передающих юридически значимые электронные медицинские документы в подсистему ЕГИСЗ "Реестр электронных медицинских документов"</w:t>
            </w:r>
          </w:p>
        </w:tc>
      </w:tr>
      <w:tr>
        <w:tc>
          <w:tcPr>
            <w:tcW w:w="926" w:type="dxa"/>
            <w:vAlign w:val="center"/>
          </w:tcPr>
          <w:p>
            <w:pPr>
              <w:pStyle w:val="0"/>
              <w:jc w:val="center"/>
            </w:pPr>
            <w:r>
              <w:rPr>
                <w:sz w:val="20"/>
              </w:rPr>
              <w:t xml:space="preserve">7</w:t>
            </w:r>
          </w:p>
        </w:tc>
        <w:tc>
          <w:tcPr>
            <w:tcW w:w="3515" w:type="dxa"/>
            <w:vAlign w:val="center"/>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ТФОМС Мурманской области, Министерство информационной политики Мурманской области, АНО "Мурманконгресс"</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7.1</w:t>
            </w:r>
          </w:p>
        </w:tc>
        <w:tc>
          <w:tcPr>
            <w:tcW w:w="3515" w:type="dxa"/>
            <w:vAlign w:val="center"/>
          </w:tcPr>
          <w:p>
            <w:pPr>
              <w:pStyle w:val="0"/>
            </w:pPr>
            <w:r>
              <w:rPr>
                <w:sz w:val="20"/>
              </w:rPr>
              <w:t xml:space="preserve">Основное мероприятие 1. Обеспечение реализации государственных функций в сфере охраны здоровья</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 медицинские организации, ТФОМС Мурманской области, Министерство информационной политики Мурманской области, АНО "Мурманконгресс"</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7.2</w:t>
            </w:r>
          </w:p>
        </w:tc>
        <w:tc>
          <w:tcPr>
            <w:tcW w:w="3515" w:type="dxa"/>
            <w:vAlign w:val="center"/>
          </w:tcPr>
          <w:p>
            <w:pPr>
              <w:pStyle w:val="0"/>
            </w:pPr>
            <w:r>
              <w:rPr>
                <w:sz w:val="20"/>
              </w:rPr>
              <w:t xml:space="preserve">Основное мероприятие 2. Предоставление межбюджетных трансфертов и иные платежи, производимые в целях организации обязательного медицинского страхования на территории субъекта Российской Федерации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ОМ 7.3</w:t>
            </w:r>
          </w:p>
        </w:tc>
        <w:tc>
          <w:tcPr>
            <w:tcW w:w="3515" w:type="dxa"/>
            <w:vAlign w:val="center"/>
          </w:tcPr>
          <w:p>
            <w:pPr>
              <w:pStyle w:val="0"/>
            </w:pPr>
            <w:r>
              <w:rPr>
                <w:sz w:val="20"/>
              </w:rPr>
              <w:t xml:space="preserve">Основное мероприятие 3. Обеспечение реализации переданных Российской Федерацией полномочий в области охраны здоровья граждан по лицензированию отдельных видов деятельности</w:t>
            </w:r>
          </w:p>
        </w:tc>
        <w:tc>
          <w:tcPr>
            <w:tcW w:w="1474" w:type="dxa"/>
            <w:vAlign w:val="center"/>
          </w:tcPr>
          <w:p>
            <w:pPr>
              <w:pStyle w:val="0"/>
              <w:jc w:val="center"/>
            </w:pPr>
            <w:r>
              <w:rPr>
                <w:sz w:val="20"/>
              </w:rPr>
              <w:t xml:space="preserve">2021 - 2025</w:t>
            </w:r>
          </w:p>
        </w:tc>
        <w:tc>
          <w:tcPr>
            <w:tcW w:w="2909" w:type="dxa"/>
            <w:vAlign w:val="center"/>
          </w:tcPr>
          <w:p>
            <w:pPr>
              <w:pStyle w:val="0"/>
            </w:pPr>
            <w:r>
              <w:rPr>
                <w:sz w:val="20"/>
              </w:rPr>
              <w:t xml:space="preserve">Министерство здравоохранения Мурманской области</w:t>
            </w:r>
          </w:p>
        </w:tc>
        <w:tc>
          <w:tcPr>
            <w:tcW w:w="1361" w:type="dxa"/>
            <w:vAlign w:val="center"/>
          </w:tcPr>
          <w:p>
            <w:pPr>
              <w:pStyle w:val="0"/>
            </w:pPr>
            <w:r>
              <w:rPr>
                <w:sz w:val="20"/>
              </w:rPr>
              <w:t xml:space="preserve">-</w:t>
            </w:r>
          </w:p>
        </w:tc>
        <w:tc>
          <w:tcPr>
            <w:tcW w:w="4252" w:type="dxa"/>
            <w:vAlign w:val="center"/>
          </w:tcPr>
          <w:p>
            <w:pPr>
              <w:pStyle w:val="0"/>
            </w:pPr>
            <w:r>
              <w:rPr>
                <w:sz w:val="20"/>
              </w:rPr>
              <w:t xml:space="preserve">-</w:t>
            </w:r>
          </w:p>
        </w:tc>
      </w:tr>
      <w:tr>
        <w:tc>
          <w:tcPr>
            <w:tcW w:w="926" w:type="dxa"/>
            <w:vAlign w:val="center"/>
          </w:tcPr>
          <w:p>
            <w:pPr>
              <w:pStyle w:val="0"/>
              <w:jc w:val="center"/>
            </w:pPr>
            <w:r>
              <w:rPr>
                <w:sz w:val="20"/>
              </w:rPr>
              <w:t xml:space="preserve">П 7.1</w:t>
            </w:r>
          </w:p>
        </w:tc>
        <w:tc>
          <w:tcPr>
            <w:tcW w:w="3515" w:type="dxa"/>
            <w:vAlign w:val="center"/>
          </w:tcPr>
          <w:p>
            <w:pPr>
              <w:pStyle w:val="0"/>
            </w:pPr>
            <w:r>
              <w:rPr>
                <w:sz w:val="20"/>
              </w:rPr>
              <w:t xml:space="preserve">Региональный проект "Развитие экспорта медицинских услуг" ("Экспорт медицинских услуг")</w:t>
            </w:r>
          </w:p>
        </w:tc>
        <w:tc>
          <w:tcPr>
            <w:tcW w:w="1474" w:type="dxa"/>
            <w:vAlign w:val="center"/>
          </w:tcPr>
          <w:p>
            <w:pPr>
              <w:pStyle w:val="0"/>
              <w:jc w:val="center"/>
            </w:pPr>
            <w:r>
              <w:rPr>
                <w:sz w:val="20"/>
              </w:rPr>
              <w:t xml:space="preserve">2021 - 2024</w:t>
            </w:r>
          </w:p>
        </w:tc>
        <w:tc>
          <w:tcPr>
            <w:tcW w:w="2909" w:type="dxa"/>
            <w:vAlign w:val="center"/>
          </w:tcPr>
          <w:p>
            <w:pPr>
              <w:pStyle w:val="0"/>
            </w:pPr>
            <w:r>
              <w:rPr>
                <w:sz w:val="20"/>
              </w:rPr>
              <w:t xml:space="preserve">Министерство здравоохранения Мурманской области, медицинские организации</w:t>
            </w:r>
          </w:p>
        </w:tc>
        <w:tc>
          <w:tcPr>
            <w:tcW w:w="1361" w:type="dxa"/>
            <w:vAlign w:val="center"/>
          </w:tcPr>
          <w:p>
            <w:pPr>
              <w:pStyle w:val="0"/>
            </w:pPr>
            <w:r>
              <w:rPr>
                <w:sz w:val="20"/>
              </w:rPr>
              <w:t xml:space="preserve">реализуется</w:t>
            </w:r>
          </w:p>
        </w:tc>
        <w:tc>
          <w:tcPr>
            <w:tcW w:w="4252" w:type="dxa"/>
            <w:vAlign w:val="center"/>
          </w:tcPr>
          <w:p>
            <w:pPr>
              <w:pStyle w:val="0"/>
            </w:pPr>
            <w:r>
              <w:rPr>
                <w:sz w:val="20"/>
              </w:rPr>
              <w:t xml:space="preserve">7.1. Количество пролеченных иностранных граждан</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88" w:tooltip="Постановление Правительства Мурманской области от 23.11.2022 N 921-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23.11.2022 N 921-ПП)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Паспорт регионального проекта будет утвержден после заключения между руководителем федерального проекта и регионального проекта соглашения о реализации регионального проекта на территории Мурманской области.</w:t>
      </w:r>
    </w:p>
    <w:p>
      <w:pPr>
        <w:pStyle w:val="0"/>
        <w:jc w:val="both"/>
      </w:pPr>
      <w:r>
        <w:rPr>
          <w:sz w:val="20"/>
        </w:rPr>
        <w:t xml:space="preserve">(сноска в ред. </w:t>
      </w:r>
      <w:hyperlink w:history="0" r:id="rId89" w:tooltip="Постановление Правительства Мурманской области от 20.12.2021 N 956-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20.12.2021 N 956-ПП)</w:t>
      </w:r>
    </w:p>
    <w:p>
      <w:pPr>
        <w:pStyle w:val="0"/>
        <w:jc w:val="both"/>
      </w:pPr>
      <w:r>
        <w:rPr>
          <w:sz w:val="20"/>
        </w:rPr>
      </w:r>
    </w:p>
    <w:p>
      <w:pPr>
        <w:pStyle w:val="2"/>
        <w:outlineLvl w:val="2"/>
        <w:jc w:val="center"/>
      </w:pPr>
      <w:r>
        <w:rPr>
          <w:sz w:val="20"/>
        </w:rPr>
        <w:t xml:space="preserve">Финансирование подпрограммы за счет переходящих остатков</w:t>
      </w:r>
    </w:p>
    <w:p>
      <w:pPr>
        <w:pStyle w:val="2"/>
        <w:jc w:val="center"/>
      </w:pPr>
      <w:r>
        <w:rPr>
          <w:sz w:val="20"/>
        </w:rPr>
        <w:t xml:space="preserve">средств федерального и областного бюджетов</w:t>
      </w:r>
    </w:p>
    <w:p>
      <w:pPr>
        <w:pStyle w:val="0"/>
        <w:jc w:val="center"/>
      </w:pPr>
      <w:r>
        <w:rPr>
          <w:sz w:val="20"/>
        </w:rPr>
        <w:t xml:space="preserve">(в ред. </w:t>
      </w:r>
      <w:hyperlink w:history="0" r:id="rId90"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05.07.2023 N 490-ПП)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345"/>
        <w:gridCol w:w="850"/>
        <w:gridCol w:w="1020"/>
        <w:gridCol w:w="1191"/>
        <w:gridCol w:w="2835"/>
      </w:tblGrid>
      <w:tr>
        <w:tc>
          <w:tcPr>
            <w:tcW w:w="737" w:type="dxa"/>
            <w:vAlign w:val="center"/>
            <w:vMerge w:val="restart"/>
          </w:tcPr>
          <w:p>
            <w:pPr>
              <w:pStyle w:val="0"/>
              <w:jc w:val="center"/>
            </w:pPr>
            <w:r>
              <w:rPr>
                <w:sz w:val="20"/>
              </w:rPr>
              <w:t xml:space="preserve">N п/п</w:t>
            </w:r>
          </w:p>
        </w:tc>
        <w:tc>
          <w:tcPr>
            <w:tcW w:w="3345" w:type="dxa"/>
            <w:vAlign w:val="center"/>
            <w:vMerge w:val="restart"/>
          </w:tcPr>
          <w:p>
            <w:pPr>
              <w:pStyle w:val="0"/>
              <w:jc w:val="center"/>
            </w:pPr>
            <w:r>
              <w:rPr>
                <w:sz w:val="20"/>
              </w:rPr>
              <w:t xml:space="preserve">Основное мероприятие, мероприятие</w:t>
            </w:r>
          </w:p>
        </w:tc>
        <w:tc>
          <w:tcPr>
            <w:gridSpan w:val="3"/>
            <w:tcW w:w="3061" w:type="dxa"/>
            <w:vAlign w:val="center"/>
          </w:tcPr>
          <w:p>
            <w:pPr>
              <w:pStyle w:val="0"/>
              <w:jc w:val="center"/>
            </w:pPr>
            <w:r>
              <w:rPr>
                <w:sz w:val="20"/>
              </w:rPr>
              <w:t xml:space="preserve">Объемы и источники финансирования, тыс. рублей</w:t>
            </w:r>
          </w:p>
        </w:tc>
        <w:tc>
          <w:tcPr>
            <w:tcW w:w="2835" w:type="dxa"/>
            <w:vAlign w:val="center"/>
            <w:vMerge w:val="restart"/>
          </w:tcPr>
          <w:p>
            <w:pPr>
              <w:pStyle w:val="0"/>
              <w:jc w:val="center"/>
            </w:pPr>
            <w:r>
              <w:rPr>
                <w:sz w:val="20"/>
              </w:rPr>
              <w:t xml:space="preserve">Реквизиты соглашения о предоставлении субсидии из федерального бюджета (номер, дата)</w:t>
            </w:r>
          </w:p>
        </w:tc>
      </w:tr>
      <w:tr>
        <w:tc>
          <w:tcPr>
            <w:vMerge w:val="continue"/>
          </w:tcPr>
          <w:p/>
        </w:tc>
        <w:tc>
          <w:tcPr>
            <w:vMerge w:val="continue"/>
          </w:tcPr>
          <w:p/>
        </w:tc>
        <w:tc>
          <w:tcPr>
            <w:tcW w:w="850" w:type="dxa"/>
            <w:vAlign w:val="center"/>
          </w:tcPr>
          <w:p>
            <w:pPr>
              <w:pStyle w:val="0"/>
              <w:jc w:val="center"/>
            </w:pPr>
            <w:r>
              <w:rPr>
                <w:sz w:val="20"/>
              </w:rPr>
              <w:t xml:space="preserve">Год</w:t>
            </w:r>
          </w:p>
        </w:tc>
        <w:tc>
          <w:tcPr>
            <w:tcW w:w="1020" w:type="dxa"/>
            <w:vAlign w:val="center"/>
          </w:tcPr>
          <w:p>
            <w:pPr>
              <w:pStyle w:val="0"/>
              <w:jc w:val="center"/>
            </w:pPr>
            <w:r>
              <w:rPr>
                <w:sz w:val="20"/>
              </w:rPr>
              <w:t xml:space="preserve">ФБ</w:t>
            </w:r>
          </w:p>
        </w:tc>
        <w:tc>
          <w:tcPr>
            <w:tcW w:w="1191" w:type="dxa"/>
            <w:vAlign w:val="center"/>
          </w:tcPr>
          <w:p>
            <w:pPr>
              <w:pStyle w:val="0"/>
              <w:jc w:val="center"/>
            </w:pPr>
            <w:r>
              <w:rPr>
                <w:sz w:val="20"/>
              </w:rPr>
              <w:t xml:space="preserve">ОБ</w:t>
            </w:r>
          </w:p>
        </w:tc>
        <w:tc>
          <w:tcPr>
            <w:vMerge w:val="continue"/>
          </w:tcPr>
          <w:p/>
        </w:tc>
      </w:tr>
      <w:tr>
        <w:tc>
          <w:tcPr>
            <w:tcW w:w="737" w:type="dxa"/>
            <w:vAlign w:val="center"/>
            <w:vMerge w:val="restart"/>
          </w:tcPr>
          <w:p>
            <w:pPr>
              <w:pStyle w:val="0"/>
              <w:jc w:val="center"/>
            </w:pPr>
            <w:r>
              <w:rPr>
                <w:sz w:val="20"/>
              </w:rPr>
              <w:t xml:space="preserve">ОМ 1.4</w:t>
            </w:r>
          </w:p>
        </w:tc>
        <w:tc>
          <w:tcPr>
            <w:tcW w:w="3345" w:type="dxa"/>
            <w:vAlign w:val="center"/>
            <w:vMerge w:val="restart"/>
          </w:tcPr>
          <w:p>
            <w:pPr>
              <w:pStyle w:val="0"/>
            </w:pPr>
            <w:r>
              <w:rPr>
                <w:sz w:val="20"/>
              </w:rPr>
              <w:t xml:space="preserve">Основное мероприятие 4. Обеспечение жителей Мурманской области необходимыми лекарственными препаратами, медицинскими изделиями и специализированными продуктами лечебного питания при амбулаторном лечении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575,6</w:t>
            </w:r>
          </w:p>
        </w:tc>
        <w:tc>
          <w:tcPr>
            <w:tcW w:w="1191" w:type="dxa"/>
            <w:vAlign w:val="center"/>
          </w:tcPr>
          <w:p>
            <w:pPr>
              <w:pStyle w:val="0"/>
              <w:jc w:val="right"/>
            </w:pPr>
            <w:r>
              <w:rPr>
                <w:sz w:val="20"/>
              </w:rPr>
              <w:t xml:space="preserve">5096,4</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533,4</w:t>
            </w:r>
          </w:p>
        </w:tc>
        <w:tc>
          <w:tcPr>
            <w:tcW w:w="1191" w:type="dxa"/>
            <w:vAlign w:val="center"/>
          </w:tcPr>
          <w:p>
            <w:pPr>
              <w:pStyle w:val="0"/>
              <w:jc w:val="right"/>
            </w:pPr>
            <w:r>
              <w:rPr>
                <w:sz w:val="20"/>
              </w:rPr>
              <w:t xml:space="preserve">4274,7</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42,2</w:t>
            </w:r>
          </w:p>
        </w:tc>
        <w:tc>
          <w:tcPr>
            <w:tcW w:w="1191" w:type="dxa"/>
            <w:vAlign w:val="center"/>
          </w:tcPr>
          <w:p>
            <w:pPr>
              <w:pStyle w:val="0"/>
              <w:jc w:val="right"/>
            </w:pPr>
            <w:r>
              <w:rPr>
                <w:sz w:val="20"/>
              </w:rPr>
              <w:t xml:space="preserve">821,7</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1.4.1</w:t>
            </w:r>
          </w:p>
        </w:tc>
        <w:tc>
          <w:tcPr>
            <w:tcW w:w="3345" w:type="dxa"/>
            <w:vAlign w:val="center"/>
            <w:vMerge w:val="restart"/>
          </w:tcPr>
          <w:p>
            <w:pPr>
              <w:pStyle w:val="0"/>
            </w:pPr>
            <w:r>
              <w:rPr>
                <w:sz w:val="20"/>
              </w:rPr>
              <w:t xml:space="preserve">Приобретение необходимых лекарственных препаратов, медицинских изделий и специализированных продуктов лечебного питания при амбулаторном лечении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5096,4</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4274,7</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821,7</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1.4.2</w:t>
            </w:r>
          </w:p>
        </w:tc>
        <w:tc>
          <w:tcPr>
            <w:tcW w:w="3345" w:type="dxa"/>
            <w:vAlign w:val="center"/>
            <w:vMerge w:val="restart"/>
          </w:tcPr>
          <w:p>
            <w:pPr>
              <w:pStyle w:val="0"/>
            </w:pPr>
            <w:r>
              <w:rPr>
                <w:sz w:val="20"/>
              </w:rPr>
              <w:t xml:space="preserve">Осуществление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575,6</w:t>
            </w:r>
          </w:p>
        </w:tc>
        <w:tc>
          <w:tcPr>
            <w:tcW w:w="1191" w:type="dxa"/>
            <w:vAlign w:val="center"/>
          </w:tcPr>
          <w:p>
            <w:pPr>
              <w:pStyle w:val="0"/>
              <w:jc w:val="right"/>
            </w:pPr>
            <w:r>
              <w:rPr>
                <w:sz w:val="20"/>
              </w:rPr>
              <w:t xml:space="preserve">0,0</w:t>
            </w:r>
          </w:p>
        </w:tc>
        <w:tc>
          <w:tcPr>
            <w:tcW w:w="2835" w:type="dxa"/>
            <w:vAlign w:val="center"/>
            <w:vMerge w:val="restart"/>
          </w:tcPr>
          <w:p>
            <w:pPr>
              <w:pStyle w:val="0"/>
            </w:pPr>
            <w:r>
              <w:rPr>
                <w:sz w:val="20"/>
              </w:rPr>
              <w:t xml:space="preserve">Уведомление от 16.03.2022 N 470-2022-3-012/001, расходное расписание от 04.03.2022 N 056/00056/20е, уведомление от 01.03.2023 N 470-2023-3-004/001, расходное расписание от 02.03.2023 N 056/00056/34f (соглашение не заключается)</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533,4</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42,2</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1.1</w:t>
            </w:r>
          </w:p>
        </w:tc>
        <w:tc>
          <w:tcPr>
            <w:tcW w:w="3345" w:type="dxa"/>
            <w:vAlign w:val="center"/>
            <w:vMerge w:val="restart"/>
          </w:tcPr>
          <w:p>
            <w:pPr>
              <w:pStyle w:val="0"/>
            </w:pPr>
            <w:r>
              <w:rPr>
                <w:sz w:val="20"/>
              </w:rPr>
              <w:t xml:space="preserve">Региональный проект "Развитие системы оказания первичной медико-санитарной помощи"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731,1</w:t>
            </w:r>
          </w:p>
        </w:tc>
        <w:tc>
          <w:tcPr>
            <w:tcW w:w="1191" w:type="dxa"/>
            <w:vAlign w:val="center"/>
          </w:tcPr>
          <w:p>
            <w:pPr>
              <w:pStyle w:val="0"/>
              <w:jc w:val="right"/>
            </w:pPr>
            <w:r>
              <w:rPr>
                <w:sz w:val="20"/>
              </w:rPr>
              <w:t xml:space="preserve">356,3</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731,1</w:t>
            </w:r>
          </w:p>
        </w:tc>
        <w:tc>
          <w:tcPr>
            <w:tcW w:w="1191" w:type="dxa"/>
            <w:vAlign w:val="center"/>
          </w:tcPr>
          <w:p>
            <w:pPr>
              <w:pStyle w:val="0"/>
              <w:jc w:val="right"/>
            </w:pPr>
            <w:r>
              <w:rPr>
                <w:sz w:val="20"/>
              </w:rPr>
              <w:t xml:space="preserve">356,3</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1.1.2</w:t>
            </w:r>
          </w:p>
        </w:tc>
        <w:tc>
          <w:tcPr>
            <w:tcW w:w="3345" w:type="dxa"/>
            <w:vAlign w:val="center"/>
            <w:vMerge w:val="restart"/>
          </w:tcPr>
          <w:p>
            <w:pPr>
              <w:pStyle w:val="0"/>
            </w:pPr>
            <w:r>
              <w:rPr>
                <w:sz w:val="20"/>
              </w:rPr>
              <w:t xml:space="preserve">Выполнение авиационных работ в целях оказания медицинской помощи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731,1</w:t>
            </w:r>
          </w:p>
        </w:tc>
        <w:tc>
          <w:tcPr>
            <w:tcW w:w="1191" w:type="dxa"/>
            <w:vAlign w:val="center"/>
          </w:tcPr>
          <w:p>
            <w:pPr>
              <w:pStyle w:val="0"/>
              <w:jc w:val="right"/>
            </w:pPr>
            <w:r>
              <w:rPr>
                <w:sz w:val="20"/>
              </w:rPr>
              <w:t xml:space="preserve">356,3</w:t>
            </w:r>
          </w:p>
        </w:tc>
        <w:tc>
          <w:tcPr>
            <w:tcW w:w="2835" w:type="dxa"/>
            <w:vAlign w:val="center"/>
            <w:vMerge w:val="restart"/>
          </w:tcPr>
          <w:p>
            <w:pPr>
              <w:pStyle w:val="0"/>
            </w:pPr>
            <w:r>
              <w:rPr>
                <w:sz w:val="20"/>
              </w:rPr>
              <w:t xml:space="preserve">Соглашение между Минздравом России и Правительством Мурманской области от 22.12.2019 N 056-09-2020-213</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731,1</w:t>
            </w:r>
          </w:p>
        </w:tc>
        <w:tc>
          <w:tcPr>
            <w:tcW w:w="1191" w:type="dxa"/>
            <w:vAlign w:val="center"/>
          </w:tcPr>
          <w:p>
            <w:pPr>
              <w:pStyle w:val="0"/>
              <w:jc w:val="right"/>
            </w:pPr>
            <w:r>
              <w:rPr>
                <w:sz w:val="20"/>
              </w:rPr>
              <w:t xml:space="preserve">356,3</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pPr>
            <w:r>
              <w:rPr>
                <w:sz w:val="20"/>
              </w:rPr>
            </w:r>
          </w:p>
        </w:tc>
        <w:tc>
          <w:tcPr>
            <w:tcW w:w="1191" w:type="dxa"/>
            <w:vAlign w:val="center"/>
          </w:tcPr>
          <w:p>
            <w:pPr>
              <w:pStyle w:val="0"/>
            </w:pPr>
            <w:r>
              <w:rPr>
                <w:sz w:val="20"/>
              </w:rPr>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pPr>
            <w:r>
              <w:rPr>
                <w:sz w:val="20"/>
              </w:rPr>
            </w:r>
          </w:p>
        </w:tc>
        <w:tc>
          <w:tcPr>
            <w:tcW w:w="1191" w:type="dxa"/>
            <w:vAlign w:val="center"/>
          </w:tcPr>
          <w:p>
            <w:pPr>
              <w:pStyle w:val="0"/>
            </w:pPr>
            <w:r>
              <w:rPr>
                <w:sz w:val="20"/>
              </w:rPr>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pPr>
            <w:r>
              <w:rPr>
                <w:sz w:val="20"/>
              </w:rPr>
            </w:r>
          </w:p>
        </w:tc>
        <w:tc>
          <w:tcPr>
            <w:tcW w:w="1191" w:type="dxa"/>
            <w:vAlign w:val="center"/>
          </w:tcPr>
          <w:p>
            <w:pPr>
              <w:pStyle w:val="0"/>
            </w:pPr>
            <w:r>
              <w:rPr>
                <w:sz w:val="20"/>
              </w:rPr>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pPr>
            <w:r>
              <w:rPr>
                <w:sz w:val="20"/>
              </w:rPr>
            </w:r>
          </w:p>
        </w:tc>
        <w:tc>
          <w:tcPr>
            <w:tcW w:w="1191" w:type="dxa"/>
            <w:vAlign w:val="center"/>
          </w:tcPr>
          <w:p>
            <w:pPr>
              <w:pStyle w:val="0"/>
            </w:pPr>
            <w:r>
              <w:rPr>
                <w:sz w:val="20"/>
              </w:rPr>
            </w:r>
          </w:p>
        </w:tc>
        <w:tc>
          <w:tcPr>
            <w:vMerge w:val="continue"/>
          </w:tcPr>
          <w:p/>
        </w:tc>
      </w:tr>
      <w:tr>
        <w:tc>
          <w:tcPr>
            <w:tcW w:w="737" w:type="dxa"/>
            <w:vAlign w:val="center"/>
            <w:vMerge w:val="restart"/>
          </w:tcPr>
          <w:p>
            <w:pPr>
              <w:pStyle w:val="0"/>
              <w:jc w:val="center"/>
            </w:pPr>
            <w:r>
              <w:rPr>
                <w:sz w:val="20"/>
              </w:rPr>
              <w:t xml:space="preserve">ОМ 4.1</w:t>
            </w:r>
          </w:p>
        </w:tc>
        <w:tc>
          <w:tcPr>
            <w:tcW w:w="3345" w:type="dxa"/>
            <w:vAlign w:val="center"/>
            <w:vMerge w:val="restart"/>
          </w:tcPr>
          <w:p>
            <w:pPr>
              <w:pStyle w:val="0"/>
            </w:pPr>
            <w:r>
              <w:rPr>
                <w:sz w:val="20"/>
              </w:rPr>
              <w:t xml:space="preserve">Основное мероприятие 1. Укрепление материально-технической базы учреждений здравоохранения</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37212,7</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5800,5</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31412,2</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4.1.2</w:t>
            </w:r>
          </w:p>
        </w:tc>
        <w:tc>
          <w:tcPr>
            <w:tcW w:w="3345" w:type="dxa"/>
            <w:vAlign w:val="center"/>
            <w:vMerge w:val="restart"/>
          </w:tcPr>
          <w:p>
            <w:pPr>
              <w:pStyle w:val="0"/>
            </w:pPr>
            <w:r>
              <w:rPr>
                <w:sz w:val="20"/>
              </w:rPr>
              <w:t xml:space="preserve">Капитальные ремонты объектов здравоохранения</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37212,7</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5800,5</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31412,2</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pPr>
            <w:r>
              <w:rPr>
                <w:sz w:val="20"/>
              </w:rPr>
            </w:r>
          </w:p>
        </w:tc>
        <w:tc>
          <w:tcPr>
            <w:tcW w:w="1191" w:type="dxa"/>
            <w:vAlign w:val="center"/>
          </w:tcPr>
          <w:p>
            <w:pPr>
              <w:pStyle w:val="0"/>
            </w:pPr>
            <w:r>
              <w:rPr>
                <w:sz w:val="20"/>
              </w:rPr>
            </w:r>
          </w:p>
        </w:tc>
        <w:tc>
          <w:tcPr>
            <w:vMerge w:val="continue"/>
          </w:tcPr>
          <w:p/>
        </w:tc>
      </w:tr>
      <w:tr>
        <w:tc>
          <w:tcPr>
            <w:tcW w:w="737" w:type="dxa"/>
            <w:vAlign w:val="center"/>
            <w:vMerge w:val="restart"/>
          </w:tcPr>
          <w:p>
            <w:pPr>
              <w:pStyle w:val="0"/>
              <w:jc w:val="center"/>
            </w:pPr>
            <w:r>
              <w:rPr>
                <w:sz w:val="20"/>
              </w:rPr>
              <w:t xml:space="preserve">ОМ 4.2</w:t>
            </w:r>
          </w:p>
        </w:tc>
        <w:tc>
          <w:tcPr>
            <w:tcW w:w="3345" w:type="dxa"/>
            <w:vAlign w:val="center"/>
            <w:vMerge w:val="restart"/>
          </w:tcPr>
          <w:p>
            <w:pPr>
              <w:pStyle w:val="0"/>
            </w:pPr>
            <w:r>
              <w:rPr>
                <w:sz w:val="20"/>
              </w:rPr>
              <w:t xml:space="preserve">Основное мероприятие 2. Модернизация первичного звена здравоохранения Мурманской области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50592,9</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32849,0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17743,9</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4.2.1</w:t>
            </w:r>
          </w:p>
        </w:tc>
        <w:tc>
          <w:tcPr>
            <w:tcW w:w="3345" w:type="dxa"/>
            <w:vAlign w:val="center"/>
            <w:vMerge w:val="restart"/>
          </w:tcPr>
          <w:p>
            <w:pPr>
              <w:pStyle w:val="0"/>
            </w:pPr>
            <w:r>
              <w:rPr>
                <w:sz w:val="20"/>
              </w:rPr>
              <w:t xml:space="preserve">Строительство поликлиники ГОБУЗ "Кандалакшская ЦРБ" (Мурманская область, г. Кандалакша, ул. Данилова), в том числе разработка ПСД</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35487,8</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17743,9</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17743,9</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4.2.2</w:t>
            </w:r>
          </w:p>
        </w:tc>
        <w:tc>
          <w:tcPr>
            <w:tcW w:w="3345" w:type="dxa"/>
            <w:vAlign w:val="center"/>
            <w:vMerge w:val="restart"/>
          </w:tcPr>
          <w:p>
            <w:pPr>
              <w:pStyle w:val="0"/>
            </w:pPr>
            <w:r>
              <w:rPr>
                <w:sz w:val="20"/>
              </w:rPr>
              <w:t xml:space="preserve">Строительство амбулатории (с подстанцией скорой помощи и дневным стационаром) ГОБУЗ "Кандалакшская ЦРБ" (Мурманская область, Кандалакшский район, п. Зеленоборский, ул. Магистральная, 30), в том числе разработка ПСД</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6600,0</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6600,0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4.2.5</w:t>
            </w:r>
          </w:p>
        </w:tc>
        <w:tc>
          <w:tcPr>
            <w:tcW w:w="3345" w:type="dxa"/>
            <w:vAlign w:val="center"/>
            <w:vMerge w:val="restart"/>
          </w:tcPr>
          <w:p>
            <w:pPr>
              <w:pStyle w:val="0"/>
            </w:pPr>
            <w:r>
              <w:rPr>
                <w:sz w:val="20"/>
              </w:rPr>
              <w:t xml:space="preserve">Капитальные ремонты медицинских учреждений, оказывающих первичную медико-санитарную помощь (стоимостью более 25 млн. рублей)</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8505,1</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8505,1</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4.1</w:t>
            </w:r>
          </w:p>
        </w:tc>
        <w:tc>
          <w:tcPr>
            <w:tcW w:w="3345" w:type="dxa"/>
            <w:vAlign w:val="center"/>
            <w:vMerge w:val="restart"/>
          </w:tcPr>
          <w:p>
            <w:pPr>
              <w:pStyle w:val="0"/>
            </w:pPr>
            <w:r>
              <w:rPr>
                <w:sz w:val="20"/>
              </w:rPr>
              <w:t xml:space="preserve">Региональный проект "Борьба с онкологическими заболеваниями"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75792,6</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63830,2</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11962,4</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4.1.1</w:t>
            </w:r>
          </w:p>
        </w:tc>
        <w:tc>
          <w:tcPr>
            <w:tcW w:w="3345" w:type="dxa"/>
            <w:vAlign w:val="center"/>
            <w:vMerge w:val="restart"/>
          </w:tcPr>
          <w:p>
            <w:pPr>
              <w:pStyle w:val="0"/>
            </w:pPr>
            <w:r>
              <w:rPr>
                <w:sz w:val="20"/>
              </w:rPr>
              <w:t xml:space="preserve">Реконструкция комплекса зданий ГОБУЗ "Мурманский областной онкологический диспансер" по адресу: г. Мурманск, ул. Академика Павлова, д. 6, корп. 2. 1 этап. Хирургический корпус</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75792,6</w:t>
            </w:r>
          </w:p>
        </w:tc>
        <w:tc>
          <w:tcPr>
            <w:tcW w:w="2835" w:type="dxa"/>
            <w:vAlign w:val="center"/>
            <w:vMerge w:val="restart"/>
          </w:tcPr>
          <w:p>
            <w:pPr>
              <w:pStyle w:val="0"/>
            </w:pPr>
            <w:r>
              <w:rPr>
                <w:sz w:val="20"/>
              </w:rPr>
              <w:t xml:space="preserve">Учтены средства в сумме 63830,2 тыс. руб. за счет подтвержденных остатков 2020 года на исполнение заключенного контракта</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63830,2</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11962,4</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4.2</w:t>
            </w:r>
          </w:p>
        </w:tc>
        <w:tc>
          <w:tcPr>
            <w:tcW w:w="3345" w:type="dxa"/>
            <w:vAlign w:val="center"/>
            <w:vMerge w:val="restart"/>
          </w:tcPr>
          <w:p>
            <w:pPr>
              <w:pStyle w:val="0"/>
            </w:pPr>
            <w:r>
              <w:rPr>
                <w:sz w:val="20"/>
              </w:rPr>
              <w:t xml:space="preserve">Региональный проект "Модернизация первичного звена здравоохранения Российской Федерации"</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42111,2</w:t>
            </w:r>
          </w:p>
        </w:tc>
        <w:tc>
          <w:tcPr>
            <w:tcW w:w="1191" w:type="dxa"/>
            <w:vAlign w:val="center"/>
          </w:tcPr>
          <w:p>
            <w:pPr>
              <w:pStyle w:val="0"/>
              <w:jc w:val="right"/>
            </w:pPr>
            <w:r>
              <w:rPr>
                <w:sz w:val="20"/>
              </w:rPr>
              <w:t xml:space="preserve">110458,9</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42111,2</w:t>
            </w:r>
          </w:p>
        </w:tc>
        <w:tc>
          <w:tcPr>
            <w:tcW w:w="1191" w:type="dxa"/>
            <w:vAlign w:val="center"/>
          </w:tcPr>
          <w:p>
            <w:pPr>
              <w:pStyle w:val="0"/>
              <w:jc w:val="right"/>
            </w:pPr>
            <w:r>
              <w:rPr>
                <w:sz w:val="20"/>
              </w:rPr>
              <w:t xml:space="preserve">3262,1</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107196,8</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4.2.4</w:t>
            </w:r>
          </w:p>
        </w:tc>
        <w:tc>
          <w:tcPr>
            <w:tcW w:w="3345" w:type="dxa"/>
            <w:vAlign w:val="center"/>
            <w:vMerge w:val="restart"/>
          </w:tcPr>
          <w:p>
            <w:pPr>
              <w:pStyle w:val="0"/>
            </w:pPr>
            <w:r>
              <w:rPr>
                <w:sz w:val="20"/>
              </w:rPr>
              <w:t xml:space="preserve">Капитальные ремонты медицинских учреждений, оказывающих первичную медико-санитарную помощь (стоимостью более 10 млн. рублей)</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42111,2</w:t>
            </w:r>
          </w:p>
        </w:tc>
        <w:tc>
          <w:tcPr>
            <w:tcW w:w="1191" w:type="dxa"/>
            <w:vAlign w:val="center"/>
          </w:tcPr>
          <w:p>
            <w:pPr>
              <w:pStyle w:val="0"/>
              <w:jc w:val="right"/>
            </w:pPr>
            <w:r>
              <w:rPr>
                <w:sz w:val="20"/>
              </w:rPr>
              <w:t xml:space="preserve">88863,1</w:t>
            </w:r>
          </w:p>
        </w:tc>
        <w:tc>
          <w:tcPr>
            <w:tcW w:w="2835" w:type="dxa"/>
            <w:vAlign w:val="center"/>
            <w:vMerge w:val="restart"/>
          </w:tcPr>
          <w:p>
            <w:pPr>
              <w:pStyle w:val="0"/>
            </w:pPr>
            <w:r>
              <w:rPr>
                <w:sz w:val="20"/>
              </w:rPr>
              <w:t xml:space="preserve">Соглашение между Минздравом России и Правительством Мурманской области от 30.12.2021 N 056-09-2022-664</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42111,2</w:t>
            </w:r>
          </w:p>
        </w:tc>
        <w:tc>
          <w:tcPr>
            <w:tcW w:w="1191" w:type="dxa"/>
            <w:vAlign w:val="center"/>
          </w:tcPr>
          <w:p>
            <w:pPr>
              <w:pStyle w:val="0"/>
              <w:jc w:val="right"/>
            </w:pPr>
            <w:r>
              <w:rPr>
                <w:sz w:val="20"/>
              </w:rPr>
              <w:t xml:space="preserve">3262,1</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85601,0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4.2.2</w:t>
            </w:r>
          </w:p>
        </w:tc>
        <w:tc>
          <w:tcPr>
            <w:tcW w:w="3345" w:type="dxa"/>
            <w:vAlign w:val="center"/>
            <w:vMerge w:val="restart"/>
          </w:tcPr>
          <w:p>
            <w:pPr>
              <w:pStyle w:val="0"/>
            </w:pPr>
            <w:r>
              <w:rPr>
                <w:sz w:val="20"/>
              </w:rPr>
              <w:t xml:space="preserve">Амбулатория с подстанцией скорой помощи и дневным стационаром в пгт Зеленоборский</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21595,8</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21595,8</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6.1</w:t>
            </w:r>
          </w:p>
        </w:tc>
        <w:tc>
          <w:tcPr>
            <w:tcW w:w="3345" w:type="dxa"/>
            <w:vAlign w:val="center"/>
            <w:vMerge w:val="restart"/>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67,1</w:t>
            </w:r>
          </w:p>
        </w:tc>
        <w:tc>
          <w:tcPr>
            <w:tcW w:w="1191" w:type="dxa"/>
            <w:vAlign w:val="center"/>
          </w:tcPr>
          <w:p>
            <w:pPr>
              <w:pStyle w:val="0"/>
              <w:jc w:val="right"/>
            </w:pPr>
            <w:r>
              <w:rPr>
                <w:sz w:val="20"/>
              </w:rPr>
              <w:t xml:space="preserve">4,3</w:t>
            </w:r>
          </w:p>
        </w:tc>
        <w:tc>
          <w:tcPr>
            <w:tcW w:w="2835" w:type="dxa"/>
            <w:vAlign w:val="center"/>
            <w:vMerge w:val="restart"/>
          </w:tcPr>
          <w:p>
            <w:pPr>
              <w:pStyle w:val="0"/>
            </w:pPr>
            <w:r>
              <w:rPr>
                <w:sz w:val="20"/>
              </w:rPr>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67,1</w:t>
            </w:r>
          </w:p>
        </w:tc>
        <w:tc>
          <w:tcPr>
            <w:tcW w:w="1191" w:type="dxa"/>
            <w:vAlign w:val="center"/>
          </w:tcPr>
          <w:p>
            <w:pPr>
              <w:pStyle w:val="0"/>
              <w:jc w:val="right"/>
            </w:pPr>
            <w:r>
              <w:rPr>
                <w:sz w:val="20"/>
              </w:rPr>
              <w:t xml:space="preserve">4,3</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6.1.2</w:t>
            </w:r>
          </w:p>
        </w:tc>
        <w:tc>
          <w:tcPr>
            <w:tcW w:w="3345" w:type="dxa"/>
            <w:vAlign w:val="center"/>
            <w:vMerge w:val="restart"/>
          </w:tcPr>
          <w:p>
            <w:pPr>
              <w:pStyle w:val="0"/>
            </w:pPr>
            <w:r>
              <w:rPr>
                <w:sz w:val="20"/>
              </w:rPr>
              <w:t xml:space="preserve">Обеспечение автоматизированными рабочими местами медицинских работников в части оснащения компьютерным, серверным оборудованием, криптографическим оборудованием для обеспечения защищенной сети передачи данных, усиленными квалифицированными электронными подписями, организации и модернизации локально-вычислительных сетей</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14,1</w:t>
            </w:r>
          </w:p>
        </w:tc>
        <w:tc>
          <w:tcPr>
            <w:tcW w:w="1191" w:type="dxa"/>
            <w:vAlign w:val="center"/>
          </w:tcPr>
          <w:p>
            <w:pPr>
              <w:pStyle w:val="0"/>
              <w:jc w:val="right"/>
            </w:pPr>
            <w:r>
              <w:rPr>
                <w:sz w:val="20"/>
              </w:rPr>
              <w:t xml:space="preserve">0,9</w:t>
            </w:r>
          </w:p>
        </w:tc>
        <w:tc>
          <w:tcPr>
            <w:tcW w:w="2835" w:type="dxa"/>
            <w:vAlign w:val="center"/>
            <w:vMerge w:val="restart"/>
          </w:tcPr>
          <w:p>
            <w:pPr>
              <w:pStyle w:val="0"/>
            </w:pPr>
            <w:r>
              <w:rPr>
                <w:sz w:val="20"/>
              </w:rPr>
              <w:t xml:space="preserve">Соглашение между Минздравом России и Правительством Мурманской области от 13.02.2019 N 056-08-2019-340</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14,1</w:t>
            </w:r>
          </w:p>
        </w:tc>
        <w:tc>
          <w:tcPr>
            <w:tcW w:w="1191" w:type="dxa"/>
            <w:vAlign w:val="center"/>
          </w:tcPr>
          <w:p>
            <w:pPr>
              <w:pStyle w:val="0"/>
              <w:jc w:val="right"/>
            </w:pPr>
            <w:r>
              <w:rPr>
                <w:sz w:val="20"/>
              </w:rPr>
              <w:t xml:space="preserve">0,9</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tcW w:w="737" w:type="dxa"/>
            <w:vAlign w:val="center"/>
            <w:vMerge w:val="restart"/>
          </w:tcPr>
          <w:p>
            <w:pPr>
              <w:pStyle w:val="0"/>
              <w:jc w:val="center"/>
            </w:pPr>
            <w:r>
              <w:rPr>
                <w:sz w:val="20"/>
              </w:rPr>
              <w:t xml:space="preserve">П 6.1.3</w:t>
            </w:r>
          </w:p>
        </w:tc>
        <w:tc>
          <w:tcPr>
            <w:tcW w:w="3345" w:type="dxa"/>
            <w:vAlign w:val="center"/>
            <w:vMerge w:val="restart"/>
          </w:tcPr>
          <w:p>
            <w:pPr>
              <w:pStyle w:val="0"/>
            </w:pPr>
            <w:r>
              <w:rPr>
                <w:sz w:val="20"/>
              </w:rPr>
              <w:t xml:space="preserve">Модернизация медицинских информационных систем государственных и муниципальных медицинских организаций для обеспечения исполнения мероприятий и показателей паспорта федерального проекта, обеспечивающая в том числе ведение расписания приема врачей, электронных медицинских карт, автоматическую выгрузку счетов (реестров счетов) в ТФОМС, создание и хранение электронных медицинских документов, включая СЭМД, а также информационное взаимодействие с подсистемами ЕГИСЗ в целях оказания медицинской помощи и электронных услуг (сервисов) для граждан и с другими отраслевыми информационными системами (в том числе ФСС, ФБ МСЭ)</w:t>
            </w:r>
          </w:p>
        </w:tc>
        <w:tc>
          <w:tcPr>
            <w:tcW w:w="850" w:type="dxa"/>
            <w:vAlign w:val="center"/>
          </w:tcPr>
          <w:p>
            <w:pPr>
              <w:pStyle w:val="0"/>
            </w:pPr>
            <w:r>
              <w:rPr>
                <w:sz w:val="20"/>
              </w:rPr>
              <w:t xml:space="preserve">Всего</w:t>
            </w:r>
          </w:p>
        </w:tc>
        <w:tc>
          <w:tcPr>
            <w:tcW w:w="1020" w:type="dxa"/>
            <w:vAlign w:val="center"/>
          </w:tcPr>
          <w:p>
            <w:pPr>
              <w:pStyle w:val="0"/>
              <w:jc w:val="right"/>
            </w:pPr>
            <w:r>
              <w:rPr>
                <w:sz w:val="20"/>
              </w:rPr>
              <w:t xml:space="preserve">53,0</w:t>
            </w:r>
          </w:p>
        </w:tc>
        <w:tc>
          <w:tcPr>
            <w:tcW w:w="1191" w:type="dxa"/>
            <w:vAlign w:val="center"/>
          </w:tcPr>
          <w:p>
            <w:pPr>
              <w:pStyle w:val="0"/>
              <w:jc w:val="right"/>
            </w:pPr>
            <w:r>
              <w:rPr>
                <w:sz w:val="20"/>
              </w:rPr>
              <w:t xml:space="preserve">3,4</w:t>
            </w:r>
          </w:p>
        </w:tc>
        <w:tc>
          <w:tcPr>
            <w:tcW w:w="2835" w:type="dxa"/>
            <w:vAlign w:val="center"/>
            <w:vMerge w:val="restart"/>
          </w:tcPr>
          <w:p>
            <w:pPr>
              <w:pStyle w:val="0"/>
            </w:pPr>
            <w:r>
              <w:rPr>
                <w:sz w:val="20"/>
              </w:rPr>
              <w:t xml:space="preserve">Соглашение между Минздравом России и Правительством Мурманской области от 13.02.2019 N 056-08-2019-340</w:t>
            </w:r>
          </w:p>
        </w:tc>
      </w:tr>
      <w:tr>
        <w:tc>
          <w:tcPr>
            <w:vMerge w:val="continue"/>
          </w:tcPr>
          <w:p/>
        </w:tc>
        <w:tc>
          <w:tcPr>
            <w:vMerge w:val="continue"/>
          </w:tcPr>
          <w:p/>
        </w:tc>
        <w:tc>
          <w:tcPr>
            <w:tcW w:w="850" w:type="dxa"/>
            <w:vAlign w:val="center"/>
          </w:tcPr>
          <w:p>
            <w:pPr>
              <w:pStyle w:val="0"/>
            </w:pPr>
            <w:r>
              <w:rPr>
                <w:sz w:val="20"/>
              </w:rPr>
              <w:t xml:space="preserve">2021</w:t>
            </w:r>
          </w:p>
        </w:tc>
        <w:tc>
          <w:tcPr>
            <w:tcW w:w="1020" w:type="dxa"/>
            <w:vAlign w:val="center"/>
          </w:tcPr>
          <w:p>
            <w:pPr>
              <w:pStyle w:val="0"/>
              <w:jc w:val="right"/>
            </w:pPr>
            <w:r>
              <w:rPr>
                <w:sz w:val="20"/>
              </w:rPr>
              <w:t xml:space="preserve">53,0</w:t>
            </w:r>
          </w:p>
        </w:tc>
        <w:tc>
          <w:tcPr>
            <w:tcW w:w="1191" w:type="dxa"/>
            <w:vAlign w:val="center"/>
          </w:tcPr>
          <w:p>
            <w:pPr>
              <w:pStyle w:val="0"/>
              <w:jc w:val="right"/>
            </w:pPr>
            <w:r>
              <w:rPr>
                <w:sz w:val="20"/>
              </w:rPr>
              <w:t xml:space="preserve">3,4</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2022</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2023</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2024</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850" w:type="dxa"/>
            <w:vAlign w:val="center"/>
          </w:tcPr>
          <w:p>
            <w:pPr>
              <w:pStyle w:val="0"/>
            </w:pPr>
            <w:r>
              <w:rPr>
                <w:sz w:val="20"/>
              </w:rPr>
              <w:t xml:space="preserve">2025</w:t>
            </w:r>
          </w:p>
        </w:tc>
        <w:tc>
          <w:tcPr>
            <w:tcW w:w="102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vMerge w:val="continue"/>
          </w:tcPr>
          <w:p/>
        </w:tc>
      </w:tr>
    </w:tbl>
    <w:p>
      <w:pPr>
        <w:pStyle w:val="0"/>
        <w:jc w:val="both"/>
      </w:pPr>
      <w:r>
        <w:rPr>
          <w:sz w:val="20"/>
        </w:rPr>
      </w:r>
    </w:p>
    <w:p>
      <w:pPr>
        <w:pStyle w:val="2"/>
        <w:outlineLvl w:val="1"/>
        <w:jc w:val="center"/>
      </w:pPr>
      <w:r>
        <w:rPr>
          <w:sz w:val="20"/>
        </w:rPr>
        <w:t xml:space="preserve">4. Перечень объектов капитального строительства</w:t>
      </w:r>
    </w:p>
    <w:p>
      <w:pPr>
        <w:pStyle w:val="0"/>
        <w:jc w:val="center"/>
      </w:pPr>
      <w:r>
        <w:rPr>
          <w:sz w:val="20"/>
        </w:rPr>
        <w:t xml:space="preserve">(в ред. </w:t>
      </w:r>
      <w:hyperlink w:history="0" r:id="rId91"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07.11.2023 N 810-ПП)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2665"/>
        <w:gridCol w:w="2381"/>
        <w:gridCol w:w="1587"/>
        <w:gridCol w:w="1701"/>
        <w:gridCol w:w="1928"/>
        <w:gridCol w:w="1361"/>
        <w:gridCol w:w="1361"/>
        <w:gridCol w:w="1361"/>
        <w:gridCol w:w="1361"/>
        <w:gridCol w:w="859"/>
        <w:gridCol w:w="1247"/>
      </w:tblGrid>
      <w:tr>
        <w:tc>
          <w:tcPr>
            <w:tcW w:w="542" w:type="dxa"/>
            <w:vAlign w:val="center"/>
            <w:vMerge w:val="restart"/>
          </w:tcPr>
          <w:p>
            <w:pPr>
              <w:pStyle w:val="0"/>
              <w:jc w:val="center"/>
            </w:pPr>
            <w:r>
              <w:rPr>
                <w:sz w:val="20"/>
              </w:rPr>
              <w:t xml:space="preserve">N</w:t>
            </w:r>
          </w:p>
        </w:tc>
        <w:tc>
          <w:tcPr>
            <w:tcW w:w="2665" w:type="dxa"/>
            <w:vAlign w:val="center"/>
            <w:vMerge w:val="restart"/>
          </w:tcPr>
          <w:p>
            <w:pPr>
              <w:pStyle w:val="0"/>
              <w:jc w:val="center"/>
            </w:pPr>
            <w:r>
              <w:rPr>
                <w:sz w:val="20"/>
              </w:rPr>
              <w:t xml:space="preserve">Подпрограмма, объект капитального строительства</w:t>
            </w:r>
          </w:p>
        </w:tc>
        <w:tc>
          <w:tcPr>
            <w:tcW w:w="2381" w:type="dxa"/>
            <w:vAlign w:val="center"/>
            <w:vMerge w:val="restart"/>
          </w:tcPr>
          <w:p>
            <w:pPr>
              <w:pStyle w:val="0"/>
              <w:jc w:val="center"/>
            </w:pPr>
            <w:r>
              <w:rPr>
                <w:sz w:val="20"/>
              </w:rPr>
              <w:t xml:space="preserve">Соисполнитель, заказчик-застройщик</w:t>
            </w:r>
          </w:p>
        </w:tc>
        <w:tc>
          <w:tcPr>
            <w:tcW w:w="1587" w:type="dxa"/>
            <w:vAlign w:val="center"/>
            <w:vMerge w:val="restart"/>
          </w:tcPr>
          <w:p>
            <w:pPr>
              <w:pStyle w:val="0"/>
              <w:jc w:val="center"/>
            </w:pPr>
            <w:r>
              <w:rPr>
                <w:sz w:val="20"/>
              </w:rPr>
              <w:t xml:space="preserve">Проектная мощность</w:t>
            </w:r>
          </w:p>
        </w:tc>
        <w:tc>
          <w:tcPr>
            <w:tcW w:w="1701" w:type="dxa"/>
            <w:vAlign w:val="center"/>
            <w:vMerge w:val="restart"/>
          </w:tcPr>
          <w:p>
            <w:pPr>
              <w:pStyle w:val="0"/>
              <w:jc w:val="center"/>
            </w:pPr>
            <w:r>
              <w:rPr>
                <w:sz w:val="20"/>
              </w:rPr>
              <w:t xml:space="preserve">Сроки выполнения работ</w:t>
            </w:r>
          </w:p>
        </w:tc>
        <w:tc>
          <w:tcPr>
            <w:tcW w:w="1928" w:type="dxa"/>
            <w:vAlign w:val="center"/>
            <w:vMerge w:val="restart"/>
          </w:tcPr>
          <w:p>
            <w:pPr>
              <w:pStyle w:val="0"/>
              <w:jc w:val="center"/>
            </w:pPr>
            <w:r>
              <w:rPr>
                <w:sz w:val="20"/>
              </w:rPr>
              <w:t xml:space="preserve">Общая стоимость объекта, тыс. рублей</w:t>
            </w:r>
          </w:p>
        </w:tc>
        <w:tc>
          <w:tcPr>
            <w:gridSpan w:val="6"/>
            <w:tcW w:w="7550" w:type="dxa"/>
            <w:vAlign w:val="center"/>
          </w:tcPr>
          <w:p>
            <w:pPr>
              <w:pStyle w:val="0"/>
              <w:jc w:val="center"/>
            </w:pPr>
            <w:r>
              <w:rPr>
                <w:sz w:val="20"/>
              </w:rPr>
              <w:t xml:space="preserve">Объемы и источники финансирования,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Источник</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ОБ</w:t>
            </w:r>
          </w:p>
        </w:tc>
        <w:tc>
          <w:tcPr>
            <w:tcW w:w="1361" w:type="dxa"/>
            <w:vAlign w:val="center"/>
          </w:tcPr>
          <w:p>
            <w:pPr>
              <w:pStyle w:val="0"/>
              <w:jc w:val="center"/>
            </w:pPr>
            <w:r>
              <w:rPr>
                <w:sz w:val="20"/>
              </w:rPr>
              <w:t xml:space="preserve">ФБ</w:t>
            </w:r>
          </w:p>
        </w:tc>
        <w:tc>
          <w:tcPr>
            <w:tcW w:w="859" w:type="dxa"/>
            <w:vAlign w:val="center"/>
          </w:tcPr>
          <w:p>
            <w:pPr>
              <w:pStyle w:val="0"/>
              <w:jc w:val="center"/>
            </w:pPr>
            <w:r>
              <w:rPr>
                <w:sz w:val="20"/>
              </w:rPr>
              <w:t xml:space="preserve">МБ</w:t>
            </w:r>
          </w:p>
        </w:tc>
        <w:tc>
          <w:tcPr>
            <w:tcW w:w="1247" w:type="dxa"/>
            <w:vAlign w:val="center"/>
          </w:tcPr>
          <w:p>
            <w:pPr>
              <w:pStyle w:val="0"/>
              <w:jc w:val="center"/>
            </w:pPr>
            <w:r>
              <w:rPr>
                <w:sz w:val="20"/>
              </w:rPr>
              <w:t xml:space="preserve">ВБС</w:t>
            </w:r>
          </w:p>
        </w:tc>
      </w:tr>
      <w:tr>
        <w:tc>
          <w:tcPr>
            <w:tcW w:w="542" w:type="dxa"/>
            <w:vAlign w:val="center"/>
            <w:vMerge w:val="restart"/>
          </w:tcPr>
          <w:p>
            <w:pPr>
              <w:pStyle w:val="0"/>
            </w:pPr>
            <w:r>
              <w:rPr>
                <w:sz w:val="20"/>
              </w:rPr>
            </w:r>
          </w:p>
        </w:tc>
        <w:tc>
          <w:tcPr>
            <w:tcW w:w="2665" w:type="dxa"/>
            <w:vAlign w:val="center"/>
            <w:vMerge w:val="restart"/>
          </w:tcPr>
          <w:p>
            <w:pPr>
              <w:pStyle w:val="0"/>
              <w:jc w:val="center"/>
            </w:pPr>
            <w:r>
              <w:rPr>
                <w:sz w:val="20"/>
              </w:rPr>
              <w:t xml:space="preserve">Государственная программа Мурманской области "Здравоохранение"</w:t>
            </w:r>
          </w:p>
        </w:tc>
        <w:tc>
          <w:tcPr>
            <w:tcW w:w="2381" w:type="dxa"/>
            <w:vAlign w:val="center"/>
            <w:vMerge w:val="restart"/>
          </w:tcPr>
          <w:p>
            <w:pPr>
              <w:pStyle w:val="0"/>
            </w:pPr>
            <w:r>
              <w:rPr>
                <w:sz w:val="20"/>
              </w:rPr>
            </w:r>
          </w:p>
        </w:tc>
        <w:tc>
          <w:tcPr>
            <w:tcW w:w="1587" w:type="dxa"/>
            <w:vAlign w:val="center"/>
            <w:vMerge w:val="restart"/>
          </w:tcPr>
          <w:p>
            <w:pPr>
              <w:pStyle w:val="0"/>
            </w:pPr>
            <w:r>
              <w:rPr>
                <w:sz w:val="20"/>
              </w:rPr>
            </w:r>
          </w:p>
        </w:tc>
        <w:tc>
          <w:tcPr>
            <w:tcW w:w="1701" w:type="dxa"/>
            <w:vAlign w:val="center"/>
            <w:vMerge w:val="restart"/>
          </w:tcPr>
          <w:p>
            <w:pPr>
              <w:pStyle w:val="0"/>
            </w:pPr>
            <w:r>
              <w:rPr>
                <w:sz w:val="20"/>
              </w:rPr>
            </w:r>
          </w:p>
        </w:tc>
        <w:tc>
          <w:tcPr>
            <w:tcW w:w="1928" w:type="dxa"/>
            <w:vAlign w:val="center"/>
            <w:vMerge w:val="restart"/>
          </w:tcPr>
          <w:p>
            <w:pPr>
              <w:pStyle w:val="0"/>
            </w:pPr>
            <w:r>
              <w:rPr>
                <w:sz w:val="20"/>
              </w:rPr>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5183869,7</w:t>
            </w:r>
          </w:p>
        </w:tc>
        <w:tc>
          <w:tcPr>
            <w:tcW w:w="1361" w:type="dxa"/>
            <w:vAlign w:val="center"/>
          </w:tcPr>
          <w:p>
            <w:pPr>
              <w:pStyle w:val="0"/>
              <w:jc w:val="center"/>
            </w:pPr>
            <w:r>
              <w:rPr>
                <w:sz w:val="20"/>
              </w:rPr>
              <w:t xml:space="preserve">2455083,1</w:t>
            </w:r>
          </w:p>
        </w:tc>
        <w:tc>
          <w:tcPr>
            <w:tcW w:w="1361" w:type="dxa"/>
            <w:vAlign w:val="center"/>
          </w:tcPr>
          <w:p>
            <w:pPr>
              <w:pStyle w:val="0"/>
              <w:jc w:val="center"/>
            </w:pPr>
            <w:r>
              <w:rPr>
                <w:sz w:val="20"/>
              </w:rPr>
              <w:t xml:space="preserve">2320858,2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407928,4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19094,8</w:t>
            </w:r>
          </w:p>
        </w:tc>
        <w:tc>
          <w:tcPr>
            <w:tcW w:w="1361" w:type="dxa"/>
            <w:vAlign w:val="center"/>
          </w:tcPr>
          <w:p>
            <w:pPr>
              <w:pStyle w:val="0"/>
              <w:jc w:val="center"/>
            </w:pPr>
            <w:r>
              <w:rPr>
                <w:sz w:val="20"/>
              </w:rPr>
              <w:t xml:space="preserve">2805,6</w:t>
            </w:r>
          </w:p>
        </w:tc>
        <w:tc>
          <w:tcPr>
            <w:tcW w:w="1361" w:type="dxa"/>
            <w:vAlign w:val="center"/>
          </w:tcPr>
          <w:p>
            <w:pPr>
              <w:pStyle w:val="0"/>
              <w:jc w:val="center"/>
            </w:pPr>
            <w:r>
              <w:rPr>
                <w:sz w:val="20"/>
              </w:rPr>
              <w:t xml:space="preserve">16289,2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846618,7</w:t>
            </w:r>
          </w:p>
        </w:tc>
        <w:tc>
          <w:tcPr>
            <w:tcW w:w="1361" w:type="dxa"/>
            <w:vAlign w:val="center"/>
          </w:tcPr>
          <w:p>
            <w:pPr>
              <w:pStyle w:val="0"/>
              <w:jc w:val="center"/>
            </w:pPr>
            <w:r>
              <w:rPr>
                <w:sz w:val="20"/>
              </w:rPr>
              <w:t xml:space="preserve">292699,7</w:t>
            </w:r>
          </w:p>
        </w:tc>
        <w:tc>
          <w:tcPr>
            <w:tcW w:w="1361" w:type="dxa"/>
            <w:vAlign w:val="center"/>
          </w:tcPr>
          <w:p>
            <w:pPr>
              <w:pStyle w:val="0"/>
              <w:jc w:val="center"/>
            </w:pPr>
            <w:r>
              <w:rPr>
                <w:sz w:val="20"/>
              </w:rPr>
              <w:t xml:space="preserve">547019,0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6900,0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w:t>
            </w:r>
          </w:p>
        </w:tc>
        <w:tc>
          <w:tcPr>
            <w:tcW w:w="1361" w:type="dxa"/>
            <w:vAlign w:val="center"/>
          </w:tcPr>
          <w:p>
            <w:pPr>
              <w:pStyle w:val="0"/>
              <w:jc w:val="center"/>
            </w:pPr>
            <w:r>
              <w:rPr>
                <w:sz w:val="20"/>
              </w:rPr>
              <w:t xml:space="preserve">871758,3</w:t>
            </w:r>
          </w:p>
        </w:tc>
        <w:tc>
          <w:tcPr>
            <w:tcW w:w="1361" w:type="dxa"/>
            <w:vAlign w:val="center"/>
          </w:tcPr>
          <w:p>
            <w:pPr>
              <w:pStyle w:val="0"/>
              <w:jc w:val="center"/>
            </w:pPr>
            <w:r>
              <w:rPr>
                <w:sz w:val="20"/>
              </w:rPr>
              <w:t xml:space="preserve">352304,8</w:t>
            </w:r>
          </w:p>
        </w:tc>
        <w:tc>
          <w:tcPr>
            <w:tcW w:w="1361" w:type="dxa"/>
            <w:vAlign w:val="center"/>
          </w:tcPr>
          <w:p>
            <w:pPr>
              <w:pStyle w:val="0"/>
              <w:jc w:val="center"/>
            </w:pPr>
            <w:r>
              <w:rPr>
                <w:sz w:val="20"/>
              </w:rPr>
              <w:t xml:space="preserve">415415,6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104037,9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2430208,3</w:t>
            </w:r>
          </w:p>
        </w:tc>
        <w:tc>
          <w:tcPr>
            <w:tcW w:w="1361" w:type="dxa"/>
            <w:vAlign w:val="center"/>
          </w:tcPr>
          <w:p>
            <w:pPr>
              <w:pStyle w:val="0"/>
              <w:jc w:val="center"/>
            </w:pPr>
            <w:r>
              <w:rPr>
                <w:sz w:val="20"/>
              </w:rPr>
              <w:t xml:space="preserve">1043604,0</w:t>
            </w:r>
          </w:p>
        </w:tc>
        <w:tc>
          <w:tcPr>
            <w:tcW w:w="1361" w:type="dxa"/>
            <w:vAlign w:val="center"/>
          </w:tcPr>
          <w:p>
            <w:pPr>
              <w:pStyle w:val="0"/>
              <w:jc w:val="center"/>
            </w:pPr>
            <w:r>
              <w:rPr>
                <w:sz w:val="20"/>
              </w:rPr>
              <w:t xml:space="preserve">1089613,8</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296990,5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1014636,0</w:t>
            </w:r>
          </w:p>
        </w:tc>
        <w:tc>
          <w:tcPr>
            <w:tcW w:w="1361" w:type="dxa"/>
            <w:vAlign w:val="center"/>
          </w:tcPr>
          <w:p>
            <w:pPr>
              <w:pStyle w:val="0"/>
              <w:jc w:val="center"/>
            </w:pPr>
            <w:r>
              <w:rPr>
                <w:sz w:val="20"/>
              </w:rPr>
              <w:t xml:space="preserve">762115,4</w:t>
            </w:r>
          </w:p>
        </w:tc>
        <w:tc>
          <w:tcPr>
            <w:tcW w:w="1361" w:type="dxa"/>
            <w:vAlign w:val="center"/>
          </w:tcPr>
          <w:p>
            <w:pPr>
              <w:pStyle w:val="0"/>
              <w:jc w:val="center"/>
            </w:pPr>
            <w:r>
              <w:rPr>
                <w:sz w:val="20"/>
              </w:rPr>
              <w:t xml:space="preserve">252520,6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pPr>
            <w:r>
              <w:rPr>
                <w:sz w:val="20"/>
              </w:rPr>
            </w:r>
          </w:p>
        </w:tc>
        <w:tc>
          <w:tcPr>
            <w:tcW w:w="2665" w:type="dxa"/>
            <w:vAlign w:val="center"/>
            <w:vMerge w:val="restart"/>
          </w:tcPr>
          <w:p>
            <w:pPr>
              <w:pStyle w:val="0"/>
              <w:jc w:val="center"/>
            </w:pPr>
            <w:r>
              <w:rPr>
                <w:sz w:val="20"/>
              </w:rPr>
              <w:t xml:space="preserve">Подпрограмма 4 "Развитие инфраструктуры системы здравоохранения"</w:t>
            </w:r>
          </w:p>
        </w:tc>
        <w:tc>
          <w:tcPr>
            <w:tcW w:w="2381" w:type="dxa"/>
            <w:vAlign w:val="center"/>
            <w:vMerge w:val="restart"/>
          </w:tcPr>
          <w:p>
            <w:pPr>
              <w:pStyle w:val="0"/>
            </w:pPr>
            <w:r>
              <w:rPr>
                <w:sz w:val="20"/>
              </w:rPr>
            </w:r>
          </w:p>
        </w:tc>
        <w:tc>
          <w:tcPr>
            <w:tcW w:w="1587" w:type="dxa"/>
            <w:vAlign w:val="center"/>
            <w:vMerge w:val="restart"/>
          </w:tcPr>
          <w:p>
            <w:pPr>
              <w:pStyle w:val="0"/>
            </w:pPr>
            <w:r>
              <w:rPr>
                <w:sz w:val="20"/>
              </w:rPr>
            </w:r>
          </w:p>
        </w:tc>
        <w:tc>
          <w:tcPr>
            <w:tcW w:w="1701" w:type="dxa"/>
            <w:vAlign w:val="center"/>
            <w:vMerge w:val="restart"/>
          </w:tcPr>
          <w:p>
            <w:pPr>
              <w:pStyle w:val="0"/>
            </w:pPr>
            <w:r>
              <w:rPr>
                <w:sz w:val="20"/>
              </w:rPr>
            </w:r>
          </w:p>
        </w:tc>
        <w:tc>
          <w:tcPr>
            <w:tcW w:w="1928" w:type="dxa"/>
            <w:vAlign w:val="center"/>
            <w:vMerge w:val="restart"/>
          </w:tcPr>
          <w:p>
            <w:pPr>
              <w:pStyle w:val="0"/>
            </w:pPr>
            <w:r>
              <w:rPr>
                <w:sz w:val="20"/>
              </w:rPr>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5183869,7</w:t>
            </w:r>
          </w:p>
        </w:tc>
        <w:tc>
          <w:tcPr>
            <w:tcW w:w="1361" w:type="dxa"/>
            <w:vAlign w:val="center"/>
          </w:tcPr>
          <w:p>
            <w:pPr>
              <w:pStyle w:val="0"/>
              <w:jc w:val="center"/>
            </w:pPr>
            <w:r>
              <w:rPr>
                <w:sz w:val="20"/>
              </w:rPr>
              <w:t xml:space="preserve">2455083,1</w:t>
            </w:r>
          </w:p>
        </w:tc>
        <w:tc>
          <w:tcPr>
            <w:tcW w:w="1361" w:type="dxa"/>
            <w:vAlign w:val="center"/>
          </w:tcPr>
          <w:p>
            <w:pPr>
              <w:pStyle w:val="0"/>
              <w:jc w:val="center"/>
            </w:pPr>
            <w:r>
              <w:rPr>
                <w:sz w:val="20"/>
              </w:rPr>
              <w:t xml:space="preserve">2320858,2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407928,4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19094,8</w:t>
            </w:r>
          </w:p>
        </w:tc>
        <w:tc>
          <w:tcPr>
            <w:tcW w:w="1361" w:type="dxa"/>
            <w:vAlign w:val="center"/>
          </w:tcPr>
          <w:p>
            <w:pPr>
              <w:pStyle w:val="0"/>
              <w:jc w:val="center"/>
            </w:pPr>
            <w:r>
              <w:rPr>
                <w:sz w:val="20"/>
              </w:rPr>
              <w:t xml:space="preserve">2805,6</w:t>
            </w:r>
          </w:p>
        </w:tc>
        <w:tc>
          <w:tcPr>
            <w:tcW w:w="1361" w:type="dxa"/>
            <w:vAlign w:val="center"/>
          </w:tcPr>
          <w:p>
            <w:pPr>
              <w:pStyle w:val="0"/>
              <w:jc w:val="center"/>
            </w:pPr>
            <w:r>
              <w:rPr>
                <w:sz w:val="20"/>
              </w:rPr>
              <w:t xml:space="preserve">16289,2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846618,7</w:t>
            </w:r>
          </w:p>
        </w:tc>
        <w:tc>
          <w:tcPr>
            <w:tcW w:w="1361" w:type="dxa"/>
            <w:vAlign w:val="center"/>
          </w:tcPr>
          <w:p>
            <w:pPr>
              <w:pStyle w:val="0"/>
              <w:jc w:val="center"/>
            </w:pPr>
            <w:r>
              <w:rPr>
                <w:sz w:val="20"/>
              </w:rPr>
              <w:t xml:space="preserve">292699,7</w:t>
            </w:r>
          </w:p>
        </w:tc>
        <w:tc>
          <w:tcPr>
            <w:tcW w:w="1361" w:type="dxa"/>
            <w:vAlign w:val="center"/>
          </w:tcPr>
          <w:p>
            <w:pPr>
              <w:pStyle w:val="0"/>
              <w:jc w:val="center"/>
            </w:pPr>
            <w:r>
              <w:rPr>
                <w:sz w:val="20"/>
              </w:rPr>
              <w:t xml:space="preserve">547019,0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6900,0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w:t>
            </w:r>
          </w:p>
        </w:tc>
        <w:tc>
          <w:tcPr>
            <w:tcW w:w="1361" w:type="dxa"/>
            <w:vAlign w:val="center"/>
          </w:tcPr>
          <w:p>
            <w:pPr>
              <w:pStyle w:val="0"/>
              <w:jc w:val="center"/>
            </w:pPr>
            <w:r>
              <w:rPr>
                <w:sz w:val="20"/>
              </w:rPr>
              <w:t xml:space="preserve">871758,3</w:t>
            </w:r>
          </w:p>
        </w:tc>
        <w:tc>
          <w:tcPr>
            <w:tcW w:w="1361" w:type="dxa"/>
            <w:vAlign w:val="center"/>
          </w:tcPr>
          <w:p>
            <w:pPr>
              <w:pStyle w:val="0"/>
              <w:jc w:val="center"/>
            </w:pPr>
            <w:r>
              <w:rPr>
                <w:sz w:val="20"/>
              </w:rPr>
              <w:t xml:space="preserve">352304,8</w:t>
            </w:r>
          </w:p>
        </w:tc>
        <w:tc>
          <w:tcPr>
            <w:tcW w:w="1361" w:type="dxa"/>
            <w:vAlign w:val="center"/>
          </w:tcPr>
          <w:p>
            <w:pPr>
              <w:pStyle w:val="0"/>
              <w:jc w:val="center"/>
            </w:pPr>
            <w:r>
              <w:rPr>
                <w:sz w:val="20"/>
              </w:rPr>
              <w:t xml:space="preserve">415415,6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104037,9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2430208,3</w:t>
            </w:r>
          </w:p>
        </w:tc>
        <w:tc>
          <w:tcPr>
            <w:tcW w:w="1361" w:type="dxa"/>
            <w:vAlign w:val="center"/>
          </w:tcPr>
          <w:p>
            <w:pPr>
              <w:pStyle w:val="0"/>
              <w:jc w:val="center"/>
            </w:pPr>
            <w:r>
              <w:rPr>
                <w:sz w:val="20"/>
              </w:rPr>
              <w:t xml:space="preserve">1043604,0</w:t>
            </w:r>
          </w:p>
        </w:tc>
        <w:tc>
          <w:tcPr>
            <w:tcW w:w="1361" w:type="dxa"/>
            <w:vAlign w:val="center"/>
          </w:tcPr>
          <w:p>
            <w:pPr>
              <w:pStyle w:val="0"/>
              <w:jc w:val="center"/>
            </w:pPr>
            <w:r>
              <w:rPr>
                <w:sz w:val="20"/>
              </w:rPr>
              <w:t xml:space="preserve">1089613,8</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296990,5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1014636,0</w:t>
            </w:r>
          </w:p>
        </w:tc>
        <w:tc>
          <w:tcPr>
            <w:tcW w:w="1361" w:type="dxa"/>
            <w:vAlign w:val="center"/>
          </w:tcPr>
          <w:p>
            <w:pPr>
              <w:pStyle w:val="0"/>
              <w:jc w:val="center"/>
            </w:pPr>
            <w:r>
              <w:rPr>
                <w:sz w:val="20"/>
              </w:rPr>
              <w:t xml:space="preserve">762115,4</w:t>
            </w:r>
          </w:p>
        </w:tc>
        <w:tc>
          <w:tcPr>
            <w:tcW w:w="1361" w:type="dxa"/>
            <w:vAlign w:val="center"/>
          </w:tcPr>
          <w:p>
            <w:pPr>
              <w:pStyle w:val="0"/>
              <w:jc w:val="center"/>
            </w:pPr>
            <w:r>
              <w:rPr>
                <w:sz w:val="20"/>
              </w:rPr>
              <w:t xml:space="preserve">252520,6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1</w:t>
            </w:r>
          </w:p>
        </w:tc>
        <w:tc>
          <w:tcPr>
            <w:tcW w:w="2665" w:type="dxa"/>
            <w:vAlign w:val="center"/>
            <w:vMerge w:val="restart"/>
          </w:tcPr>
          <w:p>
            <w:pPr>
              <w:pStyle w:val="0"/>
              <w:jc w:val="center"/>
            </w:pPr>
            <w:r>
              <w:rPr>
                <w:sz w:val="20"/>
              </w:rPr>
              <w:t xml:space="preserve">Реконструкция комплекса зданий ГОБУЗ "Мурманский областной онкологический диспансер" по адресу: г. Мурманск, ул. Академика Павлова, д. 6, корп. 2. 1 этап. Хирургический корпус</w:t>
            </w:r>
          </w:p>
        </w:tc>
        <w:tc>
          <w:tcPr>
            <w:tcW w:w="2381" w:type="dxa"/>
            <w:vAlign w:val="center"/>
            <w:vMerge w:val="restart"/>
          </w:tcPr>
          <w:p>
            <w:pPr>
              <w:pStyle w:val="0"/>
              <w:jc w:val="center"/>
            </w:pPr>
            <w:r>
              <w:rPr>
                <w:sz w:val="20"/>
              </w:rPr>
              <w:t xml:space="preserve">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10734,0 кв. м</w:t>
            </w:r>
          </w:p>
        </w:tc>
        <w:tc>
          <w:tcPr>
            <w:tcW w:w="1701" w:type="dxa"/>
            <w:vAlign w:val="center"/>
            <w:vMerge w:val="restart"/>
          </w:tcPr>
          <w:p>
            <w:pPr>
              <w:pStyle w:val="0"/>
              <w:jc w:val="center"/>
            </w:pPr>
            <w:r>
              <w:rPr>
                <w:sz w:val="20"/>
              </w:rPr>
              <w:t xml:space="preserve">2020 - 2021 разработка ПСД,</w:t>
            </w:r>
          </w:p>
          <w:p>
            <w:pPr>
              <w:pStyle w:val="0"/>
              <w:jc w:val="center"/>
            </w:pPr>
            <w:r>
              <w:rPr>
                <w:sz w:val="20"/>
              </w:rPr>
              <w:t xml:space="preserve">2022 - 2024 - строительство</w:t>
            </w:r>
          </w:p>
        </w:tc>
        <w:tc>
          <w:tcPr>
            <w:tcW w:w="1928" w:type="dxa"/>
            <w:vAlign w:val="center"/>
            <w:vMerge w:val="restart"/>
          </w:tcPr>
          <w:p>
            <w:pPr>
              <w:pStyle w:val="0"/>
              <w:jc w:val="center"/>
            </w:pPr>
            <w:r>
              <w:rPr>
                <w:sz w:val="20"/>
              </w:rPr>
              <w:t xml:space="preserve">2577536,0</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2577536,0</w:t>
            </w:r>
          </w:p>
        </w:tc>
        <w:tc>
          <w:tcPr>
            <w:tcW w:w="1361" w:type="dxa"/>
            <w:vAlign w:val="center"/>
          </w:tcPr>
          <w:p>
            <w:pPr>
              <w:pStyle w:val="0"/>
              <w:jc w:val="center"/>
            </w:pPr>
            <w:r>
              <w:rPr>
                <w:sz w:val="20"/>
              </w:rPr>
              <w:t xml:space="preserve">777536,0</w:t>
            </w:r>
          </w:p>
        </w:tc>
        <w:tc>
          <w:tcPr>
            <w:tcW w:w="1361" w:type="dxa"/>
            <w:vAlign w:val="center"/>
          </w:tcPr>
          <w:p>
            <w:pPr>
              <w:pStyle w:val="0"/>
              <w:jc w:val="center"/>
            </w:pPr>
            <w:r>
              <w:rPr>
                <w:sz w:val="20"/>
              </w:rPr>
              <w:t xml:space="preserve">1800000,0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1553,6</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 </w:t>
            </w:r>
            <w:hyperlink w:history="0" w:anchor="P2291" w:tooltip="&lt;*&gt; В средствах областного бюджета в 2021 году по объекту &quot;Реконструкция комплекса зданий ГОБУЗ &quot;Мурманский областной онкологический диспансер&quot; по адресу: г. Мурманск, ул. Академика Павлова, д. 6, корп. 2. 1 этап. Хирургический корпус&quot; включены средства по мероприятию плана реализации 4.1.5 &quot;Разработка проекта сокращения санитарного разрыва автомобильной стоянки в рамках разработки проектной документации на объект &quot;Реконструкция зданий ГОБУЗ &quot;Мурманский областной онкологический диспансер&quot; (249 тыс. руб.).">
              <w:r>
                <w:rPr>
                  <w:sz w:val="20"/>
                  <w:color w:val="0000ff"/>
                </w:rPr>
                <w:t xml:space="preserve">&lt;*&gt;</w:t>
              </w:r>
            </w:hyperlink>
          </w:p>
        </w:tc>
        <w:tc>
          <w:tcPr>
            <w:tcW w:w="1361" w:type="dxa"/>
            <w:vAlign w:val="center"/>
          </w:tcPr>
          <w:p>
            <w:pPr>
              <w:pStyle w:val="0"/>
              <w:jc w:val="center"/>
            </w:pPr>
            <w:r>
              <w:rPr>
                <w:sz w:val="20"/>
              </w:rPr>
              <w:t xml:space="preserve">1543,8</w:t>
            </w:r>
          </w:p>
        </w:tc>
        <w:tc>
          <w:tcPr>
            <w:tcW w:w="1361" w:type="dxa"/>
            <w:vAlign w:val="center"/>
          </w:tcPr>
          <w:p>
            <w:pPr>
              <w:pStyle w:val="0"/>
              <w:jc w:val="center"/>
            </w:pPr>
            <w:r>
              <w:rPr>
                <w:sz w:val="20"/>
              </w:rPr>
              <w:t xml:space="preserve">1543,8</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512641,0</w:t>
            </w:r>
          </w:p>
        </w:tc>
        <w:tc>
          <w:tcPr>
            <w:tcW w:w="1361" w:type="dxa"/>
            <w:vAlign w:val="center"/>
          </w:tcPr>
          <w:p>
            <w:pPr>
              <w:pStyle w:val="0"/>
              <w:jc w:val="center"/>
            </w:pPr>
            <w:r>
              <w:rPr>
                <w:sz w:val="20"/>
              </w:rPr>
              <w:t xml:space="preserve">152641,0</w:t>
            </w:r>
          </w:p>
        </w:tc>
        <w:tc>
          <w:tcPr>
            <w:tcW w:w="1361" w:type="dxa"/>
            <w:vAlign w:val="center"/>
          </w:tcPr>
          <w:p>
            <w:pPr>
              <w:pStyle w:val="0"/>
              <w:jc w:val="center"/>
            </w:pPr>
            <w:r>
              <w:rPr>
                <w:sz w:val="20"/>
              </w:rPr>
              <w:t xml:space="preserve">360000,0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 </w:t>
            </w:r>
            <w:hyperlink w:history="0" w:anchor="P2293" w:tooltip="&lt;***&gt; Реконструкция комплекса зданий ГОБУЗ &quot;Мурманский областной онкологический диспансер&quot; по адресу: г. Мурманск, ул. Академика Павлова, д. 6, корп. 2. 1 этап. Хирургический корпус&quot; сумма на 2023 год показана с учетом подтвержденного остатка 2022 года (всего 11962,4 тыс. руб., в т.ч. ФБ - 0,0 тыс. руб., ОБ - 11962,4 тыс. руб., МБ - 0,0 тыс. руб.). Строительство поликлиники ГОБУЗ &quot;Кандалакшская ЦРБ&quot; (г. Кандалакша, ул. Данилова) - сумма на 2023 год показана с учетом подтвержденных остатков 2022 года (все...">
              <w:r>
                <w:rPr>
                  <w:sz w:val="20"/>
                  <w:color w:val="0000ff"/>
                </w:rPr>
                <w:t xml:space="preserve">&lt;***&gt;</w:t>
              </w:r>
            </w:hyperlink>
          </w:p>
        </w:tc>
        <w:tc>
          <w:tcPr>
            <w:tcW w:w="1361" w:type="dxa"/>
            <w:vAlign w:val="center"/>
          </w:tcPr>
          <w:p>
            <w:pPr>
              <w:pStyle w:val="0"/>
              <w:jc w:val="center"/>
            </w:pPr>
            <w:r>
              <w:rPr>
                <w:sz w:val="20"/>
              </w:rPr>
              <w:t xml:space="preserve">608194,4</w:t>
            </w:r>
          </w:p>
        </w:tc>
        <w:tc>
          <w:tcPr>
            <w:tcW w:w="1361" w:type="dxa"/>
            <w:vAlign w:val="center"/>
          </w:tcPr>
          <w:p>
            <w:pPr>
              <w:pStyle w:val="0"/>
              <w:jc w:val="center"/>
            </w:pPr>
            <w:r>
              <w:rPr>
                <w:sz w:val="20"/>
              </w:rPr>
              <w:t xml:space="preserve">192778,8</w:t>
            </w:r>
          </w:p>
        </w:tc>
        <w:tc>
          <w:tcPr>
            <w:tcW w:w="1361" w:type="dxa"/>
            <w:vAlign w:val="center"/>
          </w:tcPr>
          <w:p>
            <w:pPr>
              <w:pStyle w:val="0"/>
              <w:jc w:val="center"/>
            </w:pPr>
            <w:r>
              <w:rPr>
                <w:sz w:val="20"/>
              </w:rPr>
              <w:t xml:space="preserve">415415,6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1453603,2</w:t>
            </w:r>
          </w:p>
        </w:tc>
        <w:tc>
          <w:tcPr>
            <w:tcW w:w="1361" w:type="dxa"/>
            <w:vAlign w:val="center"/>
          </w:tcPr>
          <w:p>
            <w:pPr>
              <w:pStyle w:val="0"/>
              <w:jc w:val="center"/>
            </w:pPr>
            <w:r>
              <w:rPr>
                <w:sz w:val="20"/>
              </w:rPr>
              <w:t xml:space="preserve">429018,8</w:t>
            </w:r>
          </w:p>
        </w:tc>
        <w:tc>
          <w:tcPr>
            <w:tcW w:w="1361" w:type="dxa"/>
            <w:vAlign w:val="center"/>
          </w:tcPr>
          <w:p>
            <w:pPr>
              <w:pStyle w:val="0"/>
              <w:jc w:val="center"/>
            </w:pPr>
            <w:r>
              <w:rPr>
                <w:sz w:val="20"/>
              </w:rPr>
              <w:t xml:space="preserve">1024584,4</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2</w:t>
            </w:r>
          </w:p>
        </w:tc>
        <w:tc>
          <w:tcPr>
            <w:tcW w:w="2665" w:type="dxa"/>
            <w:vAlign w:val="center"/>
            <w:vMerge w:val="restart"/>
          </w:tcPr>
          <w:p>
            <w:pPr>
              <w:pStyle w:val="0"/>
              <w:jc w:val="center"/>
            </w:pPr>
            <w:r>
              <w:rPr>
                <w:sz w:val="20"/>
              </w:rPr>
              <w:t xml:space="preserve">Строительство поликлиники ГОБУЗ "Кандалакшская ЦРБ" (г. Кандалакша, ул. Данилова)</w:t>
            </w:r>
          </w:p>
        </w:tc>
        <w:tc>
          <w:tcPr>
            <w:tcW w:w="2381" w:type="dxa"/>
            <w:vAlign w:val="center"/>
            <w:vMerge w:val="restart"/>
          </w:tcPr>
          <w:p>
            <w:pPr>
              <w:pStyle w:val="0"/>
              <w:jc w:val="center"/>
            </w:pPr>
            <w:r>
              <w:rPr>
                <w:sz w:val="20"/>
              </w:rPr>
              <w:t xml:space="preserve">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4350 кв. м</w:t>
            </w:r>
          </w:p>
        </w:tc>
        <w:tc>
          <w:tcPr>
            <w:tcW w:w="1701" w:type="dxa"/>
            <w:vAlign w:val="center"/>
            <w:vMerge w:val="restart"/>
          </w:tcPr>
          <w:p>
            <w:pPr>
              <w:pStyle w:val="0"/>
              <w:jc w:val="center"/>
            </w:pPr>
            <w:r>
              <w:rPr>
                <w:sz w:val="20"/>
              </w:rPr>
              <w:t xml:space="preserve">2021 - 2023 разработка ПСД</w:t>
            </w:r>
          </w:p>
        </w:tc>
        <w:tc>
          <w:tcPr>
            <w:tcW w:w="1928" w:type="dxa"/>
            <w:vAlign w:val="center"/>
            <w:vMerge w:val="restart"/>
          </w:tcPr>
          <w:p>
            <w:pPr>
              <w:pStyle w:val="0"/>
              <w:jc w:val="center"/>
            </w:pPr>
            <w:r>
              <w:rPr>
                <w:sz w:val="20"/>
              </w:rPr>
              <w:t xml:space="preserve">465789,9 (предполагаемая (предельная) стоимость объекта, определенная с применением укрупненного норматива цены строительства)</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19156,4</w:t>
            </w:r>
          </w:p>
        </w:tc>
        <w:tc>
          <w:tcPr>
            <w:tcW w:w="1361" w:type="dxa"/>
            <w:vAlign w:val="center"/>
          </w:tcPr>
          <w:p>
            <w:pPr>
              <w:pStyle w:val="0"/>
              <w:jc w:val="center"/>
            </w:pPr>
            <w:r>
              <w:rPr>
                <w:sz w:val="20"/>
              </w:rPr>
              <w:t xml:space="preserve">19156,4</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 </w:t>
            </w:r>
            <w:hyperlink w:history="0" w:anchor="P2293" w:tooltip="&lt;***&gt; Реконструкция комплекса зданий ГОБУЗ &quot;Мурманский областной онкологический диспансер&quot; по адресу: г. Мурманск, ул. Академика Павлова, д. 6, корп. 2. 1 этап. Хирургический корпус&quot; сумма на 2023 год показана с учетом подтвержденного остатка 2022 года (всего 11962,4 тыс. руб., в т.ч. ФБ - 0,0 тыс. руб., ОБ - 11962,4 тыс. руб., МБ - 0,0 тыс. руб.). Строительство поликлиники ГОБУЗ &quot;Кандалакшская ЦРБ&quot; (г. Кандалакша, ул. Данилова) - сумма на 2023 год показана с учетом подтвержденных остатков 2022 года (все...">
              <w:r>
                <w:rPr>
                  <w:sz w:val="20"/>
                  <w:color w:val="0000ff"/>
                </w:rPr>
                <w:t xml:space="preserve">&lt;***&gt;</w:t>
              </w:r>
            </w:hyperlink>
          </w:p>
        </w:tc>
        <w:tc>
          <w:tcPr>
            <w:tcW w:w="1361" w:type="dxa"/>
            <w:vAlign w:val="center"/>
          </w:tcPr>
          <w:p>
            <w:pPr>
              <w:pStyle w:val="0"/>
              <w:jc w:val="center"/>
            </w:pPr>
            <w:r>
              <w:rPr>
                <w:sz w:val="20"/>
              </w:rPr>
              <w:t xml:space="preserve">19156,4</w:t>
            </w:r>
          </w:p>
        </w:tc>
        <w:tc>
          <w:tcPr>
            <w:tcW w:w="1361" w:type="dxa"/>
            <w:vAlign w:val="center"/>
          </w:tcPr>
          <w:p>
            <w:pPr>
              <w:pStyle w:val="0"/>
              <w:jc w:val="center"/>
            </w:pPr>
            <w:r>
              <w:rPr>
                <w:sz w:val="20"/>
              </w:rPr>
              <w:t xml:space="preserve">19156,4</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3</w:t>
            </w:r>
          </w:p>
        </w:tc>
        <w:tc>
          <w:tcPr>
            <w:tcW w:w="2665" w:type="dxa"/>
            <w:vAlign w:val="center"/>
            <w:vMerge w:val="restart"/>
          </w:tcPr>
          <w:p>
            <w:pPr>
              <w:pStyle w:val="0"/>
              <w:jc w:val="center"/>
            </w:pPr>
            <w:r>
              <w:rPr>
                <w:sz w:val="20"/>
              </w:rPr>
              <w:t xml:space="preserve">Амбулатория с подстанцией скорой помощи и дневным стационаром в пгт. Зеленоборский</w:t>
            </w:r>
          </w:p>
        </w:tc>
        <w:tc>
          <w:tcPr>
            <w:tcW w:w="2381" w:type="dxa"/>
            <w:vAlign w:val="center"/>
            <w:vMerge w:val="restart"/>
          </w:tcPr>
          <w:p>
            <w:pPr>
              <w:pStyle w:val="0"/>
              <w:jc w:val="center"/>
            </w:pPr>
            <w:r>
              <w:rPr>
                <w:sz w:val="20"/>
              </w:rPr>
              <w:t xml:space="preserve">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1049 кв. м</w:t>
            </w:r>
          </w:p>
        </w:tc>
        <w:tc>
          <w:tcPr>
            <w:tcW w:w="1701" w:type="dxa"/>
            <w:vAlign w:val="center"/>
            <w:vMerge w:val="restart"/>
          </w:tcPr>
          <w:p>
            <w:pPr>
              <w:pStyle w:val="0"/>
              <w:jc w:val="center"/>
            </w:pPr>
            <w:r>
              <w:rPr>
                <w:sz w:val="20"/>
              </w:rPr>
              <w:t xml:space="preserve">2021 - 2022 - разработка ПСД,</w:t>
            </w:r>
          </w:p>
          <w:p>
            <w:pPr>
              <w:pStyle w:val="0"/>
              <w:jc w:val="center"/>
            </w:pPr>
            <w:r>
              <w:rPr>
                <w:sz w:val="20"/>
              </w:rPr>
              <w:t xml:space="preserve">2022 - 2024 - строительство</w:t>
            </w:r>
          </w:p>
        </w:tc>
        <w:tc>
          <w:tcPr>
            <w:tcW w:w="1928" w:type="dxa"/>
            <w:vAlign w:val="center"/>
            <w:vMerge w:val="restart"/>
          </w:tcPr>
          <w:p>
            <w:pPr>
              <w:pStyle w:val="0"/>
              <w:jc w:val="center"/>
            </w:pPr>
            <w:r>
              <w:rPr>
                <w:sz w:val="20"/>
              </w:rPr>
              <w:t xml:space="preserve">536173,5 (предполагаемая (предельная) стоимость объекта, определенная с применением укрупненного норматива цены строительства)</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378992,3</w:t>
            </w:r>
          </w:p>
        </w:tc>
        <w:tc>
          <w:tcPr>
            <w:tcW w:w="1361" w:type="dxa"/>
            <w:vAlign w:val="center"/>
          </w:tcPr>
          <w:p>
            <w:pPr>
              <w:pStyle w:val="0"/>
              <w:jc w:val="center"/>
            </w:pPr>
            <w:r>
              <w:rPr>
                <w:sz w:val="20"/>
              </w:rPr>
              <w:t xml:space="preserve">191973,3</w:t>
            </w:r>
          </w:p>
        </w:tc>
        <w:tc>
          <w:tcPr>
            <w:tcW w:w="1361" w:type="dxa"/>
            <w:vAlign w:val="center"/>
          </w:tcPr>
          <w:p>
            <w:pPr>
              <w:pStyle w:val="0"/>
              <w:jc w:val="center"/>
            </w:pPr>
            <w:r>
              <w:rPr>
                <w:sz w:val="20"/>
              </w:rPr>
              <w:t xml:space="preserve">187019,0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 </w:t>
            </w:r>
            <w:hyperlink w:history="0" w:anchor="P2292" w:tooltip="&lt;**&gt; В 2022 году учтены средства по мероприятиям 4.2.2 &quot;Строительство амбулатории (с подстанцией скорой помощи и дневным стационаром) ГОБУЗ &quot;Кандалакшская ЦРБ&quot; (Мурманская область, Кандалакшский район, п. Зеленоборский, ул. Магистральная, 30), в том числе разработка ПСД&quot; (средства на оплату контракта, заключенного в 2021 году) и П 4.2.2 &quot;Амбулатория с подстанцией скорой помощи и дневным стационаром в п.г.т. Зеленоборский&quot;.">
              <w:r>
                <w:rPr>
                  <w:sz w:val="20"/>
                  <w:color w:val="0000ff"/>
                </w:rPr>
                <w:t xml:space="preserve">&lt;**&gt;</w:t>
              </w:r>
            </w:hyperlink>
          </w:p>
        </w:tc>
        <w:tc>
          <w:tcPr>
            <w:tcW w:w="1361" w:type="dxa"/>
            <w:vAlign w:val="center"/>
          </w:tcPr>
          <w:p>
            <w:pPr>
              <w:pStyle w:val="0"/>
              <w:jc w:val="center"/>
            </w:pPr>
            <w:r>
              <w:rPr>
                <w:sz w:val="20"/>
              </w:rPr>
              <w:t xml:space="preserve">327077,7</w:t>
            </w:r>
          </w:p>
        </w:tc>
        <w:tc>
          <w:tcPr>
            <w:tcW w:w="1361" w:type="dxa"/>
            <w:vAlign w:val="center"/>
          </w:tcPr>
          <w:p>
            <w:pPr>
              <w:pStyle w:val="0"/>
              <w:jc w:val="center"/>
            </w:pPr>
            <w:r>
              <w:rPr>
                <w:sz w:val="20"/>
              </w:rPr>
              <w:t xml:space="preserve">140058,7</w:t>
            </w:r>
          </w:p>
        </w:tc>
        <w:tc>
          <w:tcPr>
            <w:tcW w:w="1361" w:type="dxa"/>
            <w:vAlign w:val="center"/>
          </w:tcPr>
          <w:p>
            <w:pPr>
              <w:pStyle w:val="0"/>
              <w:jc w:val="center"/>
            </w:pPr>
            <w:r>
              <w:rPr>
                <w:sz w:val="20"/>
              </w:rPr>
              <w:t xml:space="preserve">187019,0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 </w:t>
            </w:r>
            <w:hyperlink w:history="0" w:anchor="P2293" w:tooltip="&lt;***&gt; Реконструкция комплекса зданий ГОБУЗ &quot;Мурманский областной онкологический диспансер&quot; по адресу: г. Мурманск, ул. Академика Павлова, д. 6, корп. 2. 1 этап. Хирургический корпус&quot; сумма на 2023 год показана с учетом подтвержденного остатка 2022 года (всего 11962,4 тыс. руб., в т.ч. ФБ - 0,0 тыс. руб., ОБ - 11962,4 тыс. руб., МБ - 0,0 тыс. руб.). Строительство поликлиники ГОБУЗ &quot;Кандалакшская ЦРБ&quot; (г. Кандалакша, ул. Данилова) - сумма на 2023 год показана с учетом подтвержденных остатков 2022 года (все...">
              <w:r>
                <w:rPr>
                  <w:sz w:val="20"/>
                  <w:color w:val="0000ff"/>
                </w:rPr>
                <w:t xml:space="preserve">&lt;***&gt;</w:t>
              </w:r>
            </w:hyperlink>
          </w:p>
        </w:tc>
        <w:tc>
          <w:tcPr>
            <w:tcW w:w="1361" w:type="dxa"/>
            <w:vAlign w:val="center"/>
          </w:tcPr>
          <w:p>
            <w:pPr>
              <w:pStyle w:val="0"/>
              <w:jc w:val="center"/>
            </w:pPr>
            <w:r>
              <w:rPr>
                <w:sz w:val="20"/>
              </w:rPr>
              <w:t xml:space="preserve">51914,6</w:t>
            </w:r>
          </w:p>
        </w:tc>
        <w:tc>
          <w:tcPr>
            <w:tcW w:w="1361" w:type="dxa"/>
            <w:vAlign w:val="center"/>
          </w:tcPr>
          <w:p>
            <w:pPr>
              <w:pStyle w:val="0"/>
              <w:jc w:val="center"/>
            </w:pPr>
            <w:r>
              <w:rPr>
                <w:sz w:val="20"/>
              </w:rPr>
              <w:t xml:space="preserve">51914,6</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4</w:t>
            </w:r>
          </w:p>
        </w:tc>
        <w:tc>
          <w:tcPr>
            <w:tcW w:w="2665" w:type="dxa"/>
            <w:vAlign w:val="center"/>
            <w:vMerge w:val="restart"/>
          </w:tcPr>
          <w:p>
            <w:pPr>
              <w:pStyle w:val="0"/>
              <w:jc w:val="center"/>
            </w:pPr>
            <w:r>
              <w:rPr>
                <w:sz w:val="20"/>
              </w:rPr>
              <w:t xml:space="preserve">Реконструкция здания детской поликлиники ГОБУЗ "Кольская ЦРБ" (Мурманская область, г. Кола, пер. Островский, 12)</w:t>
            </w:r>
          </w:p>
        </w:tc>
        <w:tc>
          <w:tcPr>
            <w:tcW w:w="2381" w:type="dxa"/>
            <w:vAlign w:val="center"/>
            <w:vMerge w:val="restart"/>
          </w:tcPr>
          <w:p>
            <w:pPr>
              <w:pStyle w:val="0"/>
              <w:jc w:val="center"/>
            </w:pPr>
            <w:r>
              <w:rPr>
                <w:sz w:val="20"/>
              </w:rPr>
              <w:t xml:space="preserve">Министерство здравоохранения Мурманской области, ГОБУЗ "Кольская ЦРБ", 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381 кв. м</w:t>
            </w:r>
          </w:p>
        </w:tc>
        <w:tc>
          <w:tcPr>
            <w:tcW w:w="1701" w:type="dxa"/>
            <w:vAlign w:val="center"/>
            <w:vMerge w:val="restart"/>
          </w:tcPr>
          <w:p>
            <w:pPr>
              <w:pStyle w:val="0"/>
              <w:jc w:val="center"/>
            </w:pPr>
            <w:r>
              <w:rPr>
                <w:sz w:val="20"/>
              </w:rPr>
              <w:t xml:space="preserve">2021 - 2023 - разработка ПСД, реконструкция</w:t>
            </w:r>
          </w:p>
        </w:tc>
        <w:tc>
          <w:tcPr>
            <w:tcW w:w="1928" w:type="dxa"/>
            <w:vAlign w:val="center"/>
            <w:vMerge w:val="restart"/>
          </w:tcPr>
          <w:p>
            <w:pPr>
              <w:pStyle w:val="0"/>
              <w:jc w:val="center"/>
            </w:pPr>
            <w:r>
              <w:rPr>
                <w:sz w:val="20"/>
              </w:rPr>
              <w:t xml:space="preserve">103177,2</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103177,2</w:t>
            </w:r>
          </w:p>
        </w:tc>
        <w:tc>
          <w:tcPr>
            <w:tcW w:w="1361" w:type="dxa"/>
            <w:vAlign w:val="center"/>
          </w:tcPr>
          <w:p>
            <w:pPr>
              <w:pStyle w:val="0"/>
              <w:jc w:val="center"/>
            </w:pPr>
            <w:r>
              <w:rPr>
                <w:sz w:val="20"/>
              </w:rPr>
              <w:t xml:space="preserve">86888,0</w:t>
            </w:r>
          </w:p>
        </w:tc>
        <w:tc>
          <w:tcPr>
            <w:tcW w:w="1361" w:type="dxa"/>
            <w:vAlign w:val="center"/>
          </w:tcPr>
          <w:p>
            <w:pPr>
              <w:pStyle w:val="0"/>
              <w:jc w:val="center"/>
            </w:pPr>
            <w:r>
              <w:rPr>
                <w:sz w:val="20"/>
              </w:rPr>
              <w:t xml:space="preserve">16289,2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17551,0</w:t>
            </w:r>
          </w:p>
        </w:tc>
        <w:tc>
          <w:tcPr>
            <w:tcW w:w="1361" w:type="dxa"/>
            <w:vAlign w:val="center"/>
          </w:tcPr>
          <w:p>
            <w:pPr>
              <w:pStyle w:val="0"/>
              <w:jc w:val="center"/>
            </w:pPr>
            <w:r>
              <w:rPr>
                <w:sz w:val="20"/>
              </w:rPr>
              <w:t xml:space="preserve">1261,8</w:t>
            </w:r>
          </w:p>
        </w:tc>
        <w:tc>
          <w:tcPr>
            <w:tcW w:w="1361" w:type="dxa"/>
            <w:vAlign w:val="center"/>
          </w:tcPr>
          <w:p>
            <w:pPr>
              <w:pStyle w:val="0"/>
              <w:jc w:val="center"/>
            </w:pPr>
            <w:r>
              <w:rPr>
                <w:sz w:val="20"/>
              </w:rPr>
              <w:t xml:space="preserve">16289,2</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 </w:t>
            </w:r>
            <w:hyperlink w:history="0" w:anchor="P2296" w:tooltip="&lt;*****&gt; Прогнозируемый объем финансирования из областного бюджета 662307,1 тыс. руб.">
              <w:r>
                <w:rPr>
                  <w:sz w:val="20"/>
                  <w:color w:val="0000ff"/>
                </w:rPr>
                <w:t xml:space="preserve">&lt;*****&gt;</w:t>
              </w:r>
            </w:hyperlink>
          </w:p>
        </w:tc>
        <w:tc>
          <w:tcPr>
            <w:tcW w:w="1361" w:type="dxa"/>
            <w:vAlign w:val="center"/>
          </w:tcPr>
          <w:p>
            <w:pPr>
              <w:pStyle w:val="0"/>
              <w:jc w:val="center"/>
            </w:pPr>
            <w:r>
              <w:rPr>
                <w:sz w:val="20"/>
              </w:rPr>
              <w:t xml:space="preserve">85626,2</w:t>
            </w:r>
          </w:p>
        </w:tc>
        <w:tc>
          <w:tcPr>
            <w:tcW w:w="1361" w:type="dxa"/>
            <w:vAlign w:val="center"/>
          </w:tcPr>
          <w:p>
            <w:pPr>
              <w:pStyle w:val="0"/>
              <w:jc w:val="center"/>
            </w:pPr>
            <w:r>
              <w:rPr>
                <w:sz w:val="20"/>
              </w:rPr>
              <w:t xml:space="preserve">85626,2</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5</w:t>
            </w:r>
          </w:p>
        </w:tc>
        <w:tc>
          <w:tcPr>
            <w:tcW w:w="2665" w:type="dxa"/>
            <w:vAlign w:val="center"/>
            <w:vMerge w:val="restart"/>
          </w:tcPr>
          <w:p>
            <w:pPr>
              <w:pStyle w:val="0"/>
              <w:jc w:val="center"/>
            </w:pPr>
            <w:r>
              <w:rPr>
                <w:sz w:val="20"/>
              </w:rPr>
              <w:t xml:space="preserve">Строительство поликлиники ГОБУЗ "Мурманская городская поликлиника N 1" (Мурманская область, городской округ, г. Мурманск, проспект Героев-североморцев)</w:t>
            </w:r>
          </w:p>
        </w:tc>
        <w:tc>
          <w:tcPr>
            <w:tcW w:w="2381" w:type="dxa"/>
            <w:vAlign w:val="center"/>
            <w:vMerge w:val="restart"/>
          </w:tcPr>
          <w:p>
            <w:pPr>
              <w:pStyle w:val="0"/>
              <w:jc w:val="center"/>
            </w:pPr>
            <w:r>
              <w:rPr>
                <w:sz w:val="20"/>
              </w:rPr>
              <w:t xml:space="preserve">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9500 кв. м</w:t>
            </w:r>
          </w:p>
        </w:tc>
        <w:tc>
          <w:tcPr>
            <w:tcW w:w="1701" w:type="dxa"/>
            <w:vAlign w:val="center"/>
            <w:vMerge w:val="restart"/>
          </w:tcPr>
          <w:p>
            <w:pPr>
              <w:pStyle w:val="0"/>
              <w:jc w:val="center"/>
            </w:pPr>
            <w:r>
              <w:rPr>
                <w:sz w:val="20"/>
              </w:rPr>
              <w:t xml:space="preserve">2024 - 2026 строительство</w:t>
            </w:r>
          </w:p>
        </w:tc>
        <w:tc>
          <w:tcPr>
            <w:tcW w:w="1928" w:type="dxa"/>
            <w:vAlign w:val="center"/>
            <w:vMerge w:val="restart"/>
          </w:tcPr>
          <w:p>
            <w:pPr>
              <w:pStyle w:val="0"/>
              <w:jc w:val="center"/>
            </w:pPr>
            <w:r>
              <w:rPr>
                <w:sz w:val="20"/>
              </w:rPr>
              <w:t xml:space="preserve">2008592,9 (предполагаемая (предельная) стоимость объекта, определенная с применением укрупненного норматива цены строительства)</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2008592,9</w:t>
            </w:r>
          </w:p>
        </w:tc>
        <w:tc>
          <w:tcPr>
            <w:tcW w:w="1361" w:type="dxa"/>
            <w:vAlign w:val="center"/>
          </w:tcPr>
          <w:p>
            <w:pPr>
              <w:pStyle w:val="0"/>
              <w:jc w:val="center"/>
            </w:pPr>
            <w:r>
              <w:rPr>
                <w:sz w:val="20"/>
              </w:rPr>
              <w:t xml:space="preserve">1691042,9</w:t>
            </w:r>
          </w:p>
        </w:tc>
        <w:tc>
          <w:tcPr>
            <w:tcW w:w="1361" w:type="dxa"/>
            <w:vAlign w:val="center"/>
          </w:tcPr>
          <w:p>
            <w:pPr>
              <w:pStyle w:val="0"/>
              <w:jc w:val="center"/>
            </w:pPr>
            <w:r>
              <w:rPr>
                <w:sz w:val="20"/>
              </w:rPr>
              <w:t xml:space="preserve">317550,0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 </w:t>
            </w:r>
            <w:hyperlink w:history="0" w:anchor="P2295" w:tooltip="&lt;****&gt; Прогнозируемый объем финансирования из областного бюджета 352557,2 тыс. руб.">
              <w:r>
                <w:rPr>
                  <w:sz w:val="20"/>
                  <w:color w:val="0000ff"/>
                </w:rPr>
                <w:t xml:space="preserve">&lt;****&gt;</w:t>
              </w:r>
            </w:hyperlink>
          </w:p>
        </w:tc>
        <w:tc>
          <w:tcPr>
            <w:tcW w:w="1361" w:type="dxa"/>
            <w:vAlign w:val="center"/>
          </w:tcPr>
          <w:p>
            <w:pPr>
              <w:pStyle w:val="0"/>
              <w:jc w:val="center"/>
            </w:pPr>
            <w:r>
              <w:rPr>
                <w:sz w:val="20"/>
              </w:rPr>
              <w:t xml:space="preserve">422624,0</w:t>
            </w:r>
          </w:p>
        </w:tc>
        <w:tc>
          <w:tcPr>
            <w:tcW w:w="1361" w:type="dxa"/>
            <w:vAlign w:val="center"/>
          </w:tcPr>
          <w:p>
            <w:pPr>
              <w:pStyle w:val="0"/>
              <w:jc w:val="center"/>
            </w:pPr>
            <w:r>
              <w:rPr>
                <w:sz w:val="20"/>
              </w:rPr>
              <w:t xml:space="preserve">357594,6</w:t>
            </w:r>
          </w:p>
        </w:tc>
        <w:tc>
          <w:tcPr>
            <w:tcW w:w="1361" w:type="dxa"/>
            <w:vAlign w:val="center"/>
          </w:tcPr>
          <w:p>
            <w:pPr>
              <w:pStyle w:val="0"/>
              <w:jc w:val="center"/>
            </w:pPr>
            <w:r>
              <w:rPr>
                <w:sz w:val="20"/>
              </w:rPr>
              <w:t xml:space="preserve">65029,4</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 </w:t>
            </w:r>
            <w:hyperlink w:history="0" w:anchor="P2296" w:tooltip="&lt;*****&gt; Прогнозируемый объем финансирования из областного бюджета 662307,1 тыс. руб.">
              <w:r>
                <w:rPr>
                  <w:sz w:val="20"/>
                  <w:color w:val="0000ff"/>
                </w:rPr>
                <w:t xml:space="preserve">&lt;*****&gt;</w:t>
              </w:r>
            </w:hyperlink>
          </w:p>
        </w:tc>
        <w:tc>
          <w:tcPr>
            <w:tcW w:w="1361" w:type="dxa"/>
            <w:vAlign w:val="center"/>
          </w:tcPr>
          <w:p>
            <w:pPr>
              <w:pStyle w:val="0"/>
              <w:jc w:val="center"/>
            </w:pPr>
            <w:r>
              <w:rPr>
                <w:sz w:val="20"/>
              </w:rPr>
              <w:t xml:space="preserve">934388,6</w:t>
            </w:r>
          </w:p>
        </w:tc>
        <w:tc>
          <w:tcPr>
            <w:tcW w:w="1361" w:type="dxa"/>
            <w:vAlign w:val="center"/>
          </w:tcPr>
          <w:p>
            <w:pPr>
              <w:pStyle w:val="0"/>
              <w:jc w:val="center"/>
            </w:pPr>
            <w:r>
              <w:rPr>
                <w:sz w:val="20"/>
              </w:rPr>
              <w:t xml:space="preserve">681868,0</w:t>
            </w:r>
          </w:p>
        </w:tc>
        <w:tc>
          <w:tcPr>
            <w:tcW w:w="1361" w:type="dxa"/>
            <w:vAlign w:val="center"/>
          </w:tcPr>
          <w:p>
            <w:pPr>
              <w:pStyle w:val="0"/>
              <w:jc w:val="center"/>
            </w:pPr>
            <w:r>
              <w:rPr>
                <w:sz w:val="20"/>
              </w:rPr>
              <w:t xml:space="preserve">252520,6</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2026 </w:t>
            </w:r>
            <w:hyperlink w:history="0" w:anchor="P2297" w:tooltip="&lt;******&gt; Прогнозируемый объем финансирования из областного бюджета 651580,3 тыс. руб.">
              <w:r>
                <w:rPr>
                  <w:sz w:val="20"/>
                  <w:color w:val="0000ff"/>
                </w:rPr>
                <w:t xml:space="preserve">&lt;******&gt;</w:t>
              </w:r>
            </w:hyperlink>
          </w:p>
        </w:tc>
        <w:tc>
          <w:tcPr>
            <w:tcW w:w="1361" w:type="dxa"/>
            <w:vAlign w:val="center"/>
          </w:tcPr>
          <w:p>
            <w:pPr>
              <w:pStyle w:val="0"/>
              <w:jc w:val="center"/>
            </w:pPr>
            <w:r>
              <w:rPr>
                <w:sz w:val="20"/>
              </w:rPr>
              <w:t xml:space="preserve">651580,3</w:t>
            </w:r>
          </w:p>
        </w:tc>
        <w:tc>
          <w:tcPr>
            <w:tcW w:w="1361" w:type="dxa"/>
            <w:vAlign w:val="center"/>
          </w:tcPr>
          <w:p>
            <w:pPr>
              <w:pStyle w:val="0"/>
              <w:jc w:val="center"/>
            </w:pPr>
            <w:r>
              <w:rPr>
                <w:sz w:val="20"/>
              </w:rPr>
              <w:t xml:space="preserve">651580,3</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6</w:t>
            </w:r>
          </w:p>
        </w:tc>
        <w:tc>
          <w:tcPr>
            <w:tcW w:w="2665" w:type="dxa"/>
            <w:vAlign w:val="center"/>
            <w:vMerge w:val="restart"/>
          </w:tcPr>
          <w:p>
            <w:pPr>
              <w:pStyle w:val="0"/>
              <w:jc w:val="center"/>
            </w:pPr>
            <w:r>
              <w:rPr>
                <w:sz w:val="20"/>
              </w:rPr>
              <w:t xml:space="preserve">Строительство объекта "Инфекционный корпус на территории ГОАУЗ МЦРБ по адресу: г. Мончегорск, пр. Кирова, д. 6"</w:t>
            </w:r>
          </w:p>
        </w:tc>
        <w:tc>
          <w:tcPr>
            <w:tcW w:w="2381" w:type="dxa"/>
            <w:vAlign w:val="center"/>
            <w:vMerge w:val="restart"/>
          </w:tcPr>
          <w:p>
            <w:pPr>
              <w:pStyle w:val="0"/>
              <w:jc w:val="center"/>
            </w:pPr>
            <w:r>
              <w:rPr>
                <w:sz w:val="20"/>
              </w:rPr>
              <w:t xml:space="preserve">Министерство здравоохранения Мурманской области, ГОАУЗ "МЦРБ", 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здания - 2072,8 кв. м, коечная мощность - 20 коек</w:t>
            </w:r>
          </w:p>
        </w:tc>
        <w:tc>
          <w:tcPr>
            <w:tcW w:w="1701" w:type="dxa"/>
            <w:vAlign w:val="center"/>
            <w:vMerge w:val="restart"/>
          </w:tcPr>
          <w:p>
            <w:pPr>
              <w:pStyle w:val="0"/>
              <w:jc w:val="center"/>
            </w:pPr>
            <w:r>
              <w:rPr>
                <w:sz w:val="20"/>
              </w:rPr>
              <w:t xml:space="preserve">2022 - 2023 разработка ПСД, прохождение госэкспертизы, 2024 - 2025 строительство</w:t>
            </w:r>
          </w:p>
        </w:tc>
        <w:tc>
          <w:tcPr>
            <w:tcW w:w="1928" w:type="dxa"/>
            <w:vAlign w:val="center"/>
            <w:vMerge w:val="restart"/>
          </w:tcPr>
          <w:p>
            <w:pPr>
              <w:pStyle w:val="0"/>
              <w:jc w:val="center"/>
            </w:pPr>
            <w:r>
              <w:rPr>
                <w:sz w:val="20"/>
              </w:rPr>
              <w:t xml:space="preserve">459997,86 (предполагаемая (предельная) стоимость объекта, определенная с применением укрупненного норматива цены строительства)</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459997,9</w:t>
            </w:r>
          </w:p>
        </w:tc>
        <w:tc>
          <w:tcPr>
            <w:tcW w:w="1361" w:type="dxa"/>
            <w:vAlign w:val="center"/>
          </w:tcPr>
          <w:p>
            <w:pPr>
              <w:pStyle w:val="0"/>
              <w:jc w:val="center"/>
            </w:pPr>
            <w:r>
              <w:rPr>
                <w:sz w:val="20"/>
              </w:rPr>
              <w:t xml:space="preserve">211759,9</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248237,9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4200,0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4200,0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 </w:t>
            </w:r>
            <w:hyperlink w:history="0" w:anchor="P2298" w:tooltip="&lt;*******&gt; Прогнозируемый объем финансирования из областного бюджета и внебюджетных источников.">
              <w:r>
                <w:rPr>
                  <w:sz w:val="20"/>
                  <w:color w:val="0000ff"/>
                </w:rPr>
                <w:t xml:space="preserve">&lt;*******&gt;</w:t>
              </w:r>
            </w:hyperlink>
          </w:p>
        </w:tc>
        <w:tc>
          <w:tcPr>
            <w:tcW w:w="1361" w:type="dxa"/>
            <w:vAlign w:val="center"/>
          </w:tcPr>
          <w:p>
            <w:pPr>
              <w:pStyle w:val="0"/>
              <w:jc w:val="center"/>
            </w:pPr>
            <w:r>
              <w:rPr>
                <w:sz w:val="20"/>
              </w:rPr>
              <w:t xml:space="preserve">75550,4</w:t>
            </w:r>
          </w:p>
        </w:tc>
        <w:tc>
          <w:tcPr>
            <w:tcW w:w="1361" w:type="dxa"/>
            <w:vAlign w:val="center"/>
          </w:tcPr>
          <w:p>
            <w:pPr>
              <w:pStyle w:val="0"/>
              <w:jc w:val="center"/>
            </w:pPr>
            <w:r>
              <w:rPr>
                <w:sz w:val="20"/>
              </w:rPr>
              <w:t xml:space="preserve">1512,5</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74037,9</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 </w:t>
            </w:r>
            <w:hyperlink w:history="0" w:anchor="P2298" w:tooltip="&lt;*******&gt; Прогнозируемый объем финансирования из областного бюджета и внебюджетных источников.">
              <w:r>
                <w:rPr>
                  <w:sz w:val="20"/>
                  <w:color w:val="0000ff"/>
                </w:rPr>
                <w:t xml:space="preserve">&lt;*******&gt;</w:t>
              </w:r>
            </w:hyperlink>
          </w:p>
        </w:tc>
        <w:tc>
          <w:tcPr>
            <w:tcW w:w="1361" w:type="dxa"/>
            <w:vAlign w:val="center"/>
          </w:tcPr>
          <w:p>
            <w:pPr>
              <w:pStyle w:val="0"/>
              <w:jc w:val="center"/>
            </w:pPr>
            <w:r>
              <w:rPr>
                <w:sz w:val="20"/>
              </w:rPr>
              <w:t xml:space="preserve">300000,0</w:t>
            </w:r>
          </w:p>
        </w:tc>
        <w:tc>
          <w:tcPr>
            <w:tcW w:w="1361" w:type="dxa"/>
            <w:vAlign w:val="center"/>
          </w:tcPr>
          <w:p>
            <w:pPr>
              <w:pStyle w:val="0"/>
              <w:jc w:val="center"/>
            </w:pPr>
            <w:r>
              <w:rPr>
                <w:sz w:val="20"/>
              </w:rPr>
              <w:t xml:space="preserve">130000,0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170000,0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 </w:t>
            </w:r>
            <w:hyperlink w:history="0" w:anchor="P2298" w:tooltip="&lt;*******&gt; Прогнозируемый объем финансирования из областного бюджета и внебюджетных источников.">
              <w:r>
                <w:rPr>
                  <w:sz w:val="20"/>
                  <w:color w:val="0000ff"/>
                </w:rPr>
                <w:t xml:space="preserve">&lt;*******&gt;</w:t>
              </w:r>
            </w:hyperlink>
          </w:p>
        </w:tc>
        <w:tc>
          <w:tcPr>
            <w:tcW w:w="1361" w:type="dxa"/>
            <w:vAlign w:val="center"/>
          </w:tcPr>
          <w:p>
            <w:pPr>
              <w:pStyle w:val="0"/>
              <w:jc w:val="center"/>
            </w:pPr>
            <w:r>
              <w:rPr>
                <w:sz w:val="20"/>
              </w:rPr>
              <w:t xml:space="preserve">80247,4</w:t>
            </w:r>
          </w:p>
        </w:tc>
        <w:tc>
          <w:tcPr>
            <w:tcW w:w="1361" w:type="dxa"/>
            <w:vAlign w:val="center"/>
          </w:tcPr>
          <w:p>
            <w:pPr>
              <w:pStyle w:val="0"/>
              <w:jc w:val="center"/>
            </w:pPr>
            <w:r>
              <w:rPr>
                <w:sz w:val="20"/>
              </w:rPr>
              <w:t xml:space="preserve">80247,4</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tcW w:w="542" w:type="dxa"/>
            <w:vAlign w:val="center"/>
            <w:vMerge w:val="restart"/>
          </w:tcPr>
          <w:p>
            <w:pPr>
              <w:pStyle w:val="0"/>
              <w:jc w:val="center"/>
            </w:pPr>
            <w:r>
              <w:rPr>
                <w:sz w:val="20"/>
              </w:rPr>
              <w:t xml:space="preserve">7</w:t>
            </w:r>
          </w:p>
        </w:tc>
        <w:tc>
          <w:tcPr>
            <w:tcW w:w="2665" w:type="dxa"/>
            <w:vAlign w:val="center"/>
            <w:vMerge w:val="restart"/>
          </w:tcPr>
          <w:p>
            <w:pPr>
              <w:pStyle w:val="0"/>
              <w:jc w:val="center"/>
            </w:pPr>
            <w:r>
              <w:rPr>
                <w:sz w:val="20"/>
              </w:rPr>
              <w:t xml:space="preserve">Строительство объекта "Инфекционное отделение в филиале ГОАУЗ МЦРБ - Ковдорская больница в г. Ковдоре Мурманской области"</w:t>
            </w:r>
          </w:p>
        </w:tc>
        <w:tc>
          <w:tcPr>
            <w:tcW w:w="2381" w:type="dxa"/>
            <w:vAlign w:val="center"/>
            <w:vMerge w:val="restart"/>
          </w:tcPr>
          <w:p>
            <w:pPr>
              <w:pStyle w:val="0"/>
              <w:jc w:val="center"/>
            </w:pPr>
            <w:r>
              <w:rPr>
                <w:sz w:val="20"/>
              </w:rPr>
              <w:t xml:space="preserve">Министерство здравоохранения Мурманской области, ГОАУЗ "МЦРБ", Министерство строительства Мурманской области, ГОКУ "УКС МО"</w:t>
            </w:r>
          </w:p>
        </w:tc>
        <w:tc>
          <w:tcPr>
            <w:tcW w:w="1587" w:type="dxa"/>
            <w:vAlign w:val="center"/>
            <w:vMerge w:val="restart"/>
          </w:tcPr>
          <w:p>
            <w:pPr>
              <w:pStyle w:val="0"/>
              <w:jc w:val="center"/>
            </w:pPr>
            <w:r>
              <w:rPr>
                <w:sz w:val="20"/>
              </w:rPr>
              <w:t xml:space="preserve">площадь здания - 1191,88 кв. м, коечная мощность - 12 коек</w:t>
            </w:r>
          </w:p>
        </w:tc>
        <w:tc>
          <w:tcPr>
            <w:tcW w:w="1701" w:type="dxa"/>
            <w:vAlign w:val="center"/>
            <w:vMerge w:val="restart"/>
          </w:tcPr>
          <w:p>
            <w:pPr>
              <w:pStyle w:val="0"/>
              <w:jc w:val="center"/>
            </w:pPr>
            <w:r>
              <w:rPr>
                <w:sz w:val="20"/>
              </w:rPr>
              <w:t xml:space="preserve">2022 - 2023 разработка ПСД,</w:t>
            </w:r>
          </w:p>
          <w:p>
            <w:pPr>
              <w:pStyle w:val="0"/>
              <w:jc w:val="center"/>
            </w:pPr>
            <w:r>
              <w:rPr>
                <w:sz w:val="20"/>
              </w:rPr>
              <w:t xml:space="preserve">прохождение госэкспертизы, 2024 строительство</w:t>
            </w:r>
          </w:p>
        </w:tc>
        <w:tc>
          <w:tcPr>
            <w:tcW w:w="1928" w:type="dxa"/>
            <w:vAlign w:val="center"/>
            <w:vMerge w:val="restart"/>
          </w:tcPr>
          <w:p>
            <w:pPr>
              <w:pStyle w:val="0"/>
              <w:jc w:val="center"/>
            </w:pPr>
            <w:r>
              <w:rPr>
                <w:sz w:val="20"/>
              </w:rPr>
              <w:t xml:space="preserve">287997,37 (предполагаемая (предельная) стоимость объекта, определенная с применением укрупненного норматива цены строительства)</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287997,4</w:t>
            </w:r>
          </w:p>
        </w:tc>
        <w:tc>
          <w:tcPr>
            <w:tcW w:w="1361" w:type="dxa"/>
            <w:vAlign w:val="center"/>
          </w:tcPr>
          <w:p>
            <w:pPr>
              <w:pStyle w:val="0"/>
              <w:jc w:val="center"/>
            </w:pPr>
            <w:r>
              <w:rPr>
                <w:sz w:val="20"/>
              </w:rPr>
              <w:t xml:space="preserve">128306,9</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159690,5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2022</w:t>
            </w:r>
          </w:p>
        </w:tc>
        <w:tc>
          <w:tcPr>
            <w:tcW w:w="1361" w:type="dxa"/>
            <w:vAlign w:val="center"/>
          </w:tcPr>
          <w:p>
            <w:pPr>
              <w:pStyle w:val="0"/>
              <w:jc w:val="center"/>
            </w:pPr>
            <w:r>
              <w:rPr>
                <w:sz w:val="20"/>
              </w:rPr>
              <w:t xml:space="preserve">2700,0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2700,0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2023</w:t>
            </w:r>
          </w:p>
        </w:tc>
        <w:tc>
          <w:tcPr>
            <w:tcW w:w="1361" w:type="dxa"/>
            <w:vAlign w:val="center"/>
          </w:tcPr>
          <w:p>
            <w:pPr>
              <w:pStyle w:val="0"/>
              <w:jc w:val="center"/>
            </w:pPr>
            <w:r>
              <w:rPr>
                <w:sz w:val="20"/>
              </w:rPr>
              <w:t xml:space="preserve">31316,3</w:t>
            </w:r>
          </w:p>
        </w:tc>
        <w:tc>
          <w:tcPr>
            <w:tcW w:w="1361" w:type="dxa"/>
            <w:vAlign w:val="center"/>
          </w:tcPr>
          <w:p>
            <w:pPr>
              <w:pStyle w:val="0"/>
              <w:jc w:val="center"/>
            </w:pPr>
            <w:r>
              <w:rPr>
                <w:sz w:val="20"/>
              </w:rPr>
              <w:t xml:space="preserve">1316,3</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30000,0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2024 </w:t>
            </w:r>
            <w:hyperlink w:history="0" w:anchor="P2298" w:tooltip="&lt;*******&gt; Прогнозируемый объем финансирования из областного бюджета и внебюджетных источников.">
              <w:r>
                <w:rPr>
                  <w:sz w:val="20"/>
                  <w:color w:val="0000ff"/>
                </w:rPr>
                <w:t xml:space="preserve">&lt;*******&gt;</w:t>
              </w:r>
            </w:hyperlink>
          </w:p>
        </w:tc>
        <w:tc>
          <w:tcPr>
            <w:tcW w:w="1361" w:type="dxa"/>
            <w:vAlign w:val="center"/>
          </w:tcPr>
          <w:p>
            <w:pPr>
              <w:pStyle w:val="0"/>
              <w:jc w:val="center"/>
            </w:pPr>
            <w:r>
              <w:rPr>
                <w:sz w:val="20"/>
              </w:rPr>
              <w:t xml:space="preserve">253981,1</w:t>
            </w:r>
          </w:p>
        </w:tc>
        <w:tc>
          <w:tcPr>
            <w:tcW w:w="1361" w:type="dxa"/>
            <w:vAlign w:val="center"/>
          </w:tcPr>
          <w:p>
            <w:pPr>
              <w:pStyle w:val="0"/>
              <w:jc w:val="center"/>
            </w:pPr>
            <w:r>
              <w:rPr>
                <w:sz w:val="20"/>
              </w:rPr>
              <w:t xml:space="preserve">126990,6</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126990,5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859"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291" w:name="P2291"/>
    <w:bookmarkEnd w:id="2291"/>
    <w:p>
      <w:pPr>
        <w:pStyle w:val="0"/>
        <w:spacing w:before="200" w:line-rule="auto"/>
        <w:ind w:firstLine="540"/>
        <w:jc w:val="both"/>
      </w:pPr>
      <w:r>
        <w:rPr>
          <w:sz w:val="20"/>
        </w:rPr>
        <w:t xml:space="preserve">&lt;*&gt; В средствах областного бюджета в 2021 году по объекту "Реконструкция комплекса зданий ГОБУЗ "Мурманский областной онкологический диспансер" по адресу: г. Мурманск, ул. Академика Павлова, д. 6, корп. 2. 1 этап. Хирургический корпус" включены средства по мероприятию плана реализации 4.1.5 "Разработка проекта сокращения санитарного разрыва автомобильной стоянки в рамках разработки проектной документации на объект "Реконструкция зданий ГОБУЗ "Мурманский областной онкологический диспансер" (249 тыс. руб.).</w:t>
      </w:r>
    </w:p>
    <w:bookmarkStart w:id="2292" w:name="P2292"/>
    <w:bookmarkEnd w:id="2292"/>
    <w:p>
      <w:pPr>
        <w:pStyle w:val="0"/>
        <w:spacing w:before="200" w:line-rule="auto"/>
        <w:ind w:firstLine="540"/>
        <w:jc w:val="both"/>
      </w:pPr>
      <w:r>
        <w:rPr>
          <w:sz w:val="20"/>
        </w:rPr>
        <w:t xml:space="preserve">&lt;**&gt; В 2022 году учтены средства по мероприятиям 4.2.2 "Строительство амбулатории (с подстанцией скорой помощи и дневным стационаром) ГОБУЗ "Кандалакшская ЦРБ" (Мурманская область, Кандалакшский район, п. Зеленоборский, ул. Магистральная, 30), в том числе разработка ПСД" (средства на оплату контракта, заключенного в 2021 году) и П 4.2.2 "Амбулатория с подстанцией скорой помощи и дневным стационаром в п.г.т. Зеленоборский".</w:t>
      </w:r>
    </w:p>
    <w:bookmarkStart w:id="2293" w:name="P2293"/>
    <w:bookmarkEnd w:id="2293"/>
    <w:p>
      <w:pPr>
        <w:pStyle w:val="0"/>
        <w:spacing w:before="200" w:line-rule="auto"/>
        <w:ind w:firstLine="540"/>
        <w:jc w:val="both"/>
      </w:pPr>
      <w:r>
        <w:rPr>
          <w:sz w:val="20"/>
        </w:rPr>
        <w:t xml:space="preserve">&lt;***&gt; Реконструкция комплекса зданий ГОБУЗ "Мурманский областной онкологический диспансер" по адресу: г. Мурманск, ул. Академика Павлова, д. 6, корп. 2. 1 этап. Хирургический корпус" сумма на 2023 год показана с учетом подтвержденного остатка 2022 года (всего 11962,4 тыс. руб., в т.ч. ФБ - 0,0 тыс. руб., ОБ - 11962,4 тыс. руб., МБ - 0,0 тыс. руб.). Строительство поликлиники ГОБУЗ "Кандалакшская ЦРБ" (г. Кандалакша, ул. Данилова) - сумма на 2023 год показана с учетом подтвержденных остатков 2022 года (всего 19156,4 тыс. руб., в т.ч. ФБ - 0,0 тыс. руб., ОБ - 19156,4 тыс. руб., МБ - 0,0 тыс. руб., подтвержденный остаток 17743,9 тыс. руб., в т.ч. ФБ - 0,0 тыс. руб., ОБ - 17743,9 тыс. руб., МБ - 0,0 тыс. руб.).</w:t>
      </w:r>
    </w:p>
    <w:p>
      <w:pPr>
        <w:pStyle w:val="0"/>
        <w:spacing w:before="200" w:line-rule="auto"/>
        <w:ind w:firstLine="540"/>
        <w:jc w:val="both"/>
      </w:pPr>
      <w:r>
        <w:rPr>
          <w:sz w:val="20"/>
        </w:rPr>
        <w:t xml:space="preserve">Амбулатория с подстанцией скорой помощи и дневным стационаром в п.г.т. Зеленоборский - сумма на 2023 год показана с учетом подтвержденных остатков 2022 года (всего 21595,8 тыс. руб., в т.ч. ФБ - 0,0 тыс. руб., ОБ - 21595,8 тыс. руб., МБ - 0,0 тыс. руб.).</w:t>
      </w:r>
    </w:p>
    <w:bookmarkStart w:id="2295" w:name="P2295"/>
    <w:bookmarkEnd w:id="2295"/>
    <w:p>
      <w:pPr>
        <w:pStyle w:val="0"/>
        <w:spacing w:before="200" w:line-rule="auto"/>
        <w:ind w:firstLine="540"/>
        <w:jc w:val="both"/>
      </w:pPr>
      <w:r>
        <w:rPr>
          <w:sz w:val="20"/>
        </w:rPr>
        <w:t xml:space="preserve">&lt;****&gt; Прогнозируемый объем финансирования из областного бюджета 352557,2 тыс. руб.</w:t>
      </w:r>
    </w:p>
    <w:bookmarkStart w:id="2296" w:name="P2296"/>
    <w:bookmarkEnd w:id="2296"/>
    <w:p>
      <w:pPr>
        <w:pStyle w:val="0"/>
        <w:spacing w:before="200" w:line-rule="auto"/>
        <w:ind w:firstLine="540"/>
        <w:jc w:val="both"/>
      </w:pPr>
      <w:r>
        <w:rPr>
          <w:sz w:val="20"/>
        </w:rPr>
        <w:t xml:space="preserve">&lt;*****&gt; Прогнозируемый объем финансирования из областного бюджета 662307,1 тыс. руб.</w:t>
      </w:r>
    </w:p>
    <w:bookmarkStart w:id="2297" w:name="P2297"/>
    <w:bookmarkEnd w:id="2297"/>
    <w:p>
      <w:pPr>
        <w:pStyle w:val="0"/>
        <w:spacing w:before="200" w:line-rule="auto"/>
        <w:ind w:firstLine="540"/>
        <w:jc w:val="both"/>
      </w:pPr>
      <w:r>
        <w:rPr>
          <w:sz w:val="20"/>
        </w:rPr>
        <w:t xml:space="preserve">&lt;******&gt; Прогнозируемый объем финансирования из областного бюджета 651580,3 тыс. руб.</w:t>
      </w:r>
    </w:p>
    <w:bookmarkStart w:id="2298" w:name="P2298"/>
    <w:bookmarkEnd w:id="2298"/>
    <w:p>
      <w:pPr>
        <w:pStyle w:val="0"/>
        <w:spacing w:before="200" w:line-rule="auto"/>
        <w:ind w:firstLine="540"/>
        <w:jc w:val="both"/>
      </w:pPr>
      <w:r>
        <w:rPr>
          <w:sz w:val="20"/>
        </w:rPr>
        <w:t xml:space="preserve">&lt;*******&gt; Прогнозируемый объем финансирования из областного бюджета и внебюджетных источников.</w:t>
      </w:r>
    </w:p>
    <w:p>
      <w:pPr>
        <w:pStyle w:val="0"/>
        <w:spacing w:before="200" w:line-rule="auto"/>
        <w:ind w:firstLine="540"/>
        <w:jc w:val="both"/>
      </w:pPr>
      <w:r>
        <w:rPr>
          <w:sz w:val="20"/>
        </w:rPr>
        <w:t xml:space="preserve">&lt;********&gt; В средствах областного бюджета в 2023 году по объекту "Реконструкция здания детской поликлиники ГОБУЗ "Кольская ЦРБ" (Мурманская область, г. Кола, пер. Островский, 12)" включены средства по мероприятиям плана реализации 4.2.4 "Реконструкция здания детской поликлиники ГОБУЗ "Кольская ЦРБ" (Мурманская область, г. Кола, пер. Островский, 12), в том числе разработка ПД и государственная экспертиза" и 4.2.10 "Реконструкция здания детской поликлиники ГОБУЗ "Кольская ЦРБ" (Мурманская область, г. Кола, пер. Островский, 12).</w:t>
      </w:r>
    </w:p>
    <w:p>
      <w:pPr>
        <w:pStyle w:val="0"/>
        <w:jc w:val="both"/>
      </w:pPr>
      <w:r>
        <w:rPr>
          <w:sz w:val="20"/>
        </w:rPr>
      </w:r>
    </w:p>
    <w:p>
      <w:pPr>
        <w:pStyle w:val="2"/>
        <w:outlineLvl w:val="1"/>
        <w:jc w:val="center"/>
      </w:pPr>
      <w:r>
        <w:rPr>
          <w:sz w:val="20"/>
        </w:rPr>
        <w:t xml:space="preserve">5. Меры государственного регулирования</w:t>
      </w:r>
    </w:p>
    <w:p>
      <w:pPr>
        <w:pStyle w:val="0"/>
        <w:jc w:val="both"/>
      </w:pPr>
      <w:r>
        <w:rPr>
          <w:sz w:val="20"/>
        </w:rPr>
      </w:r>
    </w:p>
    <w:p>
      <w:pPr>
        <w:pStyle w:val="2"/>
        <w:outlineLvl w:val="2"/>
        <w:jc w:val="center"/>
      </w:pPr>
      <w:r>
        <w:rPr>
          <w:sz w:val="20"/>
        </w:rPr>
        <w:t xml:space="preserve">Перечень механизмов финансовой поддержки и иных мер</w:t>
      </w:r>
    </w:p>
    <w:p>
      <w:pPr>
        <w:pStyle w:val="2"/>
        <w:jc w:val="center"/>
      </w:pPr>
      <w:r>
        <w:rPr>
          <w:sz w:val="20"/>
        </w:rPr>
        <w:t xml:space="preserve">государственного регулирования в сфере реализации</w:t>
      </w:r>
    </w:p>
    <w:p>
      <w:pPr>
        <w:pStyle w:val="2"/>
        <w:jc w:val="center"/>
      </w:pPr>
      <w:r>
        <w:rPr>
          <w:sz w:val="20"/>
        </w:rPr>
        <w:t xml:space="preserve">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891"/>
        <w:gridCol w:w="3734"/>
        <w:gridCol w:w="3034"/>
        <w:gridCol w:w="2155"/>
        <w:gridCol w:w="3475"/>
      </w:tblGrid>
      <w:tr>
        <w:tc>
          <w:tcPr>
            <w:tcW w:w="737" w:type="dxa"/>
            <w:vAlign w:val="center"/>
          </w:tcPr>
          <w:p>
            <w:pPr>
              <w:pStyle w:val="0"/>
              <w:jc w:val="center"/>
            </w:pPr>
            <w:r>
              <w:rPr>
                <w:sz w:val="20"/>
              </w:rPr>
              <w:t xml:space="preserve">N п/п</w:t>
            </w:r>
          </w:p>
        </w:tc>
        <w:tc>
          <w:tcPr>
            <w:tcW w:w="2891" w:type="dxa"/>
            <w:vAlign w:val="center"/>
          </w:tcPr>
          <w:p>
            <w:pPr>
              <w:pStyle w:val="0"/>
              <w:jc w:val="center"/>
            </w:pPr>
            <w:r>
              <w:rPr>
                <w:sz w:val="20"/>
              </w:rPr>
              <w:t xml:space="preserve">Группа и наименование вида поддержки, меры регулирования</w:t>
            </w:r>
          </w:p>
        </w:tc>
        <w:tc>
          <w:tcPr>
            <w:tcW w:w="3734" w:type="dxa"/>
            <w:vAlign w:val="center"/>
          </w:tcPr>
          <w:p>
            <w:pPr>
              <w:pStyle w:val="0"/>
              <w:jc w:val="center"/>
            </w:pPr>
            <w:r>
              <w:rPr>
                <w:sz w:val="20"/>
              </w:rPr>
              <w:t xml:space="preserve">Цель предоставления (применения)</w:t>
            </w:r>
          </w:p>
        </w:tc>
        <w:tc>
          <w:tcPr>
            <w:tcW w:w="3034" w:type="dxa"/>
            <w:vAlign w:val="center"/>
          </w:tcPr>
          <w:p>
            <w:pPr>
              <w:pStyle w:val="0"/>
              <w:jc w:val="center"/>
            </w:pPr>
            <w:r>
              <w:rPr>
                <w:sz w:val="20"/>
              </w:rPr>
              <w:t xml:space="preserve">Нормативный акт</w:t>
            </w:r>
          </w:p>
        </w:tc>
        <w:tc>
          <w:tcPr>
            <w:tcW w:w="2155" w:type="dxa"/>
            <w:vAlign w:val="center"/>
          </w:tcPr>
          <w:p>
            <w:pPr>
              <w:pStyle w:val="0"/>
              <w:jc w:val="center"/>
            </w:pPr>
            <w:r>
              <w:rPr>
                <w:sz w:val="20"/>
              </w:rPr>
              <w:t xml:space="preserve">ИО МО</w:t>
            </w:r>
          </w:p>
        </w:tc>
        <w:tc>
          <w:tcPr>
            <w:tcW w:w="3475" w:type="dxa"/>
            <w:vAlign w:val="center"/>
          </w:tcPr>
          <w:p>
            <w:pPr>
              <w:pStyle w:val="0"/>
              <w:jc w:val="center"/>
            </w:pPr>
            <w:r>
              <w:rPr>
                <w:sz w:val="20"/>
              </w:rPr>
              <w:t xml:space="preserve">Связь с показателями ГП</w:t>
            </w:r>
          </w:p>
        </w:tc>
      </w:tr>
      <w:tr>
        <w:tc>
          <w:tcPr>
            <w:tcW w:w="737" w:type="dxa"/>
          </w:tcPr>
          <w:p>
            <w:pPr>
              <w:pStyle w:val="0"/>
              <w:jc w:val="center"/>
            </w:pPr>
            <w:r>
              <w:rPr>
                <w:sz w:val="20"/>
              </w:rPr>
              <w:t xml:space="preserve">1</w:t>
            </w:r>
          </w:p>
        </w:tc>
        <w:tc>
          <w:tcPr>
            <w:gridSpan w:val="5"/>
            <w:tcW w:w="15289" w:type="dxa"/>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r>
      <w:tr>
        <w:tc>
          <w:tcPr>
            <w:tcW w:w="737" w:type="dxa"/>
          </w:tcPr>
          <w:p>
            <w:pPr>
              <w:pStyle w:val="0"/>
              <w:jc w:val="center"/>
            </w:pPr>
            <w:r>
              <w:rPr>
                <w:sz w:val="20"/>
              </w:rPr>
              <w:t xml:space="preserve">1.1</w:t>
            </w:r>
          </w:p>
        </w:tc>
        <w:tc>
          <w:tcPr>
            <w:gridSpan w:val="5"/>
            <w:tcW w:w="15289" w:type="dxa"/>
          </w:tcPr>
          <w:p>
            <w:pPr>
              <w:pStyle w:val="0"/>
            </w:pPr>
            <w:r>
              <w:rPr>
                <w:sz w:val="20"/>
              </w:rPr>
              <w:t xml:space="preserve">Финансовая поддержка некоммерческих организаций</w:t>
            </w:r>
          </w:p>
        </w:tc>
      </w:tr>
      <w:tr>
        <w:tc>
          <w:tcPr>
            <w:tcW w:w="737" w:type="dxa"/>
          </w:tcPr>
          <w:p>
            <w:pPr>
              <w:pStyle w:val="0"/>
              <w:jc w:val="center"/>
            </w:pPr>
            <w:r>
              <w:rPr>
                <w:sz w:val="20"/>
              </w:rPr>
              <w:t xml:space="preserve">1.1.1</w:t>
            </w:r>
          </w:p>
        </w:tc>
        <w:tc>
          <w:tcPr>
            <w:tcW w:w="2891" w:type="dxa"/>
          </w:tcPr>
          <w:p>
            <w:pPr>
              <w:pStyle w:val="0"/>
            </w:pPr>
            <w:r>
              <w:rPr>
                <w:sz w:val="20"/>
              </w:rPr>
              <w:t xml:space="preserve">Субсидия социально ориентированным некоммерческим организациям в целях реализации мероприятий по проведению профилактики неинфекционных заболеваний и формированию здорового образа жизни</w:t>
            </w:r>
          </w:p>
        </w:tc>
        <w:tc>
          <w:tcPr>
            <w:tcW w:w="3734" w:type="dxa"/>
          </w:tcPr>
          <w:p>
            <w:pPr>
              <w:pStyle w:val="0"/>
            </w:pPr>
            <w:r>
              <w:rPr>
                <w:sz w:val="20"/>
              </w:rPr>
              <w:t xml:space="preserve">Реализация мероприятий по проведению профилактики неинфекционных заболеваний и формированию здорового образа жизни:</w:t>
            </w:r>
          </w:p>
          <w:p>
            <w:pPr>
              <w:pStyle w:val="0"/>
            </w:pPr>
            <w:r>
              <w:rPr>
                <w:sz w:val="20"/>
              </w:rPr>
              <w:t xml:space="preserve">- реализация интеграции темы профилактики неинфекционных заболеваний и формирования здорового образа жизни в массовые санитарно-просветительные мероприятия (акции) для населения г. Мурманска и Мурманской области;</w:t>
            </w:r>
          </w:p>
          <w:p>
            <w:pPr>
              <w:pStyle w:val="0"/>
            </w:pPr>
            <w:r>
              <w:rPr>
                <w:sz w:val="20"/>
              </w:rPr>
              <w:t xml:space="preserve">- организация и проведение акций, направленных на информирование населения г. Мурманска и Мурманской области по вопросам профилактики неинфекционных заболеваний и формирования здорового образа жизни</w:t>
            </w:r>
          </w:p>
        </w:tc>
        <w:tc>
          <w:tcPr>
            <w:tcW w:w="3034" w:type="dxa"/>
          </w:tcPr>
          <w:p>
            <w:pPr>
              <w:pStyle w:val="0"/>
            </w:pPr>
            <w:hyperlink w:history="0" r:id="rId92" w:tooltip="Постановление Правительства Мурманской области от 28.04.2021 N 245-ПП (ред. от 14.03.2023) &quot;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неинфекционных заболеваний и формированию здорового образа жизни в 2021 - 2025 годах&quot; (вместе с &quot;Положением о конкурсе среди социально ориентированных некоммерческих организаций в целях реализации мероприятий по проведению профилактики неинфекционных заболеван {КонсультантПлюс}">
              <w:r>
                <w:rPr>
                  <w:sz w:val="20"/>
                  <w:color w:val="0000ff"/>
                </w:rPr>
                <w:t xml:space="preserve">Постановление</w:t>
              </w:r>
            </w:hyperlink>
            <w:r>
              <w:rPr>
                <w:sz w:val="20"/>
              </w:rPr>
              <w:t xml:space="preserve"> Правительства Мурманской области от 28.04.2021 N 245-ПП "О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неинфекционных заболеваний и формированию здорового образа жизни в 2021 - 2023 годах"</w:t>
            </w:r>
          </w:p>
        </w:tc>
        <w:tc>
          <w:tcPr>
            <w:tcW w:w="2155" w:type="dxa"/>
          </w:tcPr>
          <w:p>
            <w:pPr>
              <w:pStyle w:val="0"/>
            </w:pPr>
            <w:r>
              <w:rPr>
                <w:sz w:val="20"/>
              </w:rPr>
              <w:t xml:space="preserve">Министерство здравоохранения Мурманской области</w:t>
            </w:r>
          </w:p>
        </w:tc>
        <w:tc>
          <w:tcPr>
            <w:tcW w:w="3475" w:type="dxa"/>
          </w:tcPr>
          <w:p>
            <w:pPr>
              <w:pStyle w:val="0"/>
            </w:pPr>
            <w:r>
              <w:rPr>
                <w:sz w:val="20"/>
              </w:rPr>
              <w:t xml:space="preserve">01. Смертность от всех причин.</w:t>
            </w:r>
          </w:p>
          <w:p>
            <w:pPr>
              <w:pStyle w:val="0"/>
            </w:pPr>
            <w:r>
              <w:rPr>
                <w:sz w:val="20"/>
              </w:rPr>
              <w:t xml:space="preserve">1.2. Распространенность потребления табака среди взрослого населения.</w:t>
            </w:r>
          </w:p>
          <w:p>
            <w:pPr>
              <w:pStyle w:val="0"/>
            </w:pPr>
            <w:r>
              <w:rPr>
                <w:sz w:val="20"/>
              </w:rPr>
              <w:t xml:space="preserve">1.1. Розничные продажи алкогольной продукции на душу населения (в литрах)</w:t>
            </w:r>
          </w:p>
        </w:tc>
      </w:tr>
      <w:tr>
        <w:tc>
          <w:tcPr>
            <w:tcW w:w="737" w:type="dxa"/>
          </w:tcPr>
          <w:p>
            <w:pPr>
              <w:pStyle w:val="0"/>
              <w:jc w:val="center"/>
            </w:pPr>
            <w:r>
              <w:rPr>
                <w:sz w:val="20"/>
              </w:rPr>
              <w:t xml:space="preserve">2</w:t>
            </w:r>
          </w:p>
        </w:tc>
        <w:tc>
          <w:tcPr>
            <w:gridSpan w:val="5"/>
            <w:tcW w:w="15289" w:type="dxa"/>
          </w:tcPr>
          <w:p>
            <w:pPr>
              <w:pStyle w:val="0"/>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r>
      <w:tr>
        <w:tc>
          <w:tcPr>
            <w:tcW w:w="737" w:type="dxa"/>
          </w:tcPr>
          <w:p>
            <w:pPr>
              <w:pStyle w:val="0"/>
              <w:jc w:val="center"/>
            </w:pPr>
            <w:r>
              <w:rPr>
                <w:sz w:val="20"/>
              </w:rPr>
              <w:t xml:space="preserve">2.1</w:t>
            </w:r>
          </w:p>
        </w:tc>
        <w:tc>
          <w:tcPr>
            <w:gridSpan w:val="5"/>
            <w:tcW w:w="15289" w:type="dxa"/>
          </w:tcPr>
          <w:p>
            <w:pPr>
              <w:pStyle w:val="0"/>
            </w:pPr>
            <w:r>
              <w:rPr>
                <w:sz w:val="20"/>
              </w:rPr>
              <w:t xml:space="preserve">Финансовая поддержка некоммерческих организаций</w:t>
            </w:r>
          </w:p>
        </w:tc>
      </w:tr>
      <w:tr>
        <w:tc>
          <w:tcPr>
            <w:tcW w:w="737" w:type="dxa"/>
          </w:tcPr>
          <w:p>
            <w:pPr>
              <w:pStyle w:val="0"/>
              <w:jc w:val="center"/>
            </w:pPr>
            <w:r>
              <w:rPr>
                <w:sz w:val="20"/>
              </w:rPr>
              <w:t xml:space="preserve">2.1.1</w:t>
            </w:r>
          </w:p>
        </w:tc>
        <w:tc>
          <w:tcPr>
            <w:tcW w:w="2891" w:type="dxa"/>
          </w:tcPr>
          <w:p>
            <w:pPr>
              <w:pStyle w:val="0"/>
            </w:pPr>
            <w:r>
              <w:rPr>
                <w:sz w:val="20"/>
              </w:rPr>
              <w:t xml:space="preserve">Субсидии социально ориентированным некоммерческим организациям в целях реализации мероприятий по проведению профилактики инфекционных заболеваний</w:t>
            </w:r>
          </w:p>
        </w:tc>
        <w:tc>
          <w:tcPr>
            <w:tcW w:w="3734" w:type="dxa"/>
          </w:tcPr>
          <w:p>
            <w:pPr>
              <w:pStyle w:val="0"/>
            </w:pPr>
            <w:r>
              <w:rPr>
                <w:sz w:val="20"/>
              </w:rPr>
              <w:t xml:space="preserve">Реализация мероприятий по проведению профилактики инфекционных заболеваний (ИППП, ВИЧ-инфекции, гепатитов B и C):</w:t>
            </w:r>
          </w:p>
          <w:p>
            <w:pPr>
              <w:pStyle w:val="0"/>
            </w:pPr>
            <w:r>
              <w:rPr>
                <w:sz w:val="20"/>
              </w:rPr>
              <w:t xml:space="preserve">- реализация информационной кампании по вопросам профилактики инфекционных заболеваний (ИППП, ВИЧ-инфекции, гепатитов B и C) в виде организации и проведения массовых акций, направленных на информирование граждан по вопросам профилактики инфекционных заболеваний (ИППП, ВИЧ-инфекции, гепатитов B и C);</w:t>
            </w:r>
          </w:p>
          <w:p>
            <w:pPr>
              <w:pStyle w:val="0"/>
            </w:pPr>
            <w:r>
              <w:rPr>
                <w:sz w:val="20"/>
              </w:rPr>
              <w:t xml:space="preserve">- организация и проведение мероприятий, направленных на профилактику инфекционных заболеваний (ИППП, ВИЧ-инфекции, гепатитов B и C) в ключевых группах населения:</w:t>
            </w:r>
          </w:p>
          <w:p>
            <w:pPr>
              <w:pStyle w:val="0"/>
            </w:pPr>
            <w:r>
              <w:rPr>
                <w:sz w:val="20"/>
              </w:rPr>
              <w:t xml:space="preserve">- расширение охвата тестируемых на ВИЧ-инфекцию путем обеспечения доступа определенных уязвимых групп населения к скрининговому обследованию на ВИЧ-инфекцию и медицинскому освидетельствованию на ВИЧ-инфекцию с учетом психологических особенностей указанных контингентов;</w:t>
            </w:r>
          </w:p>
          <w:p>
            <w:pPr>
              <w:pStyle w:val="0"/>
            </w:pPr>
            <w:r>
              <w:rPr>
                <w:sz w:val="20"/>
              </w:rPr>
              <w:t xml:space="preserve">- информирование ключевых групп населения по вопросам профилактики инфекционных заболеваний (ИППП, ВИЧ-инфекции, гепатитов B и C)</w:t>
            </w:r>
          </w:p>
        </w:tc>
        <w:tc>
          <w:tcPr>
            <w:tcW w:w="3034" w:type="dxa"/>
          </w:tcPr>
          <w:p>
            <w:pPr>
              <w:pStyle w:val="0"/>
            </w:pPr>
            <w:hyperlink w:history="0" r:id="rId93" w:tooltip="Постановление Правительства Мурманской области от 28.04.2021 N 240-ПП (ред. от 10.03.2023) &quot;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 в 2021 - 2025 годах&quot; (вместе с &quot;Положением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в 2021 - 2025 годах&quot;, &quot;Порядком предост {КонсультантПлюс}">
              <w:r>
                <w:rPr>
                  <w:sz w:val="20"/>
                  <w:color w:val="0000ff"/>
                </w:rPr>
                <w:t xml:space="preserve">Постановление</w:t>
              </w:r>
            </w:hyperlink>
            <w:r>
              <w:rPr>
                <w:sz w:val="20"/>
              </w:rPr>
              <w:t xml:space="preserve"> Правительства Мурманской области от 28.04.2021 N 240-ПП "О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 в 2021 - 2023 годах"</w:t>
            </w:r>
          </w:p>
        </w:tc>
        <w:tc>
          <w:tcPr>
            <w:tcW w:w="2155" w:type="dxa"/>
          </w:tcPr>
          <w:p>
            <w:pPr>
              <w:pStyle w:val="0"/>
            </w:pPr>
            <w:r>
              <w:rPr>
                <w:sz w:val="20"/>
              </w:rPr>
              <w:t xml:space="preserve">Министерство здравоохранения Мурманской области</w:t>
            </w:r>
          </w:p>
        </w:tc>
        <w:tc>
          <w:tcPr>
            <w:tcW w:w="3475" w:type="dxa"/>
          </w:tcPr>
          <w:p>
            <w:pPr>
              <w:pStyle w:val="0"/>
            </w:pPr>
            <w:r>
              <w:rPr>
                <w:sz w:val="20"/>
              </w:rPr>
              <w:t xml:space="preserve">2.7. Доля ВИЧ-инфицированных лиц, получающих антиретровирусную терапию, от числа состоящих на диспансерном учете.</w:t>
            </w:r>
          </w:p>
          <w:p>
            <w:pPr>
              <w:pStyle w:val="0"/>
            </w:pPr>
            <w:r>
              <w:rPr>
                <w:sz w:val="20"/>
              </w:rPr>
              <w:t xml:space="preserve">0.7. Ожидаемая продолжительность жизни при рождении</w:t>
            </w:r>
          </w:p>
        </w:tc>
      </w:tr>
      <w:tr>
        <w:tc>
          <w:tcPr>
            <w:tcW w:w="737" w:type="dxa"/>
          </w:tcPr>
          <w:p>
            <w:pPr>
              <w:pStyle w:val="0"/>
              <w:jc w:val="center"/>
            </w:pPr>
            <w:r>
              <w:rPr>
                <w:sz w:val="20"/>
              </w:rPr>
              <w:t xml:space="preserve">3</w:t>
            </w:r>
          </w:p>
        </w:tc>
        <w:tc>
          <w:tcPr>
            <w:gridSpan w:val="5"/>
            <w:tcW w:w="15289" w:type="dxa"/>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w:t>
            </w:r>
          </w:p>
        </w:tc>
      </w:tr>
      <w:tr>
        <w:tc>
          <w:tcPr>
            <w:tcW w:w="737" w:type="dxa"/>
          </w:tcPr>
          <w:p>
            <w:pPr>
              <w:pStyle w:val="0"/>
              <w:jc w:val="center"/>
            </w:pPr>
            <w:r>
              <w:rPr>
                <w:sz w:val="20"/>
              </w:rPr>
              <w:t xml:space="preserve">3.1</w:t>
            </w:r>
          </w:p>
        </w:tc>
        <w:tc>
          <w:tcPr>
            <w:gridSpan w:val="5"/>
            <w:tcW w:w="15289" w:type="dxa"/>
          </w:tcPr>
          <w:p>
            <w:pPr>
              <w:pStyle w:val="0"/>
            </w:pPr>
            <w:r>
              <w:rPr>
                <w:sz w:val="20"/>
              </w:rPr>
              <w:t xml:space="preserve">Финансовая поддержка некоммерческих организаций</w:t>
            </w:r>
          </w:p>
        </w:tc>
      </w:tr>
      <w:tr>
        <w:tc>
          <w:tcPr>
            <w:tcW w:w="737" w:type="dxa"/>
          </w:tcPr>
          <w:p>
            <w:pPr>
              <w:pStyle w:val="0"/>
              <w:jc w:val="center"/>
            </w:pPr>
            <w:r>
              <w:rPr>
                <w:sz w:val="20"/>
              </w:rPr>
              <w:t xml:space="preserve">3.1.1</w:t>
            </w:r>
          </w:p>
        </w:tc>
        <w:tc>
          <w:tcPr>
            <w:tcW w:w="2891" w:type="dxa"/>
          </w:tcPr>
          <w:p>
            <w:pPr>
              <w:pStyle w:val="0"/>
            </w:pPr>
            <w:r>
              <w:rPr>
                <w:sz w:val="20"/>
              </w:rPr>
              <w:t xml:space="preserve">Субсидия автономной некоммерческой организации по развитию конгрессно-выставочной, ярмарочной и информационной деятельности "Мурманконгресс" на проведение массовых мероприятий</w:t>
            </w:r>
          </w:p>
        </w:tc>
        <w:tc>
          <w:tcPr>
            <w:tcW w:w="3734" w:type="dxa"/>
          </w:tcPr>
          <w:p>
            <w:pPr>
              <w:pStyle w:val="0"/>
            </w:pPr>
            <w:r>
              <w:rPr>
                <w:sz w:val="20"/>
              </w:rPr>
              <w:t xml:space="preserve">Обеспечение проведения массовых мероприятий в сфере здравоохранения, посвященных проведению расширенной коллегии Министерства здравоохранения Мурманской области и празднованию Дня медицинского работника</w:t>
            </w:r>
          </w:p>
        </w:tc>
        <w:tc>
          <w:tcPr>
            <w:tcW w:w="3034" w:type="dxa"/>
          </w:tcPr>
          <w:p>
            <w:pPr>
              <w:pStyle w:val="0"/>
            </w:pPr>
            <w:hyperlink w:history="0" r:id="rId94" w:tooltip="Постановление Правительства Мурманской области от 30.12.2021 N 1017-ПП (ред. от 25.03.2022) &quot;Об утверждении порядка предоставления субсидии из областного бюджета автономной некоммерческой организации по развитию конгрессно-выставочной, ярмарочной и информационной деятельности &quot;Мурманконгресс&quot; на организацию проведения массовых мероприятий в сфере здравоохранения&quot; {КонсультантПлюс}">
              <w:r>
                <w:rPr>
                  <w:sz w:val="20"/>
                  <w:color w:val="0000ff"/>
                </w:rPr>
                <w:t xml:space="preserve">Постановление</w:t>
              </w:r>
            </w:hyperlink>
            <w:r>
              <w:rPr>
                <w:sz w:val="20"/>
              </w:rPr>
              <w:t xml:space="preserve"> Правительства Мурманской области от 30.12.2021 N 1017-ПП "Об утверждении порядка предоставления субсидии из областного бюджета автономной некоммерческой организации по развитию конгрессно-выставочной деятельности "Мурманконгресс" на организацию проведения массовых мероприятий в сфере здравоохранения"</w:t>
            </w:r>
          </w:p>
        </w:tc>
        <w:tc>
          <w:tcPr>
            <w:tcW w:w="2155" w:type="dxa"/>
          </w:tcPr>
          <w:p>
            <w:pPr>
              <w:pStyle w:val="0"/>
            </w:pPr>
            <w:r>
              <w:rPr>
                <w:sz w:val="20"/>
              </w:rPr>
              <w:t xml:space="preserve">Министерство здравоохранения Мурманской области, Министерство информационной политики Мурманской области</w:t>
            </w:r>
          </w:p>
        </w:tc>
        <w:tc>
          <w:tcPr>
            <w:tcW w:w="3475" w:type="dxa"/>
          </w:tcPr>
          <w:p>
            <w:pPr>
              <w:pStyle w:val="0"/>
            </w:pPr>
            <w:r>
              <w:rPr>
                <w:sz w:val="20"/>
              </w:rPr>
              <w:t xml:space="preserve">-</w:t>
            </w:r>
          </w:p>
        </w:tc>
      </w:tr>
      <w:tr>
        <w:tc>
          <w:tcPr>
            <w:tcW w:w="737" w:type="dxa"/>
          </w:tcPr>
          <w:p>
            <w:pPr>
              <w:pStyle w:val="0"/>
              <w:jc w:val="center"/>
            </w:pPr>
            <w:r>
              <w:rPr>
                <w:sz w:val="20"/>
              </w:rPr>
              <w:t xml:space="preserve">3.2</w:t>
            </w:r>
          </w:p>
        </w:tc>
        <w:tc>
          <w:tcPr>
            <w:gridSpan w:val="5"/>
            <w:tcW w:w="15289" w:type="dxa"/>
          </w:tcPr>
          <w:p>
            <w:pPr>
              <w:pStyle w:val="0"/>
            </w:pPr>
            <w:r>
              <w:rPr>
                <w:sz w:val="20"/>
              </w:rPr>
              <w:t xml:space="preserve">Лицензирование медицинской деятельности</w:t>
            </w:r>
          </w:p>
        </w:tc>
      </w:tr>
      <w:tr>
        <w:tc>
          <w:tcPr>
            <w:tcW w:w="737" w:type="dxa"/>
          </w:tcPr>
          <w:p>
            <w:pPr>
              <w:pStyle w:val="0"/>
              <w:jc w:val="center"/>
            </w:pPr>
            <w:r>
              <w:rPr>
                <w:sz w:val="20"/>
              </w:rPr>
              <w:t xml:space="preserve">3.2.1</w:t>
            </w:r>
          </w:p>
        </w:tc>
        <w:tc>
          <w:tcPr>
            <w:tcW w:w="2891" w:type="dxa"/>
          </w:tcPr>
          <w:p>
            <w:pPr>
              <w:pStyle w:val="0"/>
            </w:pPr>
            <w:r>
              <w:rPr>
                <w:sz w:val="20"/>
              </w:rPr>
              <w:t xml:space="preserve">Обеспечение реализации переданных Российской Федерацией полномочий в области охраны здоровья граждан по лицензированию отдельных видов деятельности</w:t>
            </w:r>
          </w:p>
        </w:tc>
        <w:tc>
          <w:tcPr>
            <w:tcW w:w="3734" w:type="dxa"/>
          </w:tcPr>
          <w:p>
            <w:pPr>
              <w:pStyle w:val="0"/>
            </w:pPr>
            <w:r>
              <w:rPr>
                <w:sz w:val="20"/>
              </w:rPr>
              <w:t xml:space="preserve">Обеспечение осуществления переданных органам государственной власти Мурманской области полномочий Российской Федерации по лицензированию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w:t>
            </w:r>
          </w:p>
        </w:tc>
        <w:tc>
          <w:tcPr>
            <w:tcW w:w="3034" w:type="dxa"/>
          </w:tcPr>
          <w:p>
            <w:pPr>
              <w:pStyle w:val="0"/>
            </w:pPr>
            <w:hyperlink w:history="0" r:id="rId95" w:tooltip="Постановление Правительства РФ от 16.04.2012 N 291 (ред. от 28.11.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 в частную систему здравоохранения, на территории инновационного центра "Сколково")"; </w:t>
            </w:r>
            <w:hyperlink w:history="0" r:id="rId96" w:tooltip="Постановление Правительства РФ от 22.12.2011 N 1081 (ред. от 09.03.2022) &quot;О лицензировании фармацевтической деятельности&quot; (вместе с &quot;Положением о лицензировании фармацевтической деятельност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22.12.2011 N 1081 "О лицензировании фармацевтической деятельности"; </w:t>
            </w:r>
            <w:hyperlink w:history="0" r:id="rId97" w:tooltip="Постановление Правительства РФ от 22.12.2011 N 1085 (ред. от 28.02.2022)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22.12.2011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2155" w:type="dxa"/>
          </w:tcPr>
          <w:p>
            <w:pPr>
              <w:pStyle w:val="0"/>
            </w:pPr>
            <w:r>
              <w:rPr>
                <w:sz w:val="20"/>
              </w:rPr>
              <w:t xml:space="preserve">Министерство здравоохранения Мурманской области</w:t>
            </w:r>
          </w:p>
        </w:tc>
        <w:tc>
          <w:tcPr>
            <w:tcW w:w="3475" w:type="dxa"/>
          </w:tcPr>
          <w:p>
            <w:pPr>
              <w:pStyle w:val="0"/>
            </w:pPr>
            <w:r>
              <w:rPr>
                <w:sz w:val="20"/>
              </w:rPr>
              <w:t xml:space="preserve">7.2. Доля предоставленных/переоформленных лицензий в общем количестве рассмотренных заявлений о предоставлении/переоформлении лицензии на осуществление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98"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p>
      <w:pPr>
        <w:pStyle w:val="0"/>
        <w:jc w:val="both"/>
      </w:pPr>
      <w:r>
        <w:rPr>
          <w:sz w:val="20"/>
        </w:rPr>
      </w:r>
    </w:p>
    <w:p>
      <w:pPr>
        <w:pStyle w:val="2"/>
        <w:outlineLvl w:val="1"/>
        <w:jc w:val="center"/>
      </w:pPr>
      <w:r>
        <w:rPr>
          <w:sz w:val="20"/>
        </w:rPr>
        <w:t xml:space="preserve">6. Перечень планируемых к разработке нормативных правовых</w:t>
      </w:r>
    </w:p>
    <w:p>
      <w:pPr>
        <w:pStyle w:val="2"/>
        <w:jc w:val="center"/>
      </w:pPr>
      <w:r>
        <w:rPr>
          <w:sz w:val="20"/>
        </w:rPr>
        <w:t xml:space="preserve">актов и иных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4479"/>
        <w:gridCol w:w="3118"/>
        <w:gridCol w:w="2098"/>
      </w:tblGrid>
      <w:tr>
        <w:tc>
          <w:tcPr>
            <w:tcW w:w="510" w:type="dxa"/>
            <w:vAlign w:val="center"/>
          </w:tcPr>
          <w:p>
            <w:pPr>
              <w:pStyle w:val="0"/>
              <w:jc w:val="center"/>
            </w:pPr>
            <w:r>
              <w:rPr>
                <w:sz w:val="20"/>
              </w:rPr>
              <w:t xml:space="preserve">N п/п</w:t>
            </w:r>
          </w:p>
        </w:tc>
        <w:tc>
          <w:tcPr>
            <w:tcW w:w="1814" w:type="dxa"/>
            <w:vAlign w:val="center"/>
          </w:tcPr>
          <w:p>
            <w:pPr>
              <w:pStyle w:val="0"/>
              <w:jc w:val="center"/>
            </w:pPr>
            <w:r>
              <w:rPr>
                <w:sz w:val="20"/>
              </w:rPr>
              <w:t xml:space="preserve">Вид документа</w:t>
            </w:r>
          </w:p>
        </w:tc>
        <w:tc>
          <w:tcPr>
            <w:tcW w:w="4479" w:type="dxa"/>
            <w:vAlign w:val="center"/>
          </w:tcPr>
          <w:p>
            <w:pPr>
              <w:pStyle w:val="0"/>
              <w:jc w:val="center"/>
            </w:pPr>
            <w:r>
              <w:rPr>
                <w:sz w:val="20"/>
              </w:rPr>
              <w:t xml:space="preserve">Цели принятия, основные положения документа</w:t>
            </w:r>
          </w:p>
        </w:tc>
        <w:tc>
          <w:tcPr>
            <w:tcW w:w="3118" w:type="dxa"/>
            <w:vAlign w:val="center"/>
          </w:tcPr>
          <w:p>
            <w:pPr>
              <w:pStyle w:val="0"/>
              <w:jc w:val="center"/>
            </w:pPr>
            <w:r>
              <w:rPr>
                <w:sz w:val="20"/>
              </w:rPr>
              <w:t xml:space="preserve">Ответственный исполнитель и соисполнители</w:t>
            </w:r>
          </w:p>
        </w:tc>
        <w:tc>
          <w:tcPr>
            <w:tcW w:w="2098" w:type="dxa"/>
            <w:vAlign w:val="center"/>
          </w:tcPr>
          <w:p>
            <w:pPr>
              <w:pStyle w:val="0"/>
              <w:jc w:val="center"/>
            </w:pPr>
            <w:r>
              <w:rPr>
                <w:sz w:val="20"/>
              </w:rPr>
              <w:t xml:space="preserve">Ожидаемые сроки принятия</w:t>
            </w:r>
          </w:p>
        </w:tc>
      </w:tr>
      <w:tr>
        <w:tc>
          <w:tcPr>
            <w:tcW w:w="510" w:type="dxa"/>
            <w:vAlign w:val="center"/>
          </w:tcPr>
          <w:p>
            <w:pPr>
              <w:pStyle w:val="0"/>
            </w:pPr>
            <w:r>
              <w:rPr>
                <w:sz w:val="20"/>
              </w:rPr>
            </w:r>
          </w:p>
        </w:tc>
        <w:tc>
          <w:tcPr>
            <w:gridSpan w:val="4"/>
            <w:tcW w:w="11509" w:type="dxa"/>
            <w:vAlign w:val="center"/>
          </w:tcPr>
          <w:p>
            <w:pPr>
              <w:pStyle w:val="0"/>
            </w:pPr>
            <w:r>
              <w:rPr>
                <w:sz w:val="20"/>
              </w:rPr>
              <w:t xml:space="preserve">Подпрограмма 5 "Кадровое обеспечение системы здравоохранения"</w:t>
            </w:r>
          </w:p>
        </w:tc>
      </w:tr>
      <w:tr>
        <w:tc>
          <w:tcPr>
            <w:tcW w:w="510" w:type="dxa"/>
            <w:vAlign w:val="center"/>
          </w:tcPr>
          <w:p>
            <w:pPr>
              <w:pStyle w:val="0"/>
              <w:jc w:val="center"/>
            </w:pPr>
            <w:r>
              <w:rPr>
                <w:sz w:val="20"/>
              </w:rPr>
              <w:t xml:space="preserve">1</w:t>
            </w:r>
          </w:p>
        </w:tc>
        <w:tc>
          <w:tcPr>
            <w:tcW w:w="1814" w:type="dxa"/>
            <w:vAlign w:val="center"/>
          </w:tcPr>
          <w:p>
            <w:pPr>
              <w:pStyle w:val="0"/>
            </w:pPr>
            <w:r>
              <w:rPr>
                <w:sz w:val="20"/>
              </w:rPr>
              <w:t xml:space="preserve">Постановление Правительства Мурманской области</w:t>
            </w:r>
          </w:p>
        </w:tc>
        <w:tc>
          <w:tcPr>
            <w:tcW w:w="4479" w:type="dxa"/>
            <w:vAlign w:val="center"/>
          </w:tcPr>
          <w:p>
            <w:pPr>
              <w:pStyle w:val="0"/>
            </w:pPr>
            <w:r>
              <w:rPr>
                <w:sz w:val="20"/>
              </w:rPr>
              <w:t xml:space="preserve">О распределении количества рабочих мест медицинских работников по государственным областным и муниципальным учреждениям здравоохранения Мурманской области, при трудоустройстве на которые осуществляются единовременные компенсационные выплаты и ежеквартальные денежные выплаты на оплату жилого помещения и коммунальных услуг</w:t>
            </w:r>
          </w:p>
        </w:tc>
        <w:tc>
          <w:tcPr>
            <w:tcW w:w="3118" w:type="dxa"/>
            <w:vAlign w:val="center"/>
          </w:tcPr>
          <w:p>
            <w:pPr>
              <w:pStyle w:val="0"/>
            </w:pPr>
            <w:r>
              <w:rPr>
                <w:sz w:val="20"/>
              </w:rPr>
              <w:t xml:space="preserve">Министерство здравоохранения Мурманской области</w:t>
            </w:r>
          </w:p>
        </w:tc>
        <w:tc>
          <w:tcPr>
            <w:tcW w:w="2098" w:type="dxa"/>
            <w:vAlign w:val="center"/>
          </w:tcPr>
          <w:p>
            <w:pPr>
              <w:pStyle w:val="0"/>
              <w:jc w:val="center"/>
            </w:pPr>
            <w:r>
              <w:rPr>
                <w:sz w:val="20"/>
              </w:rPr>
              <w:t xml:space="preserve">ежегодно</w:t>
            </w:r>
          </w:p>
        </w:tc>
      </w:tr>
      <w:tr>
        <w:tc>
          <w:tcPr>
            <w:tcW w:w="510" w:type="dxa"/>
            <w:vAlign w:val="center"/>
          </w:tcPr>
          <w:p>
            <w:pPr>
              <w:pStyle w:val="0"/>
            </w:pPr>
            <w:r>
              <w:rPr>
                <w:sz w:val="20"/>
              </w:rPr>
            </w:r>
          </w:p>
        </w:tc>
        <w:tc>
          <w:tcPr>
            <w:gridSpan w:val="4"/>
            <w:tcW w:w="11509" w:type="dxa"/>
            <w:vAlign w:val="center"/>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w:t>
            </w:r>
          </w:p>
        </w:tc>
      </w:tr>
      <w:tr>
        <w:tc>
          <w:tcPr>
            <w:tcW w:w="510" w:type="dxa"/>
            <w:vAlign w:val="center"/>
          </w:tcPr>
          <w:p>
            <w:pPr>
              <w:pStyle w:val="0"/>
              <w:jc w:val="center"/>
            </w:pPr>
            <w:r>
              <w:rPr>
                <w:sz w:val="20"/>
              </w:rPr>
              <w:t xml:space="preserve">2</w:t>
            </w:r>
          </w:p>
        </w:tc>
        <w:tc>
          <w:tcPr>
            <w:tcW w:w="1814" w:type="dxa"/>
            <w:vAlign w:val="center"/>
          </w:tcPr>
          <w:p>
            <w:pPr>
              <w:pStyle w:val="0"/>
            </w:pPr>
            <w:r>
              <w:rPr>
                <w:sz w:val="20"/>
              </w:rPr>
              <w:t xml:space="preserve">Постановление Правительства Мурманской области</w:t>
            </w:r>
          </w:p>
        </w:tc>
        <w:tc>
          <w:tcPr>
            <w:tcW w:w="4479" w:type="dxa"/>
            <w:vAlign w:val="center"/>
          </w:tcPr>
          <w:p>
            <w:pPr>
              <w:pStyle w:val="0"/>
            </w:pPr>
            <w:r>
              <w:rPr>
                <w:sz w:val="20"/>
              </w:rPr>
              <w:t xml:space="preserve">Территориальная программа государственных гарантий бесплатного оказания гражданам медицинской помощи</w:t>
            </w:r>
          </w:p>
        </w:tc>
        <w:tc>
          <w:tcPr>
            <w:tcW w:w="3118" w:type="dxa"/>
            <w:vAlign w:val="center"/>
          </w:tcPr>
          <w:p>
            <w:pPr>
              <w:pStyle w:val="0"/>
            </w:pPr>
            <w:r>
              <w:rPr>
                <w:sz w:val="20"/>
              </w:rPr>
              <w:t xml:space="preserve">Министерство здравоохранения Мурманской области, Территориальный фонд обязательного медицинского страхования Мурманской области</w:t>
            </w:r>
          </w:p>
        </w:tc>
        <w:tc>
          <w:tcPr>
            <w:tcW w:w="2098" w:type="dxa"/>
            <w:vAlign w:val="center"/>
          </w:tcPr>
          <w:p>
            <w:pPr>
              <w:pStyle w:val="0"/>
              <w:jc w:val="center"/>
            </w:pPr>
            <w:r>
              <w:rPr>
                <w:sz w:val="20"/>
              </w:rPr>
              <w:t xml:space="preserve">ежегодно</w:t>
            </w:r>
          </w:p>
        </w:tc>
      </w:tr>
    </w:tbl>
    <w:p>
      <w:pPr>
        <w:pStyle w:val="0"/>
        <w:jc w:val="both"/>
      </w:pPr>
      <w:r>
        <w:rPr>
          <w:sz w:val="20"/>
        </w:rPr>
        <w:t xml:space="preserve">(таблица в ред. </w:t>
      </w:r>
      <w:hyperlink w:history="0" r:id="rId99" w:tooltip="Постановление Правительства Мурманской области от 23.11.2022 N 921-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23.11.2022 N 921-ПП)</w:t>
      </w:r>
    </w:p>
    <w:p>
      <w:pPr>
        <w:pStyle w:val="0"/>
        <w:jc w:val="both"/>
      </w:pPr>
      <w:r>
        <w:rPr>
          <w:sz w:val="20"/>
        </w:rPr>
      </w:r>
    </w:p>
    <w:p>
      <w:pPr>
        <w:pStyle w:val="2"/>
        <w:outlineLvl w:val="1"/>
        <w:jc w:val="center"/>
      </w:pPr>
      <w:r>
        <w:rPr>
          <w:sz w:val="20"/>
        </w:rPr>
        <w:t xml:space="preserve">7. Сведения об объемах финансирования государственной</w:t>
      </w:r>
    </w:p>
    <w:p>
      <w:pPr>
        <w:pStyle w:val="2"/>
        <w:jc w:val="center"/>
      </w:pPr>
      <w:r>
        <w:rPr>
          <w:sz w:val="20"/>
        </w:rPr>
        <w:t xml:space="preserve">программы</w:t>
      </w:r>
    </w:p>
    <w:p>
      <w:pPr>
        <w:pStyle w:val="0"/>
        <w:jc w:val="center"/>
      </w:pPr>
      <w:r>
        <w:rPr>
          <w:sz w:val="20"/>
        </w:rPr>
        <w:t xml:space="preserve">(в ред. </w:t>
      </w:r>
      <w:hyperlink w:history="0" r:id="rId100"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07.11.2023 N 810-ПП)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1"/>
        <w:gridCol w:w="3581"/>
        <w:gridCol w:w="1474"/>
        <w:gridCol w:w="1417"/>
        <w:gridCol w:w="1570"/>
        <w:gridCol w:w="1565"/>
        <w:gridCol w:w="1426"/>
        <w:gridCol w:w="1531"/>
        <w:gridCol w:w="3706"/>
      </w:tblGrid>
      <w:tr>
        <w:tc>
          <w:tcPr>
            <w:tcW w:w="701" w:type="dxa"/>
            <w:vAlign w:val="center"/>
            <w:vMerge w:val="restart"/>
          </w:tcPr>
          <w:p>
            <w:pPr>
              <w:pStyle w:val="0"/>
              <w:jc w:val="center"/>
            </w:pPr>
            <w:r>
              <w:rPr>
                <w:sz w:val="20"/>
              </w:rPr>
              <w:t xml:space="preserve">N п/п</w:t>
            </w:r>
          </w:p>
        </w:tc>
        <w:tc>
          <w:tcPr>
            <w:tcW w:w="3581" w:type="dxa"/>
            <w:vAlign w:val="center"/>
            <w:vMerge w:val="restart"/>
          </w:tcPr>
          <w:p>
            <w:pPr>
              <w:pStyle w:val="0"/>
              <w:jc w:val="center"/>
            </w:pPr>
            <w:r>
              <w:rPr>
                <w:sz w:val="20"/>
              </w:rPr>
              <w:t xml:space="preserve">Государственная программа, соисполнители, подпрограммы</w:t>
            </w:r>
          </w:p>
        </w:tc>
        <w:tc>
          <w:tcPr>
            <w:tcW w:w="1474" w:type="dxa"/>
            <w:vAlign w:val="center"/>
            <w:vMerge w:val="restart"/>
          </w:tcPr>
          <w:p>
            <w:pPr>
              <w:pStyle w:val="0"/>
              <w:jc w:val="center"/>
            </w:pPr>
            <w:r>
              <w:rPr>
                <w:sz w:val="20"/>
              </w:rPr>
              <w:t xml:space="preserve">Срок выполнения</w:t>
            </w:r>
          </w:p>
        </w:tc>
        <w:tc>
          <w:tcPr>
            <w:gridSpan w:val="5"/>
            <w:tcW w:w="7509" w:type="dxa"/>
            <w:vAlign w:val="center"/>
          </w:tcPr>
          <w:p>
            <w:pPr>
              <w:pStyle w:val="0"/>
              <w:jc w:val="center"/>
            </w:pPr>
            <w:r>
              <w:rPr>
                <w:sz w:val="20"/>
              </w:rPr>
              <w:t xml:space="preserve">Объемы и источники финансирования (тыс. рублей)</w:t>
            </w:r>
          </w:p>
        </w:tc>
        <w:tc>
          <w:tcPr>
            <w:tcW w:w="3706" w:type="dxa"/>
            <w:vAlign w:val="center"/>
            <w:vMerge w:val="restart"/>
          </w:tcPr>
          <w:p>
            <w:pPr>
              <w:pStyle w:val="0"/>
              <w:jc w:val="center"/>
            </w:pPr>
            <w:r>
              <w:rPr>
                <w:sz w:val="20"/>
              </w:rPr>
              <w:t xml:space="preserve">Соисполнители, участники, исполнители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По годам реализации</w:t>
            </w:r>
          </w:p>
        </w:tc>
        <w:tc>
          <w:tcPr>
            <w:tcW w:w="1570" w:type="dxa"/>
            <w:vAlign w:val="center"/>
          </w:tcPr>
          <w:p>
            <w:pPr>
              <w:pStyle w:val="0"/>
              <w:jc w:val="center"/>
            </w:pPr>
            <w:r>
              <w:rPr>
                <w:sz w:val="20"/>
              </w:rPr>
              <w:t xml:space="preserve">Всего</w:t>
            </w:r>
          </w:p>
        </w:tc>
        <w:tc>
          <w:tcPr>
            <w:tcW w:w="1565" w:type="dxa"/>
            <w:vAlign w:val="center"/>
          </w:tcPr>
          <w:p>
            <w:pPr>
              <w:pStyle w:val="0"/>
              <w:jc w:val="center"/>
            </w:pPr>
            <w:r>
              <w:rPr>
                <w:sz w:val="20"/>
              </w:rPr>
              <w:t xml:space="preserve">ОБ</w:t>
            </w:r>
          </w:p>
        </w:tc>
        <w:tc>
          <w:tcPr>
            <w:tcW w:w="1426" w:type="dxa"/>
            <w:vAlign w:val="center"/>
          </w:tcPr>
          <w:p>
            <w:pPr>
              <w:pStyle w:val="0"/>
              <w:jc w:val="center"/>
            </w:pPr>
            <w:r>
              <w:rPr>
                <w:sz w:val="20"/>
              </w:rPr>
              <w:t xml:space="preserve">ФБ</w:t>
            </w:r>
          </w:p>
        </w:tc>
        <w:tc>
          <w:tcPr>
            <w:tcW w:w="1531" w:type="dxa"/>
            <w:vAlign w:val="center"/>
          </w:tcPr>
          <w:p>
            <w:pPr>
              <w:pStyle w:val="0"/>
              <w:jc w:val="center"/>
            </w:pPr>
            <w:r>
              <w:rPr>
                <w:sz w:val="20"/>
              </w:rPr>
              <w:t xml:space="preserve">ВБС </w:t>
            </w:r>
            <w:hyperlink w:history="0" w:anchor="P4001" w:tooltip="&lt;*&gt; В графе &quot;ВБС&quot; учтены средства ТФОМС Мурманской области на реализацию Территориальной программы государственных гарантий бесплатного оказания гражданам медицинской помощи в Мурманской области, включая межбюджетные трансферты из областного бюджета в бюджет ТФОМС Мурманской области.">
              <w:r>
                <w:rPr>
                  <w:sz w:val="20"/>
                  <w:color w:val="0000ff"/>
                </w:rPr>
                <w:t xml:space="preserve">&lt;*&gt;</w:t>
              </w:r>
            </w:hyperlink>
          </w:p>
        </w:tc>
        <w:tc>
          <w:tcPr>
            <w:vMerge w:val="continue"/>
          </w:tcPr>
          <w:p/>
        </w:tc>
      </w:tr>
      <w:tr>
        <w:tc>
          <w:tcPr>
            <w:tcW w:w="701" w:type="dxa"/>
            <w:vAlign w:val="center"/>
            <w:vMerge w:val="restart"/>
          </w:tcPr>
          <w:p>
            <w:pPr>
              <w:pStyle w:val="0"/>
            </w:pPr>
            <w:r>
              <w:rPr>
                <w:sz w:val="20"/>
              </w:rPr>
            </w:r>
          </w:p>
        </w:tc>
        <w:tc>
          <w:tcPr>
            <w:tcW w:w="3581" w:type="dxa"/>
            <w:vAlign w:val="center"/>
            <w:vMerge w:val="restart"/>
          </w:tcPr>
          <w:p>
            <w:pPr>
              <w:pStyle w:val="0"/>
              <w:jc w:val="center"/>
            </w:pPr>
            <w:r>
              <w:rPr>
                <w:sz w:val="20"/>
              </w:rPr>
              <w:t xml:space="preserve">Государственная программа Мурманской области "Здравоохранение"</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199140130,2</w:t>
            </w:r>
          </w:p>
        </w:tc>
        <w:tc>
          <w:tcPr>
            <w:tcW w:w="1565" w:type="dxa"/>
            <w:vAlign w:val="center"/>
          </w:tcPr>
          <w:p>
            <w:pPr>
              <w:pStyle w:val="0"/>
              <w:jc w:val="center"/>
            </w:pPr>
            <w:r>
              <w:rPr>
                <w:sz w:val="20"/>
              </w:rPr>
              <w:t xml:space="preserve">83560511,9</w:t>
            </w:r>
          </w:p>
        </w:tc>
        <w:tc>
          <w:tcPr>
            <w:tcW w:w="1426" w:type="dxa"/>
            <w:vAlign w:val="center"/>
          </w:tcPr>
          <w:p>
            <w:pPr>
              <w:pStyle w:val="0"/>
              <w:jc w:val="center"/>
            </w:pPr>
            <w:r>
              <w:rPr>
                <w:sz w:val="20"/>
              </w:rPr>
              <w:t xml:space="preserve">11644220,0</w:t>
            </w:r>
          </w:p>
        </w:tc>
        <w:tc>
          <w:tcPr>
            <w:tcW w:w="1531" w:type="dxa"/>
            <w:vAlign w:val="center"/>
          </w:tcPr>
          <w:p>
            <w:pPr>
              <w:pStyle w:val="0"/>
              <w:jc w:val="center"/>
            </w:pPr>
            <w:r>
              <w:rPr>
                <w:sz w:val="20"/>
              </w:rPr>
              <w:t xml:space="preserve">103935398,3</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подведомственные учреждения, Министерство строительства Мурманской области, ГОКУ "Управление капитального строительства Мурманской области", Комитет молодежной политики Мурманской области, Министерство региональной безопасности населения Мурманской области, ТФОМС Мурманской области, НКО, ФКУ "ГБ МСЭ по Мурманской области" Минтруда России, Социальный фонд России, Министерство информационной политики Мурманской области, АНО "Мурманконгресс"</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36659498,2</w:t>
            </w:r>
          </w:p>
        </w:tc>
        <w:tc>
          <w:tcPr>
            <w:tcW w:w="1565" w:type="dxa"/>
            <w:vAlign w:val="center"/>
          </w:tcPr>
          <w:p>
            <w:pPr>
              <w:pStyle w:val="0"/>
              <w:jc w:val="center"/>
            </w:pPr>
            <w:r>
              <w:rPr>
                <w:sz w:val="20"/>
              </w:rPr>
              <w:t xml:space="preserve">14635173,5</w:t>
            </w:r>
          </w:p>
        </w:tc>
        <w:tc>
          <w:tcPr>
            <w:tcW w:w="1426" w:type="dxa"/>
            <w:vAlign w:val="center"/>
          </w:tcPr>
          <w:p>
            <w:pPr>
              <w:pStyle w:val="0"/>
              <w:jc w:val="center"/>
            </w:pPr>
            <w:r>
              <w:rPr>
                <w:sz w:val="20"/>
              </w:rPr>
              <w:t xml:space="preserve">4082193,5</w:t>
            </w:r>
          </w:p>
        </w:tc>
        <w:tc>
          <w:tcPr>
            <w:tcW w:w="1531" w:type="dxa"/>
            <w:vAlign w:val="center"/>
          </w:tcPr>
          <w:p>
            <w:pPr>
              <w:pStyle w:val="0"/>
              <w:jc w:val="center"/>
            </w:pPr>
            <w:r>
              <w:rPr>
                <w:sz w:val="20"/>
              </w:rPr>
              <w:t xml:space="preserve">17942131,2</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39887305,0</w:t>
            </w:r>
          </w:p>
        </w:tc>
        <w:tc>
          <w:tcPr>
            <w:tcW w:w="1565" w:type="dxa"/>
            <w:vAlign w:val="center"/>
          </w:tcPr>
          <w:p>
            <w:pPr>
              <w:pStyle w:val="0"/>
              <w:jc w:val="center"/>
            </w:pPr>
            <w:r>
              <w:rPr>
                <w:sz w:val="20"/>
              </w:rPr>
              <w:t xml:space="preserve">18858296,9</w:t>
            </w:r>
          </w:p>
        </w:tc>
        <w:tc>
          <w:tcPr>
            <w:tcW w:w="1426" w:type="dxa"/>
            <w:vAlign w:val="center"/>
          </w:tcPr>
          <w:p>
            <w:pPr>
              <w:pStyle w:val="0"/>
              <w:jc w:val="center"/>
            </w:pPr>
            <w:r>
              <w:rPr>
                <w:sz w:val="20"/>
              </w:rPr>
              <w:t xml:space="preserve">1905741,4</w:t>
            </w:r>
          </w:p>
        </w:tc>
        <w:tc>
          <w:tcPr>
            <w:tcW w:w="1531" w:type="dxa"/>
            <w:vAlign w:val="center"/>
          </w:tcPr>
          <w:p>
            <w:pPr>
              <w:pStyle w:val="0"/>
              <w:jc w:val="center"/>
            </w:pPr>
            <w:r>
              <w:rPr>
                <w:sz w:val="20"/>
              </w:rPr>
              <w:t xml:space="preserve">19123266,7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40901048,2</w:t>
            </w:r>
          </w:p>
        </w:tc>
        <w:tc>
          <w:tcPr>
            <w:tcW w:w="1565" w:type="dxa"/>
            <w:vAlign w:val="center"/>
          </w:tcPr>
          <w:p>
            <w:pPr>
              <w:pStyle w:val="0"/>
              <w:jc w:val="center"/>
            </w:pPr>
            <w:r>
              <w:rPr>
                <w:sz w:val="20"/>
              </w:rPr>
              <w:t xml:space="preserve">18402380,3</w:t>
            </w:r>
          </w:p>
        </w:tc>
        <w:tc>
          <w:tcPr>
            <w:tcW w:w="1426" w:type="dxa"/>
            <w:vAlign w:val="center"/>
          </w:tcPr>
          <w:p>
            <w:pPr>
              <w:pStyle w:val="0"/>
              <w:jc w:val="center"/>
            </w:pPr>
            <w:r>
              <w:rPr>
                <w:sz w:val="20"/>
              </w:rPr>
              <w:t xml:space="preserve">1638879,2</w:t>
            </w:r>
          </w:p>
        </w:tc>
        <w:tc>
          <w:tcPr>
            <w:tcW w:w="1531" w:type="dxa"/>
            <w:vAlign w:val="center"/>
          </w:tcPr>
          <w:p>
            <w:pPr>
              <w:pStyle w:val="0"/>
              <w:jc w:val="center"/>
            </w:pPr>
            <w:r>
              <w:rPr>
                <w:sz w:val="20"/>
              </w:rPr>
              <w:t xml:space="preserve">20859788,7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40635364,8</w:t>
            </w:r>
          </w:p>
        </w:tc>
        <w:tc>
          <w:tcPr>
            <w:tcW w:w="1565" w:type="dxa"/>
            <w:vAlign w:val="center"/>
          </w:tcPr>
          <w:p>
            <w:pPr>
              <w:pStyle w:val="0"/>
              <w:jc w:val="center"/>
            </w:pPr>
            <w:r>
              <w:rPr>
                <w:sz w:val="20"/>
              </w:rPr>
              <w:t xml:space="preserve">15945628,9</w:t>
            </w:r>
          </w:p>
        </w:tc>
        <w:tc>
          <w:tcPr>
            <w:tcW w:w="1426" w:type="dxa"/>
            <w:vAlign w:val="center"/>
          </w:tcPr>
          <w:p>
            <w:pPr>
              <w:pStyle w:val="0"/>
              <w:jc w:val="center"/>
            </w:pPr>
            <w:r>
              <w:rPr>
                <w:sz w:val="20"/>
              </w:rPr>
              <w:t xml:space="preserve">2367628,8</w:t>
            </w:r>
          </w:p>
        </w:tc>
        <w:tc>
          <w:tcPr>
            <w:tcW w:w="1531" w:type="dxa"/>
            <w:vAlign w:val="center"/>
          </w:tcPr>
          <w:p>
            <w:pPr>
              <w:pStyle w:val="0"/>
              <w:jc w:val="center"/>
            </w:pPr>
            <w:r>
              <w:rPr>
                <w:sz w:val="20"/>
              </w:rPr>
              <w:t xml:space="preserve">22322107,1</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41056914,0</w:t>
            </w:r>
          </w:p>
        </w:tc>
        <w:tc>
          <w:tcPr>
            <w:tcW w:w="1565" w:type="dxa"/>
            <w:vAlign w:val="center"/>
          </w:tcPr>
          <w:p>
            <w:pPr>
              <w:pStyle w:val="0"/>
              <w:jc w:val="center"/>
            </w:pPr>
            <w:r>
              <w:rPr>
                <w:sz w:val="20"/>
              </w:rPr>
              <w:t xml:space="preserve">15719032,3</w:t>
            </w:r>
          </w:p>
        </w:tc>
        <w:tc>
          <w:tcPr>
            <w:tcW w:w="1426" w:type="dxa"/>
            <w:vAlign w:val="center"/>
          </w:tcPr>
          <w:p>
            <w:pPr>
              <w:pStyle w:val="0"/>
              <w:jc w:val="center"/>
            </w:pPr>
            <w:r>
              <w:rPr>
                <w:sz w:val="20"/>
              </w:rPr>
              <w:t xml:space="preserve">1649777,1</w:t>
            </w:r>
          </w:p>
        </w:tc>
        <w:tc>
          <w:tcPr>
            <w:tcW w:w="1531" w:type="dxa"/>
            <w:vAlign w:val="center"/>
          </w:tcPr>
          <w:p>
            <w:pPr>
              <w:pStyle w:val="0"/>
              <w:jc w:val="center"/>
            </w:pPr>
            <w:r>
              <w:rPr>
                <w:sz w:val="20"/>
              </w:rPr>
              <w:t xml:space="preserve">23688104,6</w:t>
            </w:r>
          </w:p>
        </w:tc>
        <w:tc>
          <w:tcPr>
            <w:vMerge w:val="continue"/>
          </w:tcPr>
          <w:p/>
        </w:tc>
      </w:tr>
      <w:tr>
        <w:tc>
          <w:tcPr>
            <w:tcW w:w="701" w:type="dxa"/>
            <w:vAlign w:val="center"/>
            <w:vMerge w:val="restart"/>
          </w:tcPr>
          <w:p>
            <w:pPr>
              <w:pStyle w:val="0"/>
            </w:pPr>
            <w:r>
              <w:rPr>
                <w:sz w:val="20"/>
              </w:rPr>
            </w:r>
          </w:p>
        </w:tc>
        <w:tc>
          <w:tcPr>
            <w:tcW w:w="3581" w:type="dxa"/>
            <w:vAlign w:val="center"/>
            <w:vMerge w:val="restart"/>
          </w:tcPr>
          <w:p>
            <w:pPr>
              <w:pStyle w:val="0"/>
              <w:jc w:val="center"/>
            </w:pPr>
            <w:r>
              <w:rPr>
                <w:sz w:val="20"/>
              </w:rPr>
              <w:t xml:space="preserve">Министерство здравоохранения Мурманской области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192059877,6</w:t>
            </w:r>
          </w:p>
        </w:tc>
        <w:tc>
          <w:tcPr>
            <w:tcW w:w="1565" w:type="dxa"/>
            <w:vAlign w:val="center"/>
          </w:tcPr>
          <w:p>
            <w:pPr>
              <w:pStyle w:val="0"/>
              <w:jc w:val="center"/>
            </w:pPr>
            <w:r>
              <w:rPr>
                <w:sz w:val="20"/>
              </w:rPr>
              <w:t xml:space="preserve">79892435,7</w:t>
            </w:r>
          </w:p>
        </w:tc>
        <w:tc>
          <w:tcPr>
            <w:tcW w:w="1426" w:type="dxa"/>
            <w:vAlign w:val="center"/>
          </w:tcPr>
          <w:p>
            <w:pPr>
              <w:pStyle w:val="0"/>
              <w:jc w:val="center"/>
            </w:pPr>
            <w:r>
              <w:rPr>
                <w:sz w:val="20"/>
              </w:rPr>
              <w:t xml:space="preserve">8232043,6</w:t>
            </w:r>
          </w:p>
        </w:tc>
        <w:tc>
          <w:tcPr>
            <w:tcW w:w="1531" w:type="dxa"/>
            <w:vAlign w:val="center"/>
          </w:tcPr>
          <w:p>
            <w:pPr>
              <w:pStyle w:val="0"/>
              <w:jc w:val="center"/>
            </w:pPr>
            <w:r>
              <w:rPr>
                <w:sz w:val="20"/>
              </w:rPr>
              <w:t xml:space="preserve">103935398,3</w:t>
            </w:r>
          </w:p>
        </w:tc>
        <w:tc>
          <w:tcPr>
            <w:tcW w:w="3706" w:type="dxa"/>
            <w:vAlign w:val="center"/>
            <w:vMerge w:val="restart"/>
          </w:tcPr>
          <w:p>
            <w:pPr>
              <w:pStyle w:val="0"/>
            </w:pPr>
            <w:r>
              <w:rPr>
                <w:sz w:val="20"/>
              </w:rPr>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36246864,2</w:t>
            </w:r>
          </w:p>
        </w:tc>
        <w:tc>
          <w:tcPr>
            <w:tcW w:w="1565" w:type="dxa"/>
            <w:vAlign w:val="center"/>
          </w:tcPr>
          <w:p>
            <w:pPr>
              <w:pStyle w:val="0"/>
              <w:jc w:val="center"/>
            </w:pPr>
            <w:r>
              <w:rPr>
                <w:sz w:val="20"/>
              </w:rPr>
              <w:t xml:space="preserve">14368310,2</w:t>
            </w:r>
          </w:p>
        </w:tc>
        <w:tc>
          <w:tcPr>
            <w:tcW w:w="1426" w:type="dxa"/>
            <w:vAlign w:val="center"/>
          </w:tcPr>
          <w:p>
            <w:pPr>
              <w:pStyle w:val="0"/>
              <w:jc w:val="center"/>
            </w:pPr>
            <w:r>
              <w:rPr>
                <w:sz w:val="20"/>
              </w:rPr>
              <w:t xml:space="preserve">3936422,8</w:t>
            </w:r>
          </w:p>
        </w:tc>
        <w:tc>
          <w:tcPr>
            <w:tcW w:w="1531" w:type="dxa"/>
            <w:vAlign w:val="center"/>
          </w:tcPr>
          <w:p>
            <w:pPr>
              <w:pStyle w:val="0"/>
              <w:jc w:val="center"/>
            </w:pPr>
            <w:r>
              <w:rPr>
                <w:sz w:val="20"/>
              </w:rPr>
              <w:t xml:space="preserve">17942131,2</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37750763,0</w:t>
            </w:r>
          </w:p>
        </w:tc>
        <w:tc>
          <w:tcPr>
            <w:tcW w:w="1565" w:type="dxa"/>
            <w:vAlign w:val="center"/>
          </w:tcPr>
          <w:p>
            <w:pPr>
              <w:pStyle w:val="0"/>
              <w:jc w:val="center"/>
            </w:pPr>
            <w:r>
              <w:rPr>
                <w:sz w:val="20"/>
              </w:rPr>
              <w:t xml:space="preserve">17544521,0</w:t>
            </w:r>
          </w:p>
        </w:tc>
        <w:tc>
          <w:tcPr>
            <w:tcW w:w="1426" w:type="dxa"/>
            <w:vAlign w:val="center"/>
          </w:tcPr>
          <w:p>
            <w:pPr>
              <w:pStyle w:val="0"/>
              <w:jc w:val="center"/>
            </w:pPr>
            <w:r>
              <w:rPr>
                <w:sz w:val="20"/>
              </w:rPr>
              <w:t xml:space="preserve">1082975,3</w:t>
            </w:r>
          </w:p>
        </w:tc>
        <w:tc>
          <w:tcPr>
            <w:tcW w:w="1531" w:type="dxa"/>
            <w:vAlign w:val="center"/>
          </w:tcPr>
          <w:p>
            <w:pPr>
              <w:pStyle w:val="0"/>
              <w:jc w:val="center"/>
            </w:pPr>
            <w:r>
              <w:rPr>
                <w:sz w:val="20"/>
              </w:rPr>
              <w:t xml:space="preserve">19123266,7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38971240,0</w:t>
            </w:r>
          </w:p>
        </w:tc>
        <w:tc>
          <w:tcPr>
            <w:tcW w:w="1565" w:type="dxa"/>
            <w:vAlign w:val="center"/>
          </w:tcPr>
          <w:p>
            <w:pPr>
              <w:pStyle w:val="0"/>
              <w:jc w:val="center"/>
            </w:pPr>
            <w:r>
              <w:rPr>
                <w:sz w:val="20"/>
              </w:rPr>
              <w:t xml:space="preserve">17186800,4</w:t>
            </w:r>
          </w:p>
        </w:tc>
        <w:tc>
          <w:tcPr>
            <w:tcW w:w="1426" w:type="dxa"/>
            <w:vAlign w:val="center"/>
          </w:tcPr>
          <w:p>
            <w:pPr>
              <w:pStyle w:val="0"/>
              <w:jc w:val="center"/>
            </w:pPr>
            <w:r>
              <w:rPr>
                <w:sz w:val="20"/>
              </w:rPr>
              <w:t xml:space="preserve">924650,9</w:t>
            </w:r>
          </w:p>
        </w:tc>
        <w:tc>
          <w:tcPr>
            <w:tcW w:w="1531" w:type="dxa"/>
            <w:vAlign w:val="center"/>
          </w:tcPr>
          <w:p>
            <w:pPr>
              <w:pStyle w:val="0"/>
              <w:jc w:val="center"/>
            </w:pPr>
            <w:r>
              <w:rPr>
                <w:sz w:val="20"/>
              </w:rPr>
              <w:t xml:space="preserve">20859788,7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38697003,1</w:t>
            </w:r>
          </w:p>
        </w:tc>
        <w:tc>
          <w:tcPr>
            <w:tcW w:w="1565" w:type="dxa"/>
            <w:vAlign w:val="center"/>
          </w:tcPr>
          <w:p>
            <w:pPr>
              <w:pStyle w:val="0"/>
              <w:jc w:val="center"/>
            </w:pPr>
            <w:r>
              <w:rPr>
                <w:sz w:val="20"/>
              </w:rPr>
              <w:t xml:space="preserve">15260750,6</w:t>
            </w:r>
          </w:p>
        </w:tc>
        <w:tc>
          <w:tcPr>
            <w:tcW w:w="1426" w:type="dxa"/>
            <w:vAlign w:val="center"/>
          </w:tcPr>
          <w:p>
            <w:pPr>
              <w:pStyle w:val="0"/>
              <w:jc w:val="center"/>
            </w:pPr>
            <w:r>
              <w:rPr>
                <w:sz w:val="20"/>
              </w:rPr>
              <w:t xml:space="preserve">1114145,4</w:t>
            </w:r>
          </w:p>
        </w:tc>
        <w:tc>
          <w:tcPr>
            <w:tcW w:w="1531" w:type="dxa"/>
            <w:vAlign w:val="center"/>
          </w:tcPr>
          <w:p>
            <w:pPr>
              <w:pStyle w:val="0"/>
              <w:jc w:val="center"/>
            </w:pPr>
            <w:r>
              <w:rPr>
                <w:sz w:val="20"/>
              </w:rPr>
              <w:t xml:space="preserve">22322107,1</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40394007,3</w:t>
            </w:r>
          </w:p>
        </w:tc>
        <w:tc>
          <w:tcPr>
            <w:tcW w:w="1565" w:type="dxa"/>
            <w:vAlign w:val="center"/>
          </w:tcPr>
          <w:p>
            <w:pPr>
              <w:pStyle w:val="0"/>
              <w:jc w:val="center"/>
            </w:pPr>
            <w:r>
              <w:rPr>
                <w:sz w:val="20"/>
              </w:rPr>
              <w:t xml:space="preserve">15532053,5</w:t>
            </w:r>
          </w:p>
        </w:tc>
        <w:tc>
          <w:tcPr>
            <w:tcW w:w="1426" w:type="dxa"/>
            <w:vAlign w:val="center"/>
          </w:tcPr>
          <w:p>
            <w:pPr>
              <w:pStyle w:val="0"/>
              <w:jc w:val="center"/>
            </w:pPr>
            <w:r>
              <w:rPr>
                <w:sz w:val="20"/>
              </w:rPr>
              <w:t xml:space="preserve">1173849,2</w:t>
            </w:r>
          </w:p>
        </w:tc>
        <w:tc>
          <w:tcPr>
            <w:tcW w:w="1531" w:type="dxa"/>
            <w:vAlign w:val="center"/>
          </w:tcPr>
          <w:p>
            <w:pPr>
              <w:pStyle w:val="0"/>
              <w:jc w:val="center"/>
            </w:pPr>
            <w:r>
              <w:rPr>
                <w:sz w:val="20"/>
              </w:rPr>
              <w:t xml:space="preserve">23688104,6</w:t>
            </w:r>
          </w:p>
        </w:tc>
        <w:tc>
          <w:tcPr>
            <w:vMerge w:val="continue"/>
          </w:tcPr>
          <w:p/>
        </w:tc>
      </w:tr>
      <w:tr>
        <w:tc>
          <w:tcPr>
            <w:tcW w:w="701" w:type="dxa"/>
            <w:vAlign w:val="center"/>
            <w:vMerge w:val="restart"/>
          </w:tcPr>
          <w:p>
            <w:pPr>
              <w:pStyle w:val="0"/>
            </w:pPr>
            <w:r>
              <w:rPr>
                <w:sz w:val="20"/>
              </w:rPr>
            </w:r>
          </w:p>
        </w:tc>
        <w:tc>
          <w:tcPr>
            <w:tcW w:w="3581" w:type="dxa"/>
            <w:vAlign w:val="center"/>
            <w:vMerge w:val="restart"/>
          </w:tcPr>
          <w:p>
            <w:pPr>
              <w:pStyle w:val="0"/>
              <w:jc w:val="center"/>
            </w:pPr>
            <w:r>
              <w:rPr>
                <w:sz w:val="20"/>
              </w:rPr>
              <w:t xml:space="preserve">Министерство строительства Мурманской области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7076357,6</w:t>
            </w:r>
          </w:p>
        </w:tc>
        <w:tc>
          <w:tcPr>
            <w:tcW w:w="1565" w:type="dxa"/>
            <w:vAlign w:val="center"/>
          </w:tcPr>
          <w:p>
            <w:pPr>
              <w:pStyle w:val="0"/>
              <w:jc w:val="center"/>
            </w:pPr>
            <w:r>
              <w:rPr>
                <w:sz w:val="20"/>
              </w:rPr>
              <w:t xml:space="preserve">3664181,2</w:t>
            </w:r>
          </w:p>
        </w:tc>
        <w:tc>
          <w:tcPr>
            <w:tcW w:w="1426" w:type="dxa"/>
            <w:vAlign w:val="center"/>
          </w:tcPr>
          <w:p>
            <w:pPr>
              <w:pStyle w:val="0"/>
              <w:jc w:val="center"/>
            </w:pPr>
            <w:r>
              <w:rPr>
                <w:sz w:val="20"/>
              </w:rPr>
              <w:t xml:space="preserve">3412176,4</w:t>
            </w:r>
          </w:p>
        </w:tc>
        <w:tc>
          <w:tcPr>
            <w:tcW w:w="1531" w:type="dxa"/>
            <w:vAlign w:val="center"/>
          </w:tcPr>
          <w:p>
            <w:pPr>
              <w:pStyle w:val="0"/>
              <w:jc w:val="center"/>
            </w:pPr>
            <w:r>
              <w:rPr>
                <w:sz w:val="20"/>
              </w:rPr>
              <w:t xml:space="preserve">0,0</w:t>
            </w:r>
          </w:p>
        </w:tc>
        <w:tc>
          <w:tcPr>
            <w:tcW w:w="3706" w:type="dxa"/>
            <w:vAlign w:val="center"/>
            <w:vMerge w:val="restart"/>
          </w:tcPr>
          <w:p>
            <w:pPr>
              <w:pStyle w:val="0"/>
            </w:pPr>
            <w:r>
              <w:rPr>
                <w:sz w:val="20"/>
              </w:rPr>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411855,0</w:t>
            </w:r>
          </w:p>
        </w:tc>
        <w:tc>
          <w:tcPr>
            <w:tcW w:w="1565" w:type="dxa"/>
            <w:vAlign w:val="center"/>
          </w:tcPr>
          <w:p>
            <w:pPr>
              <w:pStyle w:val="0"/>
              <w:jc w:val="center"/>
            </w:pPr>
            <w:r>
              <w:rPr>
                <w:sz w:val="20"/>
              </w:rPr>
              <w:t xml:space="preserve">266084,3</w:t>
            </w:r>
          </w:p>
        </w:tc>
        <w:tc>
          <w:tcPr>
            <w:tcW w:w="1426" w:type="dxa"/>
            <w:vAlign w:val="center"/>
          </w:tcPr>
          <w:p>
            <w:pPr>
              <w:pStyle w:val="0"/>
              <w:jc w:val="center"/>
            </w:pPr>
            <w:r>
              <w:rPr>
                <w:sz w:val="20"/>
              </w:rPr>
              <w:t xml:space="preserve">145770,7</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2135763,0</w:t>
            </w:r>
          </w:p>
        </w:tc>
        <w:tc>
          <w:tcPr>
            <w:tcW w:w="1565" w:type="dxa"/>
            <w:vAlign w:val="center"/>
          </w:tcPr>
          <w:p>
            <w:pPr>
              <w:pStyle w:val="0"/>
              <w:jc w:val="center"/>
            </w:pPr>
            <w:r>
              <w:rPr>
                <w:sz w:val="20"/>
              </w:rPr>
              <w:t xml:space="preserve">1312996,9</w:t>
            </w:r>
          </w:p>
        </w:tc>
        <w:tc>
          <w:tcPr>
            <w:tcW w:w="1426" w:type="dxa"/>
            <w:vAlign w:val="center"/>
          </w:tcPr>
          <w:p>
            <w:pPr>
              <w:pStyle w:val="0"/>
              <w:jc w:val="center"/>
            </w:pPr>
            <w:r>
              <w:rPr>
                <w:sz w:val="20"/>
              </w:rPr>
              <w:t xml:space="preserve">822766,1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1929029,2</w:t>
            </w:r>
          </w:p>
        </w:tc>
        <w:tc>
          <w:tcPr>
            <w:tcW w:w="1565" w:type="dxa"/>
            <w:vAlign w:val="center"/>
          </w:tcPr>
          <w:p>
            <w:pPr>
              <w:pStyle w:val="0"/>
              <w:jc w:val="center"/>
            </w:pPr>
            <w:r>
              <w:rPr>
                <w:sz w:val="20"/>
              </w:rPr>
              <w:t xml:space="preserve">1214800,9</w:t>
            </w:r>
          </w:p>
        </w:tc>
        <w:tc>
          <w:tcPr>
            <w:tcW w:w="1426" w:type="dxa"/>
            <w:vAlign w:val="center"/>
          </w:tcPr>
          <w:p>
            <w:pPr>
              <w:pStyle w:val="0"/>
              <w:jc w:val="center"/>
            </w:pPr>
            <w:r>
              <w:rPr>
                <w:sz w:val="20"/>
              </w:rPr>
              <w:t xml:space="preserve">714228,3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1937582,7</w:t>
            </w:r>
          </w:p>
        </w:tc>
        <w:tc>
          <w:tcPr>
            <w:tcW w:w="1565" w:type="dxa"/>
            <w:vAlign w:val="center"/>
          </w:tcPr>
          <w:p>
            <w:pPr>
              <w:pStyle w:val="0"/>
              <w:jc w:val="center"/>
            </w:pPr>
            <w:r>
              <w:rPr>
                <w:sz w:val="20"/>
              </w:rPr>
              <w:t xml:space="preserve">684099,3</w:t>
            </w:r>
          </w:p>
        </w:tc>
        <w:tc>
          <w:tcPr>
            <w:tcW w:w="1426" w:type="dxa"/>
            <w:vAlign w:val="center"/>
          </w:tcPr>
          <w:p>
            <w:pPr>
              <w:pStyle w:val="0"/>
              <w:jc w:val="center"/>
            </w:pPr>
            <w:r>
              <w:rPr>
                <w:sz w:val="20"/>
              </w:rPr>
              <w:t xml:space="preserve">1253483,4</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662127,7</w:t>
            </w:r>
          </w:p>
        </w:tc>
        <w:tc>
          <w:tcPr>
            <w:tcW w:w="1565" w:type="dxa"/>
            <w:vAlign w:val="center"/>
          </w:tcPr>
          <w:p>
            <w:pPr>
              <w:pStyle w:val="0"/>
              <w:jc w:val="center"/>
            </w:pPr>
            <w:r>
              <w:rPr>
                <w:sz w:val="20"/>
              </w:rPr>
              <w:t xml:space="preserve">186199,8</w:t>
            </w:r>
          </w:p>
        </w:tc>
        <w:tc>
          <w:tcPr>
            <w:tcW w:w="1426" w:type="dxa"/>
            <w:vAlign w:val="center"/>
          </w:tcPr>
          <w:p>
            <w:pPr>
              <w:pStyle w:val="0"/>
              <w:jc w:val="center"/>
            </w:pPr>
            <w:r>
              <w:rPr>
                <w:sz w:val="20"/>
              </w:rPr>
              <w:t xml:space="preserve">475927,9</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pPr>
            <w:r>
              <w:rPr>
                <w:sz w:val="20"/>
              </w:rPr>
            </w:r>
          </w:p>
        </w:tc>
        <w:tc>
          <w:tcPr>
            <w:tcW w:w="3581" w:type="dxa"/>
            <w:vAlign w:val="center"/>
            <w:vMerge w:val="restart"/>
          </w:tcPr>
          <w:p>
            <w:pPr>
              <w:pStyle w:val="0"/>
              <w:jc w:val="center"/>
            </w:pPr>
            <w:r>
              <w:rPr>
                <w:sz w:val="20"/>
              </w:rPr>
              <w:t xml:space="preserve">Министерство региональной безопасности Мурманской области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2385,0</w:t>
            </w:r>
          </w:p>
        </w:tc>
        <w:tc>
          <w:tcPr>
            <w:tcW w:w="1565" w:type="dxa"/>
            <w:vAlign w:val="center"/>
          </w:tcPr>
          <w:p>
            <w:pPr>
              <w:pStyle w:val="0"/>
              <w:jc w:val="center"/>
            </w:pPr>
            <w:r>
              <w:rPr>
                <w:sz w:val="20"/>
              </w:rPr>
              <w:t xml:space="preserve">2385,0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pPr>
            <w:r>
              <w:rPr>
                <w:sz w:val="20"/>
              </w:rPr>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477,0</w:t>
            </w:r>
          </w:p>
        </w:tc>
        <w:tc>
          <w:tcPr>
            <w:tcW w:w="1565" w:type="dxa"/>
            <w:vAlign w:val="center"/>
          </w:tcPr>
          <w:p>
            <w:pPr>
              <w:pStyle w:val="0"/>
              <w:jc w:val="center"/>
            </w:pPr>
            <w:r>
              <w:rPr>
                <w:sz w:val="20"/>
              </w:rPr>
              <w:t xml:space="preserve">477,0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477,0</w:t>
            </w:r>
          </w:p>
        </w:tc>
        <w:tc>
          <w:tcPr>
            <w:tcW w:w="1565" w:type="dxa"/>
            <w:vAlign w:val="center"/>
          </w:tcPr>
          <w:p>
            <w:pPr>
              <w:pStyle w:val="0"/>
              <w:jc w:val="center"/>
            </w:pPr>
            <w:r>
              <w:rPr>
                <w:sz w:val="20"/>
              </w:rPr>
              <w:t xml:space="preserve">477,0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477,0</w:t>
            </w:r>
          </w:p>
        </w:tc>
        <w:tc>
          <w:tcPr>
            <w:tcW w:w="1565" w:type="dxa"/>
            <w:vAlign w:val="center"/>
          </w:tcPr>
          <w:p>
            <w:pPr>
              <w:pStyle w:val="0"/>
              <w:jc w:val="center"/>
            </w:pPr>
            <w:r>
              <w:rPr>
                <w:sz w:val="20"/>
              </w:rPr>
              <w:t xml:space="preserve">477,0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477,0</w:t>
            </w:r>
          </w:p>
        </w:tc>
        <w:tc>
          <w:tcPr>
            <w:tcW w:w="1565" w:type="dxa"/>
            <w:vAlign w:val="center"/>
          </w:tcPr>
          <w:p>
            <w:pPr>
              <w:pStyle w:val="0"/>
              <w:jc w:val="center"/>
            </w:pPr>
            <w:r>
              <w:rPr>
                <w:sz w:val="20"/>
              </w:rPr>
              <w:t xml:space="preserve">477,0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477,0</w:t>
            </w:r>
          </w:p>
        </w:tc>
        <w:tc>
          <w:tcPr>
            <w:tcW w:w="1565" w:type="dxa"/>
            <w:vAlign w:val="center"/>
          </w:tcPr>
          <w:p>
            <w:pPr>
              <w:pStyle w:val="0"/>
              <w:jc w:val="center"/>
            </w:pPr>
            <w:r>
              <w:rPr>
                <w:sz w:val="20"/>
              </w:rPr>
              <w:t xml:space="preserve">477,0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pPr>
            <w:r>
              <w:rPr>
                <w:sz w:val="20"/>
              </w:rPr>
            </w:r>
          </w:p>
        </w:tc>
        <w:tc>
          <w:tcPr>
            <w:tcW w:w="3581" w:type="dxa"/>
            <w:vAlign w:val="center"/>
            <w:vMerge w:val="restart"/>
          </w:tcPr>
          <w:p>
            <w:pPr>
              <w:pStyle w:val="0"/>
              <w:jc w:val="center"/>
            </w:pPr>
            <w:r>
              <w:rPr>
                <w:sz w:val="20"/>
              </w:rPr>
              <w:t xml:space="preserve">Комитет молодежной политики Мурманской области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1510,0</w:t>
            </w:r>
          </w:p>
        </w:tc>
        <w:tc>
          <w:tcPr>
            <w:tcW w:w="1565" w:type="dxa"/>
            <w:vAlign w:val="center"/>
          </w:tcPr>
          <w:p>
            <w:pPr>
              <w:pStyle w:val="0"/>
              <w:jc w:val="center"/>
            </w:pPr>
            <w:r>
              <w:rPr>
                <w:sz w:val="20"/>
              </w:rPr>
              <w:t xml:space="preserve">1510,0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pPr>
            <w:r>
              <w:rPr>
                <w:sz w:val="20"/>
              </w:rPr>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302,0</w:t>
            </w:r>
          </w:p>
        </w:tc>
        <w:tc>
          <w:tcPr>
            <w:tcW w:w="1565" w:type="dxa"/>
            <w:vAlign w:val="center"/>
          </w:tcPr>
          <w:p>
            <w:pPr>
              <w:pStyle w:val="0"/>
              <w:jc w:val="center"/>
            </w:pPr>
            <w:r>
              <w:rPr>
                <w:sz w:val="20"/>
              </w:rPr>
              <w:t xml:space="preserve">302,0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302,0</w:t>
            </w:r>
          </w:p>
        </w:tc>
        <w:tc>
          <w:tcPr>
            <w:tcW w:w="1565" w:type="dxa"/>
            <w:vAlign w:val="center"/>
          </w:tcPr>
          <w:p>
            <w:pPr>
              <w:pStyle w:val="0"/>
              <w:jc w:val="center"/>
            </w:pPr>
            <w:r>
              <w:rPr>
                <w:sz w:val="20"/>
              </w:rPr>
              <w:t xml:space="preserve">302,0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302,0</w:t>
            </w:r>
          </w:p>
        </w:tc>
        <w:tc>
          <w:tcPr>
            <w:tcW w:w="1565" w:type="dxa"/>
            <w:vAlign w:val="center"/>
          </w:tcPr>
          <w:p>
            <w:pPr>
              <w:pStyle w:val="0"/>
              <w:jc w:val="center"/>
            </w:pPr>
            <w:r>
              <w:rPr>
                <w:sz w:val="20"/>
              </w:rPr>
              <w:t xml:space="preserve">302,0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302,0</w:t>
            </w:r>
          </w:p>
        </w:tc>
        <w:tc>
          <w:tcPr>
            <w:tcW w:w="1565" w:type="dxa"/>
            <w:vAlign w:val="center"/>
          </w:tcPr>
          <w:p>
            <w:pPr>
              <w:pStyle w:val="0"/>
              <w:jc w:val="center"/>
            </w:pPr>
            <w:r>
              <w:rPr>
                <w:sz w:val="20"/>
              </w:rPr>
              <w:t xml:space="preserve">302,0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302,0</w:t>
            </w:r>
          </w:p>
        </w:tc>
        <w:tc>
          <w:tcPr>
            <w:tcW w:w="1565" w:type="dxa"/>
            <w:vAlign w:val="center"/>
          </w:tcPr>
          <w:p>
            <w:pPr>
              <w:pStyle w:val="0"/>
              <w:jc w:val="center"/>
            </w:pPr>
            <w:r>
              <w:rPr>
                <w:sz w:val="20"/>
              </w:rPr>
              <w:t xml:space="preserve">302,0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1</w:t>
            </w:r>
          </w:p>
        </w:tc>
        <w:tc>
          <w:tcPr>
            <w:tcW w:w="3581" w:type="dxa"/>
            <w:vAlign w:val="center"/>
            <w:vMerge w:val="restart"/>
          </w:tcPr>
          <w:p>
            <w:pPr>
              <w:pStyle w:val="0"/>
              <w:jc w:val="center"/>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52507438,5</w:t>
            </w:r>
          </w:p>
        </w:tc>
        <w:tc>
          <w:tcPr>
            <w:tcW w:w="1565" w:type="dxa"/>
            <w:vAlign w:val="center"/>
          </w:tcPr>
          <w:p>
            <w:pPr>
              <w:pStyle w:val="0"/>
              <w:jc w:val="center"/>
            </w:pPr>
            <w:r>
              <w:rPr>
                <w:sz w:val="20"/>
              </w:rPr>
              <w:t xml:space="preserve">10986495,1</w:t>
            </w:r>
          </w:p>
        </w:tc>
        <w:tc>
          <w:tcPr>
            <w:tcW w:w="1426" w:type="dxa"/>
            <w:vAlign w:val="center"/>
          </w:tcPr>
          <w:p>
            <w:pPr>
              <w:pStyle w:val="0"/>
              <w:jc w:val="center"/>
            </w:pPr>
            <w:r>
              <w:rPr>
                <w:sz w:val="20"/>
              </w:rPr>
              <w:t xml:space="preserve">1712157,0</w:t>
            </w:r>
          </w:p>
        </w:tc>
        <w:tc>
          <w:tcPr>
            <w:tcW w:w="1531" w:type="dxa"/>
            <w:vAlign w:val="center"/>
          </w:tcPr>
          <w:p>
            <w:pPr>
              <w:pStyle w:val="0"/>
              <w:jc w:val="center"/>
            </w:pPr>
            <w:r>
              <w:rPr>
                <w:sz w:val="20"/>
              </w:rPr>
              <w:t xml:space="preserve">39808786,4</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Комитет молодежной политики Мурманской области, Министерство региональной безопасности Мурманской области, ТФОМС Мурманской области, НКО</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8936996,0</w:t>
            </w:r>
          </w:p>
        </w:tc>
        <w:tc>
          <w:tcPr>
            <w:tcW w:w="1565" w:type="dxa"/>
            <w:vAlign w:val="center"/>
          </w:tcPr>
          <w:p>
            <w:pPr>
              <w:pStyle w:val="0"/>
              <w:jc w:val="center"/>
            </w:pPr>
            <w:r>
              <w:rPr>
                <w:sz w:val="20"/>
              </w:rPr>
              <w:t xml:space="preserve">1893619,7</w:t>
            </w:r>
          </w:p>
        </w:tc>
        <w:tc>
          <w:tcPr>
            <w:tcW w:w="1426" w:type="dxa"/>
            <w:vAlign w:val="center"/>
          </w:tcPr>
          <w:p>
            <w:pPr>
              <w:pStyle w:val="0"/>
              <w:jc w:val="center"/>
            </w:pPr>
            <w:r>
              <w:rPr>
                <w:sz w:val="20"/>
              </w:rPr>
              <w:t xml:space="preserve">321614,5</w:t>
            </w:r>
          </w:p>
        </w:tc>
        <w:tc>
          <w:tcPr>
            <w:tcW w:w="1531" w:type="dxa"/>
            <w:vAlign w:val="center"/>
          </w:tcPr>
          <w:p>
            <w:pPr>
              <w:pStyle w:val="0"/>
              <w:jc w:val="center"/>
            </w:pPr>
            <w:r>
              <w:rPr>
                <w:sz w:val="20"/>
              </w:rPr>
              <w:t xml:space="preserve">6721761,8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9929132,2</w:t>
            </w:r>
          </w:p>
        </w:tc>
        <w:tc>
          <w:tcPr>
            <w:tcW w:w="1565" w:type="dxa"/>
            <w:vAlign w:val="center"/>
          </w:tcPr>
          <w:p>
            <w:pPr>
              <w:pStyle w:val="0"/>
              <w:jc w:val="center"/>
            </w:pPr>
            <w:r>
              <w:rPr>
                <w:sz w:val="20"/>
              </w:rPr>
              <w:t xml:space="preserve">2287547,2</w:t>
            </w:r>
          </w:p>
        </w:tc>
        <w:tc>
          <w:tcPr>
            <w:tcW w:w="1426" w:type="dxa"/>
            <w:vAlign w:val="center"/>
          </w:tcPr>
          <w:p>
            <w:pPr>
              <w:pStyle w:val="0"/>
              <w:jc w:val="center"/>
            </w:pPr>
            <w:r>
              <w:rPr>
                <w:sz w:val="20"/>
              </w:rPr>
              <w:t xml:space="preserve">335012,3</w:t>
            </w:r>
          </w:p>
        </w:tc>
        <w:tc>
          <w:tcPr>
            <w:tcW w:w="1531" w:type="dxa"/>
            <w:vAlign w:val="center"/>
          </w:tcPr>
          <w:p>
            <w:pPr>
              <w:pStyle w:val="0"/>
              <w:jc w:val="center"/>
            </w:pPr>
            <w:r>
              <w:rPr>
                <w:sz w:val="20"/>
              </w:rPr>
              <w:t xml:space="preserve">7306572,7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10939589,6</w:t>
            </w:r>
          </w:p>
        </w:tc>
        <w:tc>
          <w:tcPr>
            <w:tcW w:w="1565" w:type="dxa"/>
            <w:vAlign w:val="center"/>
          </w:tcPr>
          <w:p>
            <w:pPr>
              <w:pStyle w:val="0"/>
              <w:jc w:val="center"/>
            </w:pPr>
            <w:r>
              <w:rPr>
                <w:sz w:val="20"/>
              </w:rPr>
              <w:t xml:space="preserve">2544337,6</w:t>
            </w:r>
          </w:p>
        </w:tc>
        <w:tc>
          <w:tcPr>
            <w:tcW w:w="1426" w:type="dxa"/>
            <w:vAlign w:val="center"/>
          </w:tcPr>
          <w:p>
            <w:pPr>
              <w:pStyle w:val="0"/>
              <w:jc w:val="center"/>
            </w:pPr>
            <w:r>
              <w:rPr>
                <w:sz w:val="20"/>
              </w:rPr>
              <w:t xml:space="preserve">336532,0</w:t>
            </w:r>
          </w:p>
        </w:tc>
        <w:tc>
          <w:tcPr>
            <w:tcW w:w="1531" w:type="dxa"/>
            <w:vAlign w:val="center"/>
          </w:tcPr>
          <w:p>
            <w:pPr>
              <w:pStyle w:val="0"/>
              <w:jc w:val="center"/>
            </w:pPr>
            <w:r>
              <w:rPr>
                <w:sz w:val="20"/>
              </w:rPr>
              <w:t xml:space="preserve">8058720,0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11062490,3</w:t>
            </w:r>
          </w:p>
        </w:tc>
        <w:tc>
          <w:tcPr>
            <w:tcW w:w="1565" w:type="dxa"/>
            <w:vAlign w:val="center"/>
          </w:tcPr>
          <w:p>
            <w:pPr>
              <w:pStyle w:val="0"/>
              <w:jc w:val="center"/>
            </w:pPr>
            <w:r>
              <w:rPr>
                <w:sz w:val="20"/>
              </w:rPr>
              <w:t xml:space="preserve">2116684,4</w:t>
            </w:r>
          </w:p>
        </w:tc>
        <w:tc>
          <w:tcPr>
            <w:tcW w:w="1426" w:type="dxa"/>
            <w:vAlign w:val="center"/>
          </w:tcPr>
          <w:p>
            <w:pPr>
              <w:pStyle w:val="0"/>
              <w:jc w:val="center"/>
            </w:pPr>
            <w:r>
              <w:rPr>
                <w:sz w:val="20"/>
              </w:rPr>
              <w:t xml:space="preserve">353750,7</w:t>
            </w:r>
          </w:p>
        </w:tc>
        <w:tc>
          <w:tcPr>
            <w:tcW w:w="1531" w:type="dxa"/>
            <w:vAlign w:val="center"/>
          </w:tcPr>
          <w:p>
            <w:pPr>
              <w:pStyle w:val="0"/>
              <w:jc w:val="center"/>
            </w:pPr>
            <w:r>
              <w:rPr>
                <w:sz w:val="20"/>
              </w:rPr>
              <w:t xml:space="preserve">8592055,2</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11639230,4</w:t>
            </w:r>
          </w:p>
        </w:tc>
        <w:tc>
          <w:tcPr>
            <w:tcW w:w="1565" w:type="dxa"/>
            <w:vAlign w:val="center"/>
          </w:tcPr>
          <w:p>
            <w:pPr>
              <w:pStyle w:val="0"/>
              <w:jc w:val="center"/>
            </w:pPr>
            <w:r>
              <w:rPr>
                <w:sz w:val="20"/>
              </w:rPr>
              <w:t xml:space="preserve">2144306,2</w:t>
            </w:r>
          </w:p>
        </w:tc>
        <w:tc>
          <w:tcPr>
            <w:tcW w:w="1426" w:type="dxa"/>
            <w:vAlign w:val="center"/>
          </w:tcPr>
          <w:p>
            <w:pPr>
              <w:pStyle w:val="0"/>
              <w:jc w:val="center"/>
            </w:pPr>
            <w:r>
              <w:rPr>
                <w:sz w:val="20"/>
              </w:rPr>
              <w:t xml:space="preserve">365247,5</w:t>
            </w:r>
          </w:p>
        </w:tc>
        <w:tc>
          <w:tcPr>
            <w:tcW w:w="1531" w:type="dxa"/>
            <w:vAlign w:val="center"/>
          </w:tcPr>
          <w:p>
            <w:pPr>
              <w:pStyle w:val="0"/>
              <w:jc w:val="center"/>
            </w:pPr>
            <w:r>
              <w:rPr>
                <w:sz w:val="20"/>
              </w:rPr>
              <w:t xml:space="preserve">9129676,7</w:t>
            </w:r>
          </w:p>
        </w:tc>
        <w:tc>
          <w:tcPr>
            <w:vMerge w:val="continue"/>
          </w:tcPr>
          <w:p/>
        </w:tc>
      </w:tr>
      <w:tr>
        <w:tc>
          <w:tcPr>
            <w:tcW w:w="701" w:type="dxa"/>
            <w:vAlign w:val="center"/>
            <w:vMerge w:val="restart"/>
          </w:tcPr>
          <w:p>
            <w:pPr>
              <w:pStyle w:val="0"/>
              <w:jc w:val="center"/>
            </w:pPr>
            <w:r>
              <w:rPr>
                <w:sz w:val="20"/>
              </w:rPr>
              <w:t xml:space="preserve">ОМ 1.1</w:t>
            </w:r>
          </w:p>
        </w:tc>
        <w:tc>
          <w:tcPr>
            <w:tcW w:w="3581" w:type="dxa"/>
            <w:vAlign w:val="center"/>
            <w:vMerge w:val="restart"/>
          </w:tcPr>
          <w:p>
            <w:pPr>
              <w:pStyle w:val="0"/>
              <w:jc w:val="center"/>
            </w:pPr>
            <w:r>
              <w:rPr>
                <w:sz w:val="20"/>
              </w:rPr>
              <w:t xml:space="preserve">Основное мероприятие 1. Организация медицинской профилактики неинфекционных заболеваний</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96870,3</w:t>
            </w:r>
          </w:p>
        </w:tc>
        <w:tc>
          <w:tcPr>
            <w:tcW w:w="1565" w:type="dxa"/>
            <w:vAlign w:val="center"/>
          </w:tcPr>
          <w:p>
            <w:pPr>
              <w:pStyle w:val="0"/>
              <w:jc w:val="center"/>
            </w:pPr>
            <w:r>
              <w:rPr>
                <w:sz w:val="20"/>
              </w:rPr>
              <w:t xml:space="preserve">28316,4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68553,9</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Мурманской области, ТФОМС Мурманской области, НКО</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23216,1</w:t>
            </w:r>
          </w:p>
        </w:tc>
        <w:tc>
          <w:tcPr>
            <w:tcW w:w="1565" w:type="dxa"/>
            <w:vAlign w:val="center"/>
          </w:tcPr>
          <w:p>
            <w:pPr>
              <w:pStyle w:val="0"/>
              <w:jc w:val="center"/>
            </w:pPr>
            <w:r>
              <w:rPr>
                <w:sz w:val="20"/>
              </w:rPr>
              <w:t xml:space="preserve">343,8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22872,3</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14421,8</w:t>
            </w:r>
          </w:p>
        </w:tc>
        <w:tc>
          <w:tcPr>
            <w:tcW w:w="1565" w:type="dxa"/>
            <w:vAlign w:val="center"/>
          </w:tcPr>
          <w:p>
            <w:pPr>
              <w:pStyle w:val="0"/>
              <w:jc w:val="center"/>
            </w:pPr>
            <w:r>
              <w:rPr>
                <w:sz w:val="20"/>
              </w:rPr>
              <w:t xml:space="preserve">373,4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14048,4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10917,8</w:t>
            </w:r>
          </w:p>
        </w:tc>
        <w:tc>
          <w:tcPr>
            <w:tcW w:w="1565" w:type="dxa"/>
            <w:vAlign w:val="center"/>
          </w:tcPr>
          <w:p>
            <w:pPr>
              <w:pStyle w:val="0"/>
              <w:jc w:val="center"/>
            </w:pPr>
            <w:r>
              <w:rPr>
                <w:sz w:val="20"/>
              </w:rPr>
              <w:t xml:space="preserve">373,4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10544,4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10917,8</w:t>
            </w:r>
          </w:p>
        </w:tc>
        <w:tc>
          <w:tcPr>
            <w:tcW w:w="1565" w:type="dxa"/>
            <w:vAlign w:val="center"/>
          </w:tcPr>
          <w:p>
            <w:pPr>
              <w:pStyle w:val="0"/>
              <w:jc w:val="center"/>
            </w:pPr>
            <w:r>
              <w:rPr>
                <w:sz w:val="20"/>
              </w:rPr>
              <w:t xml:space="preserve">373,4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10544,4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37396,8</w:t>
            </w:r>
          </w:p>
        </w:tc>
        <w:tc>
          <w:tcPr>
            <w:tcW w:w="1565" w:type="dxa"/>
            <w:vAlign w:val="center"/>
          </w:tcPr>
          <w:p>
            <w:pPr>
              <w:pStyle w:val="0"/>
              <w:jc w:val="center"/>
            </w:pPr>
            <w:r>
              <w:rPr>
                <w:sz w:val="20"/>
              </w:rPr>
              <w:t xml:space="preserve">26852,4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10544,4</w:t>
            </w:r>
          </w:p>
        </w:tc>
        <w:tc>
          <w:tcPr>
            <w:vMerge w:val="continue"/>
          </w:tcPr>
          <w:p/>
        </w:tc>
      </w:tr>
      <w:tr>
        <w:tc>
          <w:tcPr>
            <w:tcW w:w="701" w:type="dxa"/>
            <w:vAlign w:val="center"/>
            <w:vMerge w:val="restart"/>
          </w:tcPr>
          <w:p>
            <w:pPr>
              <w:pStyle w:val="0"/>
              <w:jc w:val="center"/>
            </w:pPr>
            <w:r>
              <w:rPr>
                <w:sz w:val="20"/>
              </w:rPr>
              <w:t xml:space="preserve">ОМ 1.2</w:t>
            </w:r>
          </w:p>
        </w:tc>
        <w:tc>
          <w:tcPr>
            <w:tcW w:w="3581" w:type="dxa"/>
            <w:vAlign w:val="center"/>
            <w:vMerge w:val="restart"/>
          </w:tcPr>
          <w:p>
            <w:pPr>
              <w:pStyle w:val="0"/>
              <w:jc w:val="center"/>
            </w:pPr>
            <w:r>
              <w:rPr>
                <w:sz w:val="20"/>
              </w:rPr>
              <w:t xml:space="preserve">Основное мероприятие 2. Формирование негативного отношения к потреблению наркотических средств и психотропных веществ, алкоголя, табакокурению</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4888,5</w:t>
            </w:r>
          </w:p>
        </w:tc>
        <w:tc>
          <w:tcPr>
            <w:tcW w:w="1565" w:type="dxa"/>
            <w:vAlign w:val="center"/>
          </w:tcPr>
          <w:p>
            <w:pPr>
              <w:pStyle w:val="0"/>
              <w:jc w:val="center"/>
            </w:pPr>
            <w:r>
              <w:rPr>
                <w:sz w:val="20"/>
              </w:rPr>
              <w:t xml:space="preserve">4888,5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ГОАУЗ "МОЦСВМП", Комитет молодежной политики Мурманской области, Министерство региональной безопасности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977,7</w:t>
            </w:r>
          </w:p>
        </w:tc>
        <w:tc>
          <w:tcPr>
            <w:tcW w:w="1565" w:type="dxa"/>
            <w:vAlign w:val="center"/>
          </w:tcPr>
          <w:p>
            <w:pPr>
              <w:pStyle w:val="0"/>
              <w:jc w:val="center"/>
            </w:pPr>
            <w:r>
              <w:rPr>
                <w:sz w:val="20"/>
              </w:rPr>
              <w:t xml:space="preserve">977,7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977,7</w:t>
            </w:r>
          </w:p>
        </w:tc>
        <w:tc>
          <w:tcPr>
            <w:tcW w:w="1565" w:type="dxa"/>
            <w:vAlign w:val="center"/>
          </w:tcPr>
          <w:p>
            <w:pPr>
              <w:pStyle w:val="0"/>
              <w:jc w:val="center"/>
            </w:pPr>
            <w:r>
              <w:rPr>
                <w:sz w:val="20"/>
              </w:rPr>
              <w:t xml:space="preserve">977,7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977,7</w:t>
            </w:r>
          </w:p>
        </w:tc>
        <w:tc>
          <w:tcPr>
            <w:tcW w:w="1565" w:type="dxa"/>
            <w:vAlign w:val="center"/>
          </w:tcPr>
          <w:p>
            <w:pPr>
              <w:pStyle w:val="0"/>
              <w:jc w:val="center"/>
            </w:pPr>
            <w:r>
              <w:rPr>
                <w:sz w:val="20"/>
              </w:rPr>
              <w:t xml:space="preserve">977,7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977,7</w:t>
            </w:r>
          </w:p>
        </w:tc>
        <w:tc>
          <w:tcPr>
            <w:tcW w:w="1565" w:type="dxa"/>
            <w:vAlign w:val="center"/>
          </w:tcPr>
          <w:p>
            <w:pPr>
              <w:pStyle w:val="0"/>
              <w:jc w:val="center"/>
            </w:pPr>
            <w:r>
              <w:rPr>
                <w:sz w:val="20"/>
              </w:rPr>
              <w:t xml:space="preserve">977,7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977,7</w:t>
            </w:r>
          </w:p>
        </w:tc>
        <w:tc>
          <w:tcPr>
            <w:tcW w:w="1565" w:type="dxa"/>
            <w:vAlign w:val="center"/>
          </w:tcPr>
          <w:p>
            <w:pPr>
              <w:pStyle w:val="0"/>
              <w:jc w:val="center"/>
            </w:pPr>
            <w:r>
              <w:rPr>
                <w:sz w:val="20"/>
              </w:rPr>
              <w:t xml:space="preserve">977,7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1.3</w:t>
            </w:r>
          </w:p>
        </w:tc>
        <w:tc>
          <w:tcPr>
            <w:tcW w:w="3581" w:type="dxa"/>
            <w:vAlign w:val="center"/>
            <w:vMerge w:val="restart"/>
          </w:tcPr>
          <w:p>
            <w:pPr>
              <w:pStyle w:val="0"/>
              <w:jc w:val="center"/>
            </w:pPr>
            <w:r>
              <w:rPr>
                <w:sz w:val="20"/>
              </w:rPr>
              <w:t xml:space="preserve">Основное мероприятие 3. Организация оказания первичной медико-санитарной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41666157,1</w:t>
            </w:r>
          </w:p>
        </w:tc>
        <w:tc>
          <w:tcPr>
            <w:tcW w:w="1565" w:type="dxa"/>
            <w:vAlign w:val="center"/>
          </w:tcPr>
          <w:p>
            <w:pPr>
              <w:pStyle w:val="0"/>
              <w:jc w:val="center"/>
            </w:pPr>
            <w:r>
              <w:rPr>
                <w:sz w:val="20"/>
              </w:rPr>
              <w:t xml:space="preserve">1925924,6</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39740232,5</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Мурманской области,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7209131,0</w:t>
            </w:r>
          </w:p>
        </w:tc>
        <w:tc>
          <w:tcPr>
            <w:tcW w:w="1565" w:type="dxa"/>
            <w:vAlign w:val="center"/>
          </w:tcPr>
          <w:p>
            <w:pPr>
              <w:pStyle w:val="0"/>
              <w:jc w:val="center"/>
            </w:pPr>
            <w:r>
              <w:rPr>
                <w:sz w:val="20"/>
              </w:rPr>
              <w:t xml:space="preserve">510241,5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6698889,5</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7694571,0</w:t>
            </w:r>
          </w:p>
        </w:tc>
        <w:tc>
          <w:tcPr>
            <w:tcW w:w="1565" w:type="dxa"/>
            <w:vAlign w:val="center"/>
          </w:tcPr>
          <w:p>
            <w:pPr>
              <w:pStyle w:val="0"/>
              <w:jc w:val="center"/>
            </w:pPr>
            <w:r>
              <w:rPr>
                <w:sz w:val="20"/>
              </w:rPr>
              <w:t xml:space="preserve">402046,7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7292524,3</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8404585,4</w:t>
            </w:r>
          </w:p>
        </w:tc>
        <w:tc>
          <w:tcPr>
            <w:tcW w:w="1565" w:type="dxa"/>
            <w:vAlign w:val="center"/>
          </w:tcPr>
          <w:p>
            <w:pPr>
              <w:pStyle w:val="0"/>
              <w:jc w:val="center"/>
            </w:pPr>
            <w:r>
              <w:rPr>
                <w:sz w:val="20"/>
              </w:rPr>
              <w:t xml:space="preserve">356409,8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8048175,6</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8903405,1</w:t>
            </w:r>
          </w:p>
        </w:tc>
        <w:tc>
          <w:tcPr>
            <w:tcW w:w="1565" w:type="dxa"/>
            <w:vAlign w:val="center"/>
          </w:tcPr>
          <w:p>
            <w:pPr>
              <w:pStyle w:val="0"/>
              <w:jc w:val="center"/>
            </w:pPr>
            <w:r>
              <w:rPr>
                <w:sz w:val="20"/>
              </w:rPr>
              <w:t xml:space="preserve">321894,3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8581510,8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9454464,6</w:t>
            </w:r>
          </w:p>
        </w:tc>
        <w:tc>
          <w:tcPr>
            <w:tcW w:w="1565" w:type="dxa"/>
            <w:vAlign w:val="center"/>
          </w:tcPr>
          <w:p>
            <w:pPr>
              <w:pStyle w:val="0"/>
              <w:jc w:val="center"/>
            </w:pPr>
            <w:r>
              <w:rPr>
                <w:sz w:val="20"/>
              </w:rPr>
              <w:t xml:space="preserve">335332,3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9119132,3</w:t>
            </w:r>
          </w:p>
        </w:tc>
        <w:tc>
          <w:tcPr>
            <w:vMerge w:val="continue"/>
          </w:tcPr>
          <w:p/>
        </w:tc>
      </w:tr>
      <w:tr>
        <w:tc>
          <w:tcPr>
            <w:tcW w:w="701" w:type="dxa"/>
            <w:vAlign w:val="center"/>
            <w:vMerge w:val="restart"/>
          </w:tcPr>
          <w:p>
            <w:pPr>
              <w:pStyle w:val="0"/>
              <w:jc w:val="center"/>
            </w:pPr>
            <w:r>
              <w:rPr>
                <w:sz w:val="20"/>
              </w:rPr>
              <w:t xml:space="preserve">ОМ 1.4</w:t>
            </w:r>
          </w:p>
        </w:tc>
        <w:tc>
          <w:tcPr>
            <w:tcW w:w="3581" w:type="dxa"/>
            <w:vAlign w:val="center"/>
            <w:vMerge w:val="restart"/>
          </w:tcPr>
          <w:p>
            <w:pPr>
              <w:pStyle w:val="0"/>
              <w:jc w:val="center"/>
            </w:pPr>
            <w:r>
              <w:rPr>
                <w:sz w:val="20"/>
              </w:rPr>
              <w:t xml:space="preserve">Основное мероприятие 4. Обеспечение жителей Мурманской области необходимыми лекарственными препаратами, медицинскими изделиями и специализированными продуктами лечебного питания при амбулаторном лечении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9514984,0</w:t>
            </w:r>
          </w:p>
        </w:tc>
        <w:tc>
          <w:tcPr>
            <w:tcW w:w="1565" w:type="dxa"/>
            <w:vAlign w:val="center"/>
          </w:tcPr>
          <w:p>
            <w:pPr>
              <w:pStyle w:val="0"/>
              <w:jc w:val="center"/>
            </w:pPr>
            <w:r>
              <w:rPr>
                <w:sz w:val="20"/>
              </w:rPr>
              <w:t xml:space="preserve">8432039,1</w:t>
            </w:r>
          </w:p>
        </w:tc>
        <w:tc>
          <w:tcPr>
            <w:tcW w:w="1426" w:type="dxa"/>
            <w:vAlign w:val="center"/>
          </w:tcPr>
          <w:p>
            <w:pPr>
              <w:pStyle w:val="0"/>
              <w:jc w:val="center"/>
            </w:pPr>
            <w:r>
              <w:rPr>
                <w:sz w:val="20"/>
              </w:rPr>
              <w:t xml:space="preserve">1082944,9</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1447393,0</w:t>
            </w:r>
          </w:p>
        </w:tc>
        <w:tc>
          <w:tcPr>
            <w:tcW w:w="1565" w:type="dxa"/>
            <w:vAlign w:val="center"/>
          </w:tcPr>
          <w:p>
            <w:pPr>
              <w:pStyle w:val="0"/>
              <w:jc w:val="center"/>
            </w:pPr>
            <w:r>
              <w:rPr>
                <w:sz w:val="20"/>
              </w:rPr>
              <w:t xml:space="preserve">1255131,0</w:t>
            </w:r>
          </w:p>
        </w:tc>
        <w:tc>
          <w:tcPr>
            <w:tcW w:w="1426" w:type="dxa"/>
            <w:vAlign w:val="center"/>
          </w:tcPr>
          <w:p>
            <w:pPr>
              <w:pStyle w:val="0"/>
              <w:jc w:val="center"/>
            </w:pPr>
            <w:r>
              <w:rPr>
                <w:sz w:val="20"/>
              </w:rPr>
              <w:t xml:space="preserve">192262,0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2010071,5</w:t>
            </w:r>
          </w:p>
        </w:tc>
        <w:tc>
          <w:tcPr>
            <w:tcW w:w="1565" w:type="dxa"/>
            <w:vAlign w:val="center"/>
          </w:tcPr>
          <w:p>
            <w:pPr>
              <w:pStyle w:val="0"/>
              <w:jc w:val="center"/>
            </w:pPr>
            <w:r>
              <w:rPr>
                <w:sz w:val="20"/>
              </w:rPr>
              <w:t xml:space="preserve">1776125,0</w:t>
            </w:r>
          </w:p>
        </w:tc>
        <w:tc>
          <w:tcPr>
            <w:tcW w:w="1426" w:type="dxa"/>
            <w:vAlign w:val="center"/>
          </w:tcPr>
          <w:p>
            <w:pPr>
              <w:pStyle w:val="0"/>
              <w:jc w:val="center"/>
            </w:pPr>
            <w:r>
              <w:rPr>
                <w:sz w:val="20"/>
              </w:rPr>
              <w:t xml:space="preserve">233946,5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2287123,2</w:t>
            </w:r>
          </w:p>
        </w:tc>
        <w:tc>
          <w:tcPr>
            <w:tcW w:w="1565" w:type="dxa"/>
            <w:vAlign w:val="center"/>
          </w:tcPr>
          <w:p>
            <w:pPr>
              <w:pStyle w:val="0"/>
              <w:jc w:val="center"/>
            </w:pPr>
            <w:r>
              <w:rPr>
                <w:sz w:val="20"/>
              </w:rPr>
              <w:t xml:space="preserve">2067998,1</w:t>
            </w:r>
          </w:p>
        </w:tc>
        <w:tc>
          <w:tcPr>
            <w:tcW w:w="1426" w:type="dxa"/>
            <w:vAlign w:val="center"/>
          </w:tcPr>
          <w:p>
            <w:pPr>
              <w:pStyle w:val="0"/>
              <w:jc w:val="center"/>
            </w:pPr>
            <w:r>
              <w:rPr>
                <w:sz w:val="20"/>
              </w:rPr>
              <w:t xml:space="preserve">219125,1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1882057,3</w:t>
            </w:r>
          </w:p>
        </w:tc>
        <w:tc>
          <w:tcPr>
            <w:tcW w:w="1565" w:type="dxa"/>
            <w:vAlign w:val="center"/>
          </w:tcPr>
          <w:p>
            <w:pPr>
              <w:pStyle w:val="0"/>
              <w:jc w:val="center"/>
            </w:pPr>
            <w:r>
              <w:rPr>
                <w:sz w:val="20"/>
              </w:rPr>
              <w:t xml:space="preserve">1665983,2</w:t>
            </w:r>
          </w:p>
        </w:tc>
        <w:tc>
          <w:tcPr>
            <w:tcW w:w="1426" w:type="dxa"/>
            <w:vAlign w:val="center"/>
          </w:tcPr>
          <w:p>
            <w:pPr>
              <w:pStyle w:val="0"/>
              <w:jc w:val="center"/>
            </w:pPr>
            <w:r>
              <w:rPr>
                <w:sz w:val="20"/>
              </w:rPr>
              <w:t xml:space="preserve">216074,1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1888339,0</w:t>
            </w:r>
          </w:p>
        </w:tc>
        <w:tc>
          <w:tcPr>
            <w:tcW w:w="1565" w:type="dxa"/>
            <w:vAlign w:val="center"/>
          </w:tcPr>
          <w:p>
            <w:pPr>
              <w:pStyle w:val="0"/>
              <w:jc w:val="center"/>
            </w:pPr>
            <w:r>
              <w:rPr>
                <w:sz w:val="20"/>
              </w:rPr>
              <w:t xml:space="preserve">1666801,8</w:t>
            </w:r>
          </w:p>
        </w:tc>
        <w:tc>
          <w:tcPr>
            <w:tcW w:w="1426" w:type="dxa"/>
            <w:vAlign w:val="center"/>
          </w:tcPr>
          <w:p>
            <w:pPr>
              <w:pStyle w:val="0"/>
              <w:jc w:val="center"/>
            </w:pPr>
            <w:r>
              <w:rPr>
                <w:sz w:val="20"/>
              </w:rPr>
              <w:t xml:space="preserve">221537,2</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1.1</w:t>
            </w:r>
          </w:p>
        </w:tc>
        <w:tc>
          <w:tcPr>
            <w:tcW w:w="3581" w:type="dxa"/>
            <w:vAlign w:val="center"/>
            <w:vMerge w:val="restart"/>
          </w:tcPr>
          <w:p>
            <w:pPr>
              <w:pStyle w:val="0"/>
              <w:jc w:val="center"/>
            </w:pPr>
            <w:r>
              <w:rPr>
                <w:sz w:val="20"/>
              </w:rPr>
              <w:t xml:space="preserve">Региональный проект "Развитие системы оказания первичной медико-санитарной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838480,9</w:t>
            </w:r>
          </w:p>
        </w:tc>
        <w:tc>
          <w:tcPr>
            <w:tcW w:w="1565" w:type="dxa"/>
            <w:vAlign w:val="center"/>
          </w:tcPr>
          <w:p>
            <w:pPr>
              <w:pStyle w:val="0"/>
              <w:jc w:val="center"/>
            </w:pPr>
            <w:r>
              <w:rPr>
                <w:sz w:val="20"/>
              </w:rPr>
              <w:t xml:space="preserve">486881,6</w:t>
            </w:r>
          </w:p>
        </w:tc>
        <w:tc>
          <w:tcPr>
            <w:tcW w:w="1426" w:type="dxa"/>
            <w:vAlign w:val="center"/>
          </w:tcPr>
          <w:p>
            <w:pPr>
              <w:pStyle w:val="0"/>
              <w:jc w:val="center"/>
            </w:pPr>
            <w:r>
              <w:rPr>
                <w:sz w:val="20"/>
              </w:rPr>
              <w:t xml:space="preserve">351599,3</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180487,4</w:t>
            </w:r>
          </w:p>
        </w:tc>
        <w:tc>
          <w:tcPr>
            <w:tcW w:w="1565" w:type="dxa"/>
            <w:vAlign w:val="center"/>
          </w:tcPr>
          <w:p>
            <w:pPr>
              <w:pStyle w:val="0"/>
              <w:jc w:val="center"/>
            </w:pPr>
            <w:r>
              <w:rPr>
                <w:sz w:val="20"/>
              </w:rPr>
              <w:t xml:space="preserve">103781,2</w:t>
            </w:r>
          </w:p>
        </w:tc>
        <w:tc>
          <w:tcPr>
            <w:tcW w:w="1426" w:type="dxa"/>
            <w:vAlign w:val="center"/>
          </w:tcPr>
          <w:p>
            <w:pPr>
              <w:pStyle w:val="0"/>
              <w:jc w:val="center"/>
            </w:pPr>
            <w:r>
              <w:rPr>
                <w:sz w:val="20"/>
              </w:rPr>
              <w:t xml:space="preserve">76706,2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127067,5</w:t>
            </w:r>
          </w:p>
        </w:tc>
        <w:tc>
          <w:tcPr>
            <w:tcW w:w="1565" w:type="dxa"/>
            <w:vAlign w:val="center"/>
          </w:tcPr>
          <w:p>
            <w:pPr>
              <w:pStyle w:val="0"/>
              <w:jc w:val="center"/>
            </w:pPr>
            <w:r>
              <w:rPr>
                <w:sz w:val="20"/>
              </w:rPr>
              <w:t xml:space="preserve">84092,0</w:t>
            </w:r>
          </w:p>
        </w:tc>
        <w:tc>
          <w:tcPr>
            <w:tcW w:w="1426" w:type="dxa"/>
            <w:vAlign w:val="center"/>
          </w:tcPr>
          <w:p>
            <w:pPr>
              <w:pStyle w:val="0"/>
              <w:jc w:val="center"/>
            </w:pPr>
            <w:r>
              <w:rPr>
                <w:sz w:val="20"/>
              </w:rPr>
              <w:t xml:space="preserve">42975,5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151252,5</w:t>
            </w:r>
          </w:p>
        </w:tc>
        <w:tc>
          <w:tcPr>
            <w:tcW w:w="1565" w:type="dxa"/>
            <w:vAlign w:val="center"/>
          </w:tcPr>
          <w:p>
            <w:pPr>
              <w:pStyle w:val="0"/>
              <w:jc w:val="center"/>
            </w:pPr>
            <w:r>
              <w:rPr>
                <w:sz w:val="20"/>
              </w:rPr>
              <w:t xml:space="preserve">89471,0</w:t>
            </w:r>
          </w:p>
        </w:tc>
        <w:tc>
          <w:tcPr>
            <w:tcW w:w="1426" w:type="dxa"/>
            <w:vAlign w:val="center"/>
          </w:tcPr>
          <w:p>
            <w:pPr>
              <w:pStyle w:val="0"/>
              <w:jc w:val="center"/>
            </w:pPr>
            <w:r>
              <w:rPr>
                <w:sz w:val="20"/>
              </w:rPr>
              <w:t xml:space="preserve">61781,5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180797,2</w:t>
            </w:r>
          </w:p>
        </w:tc>
        <w:tc>
          <w:tcPr>
            <w:tcW w:w="1565" w:type="dxa"/>
            <w:vAlign w:val="center"/>
          </w:tcPr>
          <w:p>
            <w:pPr>
              <w:pStyle w:val="0"/>
              <w:jc w:val="center"/>
            </w:pPr>
            <w:r>
              <w:rPr>
                <w:sz w:val="20"/>
              </w:rPr>
              <w:t xml:space="preserve">98746,0</w:t>
            </w:r>
          </w:p>
        </w:tc>
        <w:tc>
          <w:tcPr>
            <w:tcW w:w="1426" w:type="dxa"/>
            <w:vAlign w:val="center"/>
          </w:tcPr>
          <w:p>
            <w:pPr>
              <w:pStyle w:val="0"/>
              <w:jc w:val="center"/>
            </w:pPr>
            <w:r>
              <w:rPr>
                <w:sz w:val="20"/>
              </w:rPr>
              <w:t xml:space="preserve">82051,2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198876,3</w:t>
            </w:r>
          </w:p>
        </w:tc>
        <w:tc>
          <w:tcPr>
            <w:tcW w:w="1565" w:type="dxa"/>
            <w:vAlign w:val="center"/>
          </w:tcPr>
          <w:p>
            <w:pPr>
              <w:pStyle w:val="0"/>
              <w:jc w:val="center"/>
            </w:pPr>
            <w:r>
              <w:rPr>
                <w:sz w:val="20"/>
              </w:rPr>
              <w:t xml:space="preserve">110791,4</w:t>
            </w:r>
          </w:p>
        </w:tc>
        <w:tc>
          <w:tcPr>
            <w:tcW w:w="1426" w:type="dxa"/>
            <w:vAlign w:val="center"/>
          </w:tcPr>
          <w:p>
            <w:pPr>
              <w:pStyle w:val="0"/>
              <w:jc w:val="center"/>
            </w:pPr>
            <w:r>
              <w:rPr>
                <w:sz w:val="20"/>
              </w:rPr>
              <w:t xml:space="preserve">88084,9</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1.2</w:t>
            </w:r>
          </w:p>
        </w:tc>
        <w:tc>
          <w:tcPr>
            <w:tcW w:w="3581" w:type="dxa"/>
            <w:vAlign w:val="center"/>
            <w:vMerge w:val="restart"/>
          </w:tcPr>
          <w:p>
            <w:pPr>
              <w:pStyle w:val="0"/>
              <w:jc w:val="center"/>
            </w:pPr>
            <w:r>
              <w:rPr>
                <w:sz w:val="20"/>
              </w:rPr>
              <w:t xml:space="preserve">Региональный проект "Укрепление общественного здоровья"</w:t>
            </w:r>
          </w:p>
        </w:tc>
        <w:tc>
          <w:tcPr>
            <w:tcW w:w="1474" w:type="dxa"/>
            <w:vAlign w:val="center"/>
            <w:vMerge w:val="restart"/>
          </w:tcPr>
          <w:p>
            <w:pPr>
              <w:pStyle w:val="0"/>
              <w:jc w:val="center"/>
            </w:pPr>
            <w:r>
              <w:rPr>
                <w:sz w:val="20"/>
              </w:rPr>
              <w:t xml:space="preserve">2021 - 2024</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91978,1</w:t>
            </w:r>
          </w:p>
        </w:tc>
        <w:tc>
          <w:tcPr>
            <w:tcW w:w="1565" w:type="dxa"/>
            <w:vAlign w:val="center"/>
          </w:tcPr>
          <w:p>
            <w:pPr>
              <w:pStyle w:val="0"/>
              <w:jc w:val="center"/>
            </w:pPr>
            <w:r>
              <w:rPr>
                <w:sz w:val="20"/>
              </w:rPr>
              <w:t xml:space="preserve">91978,1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ГОАУЗ "МОЦСВМП",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19784,1</w:t>
            </w:r>
          </w:p>
        </w:tc>
        <w:tc>
          <w:tcPr>
            <w:tcW w:w="1565" w:type="dxa"/>
            <w:vAlign w:val="center"/>
          </w:tcPr>
          <w:p>
            <w:pPr>
              <w:pStyle w:val="0"/>
              <w:jc w:val="center"/>
            </w:pPr>
            <w:r>
              <w:rPr>
                <w:sz w:val="20"/>
              </w:rPr>
              <w:t xml:space="preserve">19784,1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21477,8</w:t>
            </w:r>
          </w:p>
        </w:tc>
        <w:tc>
          <w:tcPr>
            <w:tcW w:w="1565" w:type="dxa"/>
            <w:vAlign w:val="center"/>
          </w:tcPr>
          <w:p>
            <w:pPr>
              <w:pStyle w:val="0"/>
              <w:jc w:val="center"/>
            </w:pPr>
            <w:r>
              <w:rPr>
                <w:sz w:val="20"/>
              </w:rPr>
              <w:t xml:space="preserve">21477,8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25557,0</w:t>
            </w:r>
          </w:p>
        </w:tc>
        <w:tc>
          <w:tcPr>
            <w:tcW w:w="1565" w:type="dxa"/>
            <w:vAlign w:val="center"/>
          </w:tcPr>
          <w:p>
            <w:pPr>
              <w:pStyle w:val="0"/>
              <w:jc w:val="center"/>
            </w:pPr>
            <w:r>
              <w:rPr>
                <w:sz w:val="20"/>
              </w:rPr>
              <w:t xml:space="preserve">25557,0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25159,2</w:t>
            </w:r>
          </w:p>
        </w:tc>
        <w:tc>
          <w:tcPr>
            <w:tcW w:w="1565" w:type="dxa"/>
            <w:vAlign w:val="center"/>
          </w:tcPr>
          <w:p>
            <w:pPr>
              <w:pStyle w:val="0"/>
              <w:jc w:val="center"/>
            </w:pPr>
            <w:r>
              <w:rPr>
                <w:sz w:val="20"/>
              </w:rPr>
              <w:t xml:space="preserve">25159,2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1.3</w:t>
            </w:r>
          </w:p>
        </w:tc>
        <w:tc>
          <w:tcPr>
            <w:tcW w:w="3581" w:type="dxa"/>
            <w:vAlign w:val="center"/>
            <w:vMerge w:val="restart"/>
          </w:tcPr>
          <w:p>
            <w:pPr>
              <w:pStyle w:val="0"/>
              <w:jc w:val="center"/>
            </w:pPr>
            <w:r>
              <w:rPr>
                <w:sz w:val="20"/>
              </w:rPr>
              <w:t xml:space="preserve">Региональный проект "Борьба с сердечно-сосудистыми заболеваниями"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294079,6</w:t>
            </w:r>
          </w:p>
        </w:tc>
        <w:tc>
          <w:tcPr>
            <w:tcW w:w="1565" w:type="dxa"/>
            <w:vAlign w:val="center"/>
          </w:tcPr>
          <w:p>
            <w:pPr>
              <w:pStyle w:val="0"/>
              <w:jc w:val="center"/>
            </w:pPr>
            <w:r>
              <w:rPr>
                <w:sz w:val="20"/>
              </w:rPr>
              <w:t xml:space="preserve">16466,8</w:t>
            </w:r>
          </w:p>
        </w:tc>
        <w:tc>
          <w:tcPr>
            <w:tcW w:w="1426" w:type="dxa"/>
            <w:vAlign w:val="center"/>
          </w:tcPr>
          <w:p>
            <w:pPr>
              <w:pStyle w:val="0"/>
              <w:jc w:val="center"/>
            </w:pPr>
            <w:r>
              <w:rPr>
                <w:sz w:val="20"/>
              </w:rPr>
              <w:t xml:space="preserve">277612,8</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56006,7</w:t>
            </w:r>
          </w:p>
        </w:tc>
        <w:tc>
          <w:tcPr>
            <w:tcW w:w="1565" w:type="dxa"/>
            <w:vAlign w:val="center"/>
          </w:tcPr>
          <w:p>
            <w:pPr>
              <w:pStyle w:val="0"/>
              <w:jc w:val="center"/>
            </w:pPr>
            <w:r>
              <w:rPr>
                <w:sz w:val="20"/>
              </w:rPr>
              <w:t xml:space="preserve">3360,4</w:t>
            </w:r>
          </w:p>
        </w:tc>
        <w:tc>
          <w:tcPr>
            <w:tcW w:w="1426" w:type="dxa"/>
            <w:vAlign w:val="center"/>
          </w:tcPr>
          <w:p>
            <w:pPr>
              <w:pStyle w:val="0"/>
              <w:jc w:val="center"/>
            </w:pPr>
            <w:r>
              <w:rPr>
                <w:sz w:val="20"/>
              </w:rPr>
              <w:t xml:space="preserve">52646,3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60544,9</w:t>
            </w:r>
          </w:p>
        </w:tc>
        <w:tc>
          <w:tcPr>
            <w:tcW w:w="1565" w:type="dxa"/>
            <w:vAlign w:val="center"/>
          </w:tcPr>
          <w:p>
            <w:pPr>
              <w:pStyle w:val="0"/>
              <w:jc w:val="center"/>
            </w:pPr>
            <w:r>
              <w:rPr>
                <w:sz w:val="20"/>
              </w:rPr>
              <w:t xml:space="preserve">2454,6</w:t>
            </w:r>
          </w:p>
        </w:tc>
        <w:tc>
          <w:tcPr>
            <w:tcW w:w="1426" w:type="dxa"/>
            <w:vAlign w:val="center"/>
          </w:tcPr>
          <w:p>
            <w:pPr>
              <w:pStyle w:val="0"/>
              <w:jc w:val="center"/>
            </w:pPr>
            <w:r>
              <w:rPr>
                <w:sz w:val="20"/>
              </w:rPr>
              <w:t xml:space="preserve">58090,3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59176,0</w:t>
            </w:r>
          </w:p>
        </w:tc>
        <w:tc>
          <w:tcPr>
            <w:tcW w:w="1565" w:type="dxa"/>
            <w:vAlign w:val="center"/>
          </w:tcPr>
          <w:p>
            <w:pPr>
              <w:pStyle w:val="0"/>
              <w:jc w:val="center"/>
            </w:pPr>
            <w:r>
              <w:rPr>
                <w:sz w:val="20"/>
              </w:rPr>
              <w:t xml:space="preserve">3550,6</w:t>
            </w:r>
          </w:p>
        </w:tc>
        <w:tc>
          <w:tcPr>
            <w:tcW w:w="1426" w:type="dxa"/>
            <w:vAlign w:val="center"/>
          </w:tcPr>
          <w:p>
            <w:pPr>
              <w:pStyle w:val="0"/>
              <w:jc w:val="center"/>
            </w:pPr>
            <w:r>
              <w:rPr>
                <w:sz w:val="20"/>
              </w:rPr>
              <w:t xml:space="preserve">55625,4</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59176,0</w:t>
            </w:r>
          </w:p>
        </w:tc>
        <w:tc>
          <w:tcPr>
            <w:tcW w:w="1565" w:type="dxa"/>
            <w:vAlign w:val="center"/>
          </w:tcPr>
          <w:p>
            <w:pPr>
              <w:pStyle w:val="0"/>
              <w:jc w:val="center"/>
            </w:pPr>
            <w:r>
              <w:rPr>
                <w:sz w:val="20"/>
              </w:rPr>
              <w:t xml:space="preserve">3550,6</w:t>
            </w:r>
          </w:p>
        </w:tc>
        <w:tc>
          <w:tcPr>
            <w:tcW w:w="1426" w:type="dxa"/>
            <w:vAlign w:val="center"/>
          </w:tcPr>
          <w:p>
            <w:pPr>
              <w:pStyle w:val="0"/>
              <w:jc w:val="center"/>
            </w:pPr>
            <w:r>
              <w:rPr>
                <w:sz w:val="20"/>
              </w:rPr>
              <w:t xml:space="preserve">55625,4</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59176,0</w:t>
            </w:r>
          </w:p>
        </w:tc>
        <w:tc>
          <w:tcPr>
            <w:tcW w:w="1565" w:type="dxa"/>
            <w:vAlign w:val="center"/>
          </w:tcPr>
          <w:p>
            <w:pPr>
              <w:pStyle w:val="0"/>
              <w:jc w:val="center"/>
            </w:pPr>
            <w:r>
              <w:rPr>
                <w:sz w:val="20"/>
              </w:rPr>
              <w:t xml:space="preserve">3550,6</w:t>
            </w:r>
          </w:p>
        </w:tc>
        <w:tc>
          <w:tcPr>
            <w:tcW w:w="1426" w:type="dxa"/>
            <w:vAlign w:val="center"/>
          </w:tcPr>
          <w:p>
            <w:pPr>
              <w:pStyle w:val="0"/>
              <w:jc w:val="center"/>
            </w:pPr>
            <w:r>
              <w:rPr>
                <w:sz w:val="20"/>
              </w:rPr>
              <w:t xml:space="preserve">55625,4</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2</w:t>
            </w:r>
          </w:p>
        </w:tc>
        <w:tc>
          <w:tcPr>
            <w:tcW w:w="3581" w:type="dxa"/>
            <w:vAlign w:val="center"/>
            <w:vMerge w:val="restart"/>
          </w:tcPr>
          <w:p>
            <w:pPr>
              <w:pStyle w:val="0"/>
              <w:jc w:val="center"/>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80015376,2</w:t>
            </w:r>
          </w:p>
        </w:tc>
        <w:tc>
          <w:tcPr>
            <w:tcW w:w="1565" w:type="dxa"/>
            <w:vAlign w:val="center"/>
          </w:tcPr>
          <w:p>
            <w:pPr>
              <w:pStyle w:val="0"/>
              <w:jc w:val="center"/>
            </w:pPr>
            <w:r>
              <w:rPr>
                <w:sz w:val="20"/>
              </w:rPr>
              <w:t xml:space="preserve">14907024,6</w:t>
            </w:r>
          </w:p>
        </w:tc>
        <w:tc>
          <w:tcPr>
            <w:tcW w:w="1426" w:type="dxa"/>
            <w:vAlign w:val="center"/>
          </w:tcPr>
          <w:p>
            <w:pPr>
              <w:pStyle w:val="0"/>
              <w:jc w:val="center"/>
            </w:pPr>
            <w:r>
              <w:rPr>
                <w:sz w:val="20"/>
              </w:rPr>
              <w:t xml:space="preserve">1072962,8</w:t>
            </w:r>
          </w:p>
        </w:tc>
        <w:tc>
          <w:tcPr>
            <w:tcW w:w="1531" w:type="dxa"/>
            <w:vAlign w:val="center"/>
          </w:tcPr>
          <w:p>
            <w:pPr>
              <w:pStyle w:val="0"/>
              <w:jc w:val="center"/>
            </w:pPr>
            <w:r>
              <w:rPr>
                <w:sz w:val="20"/>
              </w:rPr>
              <w:t xml:space="preserve">64035388,8</w:t>
            </w:r>
          </w:p>
        </w:tc>
        <w:tc>
          <w:tcPr>
            <w:tcW w:w="3706" w:type="dxa"/>
            <w:vAlign w:val="center"/>
            <w:vMerge w:val="restart"/>
          </w:tcPr>
          <w:p>
            <w:pPr>
              <w:pStyle w:val="0"/>
              <w:jc w:val="center"/>
            </w:pPr>
            <w:r>
              <w:rPr>
                <w:sz w:val="20"/>
              </w:rPr>
              <w:t xml:space="preserve">Министерство здравоохранения Мурманской области, ТФОМС Мурманской области, медицинские организации, НКО</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14173818,2</w:t>
            </w:r>
          </w:p>
        </w:tc>
        <w:tc>
          <w:tcPr>
            <w:tcW w:w="1565" w:type="dxa"/>
            <w:vAlign w:val="center"/>
          </w:tcPr>
          <w:p>
            <w:pPr>
              <w:pStyle w:val="0"/>
              <w:jc w:val="center"/>
            </w:pPr>
            <w:r>
              <w:rPr>
                <w:sz w:val="20"/>
              </w:rPr>
              <w:t xml:space="preserve">2721025,4</w:t>
            </w:r>
          </w:p>
        </w:tc>
        <w:tc>
          <w:tcPr>
            <w:tcW w:w="1426" w:type="dxa"/>
            <w:vAlign w:val="center"/>
          </w:tcPr>
          <w:p>
            <w:pPr>
              <w:pStyle w:val="0"/>
              <w:jc w:val="center"/>
            </w:pPr>
            <w:r>
              <w:rPr>
                <w:sz w:val="20"/>
              </w:rPr>
              <w:t xml:space="preserve">232423,4</w:t>
            </w:r>
          </w:p>
        </w:tc>
        <w:tc>
          <w:tcPr>
            <w:tcW w:w="1531" w:type="dxa"/>
            <w:vAlign w:val="center"/>
          </w:tcPr>
          <w:p>
            <w:pPr>
              <w:pStyle w:val="0"/>
              <w:jc w:val="center"/>
            </w:pPr>
            <w:r>
              <w:rPr>
                <w:sz w:val="20"/>
              </w:rPr>
              <w:t xml:space="preserve">11220369,4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15016085,0</w:t>
            </w:r>
          </w:p>
        </w:tc>
        <w:tc>
          <w:tcPr>
            <w:tcW w:w="1565" w:type="dxa"/>
            <w:vAlign w:val="center"/>
          </w:tcPr>
          <w:p>
            <w:pPr>
              <w:pStyle w:val="0"/>
              <w:jc w:val="center"/>
            </w:pPr>
            <w:r>
              <w:rPr>
                <w:sz w:val="20"/>
              </w:rPr>
              <w:t xml:space="preserve">2932387,2</w:t>
            </w:r>
          </w:p>
        </w:tc>
        <w:tc>
          <w:tcPr>
            <w:tcW w:w="1426" w:type="dxa"/>
            <w:vAlign w:val="center"/>
          </w:tcPr>
          <w:p>
            <w:pPr>
              <w:pStyle w:val="0"/>
              <w:jc w:val="center"/>
            </w:pPr>
            <w:r>
              <w:rPr>
                <w:sz w:val="20"/>
              </w:rPr>
              <w:t xml:space="preserve">267003,8</w:t>
            </w:r>
          </w:p>
        </w:tc>
        <w:tc>
          <w:tcPr>
            <w:tcW w:w="1531" w:type="dxa"/>
            <w:vAlign w:val="center"/>
          </w:tcPr>
          <w:p>
            <w:pPr>
              <w:pStyle w:val="0"/>
              <w:jc w:val="center"/>
            </w:pPr>
            <w:r>
              <w:rPr>
                <w:sz w:val="20"/>
              </w:rPr>
              <w:t xml:space="preserve">11816694,0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16118875,6</w:t>
            </w:r>
          </w:p>
        </w:tc>
        <w:tc>
          <w:tcPr>
            <w:tcW w:w="1565" w:type="dxa"/>
            <w:vAlign w:val="center"/>
          </w:tcPr>
          <w:p>
            <w:pPr>
              <w:pStyle w:val="0"/>
              <w:jc w:val="center"/>
            </w:pPr>
            <w:r>
              <w:rPr>
                <w:sz w:val="20"/>
              </w:rPr>
              <w:t xml:space="preserve">3167640,0</w:t>
            </w:r>
          </w:p>
        </w:tc>
        <w:tc>
          <w:tcPr>
            <w:tcW w:w="1426" w:type="dxa"/>
            <w:vAlign w:val="center"/>
          </w:tcPr>
          <w:p>
            <w:pPr>
              <w:pStyle w:val="0"/>
              <w:jc w:val="center"/>
            </w:pPr>
            <w:r>
              <w:rPr>
                <w:sz w:val="20"/>
              </w:rPr>
              <w:t xml:space="preserve">150166,9</w:t>
            </w:r>
          </w:p>
        </w:tc>
        <w:tc>
          <w:tcPr>
            <w:tcW w:w="1531" w:type="dxa"/>
            <w:vAlign w:val="center"/>
          </w:tcPr>
          <w:p>
            <w:pPr>
              <w:pStyle w:val="0"/>
              <w:jc w:val="center"/>
            </w:pPr>
            <w:r>
              <w:rPr>
                <w:sz w:val="20"/>
              </w:rPr>
              <w:t xml:space="preserve">12801068,7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16941683,6</w:t>
            </w:r>
          </w:p>
        </w:tc>
        <w:tc>
          <w:tcPr>
            <w:tcW w:w="1565" w:type="dxa"/>
            <w:vAlign w:val="center"/>
          </w:tcPr>
          <w:p>
            <w:pPr>
              <w:pStyle w:val="0"/>
              <w:jc w:val="center"/>
            </w:pPr>
            <w:r>
              <w:rPr>
                <w:sz w:val="20"/>
              </w:rPr>
              <w:t xml:space="preserve">2998768,9</w:t>
            </w:r>
          </w:p>
        </w:tc>
        <w:tc>
          <w:tcPr>
            <w:tcW w:w="1426" w:type="dxa"/>
            <w:vAlign w:val="center"/>
          </w:tcPr>
          <w:p>
            <w:pPr>
              <w:pStyle w:val="0"/>
              <w:jc w:val="center"/>
            </w:pPr>
            <w:r>
              <w:rPr>
                <w:sz w:val="20"/>
              </w:rPr>
              <w:t xml:space="preserve">212862,8</w:t>
            </w:r>
          </w:p>
        </w:tc>
        <w:tc>
          <w:tcPr>
            <w:tcW w:w="1531" w:type="dxa"/>
            <w:vAlign w:val="center"/>
          </w:tcPr>
          <w:p>
            <w:pPr>
              <w:pStyle w:val="0"/>
              <w:jc w:val="center"/>
            </w:pPr>
            <w:r>
              <w:rPr>
                <w:sz w:val="20"/>
              </w:rPr>
              <w:t xml:space="preserve">13730051,9</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17764913,8</w:t>
            </w:r>
          </w:p>
        </w:tc>
        <w:tc>
          <w:tcPr>
            <w:tcW w:w="1565" w:type="dxa"/>
            <w:vAlign w:val="center"/>
          </w:tcPr>
          <w:p>
            <w:pPr>
              <w:pStyle w:val="0"/>
              <w:jc w:val="center"/>
            </w:pPr>
            <w:r>
              <w:rPr>
                <w:sz w:val="20"/>
              </w:rPr>
              <w:t xml:space="preserve">3087203,1</w:t>
            </w:r>
          </w:p>
        </w:tc>
        <w:tc>
          <w:tcPr>
            <w:tcW w:w="1426" w:type="dxa"/>
            <w:vAlign w:val="center"/>
          </w:tcPr>
          <w:p>
            <w:pPr>
              <w:pStyle w:val="0"/>
              <w:jc w:val="center"/>
            </w:pPr>
            <w:r>
              <w:rPr>
                <w:sz w:val="20"/>
              </w:rPr>
              <w:t xml:space="preserve">210505,9</w:t>
            </w:r>
          </w:p>
        </w:tc>
        <w:tc>
          <w:tcPr>
            <w:tcW w:w="1531" w:type="dxa"/>
            <w:vAlign w:val="center"/>
          </w:tcPr>
          <w:p>
            <w:pPr>
              <w:pStyle w:val="0"/>
              <w:jc w:val="center"/>
            </w:pPr>
            <w:r>
              <w:rPr>
                <w:sz w:val="20"/>
              </w:rPr>
              <w:t xml:space="preserve">14467204,8</w:t>
            </w:r>
          </w:p>
        </w:tc>
        <w:tc>
          <w:tcPr>
            <w:vMerge w:val="continue"/>
          </w:tcPr>
          <w:p/>
        </w:tc>
      </w:tr>
      <w:tr>
        <w:tc>
          <w:tcPr>
            <w:tcW w:w="701" w:type="dxa"/>
            <w:vAlign w:val="center"/>
            <w:vMerge w:val="restart"/>
          </w:tcPr>
          <w:p>
            <w:pPr>
              <w:pStyle w:val="0"/>
              <w:jc w:val="center"/>
            </w:pPr>
            <w:r>
              <w:rPr>
                <w:sz w:val="20"/>
              </w:rPr>
              <w:t xml:space="preserve">ОМ 2.1</w:t>
            </w:r>
          </w:p>
        </w:tc>
        <w:tc>
          <w:tcPr>
            <w:tcW w:w="3581" w:type="dxa"/>
            <w:vAlign w:val="center"/>
            <w:vMerge w:val="restart"/>
          </w:tcPr>
          <w:p>
            <w:pPr>
              <w:pStyle w:val="0"/>
              <w:jc w:val="center"/>
            </w:pPr>
            <w:r>
              <w:rPr>
                <w:sz w:val="20"/>
              </w:rPr>
              <w:t xml:space="preserve">Основное мероприятие 1. Предоставление услуг по оказанию специализированной медицинской помощи, паллиативной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51085358,8</w:t>
            </w:r>
          </w:p>
        </w:tc>
        <w:tc>
          <w:tcPr>
            <w:tcW w:w="1565" w:type="dxa"/>
            <w:vAlign w:val="center"/>
          </w:tcPr>
          <w:p>
            <w:pPr>
              <w:pStyle w:val="0"/>
              <w:jc w:val="center"/>
            </w:pPr>
            <w:r>
              <w:rPr>
                <w:sz w:val="20"/>
              </w:rPr>
              <w:t xml:space="preserve">7779797,0</w:t>
            </w:r>
          </w:p>
        </w:tc>
        <w:tc>
          <w:tcPr>
            <w:tcW w:w="1426" w:type="dxa"/>
            <w:vAlign w:val="center"/>
          </w:tcPr>
          <w:p>
            <w:pPr>
              <w:pStyle w:val="0"/>
              <w:jc w:val="center"/>
            </w:pPr>
            <w:r>
              <w:rPr>
                <w:sz w:val="20"/>
              </w:rPr>
              <w:t xml:space="preserve">135192,2</w:t>
            </w:r>
          </w:p>
        </w:tc>
        <w:tc>
          <w:tcPr>
            <w:tcW w:w="1531" w:type="dxa"/>
            <w:vAlign w:val="center"/>
          </w:tcPr>
          <w:p>
            <w:pPr>
              <w:pStyle w:val="0"/>
              <w:jc w:val="center"/>
            </w:pPr>
            <w:r>
              <w:rPr>
                <w:sz w:val="20"/>
              </w:rPr>
              <w:t xml:space="preserve">43170369,6</w:t>
            </w:r>
          </w:p>
        </w:tc>
        <w:tc>
          <w:tcPr>
            <w:tcW w:w="3706" w:type="dxa"/>
            <w:vAlign w:val="center"/>
            <w:vMerge w:val="restart"/>
          </w:tcPr>
          <w:p>
            <w:pPr>
              <w:pStyle w:val="0"/>
              <w:jc w:val="center"/>
            </w:pPr>
            <w:r>
              <w:rPr>
                <w:sz w:val="20"/>
              </w:rPr>
              <w:t xml:space="preserve">Министерство здравоохранения Мурманской области, ТФОМС Мурманской области, медицинские организации, НКО</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9413612,7</w:t>
            </w:r>
          </w:p>
        </w:tc>
        <w:tc>
          <w:tcPr>
            <w:tcW w:w="1565" w:type="dxa"/>
            <w:vAlign w:val="center"/>
          </w:tcPr>
          <w:p>
            <w:pPr>
              <w:pStyle w:val="0"/>
              <w:jc w:val="center"/>
            </w:pPr>
            <w:r>
              <w:rPr>
                <w:sz w:val="20"/>
              </w:rPr>
              <w:t xml:space="preserve">1561364,9</w:t>
            </w:r>
          </w:p>
        </w:tc>
        <w:tc>
          <w:tcPr>
            <w:tcW w:w="1426" w:type="dxa"/>
            <w:vAlign w:val="center"/>
          </w:tcPr>
          <w:p>
            <w:pPr>
              <w:pStyle w:val="0"/>
              <w:jc w:val="center"/>
            </w:pPr>
            <w:r>
              <w:rPr>
                <w:sz w:val="20"/>
              </w:rPr>
              <w:t xml:space="preserve">28954,2</w:t>
            </w:r>
          </w:p>
        </w:tc>
        <w:tc>
          <w:tcPr>
            <w:tcW w:w="1531" w:type="dxa"/>
            <w:vAlign w:val="center"/>
          </w:tcPr>
          <w:p>
            <w:pPr>
              <w:pStyle w:val="0"/>
              <w:jc w:val="center"/>
            </w:pPr>
            <w:r>
              <w:rPr>
                <w:sz w:val="20"/>
              </w:rPr>
              <w:t xml:space="preserve">7823293,6</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9147517,8</w:t>
            </w:r>
          </w:p>
        </w:tc>
        <w:tc>
          <w:tcPr>
            <w:tcW w:w="1565" w:type="dxa"/>
            <w:vAlign w:val="center"/>
          </w:tcPr>
          <w:p>
            <w:pPr>
              <w:pStyle w:val="0"/>
              <w:jc w:val="center"/>
            </w:pPr>
            <w:r>
              <w:rPr>
                <w:sz w:val="20"/>
              </w:rPr>
              <w:t xml:space="preserve">1514020,8</w:t>
            </w:r>
          </w:p>
        </w:tc>
        <w:tc>
          <w:tcPr>
            <w:tcW w:w="1426" w:type="dxa"/>
            <w:vAlign w:val="center"/>
          </w:tcPr>
          <w:p>
            <w:pPr>
              <w:pStyle w:val="0"/>
              <w:jc w:val="center"/>
            </w:pPr>
            <w:r>
              <w:rPr>
                <w:sz w:val="20"/>
              </w:rPr>
              <w:t xml:space="preserve">27255,8</w:t>
            </w:r>
          </w:p>
        </w:tc>
        <w:tc>
          <w:tcPr>
            <w:tcW w:w="1531" w:type="dxa"/>
            <w:vAlign w:val="center"/>
          </w:tcPr>
          <w:p>
            <w:pPr>
              <w:pStyle w:val="0"/>
              <w:jc w:val="center"/>
            </w:pPr>
            <w:r>
              <w:rPr>
                <w:sz w:val="20"/>
              </w:rPr>
              <w:t xml:space="preserve">7606241,2</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9686399,4</w:t>
            </w:r>
          </w:p>
        </w:tc>
        <w:tc>
          <w:tcPr>
            <w:tcW w:w="1565" w:type="dxa"/>
            <w:vAlign w:val="center"/>
          </w:tcPr>
          <w:p>
            <w:pPr>
              <w:pStyle w:val="0"/>
              <w:jc w:val="center"/>
            </w:pPr>
            <w:r>
              <w:rPr>
                <w:sz w:val="20"/>
              </w:rPr>
              <w:t xml:space="preserve">1588992,9</w:t>
            </w:r>
          </w:p>
        </w:tc>
        <w:tc>
          <w:tcPr>
            <w:tcW w:w="1426" w:type="dxa"/>
            <w:vAlign w:val="center"/>
          </w:tcPr>
          <w:p>
            <w:pPr>
              <w:pStyle w:val="0"/>
              <w:jc w:val="center"/>
            </w:pPr>
            <w:r>
              <w:rPr>
                <w:sz w:val="20"/>
              </w:rPr>
              <w:t xml:space="preserve">26529,5</w:t>
            </w:r>
          </w:p>
        </w:tc>
        <w:tc>
          <w:tcPr>
            <w:tcW w:w="1531" w:type="dxa"/>
            <w:vAlign w:val="center"/>
          </w:tcPr>
          <w:p>
            <w:pPr>
              <w:pStyle w:val="0"/>
              <w:jc w:val="center"/>
            </w:pPr>
            <w:r>
              <w:rPr>
                <w:sz w:val="20"/>
              </w:rPr>
              <w:t xml:space="preserve">8070877,0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9938914,1</w:t>
            </w:r>
          </w:p>
        </w:tc>
        <w:tc>
          <w:tcPr>
            <w:tcW w:w="1565" w:type="dxa"/>
            <w:vAlign w:val="center"/>
          </w:tcPr>
          <w:p>
            <w:pPr>
              <w:pStyle w:val="0"/>
              <w:jc w:val="center"/>
            </w:pPr>
            <w:r>
              <w:rPr>
                <w:sz w:val="20"/>
              </w:rPr>
              <w:t xml:space="preserve">1531093,8</w:t>
            </w:r>
          </w:p>
        </w:tc>
        <w:tc>
          <w:tcPr>
            <w:tcW w:w="1426" w:type="dxa"/>
            <w:vAlign w:val="center"/>
          </w:tcPr>
          <w:p>
            <w:pPr>
              <w:pStyle w:val="0"/>
              <w:jc w:val="center"/>
            </w:pPr>
            <w:r>
              <w:rPr>
                <w:sz w:val="20"/>
              </w:rPr>
              <w:t xml:space="preserve">26529,5</w:t>
            </w:r>
          </w:p>
        </w:tc>
        <w:tc>
          <w:tcPr>
            <w:tcW w:w="1531" w:type="dxa"/>
            <w:vAlign w:val="center"/>
          </w:tcPr>
          <w:p>
            <w:pPr>
              <w:pStyle w:val="0"/>
              <w:jc w:val="center"/>
            </w:pPr>
            <w:r>
              <w:rPr>
                <w:sz w:val="20"/>
              </w:rPr>
              <w:t xml:space="preserve">8381290,8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12898914,8</w:t>
            </w:r>
          </w:p>
        </w:tc>
        <w:tc>
          <w:tcPr>
            <w:tcW w:w="1565" w:type="dxa"/>
            <w:vAlign w:val="center"/>
          </w:tcPr>
          <w:p>
            <w:pPr>
              <w:pStyle w:val="0"/>
              <w:jc w:val="center"/>
            </w:pPr>
            <w:r>
              <w:rPr>
                <w:sz w:val="20"/>
              </w:rPr>
              <w:t xml:space="preserve">1584324,6</w:t>
            </w:r>
          </w:p>
        </w:tc>
        <w:tc>
          <w:tcPr>
            <w:tcW w:w="1426" w:type="dxa"/>
            <w:vAlign w:val="center"/>
          </w:tcPr>
          <w:p>
            <w:pPr>
              <w:pStyle w:val="0"/>
              <w:jc w:val="center"/>
            </w:pPr>
            <w:r>
              <w:rPr>
                <w:sz w:val="20"/>
              </w:rPr>
              <w:t xml:space="preserve">25923,2</w:t>
            </w:r>
          </w:p>
        </w:tc>
        <w:tc>
          <w:tcPr>
            <w:tcW w:w="1531" w:type="dxa"/>
            <w:vAlign w:val="center"/>
          </w:tcPr>
          <w:p>
            <w:pPr>
              <w:pStyle w:val="0"/>
              <w:jc w:val="center"/>
            </w:pPr>
            <w:r>
              <w:rPr>
                <w:sz w:val="20"/>
              </w:rPr>
              <w:t xml:space="preserve">11288667,0</w:t>
            </w:r>
          </w:p>
        </w:tc>
        <w:tc>
          <w:tcPr>
            <w:vMerge w:val="continue"/>
          </w:tcPr>
          <w:p/>
        </w:tc>
      </w:tr>
      <w:tr>
        <w:tc>
          <w:tcPr>
            <w:tcW w:w="701" w:type="dxa"/>
            <w:vAlign w:val="center"/>
            <w:vMerge w:val="restart"/>
          </w:tcPr>
          <w:p>
            <w:pPr>
              <w:pStyle w:val="0"/>
              <w:jc w:val="center"/>
            </w:pPr>
            <w:r>
              <w:rPr>
                <w:sz w:val="20"/>
              </w:rPr>
              <w:t xml:space="preserve">ОМ 2.2</w:t>
            </w:r>
          </w:p>
        </w:tc>
        <w:tc>
          <w:tcPr>
            <w:tcW w:w="3581" w:type="dxa"/>
            <w:vAlign w:val="center"/>
            <w:vMerge w:val="restart"/>
          </w:tcPr>
          <w:p>
            <w:pPr>
              <w:pStyle w:val="0"/>
              <w:jc w:val="center"/>
            </w:pPr>
            <w:r>
              <w:rPr>
                <w:sz w:val="20"/>
              </w:rPr>
              <w:t xml:space="preserve">Основное мероприятие 2. Предоставление услуг по оказанию специализированной, в том числе высокотехнологичной, медицинской помощи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8794223,2</w:t>
            </w:r>
          </w:p>
        </w:tc>
        <w:tc>
          <w:tcPr>
            <w:tcW w:w="1565" w:type="dxa"/>
            <w:vAlign w:val="center"/>
          </w:tcPr>
          <w:p>
            <w:pPr>
              <w:pStyle w:val="0"/>
              <w:jc w:val="center"/>
            </w:pPr>
            <w:r>
              <w:rPr>
                <w:sz w:val="20"/>
              </w:rPr>
              <w:t xml:space="preserve">2977338,6</w:t>
            </w:r>
          </w:p>
        </w:tc>
        <w:tc>
          <w:tcPr>
            <w:tcW w:w="1426" w:type="dxa"/>
            <w:vAlign w:val="center"/>
          </w:tcPr>
          <w:p>
            <w:pPr>
              <w:pStyle w:val="0"/>
              <w:jc w:val="center"/>
            </w:pPr>
            <w:r>
              <w:rPr>
                <w:sz w:val="20"/>
              </w:rPr>
              <w:t xml:space="preserve">376280,6</w:t>
            </w:r>
          </w:p>
        </w:tc>
        <w:tc>
          <w:tcPr>
            <w:tcW w:w="1531" w:type="dxa"/>
            <w:vAlign w:val="center"/>
          </w:tcPr>
          <w:p>
            <w:pPr>
              <w:pStyle w:val="0"/>
              <w:jc w:val="center"/>
            </w:pPr>
            <w:r>
              <w:rPr>
                <w:sz w:val="20"/>
              </w:rPr>
              <w:t xml:space="preserve">5440604,0</w:t>
            </w:r>
          </w:p>
        </w:tc>
        <w:tc>
          <w:tcPr>
            <w:tcW w:w="3706" w:type="dxa"/>
            <w:vAlign w:val="center"/>
            <w:vMerge w:val="restart"/>
          </w:tcPr>
          <w:p>
            <w:pPr>
              <w:pStyle w:val="0"/>
              <w:jc w:val="center"/>
            </w:pPr>
            <w:r>
              <w:rPr>
                <w:sz w:val="20"/>
              </w:rPr>
              <w:t xml:space="preserve">Министерство здравоохранения Мурманской области, ТФОМС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1282367,4</w:t>
            </w:r>
          </w:p>
        </w:tc>
        <w:tc>
          <w:tcPr>
            <w:tcW w:w="1565" w:type="dxa"/>
            <w:vAlign w:val="center"/>
          </w:tcPr>
          <w:p>
            <w:pPr>
              <w:pStyle w:val="0"/>
              <w:jc w:val="center"/>
            </w:pPr>
            <w:r>
              <w:rPr>
                <w:sz w:val="20"/>
              </w:rPr>
              <w:t xml:space="preserve">419542,0</w:t>
            </w:r>
          </w:p>
        </w:tc>
        <w:tc>
          <w:tcPr>
            <w:tcW w:w="1426" w:type="dxa"/>
            <w:vAlign w:val="center"/>
          </w:tcPr>
          <w:p>
            <w:pPr>
              <w:pStyle w:val="0"/>
              <w:jc w:val="center"/>
            </w:pPr>
            <w:r>
              <w:rPr>
                <w:sz w:val="20"/>
              </w:rPr>
              <w:t xml:space="preserve">78500,6</w:t>
            </w:r>
          </w:p>
        </w:tc>
        <w:tc>
          <w:tcPr>
            <w:tcW w:w="1531" w:type="dxa"/>
            <w:vAlign w:val="center"/>
          </w:tcPr>
          <w:p>
            <w:pPr>
              <w:pStyle w:val="0"/>
              <w:jc w:val="center"/>
            </w:pPr>
            <w:r>
              <w:rPr>
                <w:sz w:val="20"/>
              </w:rPr>
              <w:t xml:space="preserve">784324,8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1637854,4</w:t>
            </w:r>
          </w:p>
        </w:tc>
        <w:tc>
          <w:tcPr>
            <w:tcW w:w="1565" w:type="dxa"/>
            <w:vAlign w:val="center"/>
          </w:tcPr>
          <w:p>
            <w:pPr>
              <w:pStyle w:val="0"/>
              <w:jc w:val="center"/>
            </w:pPr>
            <w:r>
              <w:rPr>
                <w:sz w:val="20"/>
              </w:rPr>
              <w:t xml:space="preserve">586441,9</w:t>
            </w:r>
          </w:p>
        </w:tc>
        <w:tc>
          <w:tcPr>
            <w:tcW w:w="1426" w:type="dxa"/>
            <w:vAlign w:val="center"/>
          </w:tcPr>
          <w:p>
            <w:pPr>
              <w:pStyle w:val="0"/>
              <w:jc w:val="center"/>
            </w:pPr>
            <w:r>
              <w:rPr>
                <w:sz w:val="20"/>
              </w:rPr>
              <w:t xml:space="preserve">72506,5</w:t>
            </w:r>
          </w:p>
        </w:tc>
        <w:tc>
          <w:tcPr>
            <w:tcW w:w="1531" w:type="dxa"/>
            <w:vAlign w:val="center"/>
          </w:tcPr>
          <w:p>
            <w:pPr>
              <w:pStyle w:val="0"/>
              <w:jc w:val="center"/>
            </w:pPr>
            <w:r>
              <w:rPr>
                <w:sz w:val="20"/>
              </w:rPr>
              <w:t xml:space="preserve">978906,0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1989361,6</w:t>
            </w:r>
          </w:p>
        </w:tc>
        <w:tc>
          <w:tcPr>
            <w:tcW w:w="1565" w:type="dxa"/>
            <w:vAlign w:val="center"/>
          </w:tcPr>
          <w:p>
            <w:pPr>
              <w:pStyle w:val="0"/>
              <w:jc w:val="center"/>
            </w:pPr>
            <w:r>
              <w:rPr>
                <w:sz w:val="20"/>
              </w:rPr>
              <w:t xml:space="preserve">735653,5</w:t>
            </w:r>
          </w:p>
        </w:tc>
        <w:tc>
          <w:tcPr>
            <w:tcW w:w="1426" w:type="dxa"/>
            <w:vAlign w:val="center"/>
          </w:tcPr>
          <w:p>
            <w:pPr>
              <w:pStyle w:val="0"/>
              <w:jc w:val="center"/>
            </w:pPr>
            <w:r>
              <w:rPr>
                <w:sz w:val="20"/>
              </w:rPr>
              <w:t xml:space="preserve">75667,0</w:t>
            </w:r>
          </w:p>
        </w:tc>
        <w:tc>
          <w:tcPr>
            <w:tcW w:w="1531" w:type="dxa"/>
            <w:vAlign w:val="center"/>
          </w:tcPr>
          <w:p>
            <w:pPr>
              <w:pStyle w:val="0"/>
              <w:jc w:val="center"/>
            </w:pPr>
            <w:r>
              <w:rPr>
                <w:sz w:val="20"/>
              </w:rPr>
              <w:t xml:space="preserve">1178041,1</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1917064,4</w:t>
            </w:r>
          </w:p>
        </w:tc>
        <w:tc>
          <w:tcPr>
            <w:tcW w:w="1565" w:type="dxa"/>
            <w:vAlign w:val="center"/>
          </w:tcPr>
          <w:p>
            <w:pPr>
              <w:pStyle w:val="0"/>
              <w:jc w:val="center"/>
            </w:pPr>
            <w:r>
              <w:rPr>
                <w:sz w:val="20"/>
              </w:rPr>
              <w:t xml:space="preserve">616234,6</w:t>
            </w:r>
          </w:p>
        </w:tc>
        <w:tc>
          <w:tcPr>
            <w:tcW w:w="1426" w:type="dxa"/>
            <w:vAlign w:val="center"/>
          </w:tcPr>
          <w:p>
            <w:pPr>
              <w:pStyle w:val="0"/>
              <w:jc w:val="center"/>
            </w:pPr>
            <w:r>
              <w:rPr>
                <w:sz w:val="20"/>
              </w:rPr>
              <w:t xml:space="preserve">75667,0</w:t>
            </w:r>
          </w:p>
        </w:tc>
        <w:tc>
          <w:tcPr>
            <w:tcW w:w="1531" w:type="dxa"/>
            <w:vAlign w:val="center"/>
          </w:tcPr>
          <w:p>
            <w:pPr>
              <w:pStyle w:val="0"/>
              <w:jc w:val="center"/>
            </w:pPr>
            <w:r>
              <w:rPr>
                <w:sz w:val="20"/>
              </w:rPr>
              <w:t xml:space="preserve">1225162,8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1967575,4</w:t>
            </w:r>
          </w:p>
        </w:tc>
        <w:tc>
          <w:tcPr>
            <w:tcW w:w="1565" w:type="dxa"/>
            <w:vAlign w:val="center"/>
          </w:tcPr>
          <w:p>
            <w:pPr>
              <w:pStyle w:val="0"/>
              <w:jc w:val="center"/>
            </w:pPr>
            <w:r>
              <w:rPr>
                <w:sz w:val="20"/>
              </w:rPr>
              <w:t xml:space="preserve">619466,6</w:t>
            </w:r>
          </w:p>
        </w:tc>
        <w:tc>
          <w:tcPr>
            <w:tcW w:w="1426" w:type="dxa"/>
            <w:vAlign w:val="center"/>
          </w:tcPr>
          <w:p>
            <w:pPr>
              <w:pStyle w:val="0"/>
              <w:jc w:val="center"/>
            </w:pPr>
            <w:r>
              <w:rPr>
                <w:sz w:val="20"/>
              </w:rPr>
              <w:t xml:space="preserve">73939,5</w:t>
            </w:r>
          </w:p>
        </w:tc>
        <w:tc>
          <w:tcPr>
            <w:tcW w:w="1531" w:type="dxa"/>
            <w:vAlign w:val="center"/>
          </w:tcPr>
          <w:p>
            <w:pPr>
              <w:pStyle w:val="0"/>
              <w:jc w:val="center"/>
            </w:pPr>
            <w:r>
              <w:rPr>
                <w:sz w:val="20"/>
              </w:rPr>
              <w:t xml:space="preserve">1274169,3</w:t>
            </w:r>
          </w:p>
        </w:tc>
        <w:tc>
          <w:tcPr>
            <w:vMerge w:val="continue"/>
          </w:tcPr>
          <w:p/>
        </w:tc>
      </w:tr>
      <w:tr>
        <w:tc>
          <w:tcPr>
            <w:tcW w:w="701" w:type="dxa"/>
            <w:vAlign w:val="center"/>
            <w:vMerge w:val="restart"/>
          </w:tcPr>
          <w:p>
            <w:pPr>
              <w:pStyle w:val="0"/>
              <w:jc w:val="center"/>
            </w:pPr>
            <w:r>
              <w:rPr>
                <w:sz w:val="20"/>
              </w:rPr>
              <w:t xml:space="preserve">ОМ 2.3</w:t>
            </w:r>
          </w:p>
        </w:tc>
        <w:tc>
          <w:tcPr>
            <w:tcW w:w="3581" w:type="dxa"/>
            <w:vAlign w:val="center"/>
            <w:vMerge w:val="restart"/>
          </w:tcPr>
          <w:p>
            <w:pPr>
              <w:pStyle w:val="0"/>
              <w:jc w:val="center"/>
            </w:pPr>
            <w:r>
              <w:rPr>
                <w:sz w:val="20"/>
              </w:rPr>
              <w:t xml:space="preserve">Основное мероприятие 3. Развитие медицинской реабилитации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1831991,0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1831991,0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276649,3</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276649,3</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317907,5</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317907,5</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389406,6</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389406,6</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412523,4</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412523,4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435504,2</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435504,2</w:t>
            </w:r>
          </w:p>
        </w:tc>
        <w:tc>
          <w:tcPr>
            <w:vMerge w:val="continue"/>
          </w:tcPr>
          <w:p/>
        </w:tc>
      </w:tr>
      <w:tr>
        <w:tc>
          <w:tcPr>
            <w:tcW w:w="701" w:type="dxa"/>
            <w:vAlign w:val="center"/>
            <w:vMerge w:val="restart"/>
          </w:tcPr>
          <w:p>
            <w:pPr>
              <w:pStyle w:val="0"/>
              <w:jc w:val="center"/>
            </w:pPr>
            <w:r>
              <w:rPr>
                <w:sz w:val="20"/>
              </w:rPr>
              <w:t xml:space="preserve">ОМ 2.4</w:t>
            </w:r>
          </w:p>
        </w:tc>
        <w:tc>
          <w:tcPr>
            <w:tcW w:w="3581" w:type="dxa"/>
            <w:vAlign w:val="center"/>
            <w:vMerge w:val="restart"/>
          </w:tcPr>
          <w:p>
            <w:pPr>
              <w:pStyle w:val="0"/>
              <w:jc w:val="center"/>
            </w:pPr>
            <w:r>
              <w:rPr>
                <w:sz w:val="20"/>
              </w:rPr>
              <w:t xml:space="preserve">Основное мероприятие 4. Организация оказания экстренной и скорой медицинской помощи, в том числе санитарно-авиационной</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8111110,6</w:t>
            </w:r>
          </w:p>
        </w:tc>
        <w:tc>
          <w:tcPr>
            <w:tcW w:w="1565" w:type="dxa"/>
            <w:vAlign w:val="center"/>
          </w:tcPr>
          <w:p>
            <w:pPr>
              <w:pStyle w:val="0"/>
              <w:jc w:val="center"/>
            </w:pPr>
            <w:r>
              <w:rPr>
                <w:sz w:val="20"/>
              </w:rPr>
              <w:t xml:space="preserve">1714522,9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6396587,7</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1442871,0</w:t>
            </w:r>
          </w:p>
        </w:tc>
        <w:tc>
          <w:tcPr>
            <w:tcW w:w="1565" w:type="dxa"/>
            <w:vAlign w:val="center"/>
          </w:tcPr>
          <w:p>
            <w:pPr>
              <w:pStyle w:val="0"/>
              <w:jc w:val="center"/>
            </w:pPr>
            <w:r>
              <w:rPr>
                <w:sz w:val="20"/>
              </w:rPr>
              <w:t xml:space="preserve">326109,0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1116762,0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1489701,2</w:t>
            </w:r>
          </w:p>
        </w:tc>
        <w:tc>
          <w:tcPr>
            <w:tcW w:w="1565" w:type="dxa"/>
            <w:vAlign w:val="center"/>
          </w:tcPr>
          <w:p>
            <w:pPr>
              <w:pStyle w:val="0"/>
              <w:jc w:val="center"/>
            </w:pPr>
            <w:r>
              <w:rPr>
                <w:sz w:val="20"/>
              </w:rPr>
              <w:t xml:space="preserve">332080,8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1157620,4</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1606102,6</w:t>
            </w:r>
          </w:p>
        </w:tc>
        <w:tc>
          <w:tcPr>
            <w:tcW w:w="1565" w:type="dxa"/>
            <w:vAlign w:val="center"/>
          </w:tcPr>
          <w:p>
            <w:pPr>
              <w:pStyle w:val="0"/>
              <w:jc w:val="center"/>
            </w:pPr>
            <w:r>
              <w:rPr>
                <w:sz w:val="20"/>
              </w:rPr>
              <w:t xml:space="preserve">328998,7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1277103,9</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1733523,8</w:t>
            </w:r>
          </w:p>
        </w:tc>
        <w:tc>
          <w:tcPr>
            <w:tcW w:w="1565" w:type="dxa"/>
            <w:vAlign w:val="center"/>
          </w:tcPr>
          <w:p>
            <w:pPr>
              <w:pStyle w:val="0"/>
              <w:jc w:val="center"/>
            </w:pPr>
            <w:r>
              <w:rPr>
                <w:sz w:val="20"/>
              </w:rPr>
              <w:t xml:space="preserve">357286,7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1376237,1</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1838912,0</w:t>
            </w:r>
          </w:p>
        </w:tc>
        <w:tc>
          <w:tcPr>
            <w:tcW w:w="1565" w:type="dxa"/>
            <w:vAlign w:val="center"/>
          </w:tcPr>
          <w:p>
            <w:pPr>
              <w:pStyle w:val="0"/>
              <w:jc w:val="center"/>
            </w:pPr>
            <w:r>
              <w:rPr>
                <w:sz w:val="20"/>
              </w:rPr>
              <w:t xml:space="preserve">370047,7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1468864,3</w:t>
            </w:r>
          </w:p>
        </w:tc>
        <w:tc>
          <w:tcPr>
            <w:vMerge w:val="continue"/>
          </w:tcPr>
          <w:p/>
        </w:tc>
      </w:tr>
      <w:tr>
        <w:tc>
          <w:tcPr>
            <w:tcW w:w="701" w:type="dxa"/>
            <w:vAlign w:val="center"/>
            <w:vMerge w:val="restart"/>
          </w:tcPr>
          <w:p>
            <w:pPr>
              <w:pStyle w:val="0"/>
              <w:jc w:val="center"/>
            </w:pPr>
            <w:r>
              <w:rPr>
                <w:sz w:val="20"/>
              </w:rPr>
              <w:t xml:space="preserve">ОМ 2.5</w:t>
            </w:r>
          </w:p>
        </w:tc>
        <w:tc>
          <w:tcPr>
            <w:tcW w:w="3581" w:type="dxa"/>
            <w:vAlign w:val="center"/>
            <w:vMerge w:val="restart"/>
          </w:tcPr>
          <w:p>
            <w:pPr>
              <w:pStyle w:val="0"/>
              <w:jc w:val="center"/>
            </w:pPr>
            <w:r>
              <w:rPr>
                <w:sz w:val="20"/>
              </w:rPr>
              <w:t xml:space="preserve">Основное мероприятие 5. Привлечение населения к донорству</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108549,8</w:t>
            </w:r>
          </w:p>
        </w:tc>
        <w:tc>
          <w:tcPr>
            <w:tcW w:w="1565" w:type="dxa"/>
            <w:vAlign w:val="center"/>
          </w:tcPr>
          <w:p>
            <w:pPr>
              <w:pStyle w:val="0"/>
              <w:jc w:val="center"/>
            </w:pPr>
            <w:r>
              <w:rPr>
                <w:sz w:val="20"/>
              </w:rPr>
              <w:t xml:space="preserve">108549,8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16963,8</w:t>
            </w:r>
          </w:p>
        </w:tc>
        <w:tc>
          <w:tcPr>
            <w:tcW w:w="1565" w:type="dxa"/>
            <w:vAlign w:val="center"/>
          </w:tcPr>
          <w:p>
            <w:pPr>
              <w:pStyle w:val="0"/>
              <w:jc w:val="center"/>
            </w:pPr>
            <w:r>
              <w:rPr>
                <w:sz w:val="20"/>
              </w:rPr>
              <w:t xml:space="preserve">16963,8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21287,8</w:t>
            </w:r>
          </w:p>
        </w:tc>
        <w:tc>
          <w:tcPr>
            <w:tcW w:w="1565" w:type="dxa"/>
            <w:vAlign w:val="center"/>
          </w:tcPr>
          <w:p>
            <w:pPr>
              <w:pStyle w:val="0"/>
              <w:jc w:val="center"/>
            </w:pPr>
            <w:r>
              <w:rPr>
                <w:sz w:val="20"/>
              </w:rPr>
              <w:t xml:space="preserve">21287,8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22898,5</w:t>
            </w:r>
          </w:p>
        </w:tc>
        <w:tc>
          <w:tcPr>
            <w:tcW w:w="1565" w:type="dxa"/>
            <w:vAlign w:val="center"/>
          </w:tcPr>
          <w:p>
            <w:pPr>
              <w:pStyle w:val="0"/>
              <w:jc w:val="center"/>
            </w:pPr>
            <w:r>
              <w:rPr>
                <w:sz w:val="20"/>
              </w:rPr>
              <w:t xml:space="preserve">22898,5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23428,6</w:t>
            </w:r>
          </w:p>
        </w:tc>
        <w:tc>
          <w:tcPr>
            <w:tcW w:w="1565" w:type="dxa"/>
            <w:vAlign w:val="center"/>
          </w:tcPr>
          <w:p>
            <w:pPr>
              <w:pStyle w:val="0"/>
              <w:jc w:val="center"/>
            </w:pPr>
            <w:r>
              <w:rPr>
                <w:sz w:val="20"/>
              </w:rPr>
              <w:t xml:space="preserve">23428,6</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23971,1</w:t>
            </w:r>
          </w:p>
        </w:tc>
        <w:tc>
          <w:tcPr>
            <w:tcW w:w="1565" w:type="dxa"/>
            <w:vAlign w:val="center"/>
          </w:tcPr>
          <w:p>
            <w:pPr>
              <w:pStyle w:val="0"/>
              <w:jc w:val="center"/>
            </w:pPr>
            <w:r>
              <w:rPr>
                <w:sz w:val="20"/>
              </w:rPr>
              <w:t xml:space="preserve">23971,1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2.6</w:t>
            </w:r>
          </w:p>
        </w:tc>
        <w:tc>
          <w:tcPr>
            <w:tcW w:w="3581" w:type="dxa"/>
            <w:vAlign w:val="center"/>
            <w:vMerge w:val="restart"/>
          </w:tcPr>
          <w:p>
            <w:pPr>
              <w:pStyle w:val="0"/>
              <w:jc w:val="center"/>
            </w:pPr>
            <w:r>
              <w:rPr>
                <w:sz w:val="20"/>
              </w:rPr>
              <w:t xml:space="preserve">Основное мероприятие 6. Обеспечение заготовки, хранения и переработки крови и ее компонентов</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1274270,2</w:t>
            </w:r>
          </w:p>
        </w:tc>
        <w:tc>
          <w:tcPr>
            <w:tcW w:w="1565" w:type="dxa"/>
            <w:vAlign w:val="center"/>
          </w:tcPr>
          <w:p>
            <w:pPr>
              <w:pStyle w:val="0"/>
              <w:jc w:val="center"/>
            </w:pPr>
            <w:r>
              <w:rPr>
                <w:sz w:val="20"/>
              </w:rPr>
              <w:t xml:space="preserve">1274270,2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ГОБУЗ "Мурманская областная станция переливания крови", ГОАУЗ "Мончегорская ЦРБ", ГОБУЗ "Апатитско-Кировская ЦГБ"</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221264,7</w:t>
            </w:r>
          </w:p>
        </w:tc>
        <w:tc>
          <w:tcPr>
            <w:tcW w:w="1565" w:type="dxa"/>
            <w:vAlign w:val="center"/>
          </w:tcPr>
          <w:p>
            <w:pPr>
              <w:pStyle w:val="0"/>
              <w:jc w:val="center"/>
            </w:pPr>
            <w:r>
              <w:rPr>
                <w:sz w:val="20"/>
              </w:rPr>
              <w:t xml:space="preserve">221264,7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242343,4</w:t>
            </w:r>
          </w:p>
        </w:tc>
        <w:tc>
          <w:tcPr>
            <w:tcW w:w="1565" w:type="dxa"/>
            <w:vAlign w:val="center"/>
          </w:tcPr>
          <w:p>
            <w:pPr>
              <w:pStyle w:val="0"/>
              <w:jc w:val="center"/>
            </w:pPr>
            <w:r>
              <w:rPr>
                <w:sz w:val="20"/>
              </w:rPr>
              <w:t xml:space="preserve">242343,4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284224,1</w:t>
            </w:r>
          </w:p>
        </w:tc>
        <w:tc>
          <w:tcPr>
            <w:tcW w:w="1565" w:type="dxa"/>
            <w:vAlign w:val="center"/>
          </w:tcPr>
          <w:p>
            <w:pPr>
              <w:pStyle w:val="0"/>
              <w:jc w:val="center"/>
            </w:pPr>
            <w:r>
              <w:rPr>
                <w:sz w:val="20"/>
              </w:rPr>
              <w:t xml:space="preserve">284224,1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258538,9</w:t>
            </w:r>
          </w:p>
        </w:tc>
        <w:tc>
          <w:tcPr>
            <w:tcW w:w="1565" w:type="dxa"/>
            <w:vAlign w:val="center"/>
          </w:tcPr>
          <w:p>
            <w:pPr>
              <w:pStyle w:val="0"/>
              <w:jc w:val="center"/>
            </w:pPr>
            <w:r>
              <w:rPr>
                <w:sz w:val="20"/>
              </w:rPr>
              <w:t xml:space="preserve">258538,9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267899,1</w:t>
            </w:r>
          </w:p>
        </w:tc>
        <w:tc>
          <w:tcPr>
            <w:tcW w:w="1565" w:type="dxa"/>
            <w:vAlign w:val="center"/>
          </w:tcPr>
          <w:p>
            <w:pPr>
              <w:pStyle w:val="0"/>
              <w:jc w:val="center"/>
            </w:pPr>
            <w:r>
              <w:rPr>
                <w:sz w:val="20"/>
              </w:rPr>
              <w:t xml:space="preserve">267899,1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2.7</w:t>
            </w:r>
          </w:p>
        </w:tc>
        <w:tc>
          <w:tcPr>
            <w:tcW w:w="3581" w:type="dxa"/>
            <w:vAlign w:val="center"/>
            <w:vMerge w:val="restart"/>
          </w:tcPr>
          <w:p>
            <w:pPr>
              <w:pStyle w:val="0"/>
              <w:jc w:val="center"/>
            </w:pPr>
            <w:r>
              <w:rPr>
                <w:sz w:val="20"/>
              </w:rPr>
              <w:t xml:space="preserve">Основное мероприятие 7. Обеспечение проведения судебно-медицинской и судебно-психиатрической экспертизы</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900494,7</w:t>
            </w:r>
          </w:p>
        </w:tc>
        <w:tc>
          <w:tcPr>
            <w:tcW w:w="1565" w:type="dxa"/>
            <w:vAlign w:val="center"/>
          </w:tcPr>
          <w:p>
            <w:pPr>
              <w:pStyle w:val="0"/>
              <w:jc w:val="center"/>
            </w:pPr>
            <w:r>
              <w:rPr>
                <w:sz w:val="20"/>
              </w:rPr>
              <w:t xml:space="preserve">900494,7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ГОБУЗ "Областное Мурманское бюро судебно-медицинской экспертизы", ГОБУЗ "Мурманский областной психоневрологический диспансер", ГОБУЗ "Мурманская областная психиатрическая больница"</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158500,0</w:t>
            </w:r>
          </w:p>
        </w:tc>
        <w:tc>
          <w:tcPr>
            <w:tcW w:w="1565" w:type="dxa"/>
            <w:vAlign w:val="center"/>
          </w:tcPr>
          <w:p>
            <w:pPr>
              <w:pStyle w:val="0"/>
              <w:jc w:val="center"/>
            </w:pPr>
            <w:r>
              <w:rPr>
                <w:sz w:val="20"/>
              </w:rPr>
              <w:t xml:space="preserve">158500,0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178782,8</w:t>
            </w:r>
          </w:p>
        </w:tc>
        <w:tc>
          <w:tcPr>
            <w:tcW w:w="1565" w:type="dxa"/>
            <w:vAlign w:val="center"/>
          </w:tcPr>
          <w:p>
            <w:pPr>
              <w:pStyle w:val="0"/>
              <w:jc w:val="center"/>
            </w:pPr>
            <w:r>
              <w:rPr>
                <w:sz w:val="20"/>
              </w:rPr>
              <w:t xml:space="preserve">178782,8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185205,9</w:t>
            </w:r>
          </w:p>
        </w:tc>
        <w:tc>
          <w:tcPr>
            <w:tcW w:w="1565" w:type="dxa"/>
            <w:vAlign w:val="center"/>
          </w:tcPr>
          <w:p>
            <w:pPr>
              <w:pStyle w:val="0"/>
              <w:jc w:val="center"/>
            </w:pPr>
            <w:r>
              <w:rPr>
                <w:sz w:val="20"/>
              </w:rPr>
              <w:t xml:space="preserve">185205,9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184776,0</w:t>
            </w:r>
          </w:p>
        </w:tc>
        <w:tc>
          <w:tcPr>
            <w:tcW w:w="1565" w:type="dxa"/>
            <w:vAlign w:val="center"/>
          </w:tcPr>
          <w:p>
            <w:pPr>
              <w:pStyle w:val="0"/>
              <w:jc w:val="center"/>
            </w:pPr>
            <w:r>
              <w:rPr>
                <w:sz w:val="20"/>
              </w:rPr>
              <w:t xml:space="preserve">184776,0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193230,0</w:t>
            </w:r>
          </w:p>
        </w:tc>
        <w:tc>
          <w:tcPr>
            <w:tcW w:w="1565" w:type="dxa"/>
            <w:vAlign w:val="center"/>
          </w:tcPr>
          <w:p>
            <w:pPr>
              <w:pStyle w:val="0"/>
              <w:jc w:val="center"/>
            </w:pPr>
            <w:r>
              <w:rPr>
                <w:sz w:val="20"/>
              </w:rPr>
              <w:t xml:space="preserve">193230,0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2.8</w:t>
            </w:r>
          </w:p>
        </w:tc>
        <w:tc>
          <w:tcPr>
            <w:tcW w:w="3581" w:type="dxa"/>
            <w:vAlign w:val="center"/>
            <w:vMerge w:val="restart"/>
          </w:tcPr>
          <w:p>
            <w:pPr>
              <w:pStyle w:val="0"/>
              <w:jc w:val="center"/>
            </w:pPr>
            <w:r>
              <w:rPr>
                <w:sz w:val="20"/>
              </w:rPr>
              <w:t xml:space="preserve">Основное мероприятие 8. Обеспечение проведения мероприятий, направленных на улучшение качества медицинской помощи, в том числе выполнение научно-исследовательской работы по оценке системы здравоохранения Мурманской области и разработке рекомендаций по повышению ее эффективности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92219,7</w:t>
            </w:r>
          </w:p>
        </w:tc>
        <w:tc>
          <w:tcPr>
            <w:tcW w:w="1565" w:type="dxa"/>
            <w:vAlign w:val="center"/>
          </w:tcPr>
          <w:p>
            <w:pPr>
              <w:pStyle w:val="0"/>
              <w:jc w:val="center"/>
            </w:pPr>
            <w:r>
              <w:rPr>
                <w:sz w:val="20"/>
              </w:rPr>
              <w:t xml:space="preserve">92219,7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13168,1</w:t>
            </w:r>
          </w:p>
        </w:tc>
        <w:tc>
          <w:tcPr>
            <w:tcW w:w="1565" w:type="dxa"/>
            <w:vAlign w:val="center"/>
          </w:tcPr>
          <w:p>
            <w:pPr>
              <w:pStyle w:val="0"/>
              <w:jc w:val="center"/>
            </w:pPr>
            <w:r>
              <w:rPr>
                <w:sz w:val="20"/>
              </w:rPr>
              <w:t xml:space="preserve">13168,1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15837,0</w:t>
            </w:r>
          </w:p>
        </w:tc>
        <w:tc>
          <w:tcPr>
            <w:tcW w:w="1565" w:type="dxa"/>
            <w:vAlign w:val="center"/>
          </w:tcPr>
          <w:p>
            <w:pPr>
              <w:pStyle w:val="0"/>
              <w:jc w:val="center"/>
            </w:pPr>
            <w:r>
              <w:rPr>
                <w:sz w:val="20"/>
              </w:rPr>
              <w:t xml:space="preserve">15837,0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21666,4</w:t>
            </w:r>
          </w:p>
        </w:tc>
        <w:tc>
          <w:tcPr>
            <w:tcW w:w="1565" w:type="dxa"/>
            <w:vAlign w:val="center"/>
          </w:tcPr>
          <w:p>
            <w:pPr>
              <w:pStyle w:val="0"/>
              <w:jc w:val="center"/>
            </w:pPr>
            <w:r>
              <w:rPr>
                <w:sz w:val="20"/>
              </w:rPr>
              <w:t xml:space="preserve">21666,4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20346,5</w:t>
            </w:r>
          </w:p>
        </w:tc>
        <w:tc>
          <w:tcPr>
            <w:tcW w:w="1565" w:type="dxa"/>
            <w:vAlign w:val="center"/>
          </w:tcPr>
          <w:p>
            <w:pPr>
              <w:pStyle w:val="0"/>
              <w:jc w:val="center"/>
            </w:pPr>
            <w:r>
              <w:rPr>
                <w:sz w:val="20"/>
              </w:rPr>
              <w:t xml:space="preserve">20346,5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21201,7</w:t>
            </w:r>
          </w:p>
        </w:tc>
        <w:tc>
          <w:tcPr>
            <w:tcW w:w="1565" w:type="dxa"/>
            <w:vAlign w:val="center"/>
          </w:tcPr>
          <w:p>
            <w:pPr>
              <w:pStyle w:val="0"/>
              <w:jc w:val="center"/>
            </w:pPr>
            <w:r>
              <w:rPr>
                <w:sz w:val="20"/>
              </w:rPr>
              <w:t xml:space="preserve">21201,7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2.1</w:t>
            </w:r>
          </w:p>
        </w:tc>
        <w:tc>
          <w:tcPr>
            <w:tcW w:w="3581" w:type="dxa"/>
            <w:vAlign w:val="center"/>
            <w:vMerge w:val="restart"/>
          </w:tcPr>
          <w:p>
            <w:pPr>
              <w:pStyle w:val="0"/>
              <w:jc w:val="center"/>
            </w:pPr>
            <w:r>
              <w:rPr>
                <w:sz w:val="20"/>
              </w:rPr>
              <w:t xml:space="preserve">Региональный проект "Борьба с онкологическими заболеваниями"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7476143,9</w:t>
            </w:r>
          </w:p>
        </w:tc>
        <w:tc>
          <w:tcPr>
            <w:tcW w:w="1565" w:type="dxa"/>
            <w:vAlign w:val="center"/>
          </w:tcPr>
          <w:p>
            <w:pPr>
              <w:pStyle w:val="0"/>
              <w:jc w:val="center"/>
            </w:pPr>
            <w:r>
              <w:rPr>
                <w:sz w:val="20"/>
              </w:rPr>
              <w:t xml:space="preserve">8568,6</w:t>
            </w:r>
          </w:p>
        </w:tc>
        <w:tc>
          <w:tcPr>
            <w:tcW w:w="1426" w:type="dxa"/>
            <w:vAlign w:val="center"/>
          </w:tcPr>
          <w:p>
            <w:pPr>
              <w:pStyle w:val="0"/>
              <w:jc w:val="center"/>
            </w:pPr>
            <w:r>
              <w:rPr>
                <w:sz w:val="20"/>
              </w:rPr>
              <w:t xml:space="preserve">271738,8</w:t>
            </w:r>
          </w:p>
        </w:tc>
        <w:tc>
          <w:tcPr>
            <w:tcW w:w="1531" w:type="dxa"/>
            <w:vAlign w:val="center"/>
          </w:tcPr>
          <w:p>
            <w:pPr>
              <w:pStyle w:val="0"/>
              <w:jc w:val="center"/>
            </w:pPr>
            <w:r>
              <w:rPr>
                <w:sz w:val="20"/>
              </w:rPr>
              <w:t xml:space="preserve">7195836,5</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1304503,0</w:t>
            </w:r>
          </w:p>
        </w:tc>
        <w:tc>
          <w:tcPr>
            <w:tcW w:w="1565" w:type="dxa"/>
            <w:vAlign w:val="center"/>
          </w:tcPr>
          <w:p>
            <w:pPr>
              <w:pStyle w:val="0"/>
              <w:jc w:val="center"/>
            </w:pPr>
            <w:r>
              <w:rPr>
                <w:sz w:val="20"/>
              </w:rPr>
              <w:t xml:space="preserve">4112,9</w:t>
            </w:r>
          </w:p>
        </w:tc>
        <w:tc>
          <w:tcPr>
            <w:tcW w:w="1426" w:type="dxa"/>
            <w:vAlign w:val="center"/>
          </w:tcPr>
          <w:p>
            <w:pPr>
              <w:pStyle w:val="0"/>
              <w:jc w:val="center"/>
            </w:pPr>
            <w:r>
              <w:rPr>
                <w:sz w:val="20"/>
              </w:rPr>
              <w:t xml:space="preserve">81050,4</w:t>
            </w:r>
          </w:p>
        </w:tc>
        <w:tc>
          <w:tcPr>
            <w:tcW w:w="1531" w:type="dxa"/>
            <w:vAlign w:val="center"/>
          </w:tcPr>
          <w:p>
            <w:pPr>
              <w:pStyle w:val="0"/>
              <w:jc w:val="center"/>
            </w:pPr>
            <w:r>
              <w:rPr>
                <w:sz w:val="20"/>
              </w:rPr>
              <w:t xml:space="preserve">1219339,7</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1857267,1</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101248,2</w:t>
            </w:r>
          </w:p>
        </w:tc>
        <w:tc>
          <w:tcPr>
            <w:tcW w:w="1531" w:type="dxa"/>
            <w:vAlign w:val="center"/>
          </w:tcPr>
          <w:p>
            <w:pPr>
              <w:pStyle w:val="0"/>
              <w:jc w:val="center"/>
            </w:pPr>
            <w:r>
              <w:rPr>
                <w:sz w:val="20"/>
              </w:rPr>
              <w:t xml:space="preserve">1756018,9</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1905274,4</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19634,3</w:t>
            </w:r>
          </w:p>
        </w:tc>
        <w:tc>
          <w:tcPr>
            <w:tcW w:w="1531" w:type="dxa"/>
            <w:vAlign w:val="center"/>
          </w:tcPr>
          <w:p>
            <w:pPr>
              <w:pStyle w:val="0"/>
              <w:jc w:val="center"/>
            </w:pPr>
            <w:r>
              <w:rPr>
                <w:sz w:val="20"/>
              </w:rPr>
              <w:t xml:space="preserve">1885640,1</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2371980,9</w:t>
            </w:r>
          </w:p>
        </w:tc>
        <w:tc>
          <w:tcPr>
            <w:tcW w:w="1565" w:type="dxa"/>
            <w:vAlign w:val="center"/>
          </w:tcPr>
          <w:p>
            <w:pPr>
              <w:pStyle w:val="0"/>
              <w:jc w:val="center"/>
            </w:pPr>
            <w:r>
              <w:rPr>
                <w:sz w:val="20"/>
              </w:rPr>
              <w:t xml:space="preserve">2228,6</w:t>
            </w:r>
          </w:p>
        </w:tc>
        <w:tc>
          <w:tcPr>
            <w:tcW w:w="1426" w:type="dxa"/>
            <w:vAlign w:val="center"/>
          </w:tcPr>
          <w:p>
            <w:pPr>
              <w:pStyle w:val="0"/>
              <w:jc w:val="center"/>
            </w:pPr>
            <w:r>
              <w:rPr>
                <w:sz w:val="20"/>
              </w:rPr>
              <w:t xml:space="preserve">34914,5</w:t>
            </w:r>
          </w:p>
        </w:tc>
        <w:tc>
          <w:tcPr>
            <w:tcW w:w="1531" w:type="dxa"/>
            <w:vAlign w:val="center"/>
          </w:tcPr>
          <w:p>
            <w:pPr>
              <w:pStyle w:val="0"/>
              <w:jc w:val="center"/>
            </w:pPr>
            <w:r>
              <w:rPr>
                <w:sz w:val="20"/>
              </w:rPr>
              <w:t xml:space="preserve">2334837,8</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37118,5</w:t>
            </w:r>
          </w:p>
        </w:tc>
        <w:tc>
          <w:tcPr>
            <w:tcW w:w="1565" w:type="dxa"/>
            <w:vAlign w:val="center"/>
          </w:tcPr>
          <w:p>
            <w:pPr>
              <w:pStyle w:val="0"/>
              <w:jc w:val="center"/>
            </w:pPr>
            <w:r>
              <w:rPr>
                <w:sz w:val="20"/>
              </w:rPr>
              <w:t xml:space="preserve">2227,1</w:t>
            </w:r>
          </w:p>
        </w:tc>
        <w:tc>
          <w:tcPr>
            <w:tcW w:w="1426" w:type="dxa"/>
            <w:vAlign w:val="center"/>
          </w:tcPr>
          <w:p>
            <w:pPr>
              <w:pStyle w:val="0"/>
              <w:jc w:val="center"/>
            </w:pPr>
            <w:r>
              <w:rPr>
                <w:sz w:val="20"/>
              </w:rPr>
              <w:t xml:space="preserve">34891,4</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2.2</w:t>
            </w:r>
          </w:p>
        </w:tc>
        <w:tc>
          <w:tcPr>
            <w:tcW w:w="3581" w:type="dxa"/>
            <w:vAlign w:val="center"/>
            <w:vMerge w:val="restart"/>
          </w:tcPr>
          <w:p>
            <w:pPr>
              <w:pStyle w:val="0"/>
              <w:jc w:val="center"/>
            </w:pPr>
            <w:r>
              <w:rPr>
                <w:sz w:val="20"/>
              </w:rPr>
              <w:t xml:space="preserve">Региональный проект "Борьба с сердечно-сосудистыми заболеваниями"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341014,3</w:t>
            </w:r>
          </w:p>
        </w:tc>
        <w:tc>
          <w:tcPr>
            <w:tcW w:w="1565" w:type="dxa"/>
            <w:vAlign w:val="center"/>
          </w:tcPr>
          <w:p>
            <w:pPr>
              <w:pStyle w:val="0"/>
              <w:jc w:val="center"/>
            </w:pPr>
            <w:r>
              <w:rPr>
                <w:sz w:val="20"/>
              </w:rPr>
              <w:t xml:space="preserve">51263,1</w:t>
            </w:r>
          </w:p>
        </w:tc>
        <w:tc>
          <w:tcPr>
            <w:tcW w:w="1426" w:type="dxa"/>
            <w:vAlign w:val="center"/>
          </w:tcPr>
          <w:p>
            <w:pPr>
              <w:pStyle w:val="0"/>
              <w:jc w:val="center"/>
            </w:pPr>
            <w:r>
              <w:rPr>
                <w:sz w:val="20"/>
              </w:rPr>
              <w:t xml:space="preserve">289751,2</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43918,2</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43918,2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107586,0</w:t>
            </w:r>
          </w:p>
        </w:tc>
        <w:tc>
          <w:tcPr>
            <w:tcW w:w="1565" w:type="dxa"/>
            <w:vAlign w:val="center"/>
          </w:tcPr>
          <w:p>
            <w:pPr>
              <w:pStyle w:val="0"/>
              <w:jc w:val="center"/>
            </w:pPr>
            <w:r>
              <w:rPr>
                <w:sz w:val="20"/>
              </w:rPr>
              <w:t xml:space="preserve">41592,7</w:t>
            </w:r>
          </w:p>
        </w:tc>
        <w:tc>
          <w:tcPr>
            <w:tcW w:w="1426" w:type="dxa"/>
            <w:vAlign w:val="center"/>
          </w:tcPr>
          <w:p>
            <w:pPr>
              <w:pStyle w:val="0"/>
              <w:jc w:val="center"/>
            </w:pPr>
            <w:r>
              <w:rPr>
                <w:sz w:val="20"/>
              </w:rPr>
              <w:t xml:space="preserve">65993,3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28336,1</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28336,1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80587,0</w:t>
            </w:r>
          </w:p>
        </w:tc>
        <w:tc>
          <w:tcPr>
            <w:tcW w:w="1565" w:type="dxa"/>
            <w:vAlign w:val="center"/>
          </w:tcPr>
          <w:p>
            <w:pPr>
              <w:pStyle w:val="0"/>
              <w:jc w:val="center"/>
            </w:pPr>
            <w:r>
              <w:rPr>
                <w:sz w:val="20"/>
              </w:rPr>
              <w:t xml:space="preserve">4835,2</w:t>
            </w:r>
          </w:p>
        </w:tc>
        <w:tc>
          <w:tcPr>
            <w:tcW w:w="1426" w:type="dxa"/>
            <w:vAlign w:val="center"/>
          </w:tcPr>
          <w:p>
            <w:pPr>
              <w:pStyle w:val="0"/>
              <w:jc w:val="center"/>
            </w:pPr>
            <w:r>
              <w:rPr>
                <w:sz w:val="20"/>
              </w:rPr>
              <w:t xml:space="preserve">75751,8</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80587,0</w:t>
            </w:r>
          </w:p>
        </w:tc>
        <w:tc>
          <w:tcPr>
            <w:tcW w:w="1565" w:type="dxa"/>
            <w:vAlign w:val="center"/>
          </w:tcPr>
          <w:p>
            <w:pPr>
              <w:pStyle w:val="0"/>
              <w:jc w:val="center"/>
            </w:pPr>
            <w:r>
              <w:rPr>
                <w:sz w:val="20"/>
              </w:rPr>
              <w:t xml:space="preserve">4835,2</w:t>
            </w:r>
          </w:p>
        </w:tc>
        <w:tc>
          <w:tcPr>
            <w:tcW w:w="1426" w:type="dxa"/>
            <w:vAlign w:val="center"/>
          </w:tcPr>
          <w:p>
            <w:pPr>
              <w:pStyle w:val="0"/>
              <w:jc w:val="center"/>
            </w:pPr>
            <w:r>
              <w:rPr>
                <w:sz w:val="20"/>
              </w:rPr>
              <w:t xml:space="preserve">75751,8</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3</w:t>
            </w:r>
          </w:p>
        </w:tc>
        <w:tc>
          <w:tcPr>
            <w:tcW w:w="3581" w:type="dxa"/>
            <w:vAlign w:val="center"/>
            <w:vMerge w:val="restart"/>
          </w:tcPr>
          <w:p>
            <w:pPr>
              <w:pStyle w:val="0"/>
              <w:jc w:val="center"/>
            </w:pPr>
            <w:r>
              <w:rPr>
                <w:sz w:val="20"/>
              </w:rPr>
              <w:t xml:space="preserve">Подпрограмма 3 "Охрана здоровья матери и ребенка"</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2046281,1</w:t>
            </w:r>
          </w:p>
        </w:tc>
        <w:tc>
          <w:tcPr>
            <w:tcW w:w="1565" w:type="dxa"/>
            <w:vAlign w:val="center"/>
          </w:tcPr>
          <w:p>
            <w:pPr>
              <w:pStyle w:val="0"/>
              <w:jc w:val="center"/>
            </w:pPr>
            <w:r>
              <w:rPr>
                <w:sz w:val="20"/>
              </w:rPr>
              <w:t xml:space="preserve">1924519,8</w:t>
            </w:r>
          </w:p>
        </w:tc>
        <w:tc>
          <w:tcPr>
            <w:tcW w:w="1426" w:type="dxa"/>
            <w:vAlign w:val="center"/>
          </w:tcPr>
          <w:p>
            <w:pPr>
              <w:pStyle w:val="0"/>
              <w:jc w:val="center"/>
            </w:pPr>
            <w:r>
              <w:rPr>
                <w:sz w:val="20"/>
              </w:rPr>
              <w:t xml:space="preserve">30538,2</w:t>
            </w:r>
          </w:p>
        </w:tc>
        <w:tc>
          <w:tcPr>
            <w:tcW w:w="1531" w:type="dxa"/>
            <w:vAlign w:val="center"/>
          </w:tcPr>
          <w:p>
            <w:pPr>
              <w:pStyle w:val="0"/>
              <w:jc w:val="center"/>
            </w:pPr>
            <w:r>
              <w:rPr>
                <w:sz w:val="20"/>
              </w:rPr>
              <w:t xml:space="preserve">91223,1</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356333,7</w:t>
            </w:r>
          </w:p>
        </w:tc>
        <w:tc>
          <w:tcPr>
            <w:tcW w:w="1565" w:type="dxa"/>
            <w:vAlign w:val="center"/>
          </w:tcPr>
          <w:p>
            <w:pPr>
              <w:pStyle w:val="0"/>
              <w:jc w:val="center"/>
            </w:pPr>
            <w:r>
              <w:rPr>
                <w:sz w:val="20"/>
              </w:rPr>
              <w:t xml:space="preserve">356333,7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363758,3</w:t>
            </w:r>
          </w:p>
        </w:tc>
        <w:tc>
          <w:tcPr>
            <w:tcW w:w="1565" w:type="dxa"/>
            <w:vAlign w:val="center"/>
          </w:tcPr>
          <w:p>
            <w:pPr>
              <w:pStyle w:val="0"/>
              <w:jc w:val="center"/>
            </w:pPr>
            <w:r>
              <w:rPr>
                <w:sz w:val="20"/>
              </w:rPr>
              <w:t xml:space="preserve">363758,3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418007,6</w:t>
            </w:r>
          </w:p>
        </w:tc>
        <w:tc>
          <w:tcPr>
            <w:tcW w:w="1565" w:type="dxa"/>
            <w:vAlign w:val="center"/>
          </w:tcPr>
          <w:p>
            <w:pPr>
              <w:pStyle w:val="0"/>
              <w:jc w:val="center"/>
            </w:pPr>
            <w:r>
              <w:rPr>
                <w:sz w:val="20"/>
              </w:rPr>
              <w:t xml:space="preserve">407713,1</w:t>
            </w:r>
          </w:p>
        </w:tc>
        <w:tc>
          <w:tcPr>
            <w:tcW w:w="1426" w:type="dxa"/>
            <w:vAlign w:val="center"/>
          </w:tcPr>
          <w:p>
            <w:pPr>
              <w:pStyle w:val="0"/>
              <w:jc w:val="center"/>
            </w:pPr>
            <w:r>
              <w:rPr>
                <w:sz w:val="20"/>
              </w:rPr>
              <w:t xml:space="preserve">10294,5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401741,1</w:t>
            </w:r>
          </w:p>
        </w:tc>
        <w:tc>
          <w:tcPr>
            <w:tcW w:w="1565" w:type="dxa"/>
            <w:vAlign w:val="center"/>
          </w:tcPr>
          <w:p>
            <w:pPr>
              <w:pStyle w:val="0"/>
              <w:jc w:val="center"/>
            </w:pPr>
            <w:r>
              <w:rPr>
                <w:sz w:val="20"/>
              </w:rPr>
              <w:t xml:space="preserve">391479,5</w:t>
            </w:r>
          </w:p>
        </w:tc>
        <w:tc>
          <w:tcPr>
            <w:tcW w:w="1426" w:type="dxa"/>
            <w:vAlign w:val="center"/>
          </w:tcPr>
          <w:p>
            <w:pPr>
              <w:pStyle w:val="0"/>
              <w:jc w:val="center"/>
            </w:pPr>
            <w:r>
              <w:rPr>
                <w:sz w:val="20"/>
              </w:rPr>
              <w:t xml:space="preserve">10261,6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506440,4</w:t>
            </w:r>
          </w:p>
        </w:tc>
        <w:tc>
          <w:tcPr>
            <w:tcW w:w="1565" w:type="dxa"/>
            <w:vAlign w:val="center"/>
          </w:tcPr>
          <w:p>
            <w:pPr>
              <w:pStyle w:val="0"/>
              <w:jc w:val="center"/>
            </w:pPr>
            <w:r>
              <w:rPr>
                <w:sz w:val="20"/>
              </w:rPr>
              <w:t xml:space="preserve">405235,2</w:t>
            </w:r>
          </w:p>
        </w:tc>
        <w:tc>
          <w:tcPr>
            <w:tcW w:w="1426" w:type="dxa"/>
            <w:vAlign w:val="center"/>
          </w:tcPr>
          <w:p>
            <w:pPr>
              <w:pStyle w:val="0"/>
              <w:jc w:val="center"/>
            </w:pPr>
            <w:r>
              <w:rPr>
                <w:sz w:val="20"/>
              </w:rPr>
              <w:t xml:space="preserve">9982,1</w:t>
            </w:r>
          </w:p>
        </w:tc>
        <w:tc>
          <w:tcPr>
            <w:tcW w:w="1531" w:type="dxa"/>
            <w:vAlign w:val="center"/>
          </w:tcPr>
          <w:p>
            <w:pPr>
              <w:pStyle w:val="0"/>
              <w:jc w:val="center"/>
            </w:pPr>
            <w:r>
              <w:rPr>
                <w:sz w:val="20"/>
              </w:rPr>
              <w:t xml:space="preserve">91223,1</w:t>
            </w:r>
          </w:p>
        </w:tc>
        <w:tc>
          <w:tcPr>
            <w:vMerge w:val="continue"/>
          </w:tcPr>
          <w:p/>
        </w:tc>
      </w:tr>
      <w:tr>
        <w:tc>
          <w:tcPr>
            <w:tcW w:w="701" w:type="dxa"/>
            <w:vAlign w:val="center"/>
            <w:vMerge w:val="restart"/>
          </w:tcPr>
          <w:p>
            <w:pPr>
              <w:pStyle w:val="0"/>
              <w:jc w:val="center"/>
            </w:pPr>
            <w:r>
              <w:rPr>
                <w:sz w:val="20"/>
              </w:rPr>
              <w:t xml:space="preserve">ОМ 3.1</w:t>
            </w:r>
          </w:p>
        </w:tc>
        <w:tc>
          <w:tcPr>
            <w:tcW w:w="3581" w:type="dxa"/>
            <w:vAlign w:val="center"/>
            <w:vMerge w:val="restart"/>
          </w:tcPr>
          <w:p>
            <w:pPr>
              <w:pStyle w:val="0"/>
              <w:jc w:val="center"/>
            </w:pPr>
            <w:r>
              <w:rPr>
                <w:sz w:val="20"/>
              </w:rPr>
              <w:t xml:space="preserve">Основное мероприятие 1. Применение современных методик диагностики и лечения матерей и детей</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191109,4</w:t>
            </w:r>
          </w:p>
        </w:tc>
        <w:tc>
          <w:tcPr>
            <w:tcW w:w="1565" w:type="dxa"/>
            <w:vAlign w:val="center"/>
          </w:tcPr>
          <w:p>
            <w:pPr>
              <w:pStyle w:val="0"/>
              <w:jc w:val="center"/>
            </w:pPr>
            <w:r>
              <w:rPr>
                <w:sz w:val="20"/>
              </w:rPr>
              <w:t xml:space="preserve">69348,1</w:t>
            </w:r>
          </w:p>
        </w:tc>
        <w:tc>
          <w:tcPr>
            <w:tcW w:w="1426" w:type="dxa"/>
            <w:vAlign w:val="center"/>
          </w:tcPr>
          <w:p>
            <w:pPr>
              <w:pStyle w:val="0"/>
              <w:jc w:val="center"/>
            </w:pPr>
            <w:r>
              <w:rPr>
                <w:sz w:val="20"/>
              </w:rPr>
              <w:t xml:space="preserve">30538,2</w:t>
            </w:r>
          </w:p>
        </w:tc>
        <w:tc>
          <w:tcPr>
            <w:tcW w:w="1531" w:type="dxa"/>
            <w:vAlign w:val="center"/>
          </w:tcPr>
          <w:p>
            <w:pPr>
              <w:pStyle w:val="0"/>
              <w:jc w:val="center"/>
            </w:pPr>
            <w:r>
              <w:rPr>
                <w:sz w:val="20"/>
              </w:rPr>
              <w:t xml:space="preserve">91223,1</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8319,8</w:t>
            </w:r>
          </w:p>
        </w:tc>
        <w:tc>
          <w:tcPr>
            <w:tcW w:w="1565" w:type="dxa"/>
            <w:vAlign w:val="center"/>
          </w:tcPr>
          <w:p>
            <w:pPr>
              <w:pStyle w:val="0"/>
              <w:jc w:val="center"/>
            </w:pPr>
            <w:r>
              <w:rPr>
                <w:sz w:val="20"/>
              </w:rPr>
              <w:t xml:space="preserve">8319,8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8962,2</w:t>
            </w:r>
          </w:p>
        </w:tc>
        <w:tc>
          <w:tcPr>
            <w:tcW w:w="1565" w:type="dxa"/>
            <w:vAlign w:val="center"/>
          </w:tcPr>
          <w:p>
            <w:pPr>
              <w:pStyle w:val="0"/>
              <w:jc w:val="center"/>
            </w:pPr>
            <w:r>
              <w:rPr>
                <w:sz w:val="20"/>
              </w:rPr>
              <w:t xml:space="preserve">8962,2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28265,1</w:t>
            </w:r>
          </w:p>
        </w:tc>
        <w:tc>
          <w:tcPr>
            <w:tcW w:w="1565" w:type="dxa"/>
            <w:vAlign w:val="center"/>
          </w:tcPr>
          <w:p>
            <w:pPr>
              <w:pStyle w:val="0"/>
              <w:jc w:val="center"/>
            </w:pPr>
            <w:r>
              <w:rPr>
                <w:sz w:val="20"/>
              </w:rPr>
              <w:t xml:space="preserve">17970,6</w:t>
            </w:r>
          </w:p>
        </w:tc>
        <w:tc>
          <w:tcPr>
            <w:tcW w:w="1426" w:type="dxa"/>
            <w:vAlign w:val="center"/>
          </w:tcPr>
          <w:p>
            <w:pPr>
              <w:pStyle w:val="0"/>
              <w:jc w:val="center"/>
            </w:pPr>
            <w:r>
              <w:rPr>
                <w:sz w:val="20"/>
              </w:rPr>
              <w:t xml:space="preserve">10294,5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27090,9</w:t>
            </w:r>
          </w:p>
        </w:tc>
        <w:tc>
          <w:tcPr>
            <w:tcW w:w="1565" w:type="dxa"/>
            <w:vAlign w:val="center"/>
          </w:tcPr>
          <w:p>
            <w:pPr>
              <w:pStyle w:val="0"/>
              <w:jc w:val="center"/>
            </w:pPr>
            <w:r>
              <w:rPr>
                <w:sz w:val="20"/>
              </w:rPr>
              <w:t xml:space="preserve">16829,3</w:t>
            </w:r>
          </w:p>
        </w:tc>
        <w:tc>
          <w:tcPr>
            <w:tcW w:w="1426" w:type="dxa"/>
            <w:vAlign w:val="center"/>
          </w:tcPr>
          <w:p>
            <w:pPr>
              <w:pStyle w:val="0"/>
              <w:jc w:val="center"/>
            </w:pPr>
            <w:r>
              <w:rPr>
                <w:sz w:val="20"/>
              </w:rPr>
              <w:t xml:space="preserve">10261,6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118471,4</w:t>
            </w:r>
          </w:p>
        </w:tc>
        <w:tc>
          <w:tcPr>
            <w:tcW w:w="1565" w:type="dxa"/>
            <w:vAlign w:val="center"/>
          </w:tcPr>
          <w:p>
            <w:pPr>
              <w:pStyle w:val="0"/>
              <w:jc w:val="center"/>
            </w:pPr>
            <w:r>
              <w:rPr>
                <w:sz w:val="20"/>
              </w:rPr>
              <w:t xml:space="preserve">17266,2</w:t>
            </w:r>
          </w:p>
        </w:tc>
        <w:tc>
          <w:tcPr>
            <w:tcW w:w="1426" w:type="dxa"/>
            <w:vAlign w:val="center"/>
          </w:tcPr>
          <w:p>
            <w:pPr>
              <w:pStyle w:val="0"/>
              <w:jc w:val="center"/>
            </w:pPr>
            <w:r>
              <w:rPr>
                <w:sz w:val="20"/>
              </w:rPr>
              <w:t xml:space="preserve">9982,1</w:t>
            </w:r>
          </w:p>
        </w:tc>
        <w:tc>
          <w:tcPr>
            <w:tcW w:w="1531" w:type="dxa"/>
            <w:vAlign w:val="center"/>
          </w:tcPr>
          <w:p>
            <w:pPr>
              <w:pStyle w:val="0"/>
              <w:jc w:val="center"/>
            </w:pPr>
            <w:r>
              <w:rPr>
                <w:sz w:val="20"/>
              </w:rPr>
              <w:t xml:space="preserve">91223,1</w:t>
            </w:r>
          </w:p>
        </w:tc>
        <w:tc>
          <w:tcPr>
            <w:vMerge w:val="continue"/>
          </w:tcPr>
          <w:p/>
        </w:tc>
      </w:tr>
      <w:tr>
        <w:tc>
          <w:tcPr>
            <w:tcW w:w="701" w:type="dxa"/>
            <w:vAlign w:val="center"/>
            <w:vMerge w:val="restart"/>
          </w:tcPr>
          <w:p>
            <w:pPr>
              <w:pStyle w:val="0"/>
              <w:jc w:val="center"/>
            </w:pPr>
            <w:r>
              <w:rPr>
                <w:sz w:val="20"/>
              </w:rPr>
              <w:t xml:space="preserve">ОМ 3.2</w:t>
            </w:r>
          </w:p>
        </w:tc>
        <w:tc>
          <w:tcPr>
            <w:tcW w:w="3581" w:type="dxa"/>
            <w:vAlign w:val="center"/>
            <w:vMerge w:val="restart"/>
          </w:tcPr>
          <w:p>
            <w:pPr>
              <w:pStyle w:val="0"/>
              <w:jc w:val="center"/>
            </w:pPr>
            <w:r>
              <w:rPr>
                <w:sz w:val="20"/>
              </w:rPr>
              <w:t xml:space="preserve">Основное мероприятие 2. Обеспечение оказания медицинской помощи матерям и детям, проведения медицинской и медико-социальной реабилитации матерей и детей</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1855171,7</w:t>
            </w:r>
          </w:p>
        </w:tc>
        <w:tc>
          <w:tcPr>
            <w:tcW w:w="1565" w:type="dxa"/>
            <w:vAlign w:val="center"/>
          </w:tcPr>
          <w:p>
            <w:pPr>
              <w:pStyle w:val="0"/>
              <w:jc w:val="center"/>
            </w:pPr>
            <w:r>
              <w:rPr>
                <w:sz w:val="20"/>
              </w:rPr>
              <w:t xml:space="preserve">1855171,7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348013,9</w:t>
            </w:r>
          </w:p>
        </w:tc>
        <w:tc>
          <w:tcPr>
            <w:tcW w:w="1565" w:type="dxa"/>
            <w:vAlign w:val="center"/>
          </w:tcPr>
          <w:p>
            <w:pPr>
              <w:pStyle w:val="0"/>
              <w:jc w:val="center"/>
            </w:pPr>
            <w:r>
              <w:rPr>
                <w:sz w:val="20"/>
              </w:rPr>
              <w:t xml:space="preserve">348013,9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354796,1</w:t>
            </w:r>
          </w:p>
        </w:tc>
        <w:tc>
          <w:tcPr>
            <w:tcW w:w="1565" w:type="dxa"/>
            <w:vAlign w:val="center"/>
          </w:tcPr>
          <w:p>
            <w:pPr>
              <w:pStyle w:val="0"/>
              <w:jc w:val="center"/>
            </w:pPr>
            <w:r>
              <w:rPr>
                <w:sz w:val="20"/>
              </w:rPr>
              <w:t xml:space="preserve">354796,1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389742,5</w:t>
            </w:r>
          </w:p>
        </w:tc>
        <w:tc>
          <w:tcPr>
            <w:tcW w:w="1565" w:type="dxa"/>
            <w:vAlign w:val="center"/>
          </w:tcPr>
          <w:p>
            <w:pPr>
              <w:pStyle w:val="0"/>
              <w:jc w:val="center"/>
            </w:pPr>
            <w:r>
              <w:rPr>
                <w:sz w:val="20"/>
              </w:rPr>
              <w:t xml:space="preserve">389742,5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374650,2</w:t>
            </w:r>
          </w:p>
        </w:tc>
        <w:tc>
          <w:tcPr>
            <w:tcW w:w="1565" w:type="dxa"/>
            <w:vAlign w:val="center"/>
          </w:tcPr>
          <w:p>
            <w:pPr>
              <w:pStyle w:val="0"/>
              <w:jc w:val="center"/>
            </w:pPr>
            <w:r>
              <w:rPr>
                <w:sz w:val="20"/>
              </w:rPr>
              <w:t xml:space="preserve">374650,2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387969,0</w:t>
            </w:r>
          </w:p>
        </w:tc>
        <w:tc>
          <w:tcPr>
            <w:tcW w:w="1565" w:type="dxa"/>
            <w:vAlign w:val="center"/>
          </w:tcPr>
          <w:p>
            <w:pPr>
              <w:pStyle w:val="0"/>
              <w:jc w:val="center"/>
            </w:pPr>
            <w:r>
              <w:rPr>
                <w:sz w:val="20"/>
              </w:rPr>
              <w:t xml:space="preserve">387969,0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4</w:t>
            </w:r>
          </w:p>
        </w:tc>
        <w:tc>
          <w:tcPr>
            <w:tcW w:w="3581" w:type="dxa"/>
            <w:vAlign w:val="center"/>
            <w:vMerge w:val="restart"/>
          </w:tcPr>
          <w:p>
            <w:pPr>
              <w:pStyle w:val="0"/>
              <w:jc w:val="center"/>
            </w:pPr>
            <w:r>
              <w:rPr>
                <w:sz w:val="20"/>
              </w:rPr>
              <w:t xml:space="preserve">Подпрограмма 4 "Развитие инфраструктуры системы здравоохранения"</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13954174,9</w:t>
            </w:r>
          </w:p>
        </w:tc>
        <w:tc>
          <w:tcPr>
            <w:tcW w:w="1565" w:type="dxa"/>
            <w:vAlign w:val="center"/>
          </w:tcPr>
          <w:p>
            <w:pPr>
              <w:pStyle w:val="0"/>
              <w:jc w:val="center"/>
            </w:pPr>
            <w:r>
              <w:rPr>
                <w:sz w:val="20"/>
              </w:rPr>
              <w:t xml:space="preserve">7911857,8</w:t>
            </w:r>
          </w:p>
        </w:tc>
        <w:tc>
          <w:tcPr>
            <w:tcW w:w="1426" w:type="dxa"/>
            <w:vAlign w:val="center"/>
          </w:tcPr>
          <w:p>
            <w:pPr>
              <w:pStyle w:val="0"/>
              <w:jc w:val="center"/>
            </w:pPr>
            <w:r>
              <w:rPr>
                <w:sz w:val="20"/>
              </w:rPr>
              <w:t xml:space="preserve">6042317,1</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1925306,8</w:t>
            </w:r>
          </w:p>
        </w:tc>
        <w:tc>
          <w:tcPr>
            <w:tcW w:w="1565" w:type="dxa"/>
            <w:vAlign w:val="center"/>
          </w:tcPr>
          <w:p>
            <w:pPr>
              <w:pStyle w:val="0"/>
              <w:jc w:val="center"/>
            </w:pPr>
            <w:r>
              <w:rPr>
                <w:sz w:val="20"/>
              </w:rPr>
              <w:t xml:space="preserve">924518,8</w:t>
            </w:r>
          </w:p>
        </w:tc>
        <w:tc>
          <w:tcPr>
            <w:tcW w:w="1426" w:type="dxa"/>
            <w:vAlign w:val="center"/>
          </w:tcPr>
          <w:p>
            <w:pPr>
              <w:pStyle w:val="0"/>
              <w:jc w:val="center"/>
            </w:pPr>
            <w:r>
              <w:rPr>
                <w:sz w:val="20"/>
              </w:rPr>
              <w:t xml:space="preserve">1000788,0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5273115,4</w:t>
            </w:r>
          </w:p>
        </w:tc>
        <w:tc>
          <w:tcPr>
            <w:tcW w:w="1565" w:type="dxa"/>
            <w:vAlign w:val="center"/>
          </w:tcPr>
          <w:p>
            <w:pPr>
              <w:pStyle w:val="0"/>
              <w:jc w:val="center"/>
            </w:pPr>
            <w:r>
              <w:rPr>
                <w:sz w:val="20"/>
              </w:rPr>
              <w:t xml:space="preserve">4089106,3</w:t>
            </w:r>
          </w:p>
        </w:tc>
        <w:tc>
          <w:tcPr>
            <w:tcW w:w="1426" w:type="dxa"/>
            <w:vAlign w:val="center"/>
          </w:tcPr>
          <w:p>
            <w:pPr>
              <w:pStyle w:val="0"/>
              <w:jc w:val="center"/>
            </w:pPr>
            <w:r>
              <w:rPr>
                <w:sz w:val="20"/>
              </w:rPr>
              <w:t xml:space="preserve">1184009,1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2873508,7</w:t>
            </w:r>
          </w:p>
        </w:tc>
        <w:tc>
          <w:tcPr>
            <w:tcW w:w="1565" w:type="dxa"/>
            <w:vAlign w:val="center"/>
          </w:tcPr>
          <w:p>
            <w:pPr>
              <w:pStyle w:val="0"/>
              <w:jc w:val="center"/>
            </w:pPr>
            <w:r>
              <w:rPr>
                <w:sz w:val="20"/>
              </w:rPr>
              <w:t xml:space="preserve">1788093,6</w:t>
            </w:r>
          </w:p>
        </w:tc>
        <w:tc>
          <w:tcPr>
            <w:tcW w:w="1426" w:type="dxa"/>
            <w:vAlign w:val="center"/>
          </w:tcPr>
          <w:p>
            <w:pPr>
              <w:pStyle w:val="0"/>
              <w:jc w:val="center"/>
            </w:pPr>
            <w:r>
              <w:rPr>
                <w:sz w:val="20"/>
              </w:rPr>
              <w:t xml:space="preserve">1085415,1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2531800,3</w:t>
            </w:r>
          </w:p>
        </w:tc>
        <w:tc>
          <w:tcPr>
            <w:tcW w:w="1565" w:type="dxa"/>
            <w:vAlign w:val="center"/>
          </w:tcPr>
          <w:p>
            <w:pPr>
              <w:pStyle w:val="0"/>
              <w:jc w:val="center"/>
            </w:pPr>
            <w:r>
              <w:rPr>
                <w:sz w:val="20"/>
              </w:rPr>
              <w:t xml:space="preserve">800095,8</w:t>
            </w:r>
          </w:p>
        </w:tc>
        <w:tc>
          <w:tcPr>
            <w:tcW w:w="1426" w:type="dxa"/>
            <w:vAlign w:val="center"/>
          </w:tcPr>
          <w:p>
            <w:pPr>
              <w:pStyle w:val="0"/>
              <w:jc w:val="center"/>
            </w:pPr>
            <w:r>
              <w:rPr>
                <w:sz w:val="20"/>
              </w:rPr>
              <w:t xml:space="preserve">1731704,5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1350443,7</w:t>
            </w:r>
          </w:p>
        </w:tc>
        <w:tc>
          <w:tcPr>
            <w:tcW w:w="1565" w:type="dxa"/>
            <w:vAlign w:val="center"/>
          </w:tcPr>
          <w:p>
            <w:pPr>
              <w:pStyle w:val="0"/>
              <w:jc w:val="center"/>
            </w:pPr>
            <w:r>
              <w:rPr>
                <w:sz w:val="20"/>
              </w:rPr>
              <w:t xml:space="preserve">310043,3</w:t>
            </w:r>
          </w:p>
        </w:tc>
        <w:tc>
          <w:tcPr>
            <w:tcW w:w="1426" w:type="dxa"/>
            <w:vAlign w:val="center"/>
          </w:tcPr>
          <w:p>
            <w:pPr>
              <w:pStyle w:val="0"/>
              <w:jc w:val="center"/>
            </w:pPr>
            <w:r>
              <w:rPr>
                <w:sz w:val="20"/>
              </w:rPr>
              <w:t xml:space="preserve">1040400,4</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4.1</w:t>
            </w:r>
          </w:p>
        </w:tc>
        <w:tc>
          <w:tcPr>
            <w:tcW w:w="3581" w:type="dxa"/>
            <w:vAlign w:val="center"/>
            <w:vMerge w:val="restart"/>
          </w:tcPr>
          <w:p>
            <w:pPr>
              <w:pStyle w:val="0"/>
              <w:jc w:val="center"/>
            </w:pPr>
            <w:r>
              <w:rPr>
                <w:sz w:val="20"/>
              </w:rPr>
              <w:t xml:space="preserve">Основное мероприятие 1. Укрепление материально-технической базы учреждений здравоохранения</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5080865,7</w:t>
            </w:r>
          </w:p>
        </w:tc>
        <w:tc>
          <w:tcPr>
            <w:tcW w:w="1565" w:type="dxa"/>
            <w:vAlign w:val="center"/>
          </w:tcPr>
          <w:p>
            <w:pPr>
              <w:pStyle w:val="0"/>
              <w:jc w:val="center"/>
            </w:pPr>
            <w:r>
              <w:rPr>
                <w:sz w:val="20"/>
              </w:rPr>
              <w:t xml:space="preserve">4745982,7</w:t>
            </w:r>
          </w:p>
        </w:tc>
        <w:tc>
          <w:tcPr>
            <w:tcW w:w="1426" w:type="dxa"/>
            <w:vAlign w:val="center"/>
          </w:tcPr>
          <w:p>
            <w:pPr>
              <w:pStyle w:val="0"/>
              <w:jc w:val="center"/>
            </w:pPr>
            <w:r>
              <w:rPr>
                <w:sz w:val="20"/>
              </w:rPr>
              <w:t xml:space="preserve">334883,0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986359,9</w:t>
            </w:r>
          </w:p>
        </w:tc>
        <w:tc>
          <w:tcPr>
            <w:tcW w:w="1565" w:type="dxa"/>
            <w:vAlign w:val="center"/>
          </w:tcPr>
          <w:p>
            <w:pPr>
              <w:pStyle w:val="0"/>
              <w:jc w:val="center"/>
            </w:pPr>
            <w:r>
              <w:rPr>
                <w:sz w:val="20"/>
              </w:rPr>
              <w:t xml:space="preserve">651476,9</w:t>
            </w:r>
          </w:p>
        </w:tc>
        <w:tc>
          <w:tcPr>
            <w:tcW w:w="1426" w:type="dxa"/>
            <w:vAlign w:val="center"/>
          </w:tcPr>
          <w:p>
            <w:pPr>
              <w:pStyle w:val="0"/>
              <w:jc w:val="center"/>
            </w:pPr>
            <w:r>
              <w:rPr>
                <w:sz w:val="20"/>
              </w:rPr>
              <w:t xml:space="preserve">334883,0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3026041,7</w:t>
            </w:r>
          </w:p>
        </w:tc>
        <w:tc>
          <w:tcPr>
            <w:tcW w:w="1565" w:type="dxa"/>
            <w:vAlign w:val="center"/>
          </w:tcPr>
          <w:p>
            <w:pPr>
              <w:pStyle w:val="0"/>
              <w:jc w:val="center"/>
            </w:pPr>
            <w:r>
              <w:rPr>
                <w:sz w:val="20"/>
              </w:rPr>
              <w:t xml:space="preserve">3026041,7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912624,3</w:t>
            </w:r>
          </w:p>
        </w:tc>
        <w:tc>
          <w:tcPr>
            <w:tcW w:w="1565" w:type="dxa"/>
            <w:vAlign w:val="center"/>
          </w:tcPr>
          <w:p>
            <w:pPr>
              <w:pStyle w:val="0"/>
              <w:jc w:val="center"/>
            </w:pPr>
            <w:r>
              <w:rPr>
                <w:sz w:val="20"/>
              </w:rPr>
              <w:t xml:space="preserve">912624,3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89596,8</w:t>
            </w:r>
          </w:p>
        </w:tc>
        <w:tc>
          <w:tcPr>
            <w:tcW w:w="1565" w:type="dxa"/>
            <w:vAlign w:val="center"/>
          </w:tcPr>
          <w:p>
            <w:pPr>
              <w:pStyle w:val="0"/>
              <w:jc w:val="center"/>
            </w:pPr>
            <w:r>
              <w:rPr>
                <w:sz w:val="20"/>
              </w:rPr>
              <w:t xml:space="preserve">89596,8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66243,0</w:t>
            </w:r>
          </w:p>
        </w:tc>
        <w:tc>
          <w:tcPr>
            <w:tcW w:w="1565" w:type="dxa"/>
            <w:vAlign w:val="center"/>
          </w:tcPr>
          <w:p>
            <w:pPr>
              <w:pStyle w:val="0"/>
              <w:jc w:val="center"/>
            </w:pPr>
            <w:r>
              <w:rPr>
                <w:sz w:val="20"/>
              </w:rPr>
              <w:t xml:space="preserve">66243,0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4.2</w:t>
            </w:r>
          </w:p>
        </w:tc>
        <w:tc>
          <w:tcPr>
            <w:tcW w:w="3581" w:type="dxa"/>
            <w:vAlign w:val="center"/>
            <w:vMerge w:val="restart"/>
          </w:tcPr>
          <w:p>
            <w:pPr>
              <w:pStyle w:val="0"/>
              <w:jc w:val="center"/>
            </w:pPr>
            <w:r>
              <w:rPr>
                <w:sz w:val="20"/>
              </w:rPr>
              <w:t xml:space="preserve">Основное мероприятие 2. Модернизация первичного звена здравоохранения Мурманской области</w:t>
            </w:r>
          </w:p>
        </w:tc>
        <w:tc>
          <w:tcPr>
            <w:tcW w:w="1474" w:type="dxa"/>
            <w:vAlign w:val="center"/>
            <w:vMerge w:val="restart"/>
          </w:tcPr>
          <w:p>
            <w:pPr>
              <w:pStyle w:val="0"/>
              <w:jc w:val="center"/>
            </w:pPr>
            <w:r>
              <w:rPr>
                <w:sz w:val="20"/>
              </w:rPr>
              <w:t xml:space="preserve">2021 - 2023</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900835,5</w:t>
            </w:r>
          </w:p>
        </w:tc>
        <w:tc>
          <w:tcPr>
            <w:tcW w:w="1565" w:type="dxa"/>
            <w:vAlign w:val="center"/>
          </w:tcPr>
          <w:p>
            <w:pPr>
              <w:pStyle w:val="0"/>
              <w:jc w:val="center"/>
            </w:pPr>
            <w:r>
              <w:rPr>
                <w:sz w:val="20"/>
              </w:rPr>
              <w:t xml:space="preserve">234930,5</w:t>
            </w:r>
          </w:p>
        </w:tc>
        <w:tc>
          <w:tcPr>
            <w:tcW w:w="1426" w:type="dxa"/>
            <w:vAlign w:val="center"/>
          </w:tcPr>
          <w:p>
            <w:pPr>
              <w:pStyle w:val="0"/>
              <w:jc w:val="center"/>
            </w:pPr>
            <w:r>
              <w:rPr>
                <w:sz w:val="20"/>
              </w:rPr>
              <w:t xml:space="preserve">665905,0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753291,4</w:t>
            </w:r>
          </w:p>
        </w:tc>
        <w:tc>
          <w:tcPr>
            <w:tcW w:w="1565" w:type="dxa"/>
            <w:vAlign w:val="center"/>
          </w:tcPr>
          <w:p>
            <w:pPr>
              <w:pStyle w:val="0"/>
              <w:jc w:val="center"/>
            </w:pPr>
            <w:r>
              <w:rPr>
                <w:sz w:val="20"/>
              </w:rPr>
              <w:t xml:space="preserve">87386,4</w:t>
            </w:r>
          </w:p>
        </w:tc>
        <w:tc>
          <w:tcPr>
            <w:tcW w:w="1426" w:type="dxa"/>
            <w:vAlign w:val="center"/>
          </w:tcPr>
          <w:p>
            <w:pPr>
              <w:pStyle w:val="0"/>
              <w:jc w:val="center"/>
            </w:pPr>
            <w:r>
              <w:rPr>
                <w:sz w:val="20"/>
              </w:rPr>
              <w:t xml:space="preserve">665905,0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42761,5</w:t>
            </w:r>
          </w:p>
        </w:tc>
        <w:tc>
          <w:tcPr>
            <w:tcW w:w="1565" w:type="dxa"/>
            <w:vAlign w:val="center"/>
          </w:tcPr>
          <w:p>
            <w:pPr>
              <w:pStyle w:val="0"/>
              <w:jc w:val="center"/>
            </w:pPr>
            <w:r>
              <w:rPr>
                <w:sz w:val="20"/>
              </w:rPr>
              <w:t xml:space="preserve">42761,5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104782,6</w:t>
            </w:r>
          </w:p>
        </w:tc>
        <w:tc>
          <w:tcPr>
            <w:tcW w:w="1565" w:type="dxa"/>
            <w:vAlign w:val="center"/>
          </w:tcPr>
          <w:p>
            <w:pPr>
              <w:pStyle w:val="0"/>
              <w:jc w:val="center"/>
            </w:pPr>
            <w:r>
              <w:rPr>
                <w:sz w:val="20"/>
              </w:rPr>
              <w:t xml:space="preserve">104782,6</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4.3</w:t>
            </w:r>
          </w:p>
        </w:tc>
        <w:tc>
          <w:tcPr>
            <w:tcW w:w="3581" w:type="dxa"/>
            <w:vAlign w:val="center"/>
            <w:vMerge w:val="restart"/>
          </w:tcPr>
          <w:p>
            <w:pPr>
              <w:pStyle w:val="0"/>
              <w:jc w:val="center"/>
            </w:pPr>
            <w:r>
              <w:rPr>
                <w:sz w:val="20"/>
              </w:rPr>
              <w:t xml:space="preserve">Основное мероприятие 3. Строительство и реконструкция зданий учреждений здравоохранения</w:t>
            </w:r>
          </w:p>
        </w:tc>
        <w:tc>
          <w:tcPr>
            <w:tcW w:w="1474" w:type="dxa"/>
            <w:vAlign w:val="center"/>
            <w:vMerge w:val="restart"/>
          </w:tcPr>
          <w:p>
            <w:pPr>
              <w:pStyle w:val="0"/>
              <w:jc w:val="center"/>
            </w:pPr>
            <w:r>
              <w:rPr>
                <w:sz w:val="20"/>
              </w:rPr>
              <w:t xml:space="preserve">2021, 2023</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188484,3</w:t>
            </w:r>
          </w:p>
        </w:tc>
        <w:tc>
          <w:tcPr>
            <w:tcW w:w="1565" w:type="dxa"/>
            <w:vAlign w:val="center"/>
          </w:tcPr>
          <w:p>
            <w:pPr>
              <w:pStyle w:val="0"/>
              <w:jc w:val="center"/>
            </w:pPr>
            <w:r>
              <w:rPr>
                <w:sz w:val="20"/>
              </w:rPr>
              <w:t xml:space="preserve">188484,3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185655,5</w:t>
            </w:r>
          </w:p>
        </w:tc>
        <w:tc>
          <w:tcPr>
            <w:tcW w:w="1565" w:type="dxa"/>
            <w:vAlign w:val="center"/>
          </w:tcPr>
          <w:p>
            <w:pPr>
              <w:pStyle w:val="0"/>
              <w:jc w:val="center"/>
            </w:pPr>
            <w:r>
              <w:rPr>
                <w:sz w:val="20"/>
              </w:rPr>
              <w:t xml:space="preserve">185655,5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2828,8</w:t>
            </w:r>
          </w:p>
        </w:tc>
        <w:tc>
          <w:tcPr>
            <w:tcW w:w="1565" w:type="dxa"/>
            <w:vAlign w:val="center"/>
          </w:tcPr>
          <w:p>
            <w:pPr>
              <w:pStyle w:val="0"/>
              <w:jc w:val="center"/>
            </w:pPr>
            <w:r>
              <w:rPr>
                <w:sz w:val="20"/>
              </w:rPr>
              <w:t xml:space="preserve">2828,8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4.4</w:t>
            </w:r>
          </w:p>
        </w:tc>
        <w:tc>
          <w:tcPr>
            <w:tcW w:w="3581" w:type="dxa"/>
            <w:vAlign w:val="center"/>
            <w:vMerge w:val="restart"/>
          </w:tcPr>
          <w:p>
            <w:pPr>
              <w:pStyle w:val="0"/>
              <w:jc w:val="center"/>
            </w:pPr>
            <w:r>
              <w:rPr>
                <w:sz w:val="20"/>
              </w:rPr>
              <w:t xml:space="preserve">Основное мероприятие 4.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74" w:type="dxa"/>
            <w:vAlign w:val="center"/>
            <w:vMerge w:val="restart"/>
          </w:tcPr>
          <w:p>
            <w:pPr>
              <w:pStyle w:val="0"/>
              <w:jc w:val="center"/>
            </w:pPr>
            <w:r>
              <w:rPr>
                <w:sz w:val="20"/>
              </w:rPr>
              <w:t xml:space="preserve">2022 - 2025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259057,0</w:t>
            </w:r>
          </w:p>
        </w:tc>
        <w:tc>
          <w:tcPr>
            <w:tcW w:w="1565" w:type="dxa"/>
            <w:vAlign w:val="center"/>
          </w:tcPr>
          <w:p>
            <w:pPr>
              <w:pStyle w:val="0"/>
              <w:jc w:val="center"/>
            </w:pPr>
            <w:r>
              <w:rPr>
                <w:sz w:val="20"/>
              </w:rPr>
              <w:t xml:space="preserve">76208,2</w:t>
            </w:r>
          </w:p>
        </w:tc>
        <w:tc>
          <w:tcPr>
            <w:tcW w:w="1426" w:type="dxa"/>
            <w:vAlign w:val="center"/>
          </w:tcPr>
          <w:p>
            <w:pPr>
              <w:pStyle w:val="0"/>
              <w:jc w:val="center"/>
            </w:pPr>
            <w:r>
              <w:rPr>
                <w:sz w:val="20"/>
              </w:rPr>
              <w:t xml:space="preserve">182848,8</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106158,6</w:t>
            </w:r>
          </w:p>
        </w:tc>
        <w:tc>
          <w:tcPr>
            <w:tcW w:w="1565" w:type="dxa"/>
            <w:vAlign w:val="center"/>
          </w:tcPr>
          <w:p>
            <w:pPr>
              <w:pStyle w:val="0"/>
              <w:jc w:val="center"/>
            </w:pPr>
            <w:r>
              <w:rPr>
                <w:sz w:val="20"/>
              </w:rPr>
              <w:t xml:space="preserve">30786,0</w:t>
            </w:r>
          </w:p>
        </w:tc>
        <w:tc>
          <w:tcPr>
            <w:tcW w:w="1426" w:type="dxa"/>
            <w:vAlign w:val="center"/>
          </w:tcPr>
          <w:p>
            <w:pPr>
              <w:pStyle w:val="0"/>
              <w:jc w:val="center"/>
            </w:pPr>
            <w:r>
              <w:rPr>
                <w:sz w:val="20"/>
              </w:rPr>
              <w:t xml:space="preserve">75372,6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44733,4</w:t>
            </w:r>
          </w:p>
        </w:tc>
        <w:tc>
          <w:tcPr>
            <w:tcW w:w="1565" w:type="dxa"/>
            <w:vAlign w:val="center"/>
          </w:tcPr>
          <w:p>
            <w:pPr>
              <w:pStyle w:val="0"/>
              <w:jc w:val="center"/>
            </w:pPr>
            <w:r>
              <w:rPr>
                <w:sz w:val="20"/>
              </w:rPr>
              <w:t xml:space="preserve">12972,7</w:t>
            </w:r>
          </w:p>
        </w:tc>
        <w:tc>
          <w:tcPr>
            <w:tcW w:w="1426" w:type="dxa"/>
            <w:vAlign w:val="center"/>
          </w:tcPr>
          <w:p>
            <w:pPr>
              <w:pStyle w:val="0"/>
              <w:jc w:val="center"/>
            </w:pPr>
            <w:r>
              <w:rPr>
                <w:sz w:val="20"/>
              </w:rPr>
              <w:t xml:space="preserve">31760,7</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54081,8</w:t>
            </w:r>
          </w:p>
        </w:tc>
        <w:tc>
          <w:tcPr>
            <w:tcW w:w="1565" w:type="dxa"/>
            <w:vAlign w:val="center"/>
          </w:tcPr>
          <w:p>
            <w:pPr>
              <w:pStyle w:val="0"/>
              <w:jc w:val="center"/>
            </w:pPr>
            <w:r>
              <w:rPr>
                <w:sz w:val="20"/>
              </w:rPr>
              <w:t xml:space="preserve">15683,7</w:t>
            </w:r>
          </w:p>
        </w:tc>
        <w:tc>
          <w:tcPr>
            <w:tcW w:w="1426" w:type="dxa"/>
            <w:vAlign w:val="center"/>
          </w:tcPr>
          <w:p>
            <w:pPr>
              <w:pStyle w:val="0"/>
              <w:jc w:val="center"/>
            </w:pPr>
            <w:r>
              <w:rPr>
                <w:sz w:val="20"/>
              </w:rPr>
              <w:t xml:space="preserve">38398,1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54083,2</w:t>
            </w:r>
          </w:p>
        </w:tc>
        <w:tc>
          <w:tcPr>
            <w:tcW w:w="1565" w:type="dxa"/>
            <w:vAlign w:val="center"/>
          </w:tcPr>
          <w:p>
            <w:pPr>
              <w:pStyle w:val="0"/>
              <w:jc w:val="center"/>
            </w:pPr>
            <w:r>
              <w:rPr>
                <w:sz w:val="20"/>
              </w:rPr>
              <w:t xml:space="preserve">16765,8</w:t>
            </w:r>
          </w:p>
        </w:tc>
        <w:tc>
          <w:tcPr>
            <w:tcW w:w="1426" w:type="dxa"/>
            <w:vAlign w:val="center"/>
          </w:tcPr>
          <w:p>
            <w:pPr>
              <w:pStyle w:val="0"/>
              <w:jc w:val="center"/>
            </w:pPr>
            <w:r>
              <w:rPr>
                <w:sz w:val="20"/>
              </w:rPr>
              <w:t xml:space="preserve">37317,4</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4.5</w:t>
            </w:r>
          </w:p>
        </w:tc>
        <w:tc>
          <w:tcPr>
            <w:tcW w:w="3581" w:type="dxa"/>
            <w:vAlign w:val="center"/>
            <w:vMerge w:val="restart"/>
          </w:tcPr>
          <w:p>
            <w:pPr>
              <w:pStyle w:val="0"/>
              <w:jc w:val="center"/>
            </w:pPr>
            <w:r>
              <w:rPr>
                <w:sz w:val="20"/>
              </w:rPr>
              <w:t xml:space="preserve">Основное мероприятие 5. Дооснащение (переоснащение)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474" w:type="dxa"/>
            <w:vAlign w:val="center"/>
            <w:vMerge w:val="restart"/>
          </w:tcPr>
          <w:p>
            <w:pPr>
              <w:pStyle w:val="0"/>
              <w:jc w:val="center"/>
            </w:pPr>
            <w:r>
              <w:rPr>
                <w:sz w:val="20"/>
              </w:rPr>
              <w:t xml:space="preserve">2023</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10908,6</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10908,6</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 </w:t>
            </w:r>
            <w:hyperlink w:history="0" w:anchor="P4002" w:tooltip="&lt;**&gt; Прогнозируемые средства федерального бюджета.">
              <w:r>
                <w:rPr>
                  <w:sz w:val="20"/>
                  <w:color w:val="0000ff"/>
                </w:rPr>
                <w:t xml:space="preserve">&lt;**&gt;</w:t>
              </w:r>
            </w:hyperlink>
          </w:p>
        </w:tc>
        <w:tc>
          <w:tcPr>
            <w:tcW w:w="1570" w:type="dxa"/>
            <w:vAlign w:val="center"/>
          </w:tcPr>
          <w:p>
            <w:pPr>
              <w:pStyle w:val="0"/>
              <w:jc w:val="center"/>
            </w:pPr>
            <w:r>
              <w:rPr>
                <w:sz w:val="20"/>
              </w:rPr>
              <w:t xml:space="preserve">10908,6</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10908.6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4.1</w:t>
            </w:r>
          </w:p>
        </w:tc>
        <w:tc>
          <w:tcPr>
            <w:tcW w:w="3581" w:type="dxa"/>
            <w:vAlign w:val="center"/>
            <w:vMerge w:val="restart"/>
          </w:tcPr>
          <w:p>
            <w:pPr>
              <w:pStyle w:val="0"/>
              <w:jc w:val="center"/>
            </w:pPr>
            <w:r>
              <w:rPr>
                <w:sz w:val="20"/>
              </w:rPr>
              <w:t xml:space="preserve">Региональный проект "Борьба с онкологическими заболеваниями"</w:t>
            </w:r>
          </w:p>
        </w:tc>
        <w:tc>
          <w:tcPr>
            <w:tcW w:w="1474" w:type="dxa"/>
            <w:vAlign w:val="center"/>
            <w:vMerge w:val="restart"/>
          </w:tcPr>
          <w:p>
            <w:pPr>
              <w:pStyle w:val="0"/>
              <w:jc w:val="center"/>
            </w:pPr>
            <w:r>
              <w:rPr>
                <w:sz w:val="20"/>
              </w:rPr>
              <w:t xml:space="preserve">2022 - 2024</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2586400,9</w:t>
            </w:r>
          </w:p>
        </w:tc>
        <w:tc>
          <w:tcPr>
            <w:tcW w:w="1565" w:type="dxa"/>
            <w:vAlign w:val="center"/>
          </w:tcPr>
          <w:p>
            <w:pPr>
              <w:pStyle w:val="0"/>
              <w:jc w:val="center"/>
            </w:pPr>
            <w:r>
              <w:rPr>
                <w:sz w:val="20"/>
              </w:rPr>
              <w:t xml:space="preserve">786400,9</w:t>
            </w:r>
          </w:p>
        </w:tc>
        <w:tc>
          <w:tcPr>
            <w:tcW w:w="1426" w:type="dxa"/>
            <w:vAlign w:val="center"/>
          </w:tcPr>
          <w:p>
            <w:pPr>
              <w:pStyle w:val="0"/>
              <w:jc w:val="center"/>
            </w:pPr>
            <w:r>
              <w:rPr>
                <w:sz w:val="20"/>
              </w:rPr>
              <w:t xml:space="preserve">1800000,0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524603,3</w:t>
            </w:r>
          </w:p>
        </w:tc>
        <w:tc>
          <w:tcPr>
            <w:tcW w:w="1565" w:type="dxa"/>
            <w:vAlign w:val="center"/>
          </w:tcPr>
          <w:p>
            <w:pPr>
              <w:pStyle w:val="0"/>
              <w:jc w:val="center"/>
            </w:pPr>
            <w:r>
              <w:rPr>
                <w:sz w:val="20"/>
              </w:rPr>
              <w:t xml:space="preserve">164603,3</w:t>
            </w:r>
          </w:p>
        </w:tc>
        <w:tc>
          <w:tcPr>
            <w:tcW w:w="1426" w:type="dxa"/>
            <w:vAlign w:val="center"/>
          </w:tcPr>
          <w:p>
            <w:pPr>
              <w:pStyle w:val="0"/>
              <w:jc w:val="center"/>
            </w:pPr>
            <w:r>
              <w:rPr>
                <w:sz w:val="20"/>
              </w:rPr>
              <w:t xml:space="preserve">360000,0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608194,4</w:t>
            </w:r>
          </w:p>
        </w:tc>
        <w:tc>
          <w:tcPr>
            <w:tcW w:w="1565" w:type="dxa"/>
            <w:vAlign w:val="center"/>
          </w:tcPr>
          <w:p>
            <w:pPr>
              <w:pStyle w:val="0"/>
              <w:jc w:val="center"/>
            </w:pPr>
            <w:r>
              <w:rPr>
                <w:sz w:val="20"/>
              </w:rPr>
              <w:t xml:space="preserve">192778,8</w:t>
            </w:r>
          </w:p>
        </w:tc>
        <w:tc>
          <w:tcPr>
            <w:tcW w:w="1426" w:type="dxa"/>
            <w:vAlign w:val="center"/>
          </w:tcPr>
          <w:p>
            <w:pPr>
              <w:pStyle w:val="0"/>
              <w:jc w:val="center"/>
            </w:pPr>
            <w:r>
              <w:rPr>
                <w:sz w:val="20"/>
              </w:rPr>
              <w:t xml:space="preserve">415415,6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1453603,2</w:t>
            </w:r>
          </w:p>
        </w:tc>
        <w:tc>
          <w:tcPr>
            <w:tcW w:w="1565" w:type="dxa"/>
            <w:vAlign w:val="center"/>
          </w:tcPr>
          <w:p>
            <w:pPr>
              <w:pStyle w:val="0"/>
              <w:jc w:val="center"/>
            </w:pPr>
            <w:r>
              <w:rPr>
                <w:sz w:val="20"/>
              </w:rPr>
              <w:t xml:space="preserve">429018,8</w:t>
            </w:r>
          </w:p>
        </w:tc>
        <w:tc>
          <w:tcPr>
            <w:tcW w:w="1426" w:type="dxa"/>
            <w:vAlign w:val="center"/>
          </w:tcPr>
          <w:p>
            <w:pPr>
              <w:pStyle w:val="0"/>
              <w:jc w:val="center"/>
            </w:pPr>
            <w:r>
              <w:rPr>
                <w:sz w:val="20"/>
              </w:rPr>
              <w:t xml:space="preserve">1024584,4</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4.2</w:t>
            </w:r>
          </w:p>
        </w:tc>
        <w:tc>
          <w:tcPr>
            <w:tcW w:w="3581" w:type="dxa"/>
            <w:vAlign w:val="center"/>
            <w:vMerge w:val="restart"/>
          </w:tcPr>
          <w:p>
            <w:pPr>
              <w:pStyle w:val="0"/>
              <w:jc w:val="center"/>
            </w:pPr>
            <w:r>
              <w:rPr>
                <w:sz w:val="20"/>
              </w:rPr>
              <w:t xml:space="preserve">Региональный проект "Модернизация первичного звена здравоохранения Российской Федерации"</w:t>
            </w:r>
          </w:p>
        </w:tc>
        <w:tc>
          <w:tcPr>
            <w:tcW w:w="1474" w:type="dxa"/>
            <w:vAlign w:val="center"/>
            <w:vMerge w:val="restart"/>
          </w:tcPr>
          <w:p>
            <w:pPr>
              <w:pStyle w:val="0"/>
              <w:jc w:val="center"/>
            </w:pPr>
            <w:r>
              <w:rPr>
                <w:sz w:val="20"/>
              </w:rPr>
              <w:t xml:space="preserve">2022 - 2025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4927622,9</w:t>
            </w:r>
          </w:p>
        </w:tc>
        <w:tc>
          <w:tcPr>
            <w:tcW w:w="1565" w:type="dxa"/>
            <w:vAlign w:val="center"/>
          </w:tcPr>
          <w:p>
            <w:pPr>
              <w:pStyle w:val="0"/>
              <w:jc w:val="center"/>
            </w:pPr>
            <w:r>
              <w:rPr>
                <w:sz w:val="20"/>
              </w:rPr>
              <w:t xml:space="preserve">1879851,2</w:t>
            </w:r>
          </w:p>
        </w:tc>
        <w:tc>
          <w:tcPr>
            <w:tcW w:w="1426" w:type="dxa"/>
            <w:vAlign w:val="center"/>
          </w:tcPr>
          <w:p>
            <w:pPr>
              <w:pStyle w:val="0"/>
              <w:jc w:val="center"/>
            </w:pPr>
            <w:r>
              <w:rPr>
                <w:sz w:val="20"/>
              </w:rPr>
              <w:t xml:space="preserve">3047771,7</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подведомственные учреждения, Министерство строительства Мурманской области, ГОКУ "Управление капитального строительства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1573550,3</w:t>
            </w:r>
          </w:p>
        </w:tc>
        <w:tc>
          <w:tcPr>
            <w:tcW w:w="1565" w:type="dxa"/>
            <w:vAlign w:val="center"/>
          </w:tcPr>
          <w:p>
            <w:pPr>
              <w:pStyle w:val="0"/>
              <w:jc w:val="center"/>
            </w:pPr>
            <w:r>
              <w:rPr>
                <w:sz w:val="20"/>
              </w:rPr>
              <w:t xml:space="preserve">824913,8</w:t>
            </w:r>
          </w:p>
        </w:tc>
        <w:tc>
          <w:tcPr>
            <w:tcW w:w="1426" w:type="dxa"/>
            <w:vAlign w:val="center"/>
          </w:tcPr>
          <w:p>
            <w:pPr>
              <w:pStyle w:val="0"/>
              <w:jc w:val="center"/>
            </w:pPr>
            <w:r>
              <w:rPr>
                <w:sz w:val="20"/>
              </w:rPr>
              <w:t xml:space="preserve">748636,5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1189436,6</w:t>
            </w:r>
          </w:p>
        </w:tc>
        <w:tc>
          <w:tcPr>
            <w:tcW w:w="1565" w:type="dxa"/>
            <w:vAlign w:val="center"/>
          </w:tcPr>
          <w:p>
            <w:pPr>
              <w:pStyle w:val="0"/>
              <w:jc w:val="center"/>
            </w:pPr>
            <w:r>
              <w:rPr>
                <w:sz w:val="20"/>
              </w:rPr>
              <w:t xml:space="preserve">562106,4</w:t>
            </w:r>
          </w:p>
        </w:tc>
        <w:tc>
          <w:tcPr>
            <w:tcW w:w="1426" w:type="dxa"/>
            <w:vAlign w:val="center"/>
          </w:tcPr>
          <w:p>
            <w:pPr>
              <w:pStyle w:val="0"/>
              <w:jc w:val="center"/>
            </w:pPr>
            <w:r>
              <w:rPr>
                <w:sz w:val="20"/>
              </w:rPr>
              <w:t xml:space="preserve">627330,2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934518,5</w:t>
            </w:r>
          </w:p>
        </w:tc>
        <w:tc>
          <w:tcPr>
            <w:tcW w:w="1565" w:type="dxa"/>
            <w:vAlign w:val="center"/>
          </w:tcPr>
          <w:p>
            <w:pPr>
              <w:pStyle w:val="0"/>
              <w:jc w:val="center"/>
            </w:pPr>
            <w:r>
              <w:rPr>
                <w:sz w:val="20"/>
              </w:rPr>
              <w:t xml:space="preserve">265796,5</w:t>
            </w:r>
          </w:p>
        </w:tc>
        <w:tc>
          <w:tcPr>
            <w:tcW w:w="1426" w:type="dxa"/>
            <w:vAlign w:val="center"/>
          </w:tcPr>
          <w:p>
            <w:pPr>
              <w:pStyle w:val="0"/>
              <w:jc w:val="center"/>
            </w:pPr>
            <w:r>
              <w:rPr>
                <w:sz w:val="20"/>
              </w:rPr>
              <w:t xml:space="preserve">668722,0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1230117,5</w:t>
            </w:r>
          </w:p>
        </w:tc>
        <w:tc>
          <w:tcPr>
            <w:tcW w:w="1565" w:type="dxa"/>
            <w:vAlign w:val="center"/>
          </w:tcPr>
          <w:p>
            <w:pPr>
              <w:pStyle w:val="0"/>
              <w:jc w:val="center"/>
            </w:pPr>
            <w:r>
              <w:rPr>
                <w:sz w:val="20"/>
              </w:rPr>
              <w:t xml:space="preserve">227034,5</w:t>
            </w:r>
          </w:p>
        </w:tc>
        <w:tc>
          <w:tcPr>
            <w:tcW w:w="1426" w:type="dxa"/>
            <w:vAlign w:val="center"/>
          </w:tcPr>
          <w:p>
            <w:pPr>
              <w:pStyle w:val="0"/>
              <w:jc w:val="center"/>
            </w:pPr>
            <w:r>
              <w:rPr>
                <w:sz w:val="20"/>
              </w:rPr>
              <w:t xml:space="preserve">1003083,0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5</w:t>
            </w:r>
          </w:p>
        </w:tc>
        <w:tc>
          <w:tcPr>
            <w:tcW w:w="3581" w:type="dxa"/>
            <w:vAlign w:val="center"/>
            <w:vMerge w:val="restart"/>
          </w:tcPr>
          <w:p>
            <w:pPr>
              <w:pStyle w:val="0"/>
              <w:jc w:val="center"/>
            </w:pPr>
            <w:r>
              <w:rPr>
                <w:sz w:val="20"/>
              </w:rPr>
              <w:t xml:space="preserve">Подпрограмма 5 "Кадровое обеспечение системы здравоохранения"</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3246981,7</w:t>
            </w:r>
          </w:p>
        </w:tc>
        <w:tc>
          <w:tcPr>
            <w:tcW w:w="1565" w:type="dxa"/>
            <w:vAlign w:val="center"/>
          </w:tcPr>
          <w:p>
            <w:pPr>
              <w:pStyle w:val="0"/>
              <w:jc w:val="center"/>
            </w:pPr>
            <w:r>
              <w:rPr>
                <w:sz w:val="20"/>
              </w:rPr>
              <w:t xml:space="preserve">3141121,7</w:t>
            </w:r>
          </w:p>
        </w:tc>
        <w:tc>
          <w:tcPr>
            <w:tcW w:w="1426" w:type="dxa"/>
            <w:vAlign w:val="center"/>
          </w:tcPr>
          <w:p>
            <w:pPr>
              <w:pStyle w:val="0"/>
              <w:jc w:val="center"/>
            </w:pPr>
            <w:r>
              <w:rPr>
                <w:sz w:val="20"/>
              </w:rPr>
              <w:t xml:space="preserve">105860,0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Мурманской области, профессиональные некоммерческие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488357,1</w:t>
            </w:r>
          </w:p>
        </w:tc>
        <w:tc>
          <w:tcPr>
            <w:tcW w:w="1565" w:type="dxa"/>
            <w:vAlign w:val="center"/>
          </w:tcPr>
          <w:p>
            <w:pPr>
              <w:pStyle w:val="0"/>
              <w:jc w:val="center"/>
            </w:pPr>
            <w:r>
              <w:rPr>
                <w:sz w:val="20"/>
              </w:rPr>
              <w:t xml:space="preserve">469897,1</w:t>
            </w:r>
          </w:p>
        </w:tc>
        <w:tc>
          <w:tcPr>
            <w:tcW w:w="1426" w:type="dxa"/>
            <w:vAlign w:val="center"/>
          </w:tcPr>
          <w:p>
            <w:pPr>
              <w:pStyle w:val="0"/>
              <w:jc w:val="center"/>
            </w:pPr>
            <w:r>
              <w:rPr>
                <w:sz w:val="20"/>
              </w:rPr>
              <w:t xml:space="preserve">18460,0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597386,2</w:t>
            </w:r>
          </w:p>
        </w:tc>
        <w:tc>
          <w:tcPr>
            <w:tcW w:w="1565" w:type="dxa"/>
            <w:vAlign w:val="center"/>
          </w:tcPr>
          <w:p>
            <w:pPr>
              <w:pStyle w:val="0"/>
              <w:jc w:val="center"/>
            </w:pPr>
            <w:r>
              <w:rPr>
                <w:sz w:val="20"/>
              </w:rPr>
              <w:t xml:space="preserve">577506,2</w:t>
            </w:r>
          </w:p>
        </w:tc>
        <w:tc>
          <w:tcPr>
            <w:tcW w:w="1426" w:type="dxa"/>
            <w:vAlign w:val="center"/>
          </w:tcPr>
          <w:p>
            <w:pPr>
              <w:pStyle w:val="0"/>
              <w:jc w:val="center"/>
            </w:pPr>
            <w:r>
              <w:rPr>
                <w:sz w:val="20"/>
              </w:rPr>
              <w:t xml:space="preserve">19880,0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671550,0</w:t>
            </w:r>
          </w:p>
        </w:tc>
        <w:tc>
          <w:tcPr>
            <w:tcW w:w="1565" w:type="dxa"/>
            <w:vAlign w:val="center"/>
          </w:tcPr>
          <w:p>
            <w:pPr>
              <w:pStyle w:val="0"/>
              <w:jc w:val="center"/>
            </w:pPr>
            <w:r>
              <w:rPr>
                <w:sz w:val="20"/>
              </w:rPr>
              <w:t xml:space="preserve">648830,0</w:t>
            </w:r>
          </w:p>
        </w:tc>
        <w:tc>
          <w:tcPr>
            <w:tcW w:w="1426" w:type="dxa"/>
            <w:vAlign w:val="center"/>
          </w:tcPr>
          <w:p>
            <w:pPr>
              <w:pStyle w:val="0"/>
              <w:jc w:val="center"/>
            </w:pPr>
            <w:r>
              <w:rPr>
                <w:sz w:val="20"/>
              </w:rPr>
              <w:t xml:space="preserve">22720,0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740141,6</w:t>
            </w:r>
          </w:p>
        </w:tc>
        <w:tc>
          <w:tcPr>
            <w:tcW w:w="1565" w:type="dxa"/>
            <w:vAlign w:val="center"/>
          </w:tcPr>
          <w:p>
            <w:pPr>
              <w:pStyle w:val="0"/>
              <w:jc w:val="center"/>
            </w:pPr>
            <w:r>
              <w:rPr>
                <w:sz w:val="20"/>
              </w:rPr>
              <w:t xml:space="preserve">717421,6</w:t>
            </w:r>
          </w:p>
        </w:tc>
        <w:tc>
          <w:tcPr>
            <w:tcW w:w="1426" w:type="dxa"/>
            <w:vAlign w:val="center"/>
          </w:tcPr>
          <w:p>
            <w:pPr>
              <w:pStyle w:val="0"/>
              <w:jc w:val="center"/>
            </w:pPr>
            <w:r>
              <w:rPr>
                <w:sz w:val="20"/>
              </w:rPr>
              <w:t xml:space="preserve">22720,0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749546,8</w:t>
            </w:r>
          </w:p>
        </w:tc>
        <w:tc>
          <w:tcPr>
            <w:tcW w:w="1565" w:type="dxa"/>
            <w:vAlign w:val="center"/>
          </w:tcPr>
          <w:p>
            <w:pPr>
              <w:pStyle w:val="0"/>
              <w:jc w:val="center"/>
            </w:pPr>
            <w:r>
              <w:rPr>
                <w:sz w:val="20"/>
              </w:rPr>
              <w:t xml:space="preserve">727466,8</w:t>
            </w:r>
          </w:p>
        </w:tc>
        <w:tc>
          <w:tcPr>
            <w:tcW w:w="1426" w:type="dxa"/>
            <w:vAlign w:val="center"/>
          </w:tcPr>
          <w:p>
            <w:pPr>
              <w:pStyle w:val="0"/>
              <w:jc w:val="center"/>
            </w:pPr>
            <w:r>
              <w:rPr>
                <w:sz w:val="20"/>
              </w:rPr>
              <w:t xml:space="preserve">22080,0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5.1</w:t>
            </w:r>
          </w:p>
        </w:tc>
        <w:tc>
          <w:tcPr>
            <w:tcW w:w="3581" w:type="dxa"/>
            <w:vAlign w:val="center"/>
            <w:vMerge w:val="restart"/>
          </w:tcPr>
          <w:p>
            <w:pPr>
              <w:pStyle w:val="0"/>
              <w:jc w:val="center"/>
            </w:pPr>
            <w:r>
              <w:rPr>
                <w:sz w:val="20"/>
              </w:rPr>
              <w:t xml:space="preserve">Основное мероприятие 1. Обеспечение медицинских организаций системы здравоохранения Мурманской области квалифицированными кадрами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2337425,5</w:t>
            </w:r>
          </w:p>
        </w:tc>
        <w:tc>
          <w:tcPr>
            <w:tcW w:w="1565" w:type="dxa"/>
            <w:vAlign w:val="center"/>
          </w:tcPr>
          <w:p>
            <w:pPr>
              <w:pStyle w:val="0"/>
              <w:jc w:val="center"/>
            </w:pPr>
            <w:r>
              <w:rPr>
                <w:sz w:val="20"/>
              </w:rPr>
              <w:t xml:space="preserve">2231565,5</w:t>
            </w:r>
          </w:p>
        </w:tc>
        <w:tc>
          <w:tcPr>
            <w:tcW w:w="1426" w:type="dxa"/>
            <w:vAlign w:val="center"/>
          </w:tcPr>
          <w:p>
            <w:pPr>
              <w:pStyle w:val="0"/>
              <w:jc w:val="center"/>
            </w:pPr>
            <w:r>
              <w:rPr>
                <w:sz w:val="20"/>
              </w:rPr>
              <w:t xml:space="preserve">105860,0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государственные областные учреждения здравоохранения Мурманской области, профессиональные некоммерческие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348716,4</w:t>
            </w:r>
          </w:p>
        </w:tc>
        <w:tc>
          <w:tcPr>
            <w:tcW w:w="1565" w:type="dxa"/>
            <w:vAlign w:val="center"/>
          </w:tcPr>
          <w:p>
            <w:pPr>
              <w:pStyle w:val="0"/>
              <w:jc w:val="center"/>
            </w:pPr>
            <w:r>
              <w:rPr>
                <w:sz w:val="20"/>
              </w:rPr>
              <w:t xml:space="preserve">330256,4</w:t>
            </w:r>
          </w:p>
        </w:tc>
        <w:tc>
          <w:tcPr>
            <w:tcW w:w="1426" w:type="dxa"/>
            <w:vAlign w:val="center"/>
          </w:tcPr>
          <w:p>
            <w:pPr>
              <w:pStyle w:val="0"/>
              <w:jc w:val="center"/>
            </w:pPr>
            <w:r>
              <w:rPr>
                <w:sz w:val="20"/>
              </w:rPr>
              <w:t xml:space="preserve">18460,0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364944,8</w:t>
            </w:r>
          </w:p>
        </w:tc>
        <w:tc>
          <w:tcPr>
            <w:tcW w:w="1565" w:type="dxa"/>
            <w:vAlign w:val="center"/>
          </w:tcPr>
          <w:p>
            <w:pPr>
              <w:pStyle w:val="0"/>
              <w:jc w:val="center"/>
            </w:pPr>
            <w:r>
              <w:rPr>
                <w:sz w:val="20"/>
              </w:rPr>
              <w:t xml:space="preserve">345064,8</w:t>
            </w:r>
          </w:p>
        </w:tc>
        <w:tc>
          <w:tcPr>
            <w:tcW w:w="1426" w:type="dxa"/>
            <w:vAlign w:val="center"/>
          </w:tcPr>
          <w:p>
            <w:pPr>
              <w:pStyle w:val="0"/>
              <w:jc w:val="center"/>
            </w:pPr>
            <w:r>
              <w:rPr>
                <w:sz w:val="20"/>
              </w:rPr>
              <w:t xml:space="preserve">19880,0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423610,4</w:t>
            </w:r>
          </w:p>
        </w:tc>
        <w:tc>
          <w:tcPr>
            <w:tcW w:w="1565" w:type="dxa"/>
            <w:vAlign w:val="center"/>
          </w:tcPr>
          <w:p>
            <w:pPr>
              <w:pStyle w:val="0"/>
              <w:jc w:val="center"/>
            </w:pPr>
            <w:r>
              <w:rPr>
                <w:sz w:val="20"/>
              </w:rPr>
              <w:t xml:space="preserve">400890,4</w:t>
            </w:r>
          </w:p>
        </w:tc>
        <w:tc>
          <w:tcPr>
            <w:tcW w:w="1426" w:type="dxa"/>
            <w:vAlign w:val="center"/>
          </w:tcPr>
          <w:p>
            <w:pPr>
              <w:pStyle w:val="0"/>
              <w:jc w:val="center"/>
            </w:pPr>
            <w:r>
              <w:rPr>
                <w:sz w:val="20"/>
              </w:rPr>
              <w:t xml:space="preserve">22720,0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496277,7</w:t>
            </w:r>
          </w:p>
        </w:tc>
        <w:tc>
          <w:tcPr>
            <w:tcW w:w="1565" w:type="dxa"/>
            <w:vAlign w:val="center"/>
          </w:tcPr>
          <w:p>
            <w:pPr>
              <w:pStyle w:val="0"/>
              <w:jc w:val="center"/>
            </w:pPr>
            <w:r>
              <w:rPr>
                <w:sz w:val="20"/>
              </w:rPr>
              <w:t xml:space="preserve">473557,7</w:t>
            </w:r>
          </w:p>
        </w:tc>
        <w:tc>
          <w:tcPr>
            <w:tcW w:w="1426" w:type="dxa"/>
            <w:vAlign w:val="center"/>
          </w:tcPr>
          <w:p>
            <w:pPr>
              <w:pStyle w:val="0"/>
              <w:jc w:val="center"/>
            </w:pPr>
            <w:r>
              <w:rPr>
                <w:sz w:val="20"/>
              </w:rPr>
              <w:t xml:space="preserve">22720,0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703876,2</w:t>
            </w:r>
          </w:p>
        </w:tc>
        <w:tc>
          <w:tcPr>
            <w:tcW w:w="1565" w:type="dxa"/>
            <w:vAlign w:val="center"/>
          </w:tcPr>
          <w:p>
            <w:pPr>
              <w:pStyle w:val="0"/>
              <w:jc w:val="center"/>
            </w:pPr>
            <w:r>
              <w:rPr>
                <w:sz w:val="20"/>
              </w:rPr>
              <w:t xml:space="preserve">681796,2</w:t>
            </w:r>
          </w:p>
        </w:tc>
        <w:tc>
          <w:tcPr>
            <w:tcW w:w="1426" w:type="dxa"/>
            <w:vAlign w:val="center"/>
          </w:tcPr>
          <w:p>
            <w:pPr>
              <w:pStyle w:val="0"/>
              <w:jc w:val="center"/>
            </w:pPr>
            <w:r>
              <w:rPr>
                <w:sz w:val="20"/>
              </w:rPr>
              <w:t xml:space="preserve">22080,0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5.2</w:t>
            </w:r>
          </w:p>
        </w:tc>
        <w:tc>
          <w:tcPr>
            <w:tcW w:w="3581" w:type="dxa"/>
            <w:vAlign w:val="center"/>
            <w:vMerge w:val="restart"/>
          </w:tcPr>
          <w:p>
            <w:pPr>
              <w:pStyle w:val="0"/>
              <w:jc w:val="center"/>
            </w:pPr>
            <w:r>
              <w:rPr>
                <w:sz w:val="20"/>
              </w:rPr>
              <w:t xml:space="preserve">Основное мероприятие 2. Создание аккредитационно-симуляционного центра на базе ГООАУ ДПО "Мурманский областной центр повышения квалификации специалистов здравоохранения"</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60493,0</w:t>
            </w:r>
          </w:p>
        </w:tc>
        <w:tc>
          <w:tcPr>
            <w:tcW w:w="1565" w:type="dxa"/>
            <w:vAlign w:val="center"/>
          </w:tcPr>
          <w:p>
            <w:pPr>
              <w:pStyle w:val="0"/>
              <w:jc w:val="center"/>
            </w:pPr>
            <w:r>
              <w:rPr>
                <w:sz w:val="20"/>
              </w:rPr>
              <w:t xml:space="preserve">60493,0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государственные областные учреждения здравоохранения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2864,5</w:t>
            </w:r>
          </w:p>
        </w:tc>
        <w:tc>
          <w:tcPr>
            <w:tcW w:w="1565" w:type="dxa"/>
            <w:vAlign w:val="center"/>
          </w:tcPr>
          <w:p>
            <w:pPr>
              <w:pStyle w:val="0"/>
              <w:jc w:val="center"/>
            </w:pPr>
            <w:r>
              <w:rPr>
                <w:sz w:val="20"/>
              </w:rPr>
              <w:t xml:space="preserve">2864,5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5548,5</w:t>
            </w:r>
          </w:p>
        </w:tc>
        <w:tc>
          <w:tcPr>
            <w:tcW w:w="1565" w:type="dxa"/>
            <w:vAlign w:val="center"/>
          </w:tcPr>
          <w:p>
            <w:pPr>
              <w:pStyle w:val="0"/>
              <w:jc w:val="center"/>
            </w:pPr>
            <w:r>
              <w:rPr>
                <w:sz w:val="20"/>
              </w:rPr>
              <w:t xml:space="preserve">5548,5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3184,9</w:t>
            </w:r>
          </w:p>
        </w:tc>
        <w:tc>
          <w:tcPr>
            <w:tcW w:w="1565" w:type="dxa"/>
            <w:vAlign w:val="center"/>
          </w:tcPr>
          <w:p>
            <w:pPr>
              <w:pStyle w:val="0"/>
              <w:jc w:val="center"/>
            </w:pPr>
            <w:r>
              <w:rPr>
                <w:sz w:val="20"/>
              </w:rPr>
              <w:t xml:space="preserve">3184,9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3224,5</w:t>
            </w:r>
          </w:p>
        </w:tc>
        <w:tc>
          <w:tcPr>
            <w:tcW w:w="1565" w:type="dxa"/>
            <w:vAlign w:val="center"/>
          </w:tcPr>
          <w:p>
            <w:pPr>
              <w:pStyle w:val="0"/>
              <w:jc w:val="center"/>
            </w:pPr>
            <w:r>
              <w:rPr>
                <w:sz w:val="20"/>
              </w:rPr>
              <w:t xml:space="preserve">3224,5</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45670,6</w:t>
            </w:r>
          </w:p>
        </w:tc>
        <w:tc>
          <w:tcPr>
            <w:tcW w:w="1565" w:type="dxa"/>
            <w:vAlign w:val="center"/>
          </w:tcPr>
          <w:p>
            <w:pPr>
              <w:pStyle w:val="0"/>
              <w:jc w:val="center"/>
            </w:pPr>
            <w:r>
              <w:rPr>
                <w:sz w:val="20"/>
              </w:rPr>
              <w:t xml:space="preserve">45670,6</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5.1</w:t>
            </w:r>
          </w:p>
        </w:tc>
        <w:tc>
          <w:tcPr>
            <w:tcW w:w="3581" w:type="dxa"/>
            <w:vAlign w:val="center"/>
            <w:vMerge w:val="restart"/>
          </w:tcPr>
          <w:p>
            <w:pPr>
              <w:pStyle w:val="0"/>
              <w:jc w:val="center"/>
            </w:pPr>
            <w:r>
              <w:rPr>
                <w:sz w:val="20"/>
              </w:rPr>
              <w:t xml:space="preserve">Региональный проект "Обеспечение медицинских организаций системы здравоохранения квалифицированными кадрами"</w:t>
            </w:r>
          </w:p>
        </w:tc>
        <w:tc>
          <w:tcPr>
            <w:tcW w:w="1474" w:type="dxa"/>
            <w:vAlign w:val="center"/>
            <w:vMerge w:val="restart"/>
          </w:tcPr>
          <w:p>
            <w:pPr>
              <w:pStyle w:val="0"/>
              <w:jc w:val="center"/>
            </w:pPr>
            <w:r>
              <w:rPr>
                <w:sz w:val="20"/>
              </w:rPr>
              <w:t xml:space="preserve">2021 - 2024</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849063,2</w:t>
            </w:r>
          </w:p>
        </w:tc>
        <w:tc>
          <w:tcPr>
            <w:tcW w:w="1565" w:type="dxa"/>
            <w:vAlign w:val="center"/>
          </w:tcPr>
          <w:p>
            <w:pPr>
              <w:pStyle w:val="0"/>
              <w:jc w:val="center"/>
            </w:pPr>
            <w:r>
              <w:rPr>
                <w:sz w:val="20"/>
              </w:rPr>
              <w:t xml:space="preserve">849063,2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государственные областные учреждения здравоохранения Мурманской области, профессиональные некоммерческие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136776,2</w:t>
            </w:r>
          </w:p>
        </w:tc>
        <w:tc>
          <w:tcPr>
            <w:tcW w:w="1565" w:type="dxa"/>
            <w:vAlign w:val="center"/>
          </w:tcPr>
          <w:p>
            <w:pPr>
              <w:pStyle w:val="0"/>
              <w:jc w:val="center"/>
            </w:pPr>
            <w:r>
              <w:rPr>
                <w:sz w:val="20"/>
              </w:rPr>
              <w:t xml:space="preserve">136776,2</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226892,9</w:t>
            </w:r>
          </w:p>
        </w:tc>
        <w:tc>
          <w:tcPr>
            <w:tcW w:w="1565" w:type="dxa"/>
            <w:vAlign w:val="center"/>
          </w:tcPr>
          <w:p>
            <w:pPr>
              <w:pStyle w:val="0"/>
              <w:jc w:val="center"/>
            </w:pPr>
            <w:r>
              <w:rPr>
                <w:sz w:val="20"/>
              </w:rPr>
              <w:t xml:space="preserve">226892,9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244754,7</w:t>
            </w:r>
          </w:p>
        </w:tc>
        <w:tc>
          <w:tcPr>
            <w:tcW w:w="1565" w:type="dxa"/>
            <w:vAlign w:val="center"/>
          </w:tcPr>
          <w:p>
            <w:pPr>
              <w:pStyle w:val="0"/>
              <w:jc w:val="center"/>
            </w:pPr>
            <w:r>
              <w:rPr>
                <w:sz w:val="20"/>
              </w:rPr>
              <w:t xml:space="preserve">244754,7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240639,4</w:t>
            </w:r>
          </w:p>
        </w:tc>
        <w:tc>
          <w:tcPr>
            <w:tcW w:w="1565" w:type="dxa"/>
            <w:vAlign w:val="center"/>
          </w:tcPr>
          <w:p>
            <w:pPr>
              <w:pStyle w:val="0"/>
              <w:jc w:val="center"/>
            </w:pPr>
            <w:r>
              <w:rPr>
                <w:sz w:val="20"/>
              </w:rPr>
              <w:t xml:space="preserve">240639,4</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6</w:t>
            </w:r>
          </w:p>
        </w:tc>
        <w:tc>
          <w:tcPr>
            <w:tcW w:w="3581" w:type="dxa"/>
            <w:vAlign w:val="center"/>
            <w:vMerge w:val="restart"/>
          </w:tcPr>
          <w:p>
            <w:pPr>
              <w:pStyle w:val="0"/>
              <w:jc w:val="center"/>
            </w:pPr>
            <w:r>
              <w:rPr>
                <w:sz w:val="20"/>
              </w:rPr>
              <w:t xml:space="preserve">Подпрограмма 6 "Развитие информатизации в здравоохранении"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1506394,6</w:t>
            </w:r>
          </w:p>
        </w:tc>
        <w:tc>
          <w:tcPr>
            <w:tcW w:w="1565" w:type="dxa"/>
            <w:vAlign w:val="center"/>
          </w:tcPr>
          <w:p>
            <w:pPr>
              <w:pStyle w:val="0"/>
              <w:jc w:val="center"/>
            </w:pPr>
            <w:r>
              <w:rPr>
                <w:sz w:val="20"/>
              </w:rPr>
              <w:t xml:space="preserve">1336957,0</w:t>
            </w:r>
          </w:p>
        </w:tc>
        <w:tc>
          <w:tcPr>
            <w:tcW w:w="1426" w:type="dxa"/>
            <w:vAlign w:val="center"/>
          </w:tcPr>
          <w:p>
            <w:pPr>
              <w:pStyle w:val="0"/>
              <w:jc w:val="center"/>
            </w:pPr>
            <w:r>
              <w:rPr>
                <w:sz w:val="20"/>
              </w:rPr>
              <w:t xml:space="preserve">169437,6</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ГООАУ ДПО МОЦПКСЗ, ТФОМС Мурманской области, ФКУ "ГБ МСЭ по Мурманской области" Минтруда России, Социальный фонд России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165625,1</w:t>
            </w:r>
          </w:p>
        </w:tc>
        <w:tc>
          <w:tcPr>
            <w:tcW w:w="1565" w:type="dxa"/>
            <w:vAlign w:val="center"/>
          </w:tcPr>
          <w:p>
            <w:pPr>
              <w:pStyle w:val="0"/>
              <w:jc w:val="center"/>
            </w:pPr>
            <w:r>
              <w:rPr>
                <w:sz w:val="20"/>
              </w:rPr>
              <w:t xml:space="preserve">103281,9</w:t>
            </w:r>
          </w:p>
        </w:tc>
        <w:tc>
          <w:tcPr>
            <w:tcW w:w="1426" w:type="dxa"/>
            <w:vAlign w:val="center"/>
          </w:tcPr>
          <w:p>
            <w:pPr>
              <w:pStyle w:val="0"/>
              <w:jc w:val="center"/>
            </w:pPr>
            <w:r>
              <w:rPr>
                <w:sz w:val="20"/>
              </w:rPr>
              <w:t xml:space="preserve">62343,2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336244,0</w:t>
            </w:r>
          </w:p>
        </w:tc>
        <w:tc>
          <w:tcPr>
            <w:tcW w:w="1565" w:type="dxa"/>
            <w:vAlign w:val="center"/>
          </w:tcPr>
          <w:p>
            <w:pPr>
              <w:pStyle w:val="0"/>
              <w:jc w:val="center"/>
            </w:pPr>
            <w:r>
              <w:rPr>
                <w:sz w:val="20"/>
              </w:rPr>
              <w:t xml:space="preserve">296289,7</w:t>
            </w:r>
          </w:p>
        </w:tc>
        <w:tc>
          <w:tcPr>
            <w:tcW w:w="1426" w:type="dxa"/>
            <w:vAlign w:val="center"/>
          </w:tcPr>
          <w:p>
            <w:pPr>
              <w:pStyle w:val="0"/>
              <w:jc w:val="center"/>
            </w:pPr>
            <w:r>
              <w:rPr>
                <w:sz w:val="20"/>
              </w:rPr>
              <w:t xml:space="preserve">39954,3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364885,3</w:t>
            </w:r>
          </w:p>
        </w:tc>
        <w:tc>
          <w:tcPr>
            <w:tcW w:w="1565" w:type="dxa"/>
            <w:vAlign w:val="center"/>
          </w:tcPr>
          <w:p>
            <w:pPr>
              <w:pStyle w:val="0"/>
              <w:jc w:val="center"/>
            </w:pPr>
            <w:r>
              <w:rPr>
                <w:sz w:val="20"/>
              </w:rPr>
              <w:t xml:space="preserve">332571,7</w:t>
            </w:r>
          </w:p>
        </w:tc>
        <w:tc>
          <w:tcPr>
            <w:tcW w:w="1426" w:type="dxa"/>
            <w:vAlign w:val="center"/>
          </w:tcPr>
          <w:p>
            <w:pPr>
              <w:pStyle w:val="0"/>
              <w:jc w:val="center"/>
            </w:pPr>
            <w:r>
              <w:rPr>
                <w:sz w:val="20"/>
              </w:rPr>
              <w:t xml:space="preserve">32313,6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317218,3</w:t>
            </w:r>
          </w:p>
        </w:tc>
        <w:tc>
          <w:tcPr>
            <w:tcW w:w="1565" w:type="dxa"/>
            <w:vAlign w:val="center"/>
          </w:tcPr>
          <w:p>
            <w:pPr>
              <w:pStyle w:val="0"/>
              <w:jc w:val="center"/>
            </w:pPr>
            <w:r>
              <w:rPr>
                <w:sz w:val="20"/>
              </w:rPr>
              <w:t xml:space="preserve">282391,8</w:t>
            </w:r>
          </w:p>
        </w:tc>
        <w:tc>
          <w:tcPr>
            <w:tcW w:w="1426" w:type="dxa"/>
            <w:vAlign w:val="center"/>
          </w:tcPr>
          <w:p>
            <w:pPr>
              <w:pStyle w:val="0"/>
              <w:jc w:val="center"/>
            </w:pPr>
            <w:r>
              <w:rPr>
                <w:sz w:val="20"/>
              </w:rPr>
              <w:t xml:space="preserve">34826,5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322421,9</w:t>
            </w:r>
          </w:p>
        </w:tc>
        <w:tc>
          <w:tcPr>
            <w:tcW w:w="1565" w:type="dxa"/>
            <w:vAlign w:val="center"/>
          </w:tcPr>
          <w:p>
            <w:pPr>
              <w:pStyle w:val="0"/>
              <w:jc w:val="center"/>
            </w:pPr>
            <w:r>
              <w:rPr>
                <w:sz w:val="20"/>
              </w:rPr>
              <w:t xml:space="preserve">322421,9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6.1</w:t>
            </w:r>
          </w:p>
        </w:tc>
        <w:tc>
          <w:tcPr>
            <w:tcW w:w="3581" w:type="dxa"/>
            <w:vAlign w:val="center"/>
            <w:vMerge w:val="restart"/>
          </w:tcPr>
          <w:p>
            <w:pPr>
              <w:pStyle w:val="0"/>
              <w:jc w:val="center"/>
            </w:pPr>
            <w:r>
              <w:rPr>
                <w:sz w:val="20"/>
              </w:rPr>
              <w:t xml:space="preserve">Основное мероприятие 1. Обеспечение поддержки принятия управленческих решений при управлении сферой здравоохранения с применением современных информационных систем</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886679,8</w:t>
            </w:r>
          </w:p>
        </w:tc>
        <w:tc>
          <w:tcPr>
            <w:tcW w:w="1565" w:type="dxa"/>
            <w:vAlign w:val="center"/>
          </w:tcPr>
          <w:p>
            <w:pPr>
              <w:pStyle w:val="0"/>
              <w:jc w:val="center"/>
            </w:pPr>
            <w:r>
              <w:rPr>
                <w:sz w:val="20"/>
              </w:rPr>
              <w:t xml:space="preserve">886679,8</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ГООАУ ДПО МОЦПКСЗ</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63419,9</w:t>
            </w:r>
          </w:p>
        </w:tc>
        <w:tc>
          <w:tcPr>
            <w:tcW w:w="1565" w:type="dxa"/>
            <w:vAlign w:val="center"/>
          </w:tcPr>
          <w:p>
            <w:pPr>
              <w:pStyle w:val="0"/>
              <w:jc w:val="center"/>
            </w:pPr>
            <w:r>
              <w:rPr>
                <w:sz w:val="20"/>
              </w:rPr>
              <w:t xml:space="preserve">63419,9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121997,0</w:t>
            </w:r>
          </w:p>
        </w:tc>
        <w:tc>
          <w:tcPr>
            <w:tcW w:w="1565" w:type="dxa"/>
            <w:vAlign w:val="center"/>
          </w:tcPr>
          <w:p>
            <w:pPr>
              <w:pStyle w:val="0"/>
              <w:jc w:val="center"/>
            </w:pPr>
            <w:r>
              <w:rPr>
                <w:sz w:val="20"/>
              </w:rPr>
              <w:t xml:space="preserve">121997,0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203415,7</w:t>
            </w:r>
          </w:p>
        </w:tc>
        <w:tc>
          <w:tcPr>
            <w:tcW w:w="1565" w:type="dxa"/>
            <w:vAlign w:val="center"/>
          </w:tcPr>
          <w:p>
            <w:pPr>
              <w:pStyle w:val="0"/>
              <w:jc w:val="center"/>
            </w:pPr>
            <w:r>
              <w:rPr>
                <w:sz w:val="20"/>
              </w:rPr>
              <w:t xml:space="preserve">203415,7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175425,3</w:t>
            </w:r>
          </w:p>
        </w:tc>
        <w:tc>
          <w:tcPr>
            <w:tcW w:w="1565" w:type="dxa"/>
            <w:vAlign w:val="center"/>
          </w:tcPr>
          <w:p>
            <w:pPr>
              <w:pStyle w:val="0"/>
              <w:jc w:val="center"/>
            </w:pPr>
            <w:r>
              <w:rPr>
                <w:sz w:val="20"/>
              </w:rPr>
              <w:t xml:space="preserve">175425,3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322421,9</w:t>
            </w:r>
          </w:p>
        </w:tc>
        <w:tc>
          <w:tcPr>
            <w:tcW w:w="1565" w:type="dxa"/>
            <w:vAlign w:val="center"/>
          </w:tcPr>
          <w:p>
            <w:pPr>
              <w:pStyle w:val="0"/>
              <w:jc w:val="center"/>
            </w:pPr>
            <w:r>
              <w:rPr>
                <w:sz w:val="20"/>
              </w:rPr>
              <w:t xml:space="preserve">322421,9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6.1</w:t>
            </w:r>
          </w:p>
        </w:tc>
        <w:tc>
          <w:tcPr>
            <w:tcW w:w="3581" w:type="dxa"/>
            <w:vAlign w:val="center"/>
            <w:vMerge w:val="restart"/>
          </w:tcPr>
          <w:p>
            <w:pPr>
              <w:pStyle w:val="0"/>
              <w:jc w:val="center"/>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74" w:type="dxa"/>
            <w:vAlign w:val="center"/>
            <w:vMerge w:val="restart"/>
          </w:tcPr>
          <w:p>
            <w:pPr>
              <w:pStyle w:val="0"/>
              <w:jc w:val="center"/>
            </w:pPr>
            <w:r>
              <w:rPr>
                <w:sz w:val="20"/>
              </w:rPr>
              <w:t xml:space="preserve">2021 - 2024</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619714,8</w:t>
            </w:r>
          </w:p>
        </w:tc>
        <w:tc>
          <w:tcPr>
            <w:tcW w:w="1565" w:type="dxa"/>
            <w:vAlign w:val="center"/>
          </w:tcPr>
          <w:p>
            <w:pPr>
              <w:pStyle w:val="0"/>
              <w:jc w:val="center"/>
            </w:pPr>
            <w:r>
              <w:rPr>
                <w:sz w:val="20"/>
              </w:rPr>
              <w:t xml:space="preserve">450277,2</w:t>
            </w:r>
          </w:p>
        </w:tc>
        <w:tc>
          <w:tcPr>
            <w:tcW w:w="1426" w:type="dxa"/>
            <w:vAlign w:val="center"/>
          </w:tcPr>
          <w:p>
            <w:pPr>
              <w:pStyle w:val="0"/>
              <w:jc w:val="center"/>
            </w:pPr>
            <w:r>
              <w:rPr>
                <w:sz w:val="20"/>
              </w:rPr>
              <w:t xml:space="preserve">169437,6</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ГОБУЗ "Мурманская областная клиническая больница имени П.А. Баяндина". медицинские организации, ТФОМС Мурманской области, ФКУ "ГБ МСЭ по Мурманской области" Минтруда России, Социальный фонд России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102205,2</w:t>
            </w:r>
          </w:p>
        </w:tc>
        <w:tc>
          <w:tcPr>
            <w:tcW w:w="1565" w:type="dxa"/>
            <w:vAlign w:val="center"/>
          </w:tcPr>
          <w:p>
            <w:pPr>
              <w:pStyle w:val="0"/>
              <w:jc w:val="center"/>
            </w:pPr>
            <w:r>
              <w:rPr>
                <w:sz w:val="20"/>
              </w:rPr>
              <w:t xml:space="preserve">39862,0</w:t>
            </w:r>
          </w:p>
        </w:tc>
        <w:tc>
          <w:tcPr>
            <w:tcW w:w="1426" w:type="dxa"/>
            <w:vAlign w:val="center"/>
          </w:tcPr>
          <w:p>
            <w:pPr>
              <w:pStyle w:val="0"/>
              <w:jc w:val="center"/>
            </w:pPr>
            <w:r>
              <w:rPr>
                <w:sz w:val="20"/>
              </w:rPr>
              <w:t xml:space="preserve">62343,2</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214247,0</w:t>
            </w:r>
          </w:p>
        </w:tc>
        <w:tc>
          <w:tcPr>
            <w:tcW w:w="1565" w:type="dxa"/>
            <w:vAlign w:val="center"/>
          </w:tcPr>
          <w:p>
            <w:pPr>
              <w:pStyle w:val="0"/>
              <w:jc w:val="center"/>
            </w:pPr>
            <w:r>
              <w:rPr>
                <w:sz w:val="20"/>
              </w:rPr>
              <w:t xml:space="preserve">174292,7</w:t>
            </w:r>
          </w:p>
        </w:tc>
        <w:tc>
          <w:tcPr>
            <w:tcW w:w="1426" w:type="dxa"/>
            <w:vAlign w:val="center"/>
          </w:tcPr>
          <w:p>
            <w:pPr>
              <w:pStyle w:val="0"/>
              <w:jc w:val="center"/>
            </w:pPr>
            <w:r>
              <w:rPr>
                <w:sz w:val="20"/>
              </w:rPr>
              <w:t xml:space="preserve">39954,3</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161469,6</w:t>
            </w:r>
          </w:p>
        </w:tc>
        <w:tc>
          <w:tcPr>
            <w:tcW w:w="1565" w:type="dxa"/>
            <w:vAlign w:val="center"/>
          </w:tcPr>
          <w:p>
            <w:pPr>
              <w:pStyle w:val="0"/>
              <w:jc w:val="center"/>
            </w:pPr>
            <w:r>
              <w:rPr>
                <w:sz w:val="20"/>
              </w:rPr>
              <w:t xml:space="preserve">129156,0</w:t>
            </w:r>
          </w:p>
        </w:tc>
        <w:tc>
          <w:tcPr>
            <w:tcW w:w="1426" w:type="dxa"/>
            <w:vAlign w:val="center"/>
          </w:tcPr>
          <w:p>
            <w:pPr>
              <w:pStyle w:val="0"/>
              <w:jc w:val="center"/>
            </w:pPr>
            <w:r>
              <w:rPr>
                <w:sz w:val="20"/>
              </w:rPr>
              <w:t xml:space="preserve">32313,6</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141793,0</w:t>
            </w:r>
          </w:p>
        </w:tc>
        <w:tc>
          <w:tcPr>
            <w:tcW w:w="1565" w:type="dxa"/>
            <w:vAlign w:val="center"/>
          </w:tcPr>
          <w:p>
            <w:pPr>
              <w:pStyle w:val="0"/>
              <w:jc w:val="center"/>
            </w:pPr>
            <w:r>
              <w:rPr>
                <w:sz w:val="20"/>
              </w:rPr>
              <w:t xml:space="preserve">106966,5</w:t>
            </w:r>
          </w:p>
        </w:tc>
        <w:tc>
          <w:tcPr>
            <w:tcW w:w="1426" w:type="dxa"/>
            <w:vAlign w:val="center"/>
          </w:tcPr>
          <w:p>
            <w:pPr>
              <w:pStyle w:val="0"/>
              <w:jc w:val="center"/>
            </w:pPr>
            <w:r>
              <w:rPr>
                <w:sz w:val="20"/>
              </w:rPr>
              <w:t xml:space="preserve">34826,5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7</w:t>
            </w:r>
          </w:p>
        </w:tc>
        <w:tc>
          <w:tcPr>
            <w:tcW w:w="3581" w:type="dxa"/>
            <w:vAlign w:val="center"/>
            <w:vMerge w:val="restart"/>
          </w:tcPr>
          <w:p>
            <w:pPr>
              <w:pStyle w:val="0"/>
              <w:jc w:val="center"/>
            </w:pPr>
            <w:r>
              <w:rPr>
                <w:sz w:val="20"/>
              </w:rPr>
              <w:t xml:space="preserve">Подпрограмма 7 "Управление системой здравоохранения, включая обеспечение реализации государственной программы"</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45863483,2</w:t>
            </w:r>
          </w:p>
        </w:tc>
        <w:tc>
          <w:tcPr>
            <w:tcW w:w="1565" w:type="dxa"/>
            <w:vAlign w:val="center"/>
          </w:tcPr>
          <w:p>
            <w:pPr>
              <w:pStyle w:val="0"/>
              <w:jc w:val="center"/>
            </w:pPr>
            <w:r>
              <w:rPr>
                <w:sz w:val="20"/>
              </w:rPr>
              <w:t xml:space="preserve">43352535,9</w:t>
            </w:r>
          </w:p>
        </w:tc>
        <w:tc>
          <w:tcPr>
            <w:tcW w:w="1426" w:type="dxa"/>
            <w:vAlign w:val="center"/>
          </w:tcPr>
          <w:p>
            <w:pPr>
              <w:pStyle w:val="0"/>
              <w:jc w:val="center"/>
            </w:pPr>
            <w:r>
              <w:rPr>
                <w:sz w:val="20"/>
              </w:rPr>
              <w:t xml:space="preserve">2510947,3</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 АНО "Мурманконгресс"</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10613061,3</w:t>
            </w:r>
          </w:p>
        </w:tc>
        <w:tc>
          <w:tcPr>
            <w:tcW w:w="1565" w:type="dxa"/>
            <w:vAlign w:val="center"/>
          </w:tcPr>
          <w:p>
            <w:pPr>
              <w:pStyle w:val="0"/>
              <w:jc w:val="center"/>
            </w:pPr>
            <w:r>
              <w:rPr>
                <w:sz w:val="20"/>
              </w:rPr>
              <w:t xml:space="preserve">8166496,9</w:t>
            </w:r>
          </w:p>
        </w:tc>
        <w:tc>
          <w:tcPr>
            <w:tcW w:w="1426" w:type="dxa"/>
            <w:vAlign w:val="center"/>
          </w:tcPr>
          <w:p>
            <w:pPr>
              <w:pStyle w:val="0"/>
              <w:jc w:val="center"/>
            </w:pPr>
            <w:r>
              <w:rPr>
                <w:sz w:val="20"/>
              </w:rPr>
              <w:t xml:space="preserve">2446564,4</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8371583,9</w:t>
            </w:r>
          </w:p>
        </w:tc>
        <w:tc>
          <w:tcPr>
            <w:tcW w:w="1565" w:type="dxa"/>
            <w:vAlign w:val="center"/>
          </w:tcPr>
          <w:p>
            <w:pPr>
              <w:pStyle w:val="0"/>
              <w:jc w:val="center"/>
            </w:pPr>
            <w:r>
              <w:rPr>
                <w:sz w:val="20"/>
              </w:rPr>
              <w:t xml:space="preserve">8311702,0</w:t>
            </w:r>
          </w:p>
        </w:tc>
        <w:tc>
          <w:tcPr>
            <w:tcW w:w="1426" w:type="dxa"/>
            <w:vAlign w:val="center"/>
          </w:tcPr>
          <w:p>
            <w:pPr>
              <w:pStyle w:val="0"/>
              <w:jc w:val="center"/>
            </w:pPr>
            <w:r>
              <w:rPr>
                <w:sz w:val="20"/>
              </w:rPr>
              <w:t xml:space="preserve">59881,9</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9514631,4</w:t>
            </w:r>
          </w:p>
        </w:tc>
        <w:tc>
          <w:tcPr>
            <w:tcW w:w="1565" w:type="dxa"/>
            <w:vAlign w:val="center"/>
          </w:tcPr>
          <w:p>
            <w:pPr>
              <w:pStyle w:val="0"/>
              <w:jc w:val="center"/>
            </w:pPr>
            <w:r>
              <w:rPr>
                <w:sz w:val="20"/>
              </w:rPr>
              <w:t xml:space="preserve">9513194,3</w:t>
            </w:r>
          </w:p>
        </w:tc>
        <w:tc>
          <w:tcPr>
            <w:tcW w:w="1426" w:type="dxa"/>
            <w:vAlign w:val="center"/>
          </w:tcPr>
          <w:p>
            <w:pPr>
              <w:pStyle w:val="0"/>
              <w:jc w:val="center"/>
            </w:pPr>
            <w:r>
              <w:rPr>
                <w:sz w:val="20"/>
              </w:rPr>
              <w:t xml:space="preserve">1437,1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8640289,6</w:t>
            </w:r>
          </w:p>
        </w:tc>
        <w:tc>
          <w:tcPr>
            <w:tcW w:w="1565" w:type="dxa"/>
            <w:vAlign w:val="center"/>
          </w:tcPr>
          <w:p>
            <w:pPr>
              <w:pStyle w:val="0"/>
              <w:jc w:val="center"/>
            </w:pPr>
            <w:r>
              <w:rPr>
                <w:sz w:val="20"/>
              </w:rPr>
              <w:t xml:space="preserve">8638786,9</w:t>
            </w:r>
          </w:p>
        </w:tc>
        <w:tc>
          <w:tcPr>
            <w:tcW w:w="1426" w:type="dxa"/>
            <w:vAlign w:val="center"/>
          </w:tcPr>
          <w:p>
            <w:pPr>
              <w:pStyle w:val="0"/>
              <w:jc w:val="center"/>
            </w:pPr>
            <w:r>
              <w:rPr>
                <w:sz w:val="20"/>
              </w:rPr>
              <w:t xml:space="preserve">1502,7</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8723917,0</w:t>
            </w:r>
          </w:p>
        </w:tc>
        <w:tc>
          <w:tcPr>
            <w:tcW w:w="1565" w:type="dxa"/>
            <w:vAlign w:val="center"/>
          </w:tcPr>
          <w:p>
            <w:pPr>
              <w:pStyle w:val="0"/>
              <w:jc w:val="center"/>
            </w:pPr>
            <w:r>
              <w:rPr>
                <w:sz w:val="20"/>
              </w:rPr>
              <w:t xml:space="preserve">8722355,8</w:t>
            </w:r>
          </w:p>
        </w:tc>
        <w:tc>
          <w:tcPr>
            <w:tcW w:w="1426" w:type="dxa"/>
            <w:vAlign w:val="center"/>
          </w:tcPr>
          <w:p>
            <w:pPr>
              <w:pStyle w:val="0"/>
              <w:jc w:val="center"/>
            </w:pPr>
            <w:r>
              <w:rPr>
                <w:sz w:val="20"/>
              </w:rPr>
              <w:t xml:space="preserve">1561,2</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7.1</w:t>
            </w:r>
          </w:p>
        </w:tc>
        <w:tc>
          <w:tcPr>
            <w:tcW w:w="3581" w:type="dxa"/>
            <w:vAlign w:val="center"/>
            <w:vMerge w:val="restart"/>
          </w:tcPr>
          <w:p>
            <w:pPr>
              <w:pStyle w:val="0"/>
              <w:jc w:val="center"/>
            </w:pPr>
            <w:r>
              <w:rPr>
                <w:sz w:val="20"/>
              </w:rPr>
              <w:t xml:space="preserve">Основное мероприятие 1. Обеспечение реализации государственных функций в сфере охраны здоровья</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7602849,6</w:t>
            </w:r>
          </w:p>
        </w:tc>
        <w:tc>
          <w:tcPr>
            <w:tcW w:w="1565" w:type="dxa"/>
            <w:vAlign w:val="center"/>
          </w:tcPr>
          <w:p>
            <w:pPr>
              <w:pStyle w:val="0"/>
              <w:jc w:val="center"/>
            </w:pPr>
            <w:r>
              <w:rPr>
                <w:sz w:val="20"/>
              </w:rPr>
              <w:t xml:space="preserve">7478080,0</w:t>
            </w:r>
          </w:p>
        </w:tc>
        <w:tc>
          <w:tcPr>
            <w:tcW w:w="1426" w:type="dxa"/>
            <w:vAlign w:val="center"/>
          </w:tcPr>
          <w:p>
            <w:pPr>
              <w:pStyle w:val="0"/>
              <w:jc w:val="center"/>
            </w:pPr>
            <w:r>
              <w:rPr>
                <w:sz w:val="20"/>
              </w:rPr>
              <w:t xml:space="preserve">124769,6</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 ТФОМС Мурманской области, АНО "Мурманконгресс"</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1601642,8</w:t>
            </w:r>
          </w:p>
        </w:tc>
        <w:tc>
          <w:tcPr>
            <w:tcW w:w="1565" w:type="dxa"/>
            <w:vAlign w:val="center"/>
          </w:tcPr>
          <w:p>
            <w:pPr>
              <w:pStyle w:val="0"/>
              <w:jc w:val="center"/>
            </w:pPr>
            <w:r>
              <w:rPr>
                <w:sz w:val="20"/>
              </w:rPr>
              <w:t xml:space="preserve">1479201,7</w:t>
            </w:r>
          </w:p>
        </w:tc>
        <w:tc>
          <w:tcPr>
            <w:tcW w:w="1426" w:type="dxa"/>
            <w:vAlign w:val="center"/>
          </w:tcPr>
          <w:p>
            <w:pPr>
              <w:pStyle w:val="0"/>
              <w:jc w:val="center"/>
            </w:pPr>
            <w:r>
              <w:rPr>
                <w:sz w:val="20"/>
              </w:rPr>
              <w:t xml:space="preserve">122441,1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1416322,8</w:t>
            </w:r>
          </w:p>
        </w:tc>
        <w:tc>
          <w:tcPr>
            <w:tcW w:w="1565" w:type="dxa"/>
            <w:vAlign w:val="center"/>
          </w:tcPr>
          <w:p>
            <w:pPr>
              <w:pStyle w:val="0"/>
              <w:jc w:val="center"/>
            </w:pPr>
            <w:r>
              <w:rPr>
                <w:sz w:val="20"/>
              </w:rPr>
              <w:t xml:space="preserve">1413994,3</w:t>
            </w:r>
          </w:p>
        </w:tc>
        <w:tc>
          <w:tcPr>
            <w:tcW w:w="1426" w:type="dxa"/>
            <w:vAlign w:val="center"/>
          </w:tcPr>
          <w:p>
            <w:pPr>
              <w:pStyle w:val="0"/>
              <w:jc w:val="center"/>
            </w:pPr>
            <w:r>
              <w:rPr>
                <w:sz w:val="20"/>
              </w:rPr>
              <w:t xml:space="preserve">2328,5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2047332,3</w:t>
            </w:r>
          </w:p>
        </w:tc>
        <w:tc>
          <w:tcPr>
            <w:tcW w:w="1565" w:type="dxa"/>
            <w:vAlign w:val="center"/>
          </w:tcPr>
          <w:p>
            <w:pPr>
              <w:pStyle w:val="0"/>
              <w:jc w:val="center"/>
            </w:pPr>
            <w:r>
              <w:rPr>
                <w:sz w:val="20"/>
              </w:rPr>
              <w:t xml:space="preserve">2047332,3</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1243969,0</w:t>
            </w:r>
          </w:p>
        </w:tc>
        <w:tc>
          <w:tcPr>
            <w:tcW w:w="1565" w:type="dxa"/>
            <w:vAlign w:val="center"/>
          </w:tcPr>
          <w:p>
            <w:pPr>
              <w:pStyle w:val="0"/>
              <w:jc w:val="center"/>
            </w:pPr>
            <w:r>
              <w:rPr>
                <w:sz w:val="20"/>
              </w:rPr>
              <w:t xml:space="preserve">1243969,0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1293582,7</w:t>
            </w:r>
          </w:p>
        </w:tc>
        <w:tc>
          <w:tcPr>
            <w:tcW w:w="1565" w:type="dxa"/>
            <w:vAlign w:val="center"/>
          </w:tcPr>
          <w:p>
            <w:pPr>
              <w:pStyle w:val="0"/>
              <w:jc w:val="center"/>
            </w:pPr>
            <w:r>
              <w:rPr>
                <w:sz w:val="20"/>
              </w:rPr>
              <w:t xml:space="preserve">1293582,7</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7.2</w:t>
            </w:r>
          </w:p>
        </w:tc>
        <w:tc>
          <w:tcPr>
            <w:tcW w:w="3581" w:type="dxa"/>
            <w:vAlign w:val="center"/>
            <w:vMerge w:val="restart"/>
          </w:tcPr>
          <w:p>
            <w:pPr>
              <w:pStyle w:val="0"/>
              <w:jc w:val="center"/>
            </w:pPr>
            <w:r>
              <w:rPr>
                <w:sz w:val="20"/>
              </w:rPr>
              <w:t xml:space="preserve">Основное мероприятие 2. Предоставление межбюджетных трансфертов и иные платежи, производимые в целях организации обязательного медицинского страхования на территории субъекта Российской Федерации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38253342,2</w:t>
            </w:r>
          </w:p>
        </w:tc>
        <w:tc>
          <w:tcPr>
            <w:tcW w:w="1565" w:type="dxa"/>
            <w:vAlign w:val="center"/>
          </w:tcPr>
          <w:p>
            <w:pPr>
              <w:pStyle w:val="0"/>
              <w:jc w:val="center"/>
            </w:pPr>
            <w:r>
              <w:rPr>
                <w:sz w:val="20"/>
              </w:rPr>
              <w:t xml:space="preserve">35874455,9</w:t>
            </w:r>
          </w:p>
        </w:tc>
        <w:tc>
          <w:tcPr>
            <w:tcW w:w="1426" w:type="dxa"/>
            <w:vAlign w:val="center"/>
          </w:tcPr>
          <w:p>
            <w:pPr>
              <w:pStyle w:val="0"/>
              <w:jc w:val="center"/>
            </w:pPr>
            <w:r>
              <w:rPr>
                <w:sz w:val="20"/>
              </w:rPr>
              <w:t xml:space="preserve">2378886,3</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ТФОМС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9010012,0</w:t>
            </w:r>
          </w:p>
        </w:tc>
        <w:tc>
          <w:tcPr>
            <w:tcW w:w="1565" w:type="dxa"/>
            <w:vAlign w:val="center"/>
          </w:tcPr>
          <w:p>
            <w:pPr>
              <w:pStyle w:val="0"/>
              <w:jc w:val="center"/>
            </w:pPr>
            <w:r>
              <w:rPr>
                <w:sz w:val="20"/>
              </w:rPr>
              <w:t xml:space="preserve">6687295,2</w:t>
            </w:r>
          </w:p>
        </w:tc>
        <w:tc>
          <w:tcPr>
            <w:tcW w:w="1426" w:type="dxa"/>
            <w:vAlign w:val="center"/>
          </w:tcPr>
          <w:p>
            <w:pPr>
              <w:pStyle w:val="0"/>
              <w:jc w:val="center"/>
            </w:pPr>
            <w:r>
              <w:rPr>
                <w:sz w:val="20"/>
              </w:rPr>
              <w:t xml:space="preserve">2322716,8</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6953877,2</w:t>
            </w:r>
          </w:p>
        </w:tc>
        <w:tc>
          <w:tcPr>
            <w:tcW w:w="1565" w:type="dxa"/>
            <w:vAlign w:val="center"/>
          </w:tcPr>
          <w:p>
            <w:pPr>
              <w:pStyle w:val="0"/>
              <w:jc w:val="center"/>
            </w:pPr>
            <w:r>
              <w:rPr>
                <w:sz w:val="20"/>
              </w:rPr>
              <w:t xml:space="preserve">6897707,7</w:t>
            </w:r>
          </w:p>
        </w:tc>
        <w:tc>
          <w:tcPr>
            <w:tcW w:w="1426" w:type="dxa"/>
            <w:vAlign w:val="center"/>
          </w:tcPr>
          <w:p>
            <w:pPr>
              <w:pStyle w:val="0"/>
              <w:jc w:val="center"/>
            </w:pPr>
            <w:r>
              <w:rPr>
                <w:sz w:val="20"/>
              </w:rPr>
              <w:t xml:space="preserve">56169,5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7465862,0</w:t>
            </w:r>
          </w:p>
        </w:tc>
        <w:tc>
          <w:tcPr>
            <w:tcW w:w="1565" w:type="dxa"/>
            <w:vAlign w:val="center"/>
          </w:tcPr>
          <w:p>
            <w:pPr>
              <w:pStyle w:val="0"/>
              <w:jc w:val="center"/>
            </w:pPr>
            <w:r>
              <w:rPr>
                <w:sz w:val="20"/>
              </w:rPr>
              <w:t xml:space="preserve">7465862,0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7394817,9</w:t>
            </w:r>
          </w:p>
        </w:tc>
        <w:tc>
          <w:tcPr>
            <w:tcW w:w="1565" w:type="dxa"/>
            <w:vAlign w:val="center"/>
          </w:tcPr>
          <w:p>
            <w:pPr>
              <w:pStyle w:val="0"/>
              <w:jc w:val="center"/>
            </w:pPr>
            <w:r>
              <w:rPr>
                <w:sz w:val="20"/>
              </w:rPr>
              <w:t xml:space="preserve">7394817,9</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7428773,1</w:t>
            </w:r>
          </w:p>
        </w:tc>
        <w:tc>
          <w:tcPr>
            <w:tcW w:w="1565" w:type="dxa"/>
            <w:vAlign w:val="center"/>
          </w:tcPr>
          <w:p>
            <w:pPr>
              <w:pStyle w:val="0"/>
              <w:jc w:val="center"/>
            </w:pPr>
            <w:r>
              <w:rPr>
                <w:sz w:val="20"/>
              </w:rPr>
              <w:t xml:space="preserve">7428773,1</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ОМ 7.3</w:t>
            </w:r>
          </w:p>
        </w:tc>
        <w:tc>
          <w:tcPr>
            <w:tcW w:w="3581" w:type="dxa"/>
            <w:vAlign w:val="center"/>
            <w:vMerge w:val="restart"/>
          </w:tcPr>
          <w:p>
            <w:pPr>
              <w:pStyle w:val="0"/>
              <w:jc w:val="center"/>
            </w:pPr>
            <w:r>
              <w:rPr>
                <w:sz w:val="20"/>
              </w:rPr>
              <w:t xml:space="preserve">Основное мероприятие 3. Обеспечение реализации переданных Российской Федерацией полномочий в области охраны здоровья граждан по лицензированию отдельных видов деятельности</w:t>
            </w:r>
          </w:p>
        </w:tc>
        <w:tc>
          <w:tcPr>
            <w:tcW w:w="1474" w:type="dxa"/>
            <w:vAlign w:val="center"/>
            <w:vMerge w:val="restart"/>
          </w:tcPr>
          <w:p>
            <w:pPr>
              <w:pStyle w:val="0"/>
              <w:jc w:val="center"/>
            </w:pPr>
            <w:r>
              <w:rPr>
                <w:sz w:val="20"/>
              </w:rPr>
              <w:t xml:space="preserve">2021 - 2025</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7291,4</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7291,4</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1406,5</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1406,5</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1383,9</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1383,9</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1437,1</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1437,1</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1502,7</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1502,7</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1561,2</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1561,2</w:t>
            </w:r>
          </w:p>
        </w:tc>
        <w:tc>
          <w:tcPr>
            <w:tcW w:w="1531" w:type="dxa"/>
            <w:vAlign w:val="center"/>
          </w:tcPr>
          <w:p>
            <w:pPr>
              <w:pStyle w:val="0"/>
              <w:jc w:val="center"/>
            </w:pPr>
            <w:r>
              <w:rPr>
                <w:sz w:val="20"/>
              </w:rPr>
              <w:t xml:space="preserve">0,0</w:t>
            </w:r>
          </w:p>
        </w:tc>
        <w:tc>
          <w:tcPr>
            <w:vMerge w:val="continue"/>
          </w:tcPr>
          <w:p/>
        </w:tc>
      </w:tr>
      <w:tr>
        <w:tc>
          <w:tcPr>
            <w:tcW w:w="701" w:type="dxa"/>
            <w:vAlign w:val="center"/>
            <w:vMerge w:val="restart"/>
          </w:tcPr>
          <w:p>
            <w:pPr>
              <w:pStyle w:val="0"/>
              <w:jc w:val="center"/>
            </w:pPr>
            <w:r>
              <w:rPr>
                <w:sz w:val="20"/>
              </w:rPr>
              <w:t xml:space="preserve">П 7.1</w:t>
            </w:r>
          </w:p>
        </w:tc>
        <w:tc>
          <w:tcPr>
            <w:tcW w:w="3581" w:type="dxa"/>
            <w:vAlign w:val="center"/>
            <w:vMerge w:val="restart"/>
          </w:tcPr>
          <w:p>
            <w:pPr>
              <w:pStyle w:val="0"/>
              <w:jc w:val="center"/>
            </w:pPr>
            <w:r>
              <w:rPr>
                <w:sz w:val="20"/>
              </w:rPr>
              <w:t xml:space="preserve">Региональный проект "Развитие экспорта медицинских услуг" ("Экспорт медицинских услуг")</w:t>
            </w:r>
          </w:p>
        </w:tc>
        <w:tc>
          <w:tcPr>
            <w:tcW w:w="1474" w:type="dxa"/>
            <w:vAlign w:val="center"/>
            <w:vMerge w:val="restart"/>
          </w:tcPr>
          <w:p>
            <w:pPr>
              <w:pStyle w:val="0"/>
              <w:jc w:val="center"/>
            </w:pPr>
            <w:r>
              <w:rPr>
                <w:sz w:val="20"/>
              </w:rPr>
              <w:t xml:space="preserve">2021 - 2024</w:t>
            </w:r>
          </w:p>
        </w:tc>
        <w:tc>
          <w:tcPr>
            <w:tcW w:w="1417" w:type="dxa"/>
            <w:vAlign w:val="center"/>
          </w:tcPr>
          <w:p>
            <w:pPr>
              <w:pStyle w:val="0"/>
              <w:jc w:val="center"/>
            </w:pPr>
            <w:r>
              <w:rPr>
                <w:sz w:val="20"/>
              </w:rPr>
              <w:t xml:space="preserve">Всего</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tcW w:w="3706" w:type="dxa"/>
            <w:vAlign w:val="center"/>
            <w:vMerge w:val="restart"/>
          </w:tcPr>
          <w:p>
            <w:pPr>
              <w:pStyle w:val="0"/>
              <w:jc w:val="center"/>
            </w:pPr>
            <w:r>
              <w:rPr>
                <w:sz w:val="20"/>
              </w:rPr>
              <w:t xml:space="preserve">Министерство здравоохранения Мурманской области, медицинские организации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2021</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2023</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2024</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2025</w:t>
            </w:r>
          </w:p>
        </w:tc>
        <w:tc>
          <w:tcPr>
            <w:tcW w:w="1570" w:type="dxa"/>
            <w:vAlign w:val="center"/>
          </w:tcPr>
          <w:p>
            <w:pPr>
              <w:pStyle w:val="0"/>
              <w:jc w:val="center"/>
            </w:pPr>
            <w:r>
              <w:rPr>
                <w:sz w:val="20"/>
              </w:rPr>
              <w:t xml:space="preserve">0,0</w:t>
            </w:r>
          </w:p>
        </w:tc>
        <w:tc>
          <w:tcPr>
            <w:tcW w:w="1565" w:type="dxa"/>
            <w:vAlign w:val="center"/>
          </w:tcPr>
          <w:p>
            <w:pPr>
              <w:pStyle w:val="0"/>
              <w:jc w:val="center"/>
            </w:pPr>
            <w:r>
              <w:rPr>
                <w:sz w:val="20"/>
              </w:rPr>
              <w:t xml:space="preserve">0,0</w:t>
            </w:r>
          </w:p>
        </w:tc>
        <w:tc>
          <w:tcPr>
            <w:tcW w:w="1426" w:type="dxa"/>
            <w:vAlign w:val="center"/>
          </w:tcPr>
          <w:p>
            <w:pPr>
              <w:pStyle w:val="0"/>
              <w:jc w:val="center"/>
            </w:pPr>
            <w:r>
              <w:rPr>
                <w:sz w:val="20"/>
              </w:rPr>
              <w:t xml:space="preserve">0,0</w:t>
            </w:r>
          </w:p>
        </w:tc>
        <w:tc>
          <w:tcPr>
            <w:tcW w:w="1531" w:type="dxa"/>
            <w:vAlign w:val="center"/>
          </w:tcPr>
          <w:p>
            <w:pPr>
              <w:pStyle w:val="0"/>
              <w:jc w:val="center"/>
            </w:pPr>
            <w:r>
              <w:rPr>
                <w:sz w:val="20"/>
              </w:rPr>
              <w:t xml:space="preserve">0,0</w:t>
            </w:r>
          </w:p>
        </w:tc>
        <w:tc>
          <w:tcPr>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001" w:name="P4001"/>
    <w:bookmarkEnd w:id="4001"/>
    <w:p>
      <w:pPr>
        <w:pStyle w:val="0"/>
        <w:spacing w:before="200" w:line-rule="auto"/>
        <w:ind w:firstLine="540"/>
        <w:jc w:val="both"/>
      </w:pPr>
      <w:r>
        <w:rPr>
          <w:sz w:val="20"/>
        </w:rPr>
        <w:t xml:space="preserve">&lt;*&gt; В графе "ВБС" учтены средства ТФОМС Мурманской области на реализацию Территориальной программы государственных гарантий бесплатного оказания гражданам медицинской помощи в Мурманской области, включая межбюджетные трансферты из областного бюджета в бюджет ТФОМС Мурманской области.</w:t>
      </w:r>
    </w:p>
    <w:bookmarkStart w:id="4002" w:name="P4002"/>
    <w:bookmarkEnd w:id="4002"/>
    <w:p>
      <w:pPr>
        <w:pStyle w:val="0"/>
        <w:spacing w:before="200" w:line-rule="auto"/>
        <w:ind w:firstLine="540"/>
        <w:jc w:val="both"/>
      </w:pPr>
      <w:r>
        <w:rPr>
          <w:sz w:val="20"/>
        </w:rPr>
        <w:t xml:space="preserve">&lt;**&gt; Прогнозируемые средства федерального бюджета.</w:t>
      </w:r>
    </w:p>
    <w:p>
      <w:pPr>
        <w:pStyle w:val="0"/>
        <w:jc w:val="both"/>
      </w:pPr>
      <w:r>
        <w:rPr>
          <w:sz w:val="20"/>
        </w:rPr>
      </w:r>
    </w:p>
    <w:p>
      <w:pPr>
        <w:pStyle w:val="2"/>
        <w:outlineLvl w:val="1"/>
        <w:jc w:val="center"/>
      </w:pPr>
      <w:r>
        <w:rPr>
          <w:sz w:val="20"/>
        </w:rPr>
        <w:t xml:space="preserve">8. Финансовое обеспечение государственной программы за счет</w:t>
      </w:r>
    </w:p>
    <w:p>
      <w:pPr>
        <w:pStyle w:val="2"/>
        <w:jc w:val="center"/>
      </w:pPr>
      <w:r>
        <w:rPr>
          <w:sz w:val="20"/>
        </w:rPr>
        <w:t xml:space="preserve">средств участников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4082"/>
        <w:gridCol w:w="1531"/>
        <w:gridCol w:w="1417"/>
        <w:gridCol w:w="1474"/>
        <w:gridCol w:w="1474"/>
        <w:gridCol w:w="1474"/>
        <w:gridCol w:w="1417"/>
      </w:tblGrid>
      <w:tr>
        <w:tc>
          <w:tcPr>
            <w:tcW w:w="682" w:type="dxa"/>
            <w:vAlign w:val="center"/>
            <w:vMerge w:val="restart"/>
          </w:tcPr>
          <w:p>
            <w:pPr>
              <w:pStyle w:val="0"/>
              <w:jc w:val="center"/>
            </w:pPr>
            <w:r>
              <w:rPr>
                <w:sz w:val="20"/>
              </w:rPr>
              <w:t xml:space="preserve">N п/п</w:t>
            </w:r>
          </w:p>
        </w:tc>
        <w:tc>
          <w:tcPr>
            <w:tcW w:w="4082" w:type="dxa"/>
            <w:vAlign w:val="center"/>
            <w:vMerge w:val="restart"/>
          </w:tcPr>
          <w:p>
            <w:pPr>
              <w:pStyle w:val="0"/>
              <w:jc w:val="center"/>
            </w:pPr>
            <w:r>
              <w:rPr>
                <w:sz w:val="20"/>
              </w:rPr>
              <w:t xml:space="preserve">Государственная программа, подпрограмма, участник государственной программы</w:t>
            </w:r>
          </w:p>
        </w:tc>
        <w:tc>
          <w:tcPr>
            <w:gridSpan w:val="6"/>
            <w:tcW w:w="8787" w:type="dxa"/>
            <w:vAlign w:val="center"/>
          </w:tcPr>
          <w:p>
            <w:pPr>
              <w:pStyle w:val="0"/>
              <w:jc w:val="center"/>
            </w:pPr>
            <w:r>
              <w:rPr>
                <w:sz w:val="20"/>
              </w:rPr>
              <w:t xml:space="preserve">Объем финансирования, тыс. рублей</w:t>
            </w:r>
          </w:p>
        </w:tc>
      </w:tr>
      <w:tr>
        <w:tc>
          <w:tcPr>
            <w:vMerge w:val="continue"/>
          </w:tcPr>
          <w:p/>
        </w:tc>
        <w:tc>
          <w:tcPr>
            <w:vMerge w:val="continue"/>
          </w:tcPr>
          <w:p/>
        </w:tc>
        <w:tc>
          <w:tcPr>
            <w:tcW w:w="1531" w:type="dxa"/>
            <w:vAlign w:val="center"/>
          </w:tcPr>
          <w:p>
            <w:pPr>
              <w:pStyle w:val="0"/>
              <w:jc w:val="center"/>
            </w:pPr>
            <w:r>
              <w:rPr>
                <w:sz w:val="20"/>
              </w:rPr>
              <w:t xml:space="preserve">Всего</w:t>
            </w:r>
          </w:p>
        </w:tc>
        <w:tc>
          <w:tcPr>
            <w:tcW w:w="1417" w:type="dxa"/>
            <w:vAlign w:val="center"/>
          </w:tcPr>
          <w:p>
            <w:pPr>
              <w:pStyle w:val="0"/>
              <w:jc w:val="center"/>
            </w:pPr>
            <w:r>
              <w:rPr>
                <w:sz w:val="20"/>
              </w:rPr>
              <w:t xml:space="preserve">2021</w:t>
            </w:r>
          </w:p>
        </w:tc>
        <w:tc>
          <w:tcPr>
            <w:tcW w:w="1474" w:type="dxa"/>
            <w:vAlign w:val="center"/>
          </w:tcPr>
          <w:p>
            <w:pPr>
              <w:pStyle w:val="0"/>
              <w:jc w:val="center"/>
            </w:pPr>
            <w:r>
              <w:rPr>
                <w:sz w:val="20"/>
              </w:rPr>
              <w:t xml:space="preserve">2022</w:t>
            </w:r>
          </w:p>
        </w:tc>
        <w:tc>
          <w:tcPr>
            <w:tcW w:w="1474" w:type="dxa"/>
            <w:vAlign w:val="center"/>
          </w:tcPr>
          <w:p>
            <w:pPr>
              <w:pStyle w:val="0"/>
              <w:jc w:val="center"/>
            </w:pPr>
            <w:r>
              <w:rPr>
                <w:sz w:val="20"/>
              </w:rPr>
              <w:t xml:space="preserve">2023</w:t>
            </w:r>
          </w:p>
        </w:tc>
        <w:tc>
          <w:tcPr>
            <w:tcW w:w="1474"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r>
      <w:tr>
        <w:tc>
          <w:tcPr>
            <w:tcW w:w="682" w:type="dxa"/>
            <w:vAlign w:val="center"/>
          </w:tcPr>
          <w:p>
            <w:pPr>
              <w:pStyle w:val="0"/>
            </w:pPr>
            <w:r>
              <w:rPr>
                <w:sz w:val="20"/>
              </w:rPr>
            </w:r>
          </w:p>
        </w:tc>
        <w:tc>
          <w:tcPr>
            <w:tcW w:w="4082" w:type="dxa"/>
            <w:vAlign w:val="center"/>
          </w:tcPr>
          <w:p>
            <w:pPr>
              <w:pStyle w:val="0"/>
            </w:pPr>
            <w:r>
              <w:rPr>
                <w:sz w:val="20"/>
              </w:rPr>
              <w:t xml:space="preserve">Государственная программа Мурманской области "Здравоохранение"</w:t>
            </w:r>
          </w:p>
        </w:tc>
        <w:tc>
          <w:tcPr>
            <w:tcW w:w="1531" w:type="dxa"/>
            <w:vAlign w:val="center"/>
          </w:tcPr>
          <w:p>
            <w:pPr>
              <w:pStyle w:val="0"/>
              <w:jc w:val="center"/>
            </w:pPr>
            <w:r>
              <w:rPr>
                <w:sz w:val="20"/>
              </w:rPr>
              <w:t xml:space="preserve">103935398,3</w:t>
            </w:r>
          </w:p>
        </w:tc>
        <w:tc>
          <w:tcPr>
            <w:tcW w:w="1417" w:type="dxa"/>
            <w:vAlign w:val="center"/>
          </w:tcPr>
          <w:p>
            <w:pPr>
              <w:pStyle w:val="0"/>
              <w:jc w:val="center"/>
            </w:pPr>
            <w:r>
              <w:rPr>
                <w:sz w:val="20"/>
              </w:rPr>
              <w:t xml:space="preserve">17942131,2</w:t>
            </w:r>
          </w:p>
        </w:tc>
        <w:tc>
          <w:tcPr>
            <w:tcW w:w="1474" w:type="dxa"/>
            <w:vAlign w:val="center"/>
          </w:tcPr>
          <w:p>
            <w:pPr>
              <w:pStyle w:val="0"/>
              <w:jc w:val="center"/>
            </w:pPr>
            <w:r>
              <w:rPr>
                <w:sz w:val="20"/>
              </w:rPr>
              <w:t xml:space="preserve">19123266,7</w:t>
            </w:r>
          </w:p>
        </w:tc>
        <w:tc>
          <w:tcPr>
            <w:tcW w:w="1474" w:type="dxa"/>
            <w:vAlign w:val="center"/>
          </w:tcPr>
          <w:p>
            <w:pPr>
              <w:pStyle w:val="0"/>
              <w:jc w:val="center"/>
            </w:pPr>
            <w:r>
              <w:rPr>
                <w:sz w:val="20"/>
              </w:rPr>
              <w:t xml:space="preserve">20859788,7</w:t>
            </w:r>
          </w:p>
        </w:tc>
        <w:tc>
          <w:tcPr>
            <w:tcW w:w="1474" w:type="dxa"/>
            <w:vAlign w:val="center"/>
          </w:tcPr>
          <w:p>
            <w:pPr>
              <w:pStyle w:val="0"/>
              <w:jc w:val="center"/>
            </w:pPr>
            <w:r>
              <w:rPr>
                <w:sz w:val="20"/>
              </w:rPr>
              <w:t xml:space="preserve">22322107,1</w:t>
            </w:r>
          </w:p>
        </w:tc>
        <w:tc>
          <w:tcPr>
            <w:tcW w:w="1417" w:type="dxa"/>
            <w:vAlign w:val="center"/>
          </w:tcPr>
          <w:p>
            <w:pPr>
              <w:pStyle w:val="0"/>
              <w:jc w:val="center"/>
            </w:pPr>
            <w:r>
              <w:rPr>
                <w:sz w:val="20"/>
              </w:rPr>
              <w:t xml:space="preserve">23688104,6</w:t>
            </w:r>
          </w:p>
        </w:tc>
      </w:tr>
      <w:tr>
        <w:tc>
          <w:tcPr>
            <w:tcW w:w="682" w:type="dxa"/>
            <w:vAlign w:val="center"/>
          </w:tcPr>
          <w:p>
            <w:pPr>
              <w:pStyle w:val="0"/>
              <w:jc w:val="center"/>
            </w:pPr>
            <w:r>
              <w:rPr>
                <w:sz w:val="20"/>
              </w:rPr>
              <w:t xml:space="preserve">1</w:t>
            </w:r>
          </w:p>
        </w:tc>
        <w:tc>
          <w:tcPr>
            <w:tcW w:w="4082" w:type="dxa"/>
            <w:vAlign w:val="center"/>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c>
          <w:tcPr>
            <w:tcW w:w="1531" w:type="dxa"/>
            <w:vAlign w:val="center"/>
          </w:tcPr>
          <w:p>
            <w:pPr>
              <w:pStyle w:val="0"/>
              <w:jc w:val="center"/>
            </w:pPr>
            <w:r>
              <w:rPr>
                <w:sz w:val="20"/>
              </w:rPr>
              <w:t xml:space="preserve">39808786,4</w:t>
            </w:r>
          </w:p>
        </w:tc>
        <w:tc>
          <w:tcPr>
            <w:tcW w:w="1417" w:type="dxa"/>
            <w:vAlign w:val="center"/>
          </w:tcPr>
          <w:p>
            <w:pPr>
              <w:pStyle w:val="0"/>
              <w:jc w:val="center"/>
            </w:pPr>
            <w:r>
              <w:rPr>
                <w:sz w:val="20"/>
              </w:rPr>
              <w:t xml:space="preserve">6721761,8</w:t>
            </w:r>
          </w:p>
        </w:tc>
        <w:tc>
          <w:tcPr>
            <w:tcW w:w="1474" w:type="dxa"/>
            <w:vAlign w:val="center"/>
          </w:tcPr>
          <w:p>
            <w:pPr>
              <w:pStyle w:val="0"/>
              <w:jc w:val="center"/>
            </w:pPr>
            <w:r>
              <w:rPr>
                <w:sz w:val="20"/>
              </w:rPr>
              <w:t xml:space="preserve">7306572,7</w:t>
            </w:r>
          </w:p>
        </w:tc>
        <w:tc>
          <w:tcPr>
            <w:tcW w:w="1474" w:type="dxa"/>
            <w:vAlign w:val="center"/>
          </w:tcPr>
          <w:p>
            <w:pPr>
              <w:pStyle w:val="0"/>
              <w:jc w:val="center"/>
            </w:pPr>
            <w:r>
              <w:rPr>
                <w:sz w:val="20"/>
              </w:rPr>
              <w:t xml:space="preserve">8058720,0</w:t>
            </w:r>
          </w:p>
        </w:tc>
        <w:tc>
          <w:tcPr>
            <w:tcW w:w="1474" w:type="dxa"/>
            <w:vAlign w:val="center"/>
          </w:tcPr>
          <w:p>
            <w:pPr>
              <w:pStyle w:val="0"/>
              <w:jc w:val="center"/>
            </w:pPr>
            <w:r>
              <w:rPr>
                <w:sz w:val="20"/>
              </w:rPr>
              <w:t xml:space="preserve">8592055,2</w:t>
            </w:r>
          </w:p>
        </w:tc>
        <w:tc>
          <w:tcPr>
            <w:tcW w:w="1417" w:type="dxa"/>
            <w:vAlign w:val="center"/>
          </w:tcPr>
          <w:p>
            <w:pPr>
              <w:pStyle w:val="0"/>
              <w:jc w:val="center"/>
            </w:pPr>
            <w:r>
              <w:rPr>
                <w:sz w:val="20"/>
              </w:rPr>
              <w:t xml:space="preserve">9129676,7</w:t>
            </w:r>
          </w:p>
        </w:tc>
      </w:tr>
      <w:tr>
        <w:tc>
          <w:tcPr>
            <w:tcW w:w="682" w:type="dxa"/>
            <w:vAlign w:val="center"/>
          </w:tcPr>
          <w:p>
            <w:pPr>
              <w:pStyle w:val="0"/>
              <w:jc w:val="center"/>
            </w:pPr>
            <w:r>
              <w:rPr>
                <w:sz w:val="20"/>
              </w:rPr>
              <w:t xml:space="preserve">1.1</w:t>
            </w:r>
          </w:p>
        </w:tc>
        <w:tc>
          <w:tcPr>
            <w:tcW w:w="4082" w:type="dxa"/>
            <w:vAlign w:val="center"/>
          </w:tcPr>
          <w:p>
            <w:pPr>
              <w:pStyle w:val="0"/>
            </w:pPr>
            <w:r>
              <w:rPr>
                <w:sz w:val="20"/>
              </w:rPr>
              <w:t xml:space="preserve">Территориальный фонд обязательного медицинского страхования Мурманской области</w:t>
            </w:r>
          </w:p>
        </w:tc>
        <w:tc>
          <w:tcPr>
            <w:tcW w:w="1531" w:type="dxa"/>
            <w:vAlign w:val="center"/>
          </w:tcPr>
          <w:p>
            <w:pPr>
              <w:pStyle w:val="0"/>
              <w:jc w:val="center"/>
            </w:pPr>
            <w:r>
              <w:rPr>
                <w:sz w:val="20"/>
              </w:rPr>
              <w:t xml:space="preserve">39808786,4</w:t>
            </w:r>
          </w:p>
        </w:tc>
        <w:tc>
          <w:tcPr>
            <w:tcW w:w="1417" w:type="dxa"/>
            <w:vAlign w:val="center"/>
          </w:tcPr>
          <w:p>
            <w:pPr>
              <w:pStyle w:val="0"/>
              <w:jc w:val="center"/>
            </w:pPr>
            <w:r>
              <w:rPr>
                <w:sz w:val="20"/>
              </w:rPr>
              <w:t xml:space="preserve">6721761,8</w:t>
            </w:r>
          </w:p>
        </w:tc>
        <w:tc>
          <w:tcPr>
            <w:tcW w:w="1474" w:type="dxa"/>
            <w:vAlign w:val="center"/>
          </w:tcPr>
          <w:p>
            <w:pPr>
              <w:pStyle w:val="0"/>
              <w:jc w:val="center"/>
            </w:pPr>
            <w:r>
              <w:rPr>
                <w:sz w:val="20"/>
              </w:rPr>
              <w:t xml:space="preserve">7306572,7</w:t>
            </w:r>
          </w:p>
        </w:tc>
        <w:tc>
          <w:tcPr>
            <w:tcW w:w="1474" w:type="dxa"/>
            <w:vAlign w:val="center"/>
          </w:tcPr>
          <w:p>
            <w:pPr>
              <w:pStyle w:val="0"/>
              <w:jc w:val="center"/>
            </w:pPr>
            <w:r>
              <w:rPr>
                <w:sz w:val="20"/>
              </w:rPr>
              <w:t xml:space="preserve">8058720,0</w:t>
            </w:r>
          </w:p>
        </w:tc>
        <w:tc>
          <w:tcPr>
            <w:tcW w:w="1474" w:type="dxa"/>
            <w:vAlign w:val="center"/>
          </w:tcPr>
          <w:p>
            <w:pPr>
              <w:pStyle w:val="0"/>
              <w:jc w:val="center"/>
            </w:pPr>
            <w:r>
              <w:rPr>
                <w:sz w:val="20"/>
              </w:rPr>
              <w:t xml:space="preserve">8592055,2</w:t>
            </w:r>
          </w:p>
        </w:tc>
        <w:tc>
          <w:tcPr>
            <w:tcW w:w="1417" w:type="dxa"/>
            <w:vAlign w:val="center"/>
          </w:tcPr>
          <w:p>
            <w:pPr>
              <w:pStyle w:val="0"/>
              <w:jc w:val="center"/>
            </w:pPr>
            <w:r>
              <w:rPr>
                <w:sz w:val="20"/>
              </w:rPr>
              <w:t xml:space="preserve">9129676,7</w:t>
            </w:r>
          </w:p>
        </w:tc>
      </w:tr>
      <w:tr>
        <w:tc>
          <w:tcPr>
            <w:tcW w:w="682" w:type="dxa"/>
            <w:vAlign w:val="center"/>
          </w:tcPr>
          <w:p>
            <w:pPr>
              <w:pStyle w:val="0"/>
              <w:jc w:val="center"/>
            </w:pPr>
            <w:r>
              <w:rPr>
                <w:sz w:val="20"/>
              </w:rPr>
              <w:t xml:space="preserve">2</w:t>
            </w:r>
          </w:p>
        </w:tc>
        <w:tc>
          <w:tcPr>
            <w:tcW w:w="4082" w:type="dxa"/>
            <w:vAlign w:val="center"/>
          </w:tcPr>
          <w:p>
            <w:pPr>
              <w:pStyle w:val="0"/>
            </w:pPr>
            <w:r>
              <w:rPr>
                <w:sz w:val="20"/>
              </w:rPr>
              <w:t xml:space="preserve">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c>
          <w:tcPr>
            <w:tcW w:w="1531" w:type="dxa"/>
            <w:vAlign w:val="center"/>
          </w:tcPr>
          <w:p>
            <w:pPr>
              <w:pStyle w:val="0"/>
              <w:jc w:val="center"/>
            </w:pPr>
            <w:r>
              <w:rPr>
                <w:sz w:val="20"/>
              </w:rPr>
              <w:t xml:space="preserve">64035388,8</w:t>
            </w:r>
          </w:p>
        </w:tc>
        <w:tc>
          <w:tcPr>
            <w:tcW w:w="1417" w:type="dxa"/>
            <w:vAlign w:val="center"/>
          </w:tcPr>
          <w:p>
            <w:pPr>
              <w:pStyle w:val="0"/>
              <w:jc w:val="center"/>
            </w:pPr>
            <w:r>
              <w:rPr>
                <w:sz w:val="20"/>
              </w:rPr>
              <w:t xml:space="preserve">11220369,4</w:t>
            </w:r>
          </w:p>
        </w:tc>
        <w:tc>
          <w:tcPr>
            <w:tcW w:w="1474" w:type="dxa"/>
            <w:vAlign w:val="center"/>
          </w:tcPr>
          <w:p>
            <w:pPr>
              <w:pStyle w:val="0"/>
              <w:jc w:val="center"/>
            </w:pPr>
            <w:r>
              <w:rPr>
                <w:sz w:val="20"/>
              </w:rPr>
              <w:t xml:space="preserve">11816694,0</w:t>
            </w:r>
          </w:p>
        </w:tc>
        <w:tc>
          <w:tcPr>
            <w:tcW w:w="1474" w:type="dxa"/>
            <w:vAlign w:val="center"/>
          </w:tcPr>
          <w:p>
            <w:pPr>
              <w:pStyle w:val="0"/>
              <w:jc w:val="center"/>
            </w:pPr>
            <w:r>
              <w:rPr>
                <w:sz w:val="20"/>
              </w:rPr>
              <w:t xml:space="preserve">12801068,7</w:t>
            </w:r>
          </w:p>
        </w:tc>
        <w:tc>
          <w:tcPr>
            <w:tcW w:w="1474" w:type="dxa"/>
            <w:vAlign w:val="center"/>
          </w:tcPr>
          <w:p>
            <w:pPr>
              <w:pStyle w:val="0"/>
              <w:jc w:val="center"/>
            </w:pPr>
            <w:r>
              <w:rPr>
                <w:sz w:val="20"/>
              </w:rPr>
              <w:t xml:space="preserve">13730051,9</w:t>
            </w:r>
          </w:p>
        </w:tc>
        <w:tc>
          <w:tcPr>
            <w:tcW w:w="1417" w:type="dxa"/>
            <w:vAlign w:val="center"/>
          </w:tcPr>
          <w:p>
            <w:pPr>
              <w:pStyle w:val="0"/>
              <w:jc w:val="center"/>
            </w:pPr>
            <w:r>
              <w:rPr>
                <w:sz w:val="20"/>
              </w:rPr>
              <w:t xml:space="preserve">14467204,8</w:t>
            </w:r>
          </w:p>
        </w:tc>
      </w:tr>
      <w:tr>
        <w:tc>
          <w:tcPr>
            <w:tcW w:w="682" w:type="dxa"/>
            <w:vAlign w:val="center"/>
          </w:tcPr>
          <w:p>
            <w:pPr>
              <w:pStyle w:val="0"/>
              <w:jc w:val="center"/>
            </w:pPr>
            <w:r>
              <w:rPr>
                <w:sz w:val="20"/>
              </w:rPr>
              <w:t xml:space="preserve">2.1</w:t>
            </w:r>
          </w:p>
        </w:tc>
        <w:tc>
          <w:tcPr>
            <w:tcW w:w="4082" w:type="dxa"/>
            <w:vAlign w:val="center"/>
          </w:tcPr>
          <w:p>
            <w:pPr>
              <w:pStyle w:val="0"/>
            </w:pPr>
            <w:r>
              <w:rPr>
                <w:sz w:val="20"/>
              </w:rPr>
              <w:t xml:space="preserve">Территориальный фонд обязательного медицинского страхования Мурманской области</w:t>
            </w:r>
          </w:p>
        </w:tc>
        <w:tc>
          <w:tcPr>
            <w:tcW w:w="1531" w:type="dxa"/>
            <w:vAlign w:val="center"/>
          </w:tcPr>
          <w:p>
            <w:pPr>
              <w:pStyle w:val="0"/>
              <w:jc w:val="center"/>
            </w:pPr>
            <w:r>
              <w:rPr>
                <w:sz w:val="20"/>
              </w:rPr>
              <w:t xml:space="preserve">64035388,8</w:t>
            </w:r>
          </w:p>
        </w:tc>
        <w:tc>
          <w:tcPr>
            <w:tcW w:w="1417" w:type="dxa"/>
            <w:vAlign w:val="center"/>
          </w:tcPr>
          <w:p>
            <w:pPr>
              <w:pStyle w:val="0"/>
              <w:jc w:val="center"/>
            </w:pPr>
            <w:r>
              <w:rPr>
                <w:sz w:val="20"/>
              </w:rPr>
              <w:t xml:space="preserve">11220369,4</w:t>
            </w:r>
          </w:p>
        </w:tc>
        <w:tc>
          <w:tcPr>
            <w:tcW w:w="1474" w:type="dxa"/>
            <w:vAlign w:val="center"/>
          </w:tcPr>
          <w:p>
            <w:pPr>
              <w:pStyle w:val="0"/>
              <w:jc w:val="center"/>
            </w:pPr>
            <w:r>
              <w:rPr>
                <w:sz w:val="20"/>
              </w:rPr>
              <w:t xml:space="preserve">11816694,0</w:t>
            </w:r>
          </w:p>
        </w:tc>
        <w:tc>
          <w:tcPr>
            <w:tcW w:w="1474" w:type="dxa"/>
            <w:vAlign w:val="center"/>
          </w:tcPr>
          <w:p>
            <w:pPr>
              <w:pStyle w:val="0"/>
              <w:jc w:val="center"/>
            </w:pPr>
            <w:r>
              <w:rPr>
                <w:sz w:val="20"/>
              </w:rPr>
              <w:t xml:space="preserve">12801068,7</w:t>
            </w:r>
          </w:p>
        </w:tc>
        <w:tc>
          <w:tcPr>
            <w:tcW w:w="1474" w:type="dxa"/>
            <w:vAlign w:val="center"/>
          </w:tcPr>
          <w:p>
            <w:pPr>
              <w:pStyle w:val="0"/>
              <w:jc w:val="center"/>
            </w:pPr>
            <w:r>
              <w:rPr>
                <w:sz w:val="20"/>
              </w:rPr>
              <w:t xml:space="preserve">13730051,9</w:t>
            </w:r>
          </w:p>
        </w:tc>
        <w:tc>
          <w:tcPr>
            <w:tcW w:w="1417" w:type="dxa"/>
            <w:vAlign w:val="center"/>
          </w:tcPr>
          <w:p>
            <w:pPr>
              <w:pStyle w:val="0"/>
              <w:jc w:val="center"/>
            </w:pPr>
            <w:r>
              <w:rPr>
                <w:sz w:val="20"/>
              </w:rPr>
              <w:t xml:space="preserve">14467204,8</w:t>
            </w:r>
          </w:p>
        </w:tc>
      </w:tr>
      <w:tr>
        <w:tc>
          <w:tcPr>
            <w:tcW w:w="682" w:type="dxa"/>
            <w:vAlign w:val="center"/>
          </w:tcPr>
          <w:p>
            <w:pPr>
              <w:pStyle w:val="0"/>
              <w:jc w:val="center"/>
            </w:pPr>
            <w:r>
              <w:rPr>
                <w:sz w:val="20"/>
              </w:rPr>
              <w:t xml:space="preserve">3</w:t>
            </w:r>
          </w:p>
        </w:tc>
        <w:tc>
          <w:tcPr>
            <w:tcW w:w="4082" w:type="dxa"/>
            <w:vAlign w:val="center"/>
          </w:tcPr>
          <w:p>
            <w:pPr>
              <w:pStyle w:val="0"/>
            </w:pPr>
            <w:r>
              <w:rPr>
                <w:sz w:val="20"/>
              </w:rPr>
              <w:t xml:space="preserve">Подпрограмма 3 "Охрана здоровья матери и ребенка"</w:t>
            </w:r>
          </w:p>
        </w:tc>
        <w:tc>
          <w:tcPr>
            <w:tcW w:w="1531" w:type="dxa"/>
            <w:vAlign w:val="center"/>
          </w:tcPr>
          <w:p>
            <w:pPr>
              <w:pStyle w:val="0"/>
              <w:jc w:val="center"/>
            </w:pPr>
            <w:r>
              <w:rPr>
                <w:sz w:val="20"/>
              </w:rPr>
              <w:t xml:space="preserve">91223,1</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91223,1</w:t>
            </w:r>
          </w:p>
        </w:tc>
      </w:tr>
      <w:tr>
        <w:tc>
          <w:tcPr>
            <w:tcW w:w="682" w:type="dxa"/>
            <w:vAlign w:val="center"/>
          </w:tcPr>
          <w:p>
            <w:pPr>
              <w:pStyle w:val="0"/>
              <w:jc w:val="center"/>
            </w:pPr>
            <w:r>
              <w:rPr>
                <w:sz w:val="20"/>
              </w:rPr>
              <w:t xml:space="preserve">3.1</w:t>
            </w:r>
          </w:p>
        </w:tc>
        <w:tc>
          <w:tcPr>
            <w:tcW w:w="4082" w:type="dxa"/>
            <w:vAlign w:val="center"/>
          </w:tcPr>
          <w:p>
            <w:pPr>
              <w:pStyle w:val="0"/>
            </w:pPr>
            <w:r>
              <w:rPr>
                <w:sz w:val="20"/>
              </w:rPr>
              <w:t xml:space="preserve">Территориальный фонд обязательного медицинского страхования Мурманской области</w:t>
            </w:r>
          </w:p>
        </w:tc>
        <w:tc>
          <w:tcPr>
            <w:tcW w:w="1531" w:type="dxa"/>
            <w:vAlign w:val="center"/>
          </w:tcPr>
          <w:p>
            <w:pPr>
              <w:pStyle w:val="0"/>
              <w:jc w:val="center"/>
            </w:pPr>
            <w:r>
              <w:rPr>
                <w:sz w:val="20"/>
              </w:rPr>
              <w:t xml:space="preserve">91223,1</w:t>
            </w:r>
          </w:p>
        </w:tc>
        <w:tc>
          <w:tcPr>
            <w:tcW w:w="1417"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17" w:type="dxa"/>
            <w:vAlign w:val="center"/>
          </w:tcPr>
          <w:p>
            <w:pPr>
              <w:pStyle w:val="0"/>
              <w:jc w:val="center"/>
            </w:pPr>
            <w:r>
              <w:rPr>
                <w:sz w:val="20"/>
              </w:rPr>
              <w:t xml:space="preserve">91223,1</w:t>
            </w:r>
          </w:p>
        </w:tc>
      </w:tr>
    </w:tbl>
    <w:p>
      <w:pPr>
        <w:pStyle w:val="0"/>
        <w:jc w:val="both"/>
      </w:pPr>
      <w:r>
        <w:rPr>
          <w:sz w:val="20"/>
        </w:rPr>
        <w:t xml:space="preserve">(таблица в ред. </w:t>
      </w:r>
      <w:hyperlink w:history="0" r:id="rId101" w:tooltip="Постановление Правительства Мурманской области от 07.11.2023 N 81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07.11.2023 N 810-ПП)</w:t>
      </w:r>
    </w:p>
    <w:p>
      <w:pPr>
        <w:pStyle w:val="0"/>
        <w:jc w:val="both"/>
      </w:pPr>
      <w:r>
        <w:rPr>
          <w:sz w:val="20"/>
        </w:rPr>
      </w:r>
    </w:p>
    <w:p>
      <w:pPr>
        <w:pStyle w:val="2"/>
        <w:outlineLvl w:val="1"/>
        <w:jc w:val="center"/>
      </w:pPr>
      <w:r>
        <w:rPr>
          <w:sz w:val="20"/>
        </w:rPr>
        <w:t xml:space="preserve">9. Механизмы управления рисками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3118"/>
        <w:gridCol w:w="3687"/>
        <w:gridCol w:w="2679"/>
        <w:gridCol w:w="2823"/>
      </w:tblGrid>
      <w:tr>
        <w:tc>
          <w:tcPr>
            <w:tcW w:w="567" w:type="dxa"/>
          </w:tcPr>
          <w:p>
            <w:pPr>
              <w:pStyle w:val="0"/>
              <w:jc w:val="center"/>
            </w:pPr>
            <w:r>
              <w:rPr>
                <w:sz w:val="20"/>
              </w:rPr>
              <w:t xml:space="preserve">N п/п</w:t>
            </w:r>
          </w:p>
        </w:tc>
        <w:tc>
          <w:tcPr>
            <w:tcW w:w="2891" w:type="dxa"/>
          </w:tcPr>
          <w:p>
            <w:pPr>
              <w:pStyle w:val="0"/>
              <w:jc w:val="center"/>
            </w:pPr>
            <w:r>
              <w:rPr>
                <w:sz w:val="20"/>
              </w:rPr>
              <w:t xml:space="preserve">Наименование риска</w:t>
            </w:r>
          </w:p>
        </w:tc>
        <w:tc>
          <w:tcPr>
            <w:tcW w:w="3118" w:type="dxa"/>
          </w:tcPr>
          <w:p>
            <w:pPr>
              <w:pStyle w:val="0"/>
              <w:jc w:val="center"/>
            </w:pPr>
            <w:r>
              <w:rPr>
                <w:sz w:val="20"/>
              </w:rPr>
              <w:t xml:space="preserve">Ожидаемые последствия</w:t>
            </w:r>
          </w:p>
        </w:tc>
        <w:tc>
          <w:tcPr>
            <w:tcW w:w="3687" w:type="dxa"/>
          </w:tcPr>
          <w:p>
            <w:pPr>
              <w:pStyle w:val="0"/>
              <w:jc w:val="center"/>
            </w:pPr>
            <w:r>
              <w:rPr>
                <w:sz w:val="20"/>
              </w:rPr>
              <w:t xml:space="preserve">Меры по предотвращению наступления риска</w:t>
            </w:r>
          </w:p>
        </w:tc>
        <w:tc>
          <w:tcPr>
            <w:tcW w:w="2679" w:type="dxa"/>
          </w:tcPr>
          <w:p>
            <w:pPr>
              <w:pStyle w:val="0"/>
              <w:jc w:val="center"/>
            </w:pPr>
            <w:r>
              <w:rPr>
                <w:sz w:val="20"/>
              </w:rPr>
              <w:t xml:space="preserve">Меры реагирования при наличии признаков наступления риска</w:t>
            </w:r>
          </w:p>
        </w:tc>
        <w:tc>
          <w:tcPr>
            <w:tcW w:w="2823" w:type="dxa"/>
          </w:tcPr>
          <w:p>
            <w:pPr>
              <w:pStyle w:val="0"/>
              <w:jc w:val="center"/>
            </w:pPr>
            <w:r>
              <w:rPr>
                <w:sz w:val="20"/>
              </w:rPr>
              <w:t xml:space="preserve">Сведения о мониторинге</w:t>
            </w:r>
          </w:p>
        </w:tc>
      </w:tr>
      <w:tr>
        <w:tc>
          <w:tcPr>
            <w:tcW w:w="567" w:type="dxa"/>
          </w:tcPr>
          <w:p>
            <w:pPr>
              <w:pStyle w:val="0"/>
              <w:jc w:val="center"/>
            </w:pPr>
            <w:r>
              <w:rPr>
                <w:sz w:val="20"/>
              </w:rPr>
              <w:t xml:space="preserve">1</w:t>
            </w:r>
          </w:p>
        </w:tc>
        <w:tc>
          <w:tcPr>
            <w:tcW w:w="2891" w:type="dxa"/>
          </w:tcPr>
          <w:p>
            <w:pPr>
              <w:pStyle w:val="0"/>
              <w:jc w:val="center"/>
            </w:pPr>
            <w:r>
              <w:rPr>
                <w:sz w:val="20"/>
              </w:rPr>
              <w:t xml:space="preserve">Административные риски, в том числе связанные с неэффективным управлением реализацией государственной программы, отсутствием или недостаточностью межведомственной координации в ходе реализации мероприятий государственной программы, недостаточной квалификацией кадров</w:t>
            </w:r>
          </w:p>
        </w:tc>
        <w:tc>
          <w:tcPr>
            <w:tcW w:w="3118" w:type="dxa"/>
          </w:tcPr>
          <w:p>
            <w:pPr>
              <w:pStyle w:val="0"/>
              <w:jc w:val="center"/>
            </w:pPr>
            <w:r>
              <w:rPr>
                <w:sz w:val="20"/>
              </w:rPr>
              <w:t xml:space="preserve">Нарушение законодательства в сфере реализации государственной программы.</w:t>
            </w:r>
          </w:p>
          <w:p>
            <w:pPr>
              <w:pStyle w:val="0"/>
              <w:jc w:val="center"/>
            </w:pPr>
            <w:r>
              <w:rPr>
                <w:sz w:val="20"/>
              </w:rPr>
              <w:t xml:space="preserve">Нарушение планируемых сроков реализации мероприятий государственной программы, невыполнение ее целей,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tc>
        <w:tc>
          <w:tcPr>
            <w:tcW w:w="3687" w:type="dxa"/>
          </w:tcPr>
          <w:p>
            <w:pPr>
              <w:pStyle w:val="0"/>
              <w:jc w:val="center"/>
            </w:pPr>
            <w:r>
              <w:rPr>
                <w:sz w:val="20"/>
              </w:rPr>
              <w:t xml:space="preserve">Формирование эффективной системы управления государственной программой на основе четкого распределения функций, полномочий и ответственности ответственного исполнителя и соисполнителей государственной программы; обеспечение эффективного взаимодействия всех заинтересованных сторон в ходе реализации мероприятий государственной программы; повышение квалификации персонала ответственного исполнителя и соисполнителей государственной программы</w:t>
            </w:r>
          </w:p>
        </w:tc>
        <w:tc>
          <w:tcPr>
            <w:tcW w:w="2679" w:type="dxa"/>
          </w:tcPr>
          <w:p>
            <w:pPr>
              <w:pStyle w:val="0"/>
              <w:jc w:val="center"/>
            </w:pPr>
            <w:r>
              <w:rPr>
                <w:sz w:val="20"/>
              </w:rPr>
              <w:t xml:space="preserve">Назначение кураторов для конкретных учреждений. Формирование рабочих групп для решения конкретных задач.</w:t>
            </w:r>
          </w:p>
          <w:p>
            <w:pPr>
              <w:pStyle w:val="0"/>
              <w:jc w:val="center"/>
            </w:pPr>
            <w:r>
              <w:rPr>
                <w:sz w:val="20"/>
              </w:rPr>
              <w:t xml:space="preserve">Контроль и оперативное реагирование на возникающие рисковые события</w:t>
            </w:r>
          </w:p>
        </w:tc>
        <w:tc>
          <w:tcPr>
            <w:tcW w:w="2823" w:type="dxa"/>
          </w:tcPr>
          <w:p>
            <w:pPr>
              <w:pStyle w:val="0"/>
              <w:jc w:val="center"/>
            </w:pPr>
            <w:r>
              <w:rPr>
                <w:sz w:val="20"/>
              </w:rPr>
              <w:t xml:space="preserve">Ежегодно.</w:t>
            </w:r>
          </w:p>
          <w:p>
            <w:pPr>
              <w:pStyle w:val="0"/>
              <w:jc w:val="center"/>
            </w:pPr>
            <w:r>
              <w:rPr>
                <w:sz w:val="20"/>
              </w:rPr>
              <w:t xml:space="preserve">Ответственные за мониторинг рисков, периодичности и сроков его проведения:</w:t>
            </w:r>
          </w:p>
          <w:p>
            <w:pPr>
              <w:pStyle w:val="0"/>
              <w:jc w:val="center"/>
            </w:pPr>
            <w:r>
              <w:rPr>
                <w:sz w:val="20"/>
              </w:rPr>
              <w:t xml:space="preserve">Отдел планирования развития отрасли.</w:t>
            </w:r>
          </w:p>
          <w:p>
            <w:pPr>
              <w:pStyle w:val="0"/>
              <w:jc w:val="center"/>
            </w:pPr>
            <w:r>
              <w:rPr>
                <w:sz w:val="20"/>
              </w:rPr>
              <w:t xml:space="preserve">Управление организации медицинской помощи и развития системы здравоохранения.</w:t>
            </w:r>
          </w:p>
          <w:p>
            <w:pPr>
              <w:pStyle w:val="0"/>
              <w:jc w:val="center"/>
            </w:pPr>
            <w:r>
              <w:rPr>
                <w:sz w:val="20"/>
              </w:rPr>
              <w:t xml:space="preserve">Отдел кадровой политики и мобилизационной работы</w:t>
            </w:r>
          </w:p>
        </w:tc>
      </w:tr>
      <w:tr>
        <w:tc>
          <w:tcPr>
            <w:tcW w:w="567" w:type="dxa"/>
          </w:tcPr>
          <w:p>
            <w:pPr>
              <w:pStyle w:val="0"/>
              <w:jc w:val="center"/>
            </w:pPr>
            <w:r>
              <w:rPr>
                <w:sz w:val="20"/>
              </w:rPr>
              <w:t xml:space="preserve">2</w:t>
            </w:r>
          </w:p>
        </w:tc>
        <w:tc>
          <w:tcPr>
            <w:tcW w:w="2891" w:type="dxa"/>
          </w:tcPr>
          <w:p>
            <w:pPr>
              <w:pStyle w:val="0"/>
              <w:jc w:val="center"/>
            </w:pPr>
            <w:r>
              <w:rPr>
                <w:sz w:val="20"/>
              </w:rPr>
              <w:t xml:space="preserve">Правовые риски, связанные с изменениями законодательства (на федеральном и региональном уровне)</w:t>
            </w:r>
          </w:p>
        </w:tc>
        <w:tc>
          <w:tcPr>
            <w:tcW w:w="3118" w:type="dxa"/>
          </w:tcPr>
          <w:p>
            <w:pPr>
              <w:pStyle w:val="0"/>
              <w:jc w:val="center"/>
            </w:pPr>
            <w:r>
              <w:rPr>
                <w:sz w:val="20"/>
              </w:rPr>
              <w:t xml:space="preserve">Невозможность или нецелесообразность</w:t>
            </w:r>
          </w:p>
          <w:p>
            <w:pPr>
              <w:pStyle w:val="0"/>
              <w:jc w:val="center"/>
            </w:pPr>
            <w:r>
              <w:rPr>
                <w:sz w:val="20"/>
              </w:rPr>
              <w:t xml:space="preserve">реализации поставленных целей, выполнения отдельных мероприятий,</w:t>
            </w:r>
          </w:p>
          <w:p>
            <w:pPr>
              <w:pStyle w:val="0"/>
              <w:jc w:val="center"/>
            </w:pPr>
            <w:r>
              <w:rPr>
                <w:sz w:val="20"/>
              </w:rPr>
              <w:t xml:space="preserve">обязательств в связи с</w:t>
            </w:r>
          </w:p>
          <w:p>
            <w:pPr>
              <w:pStyle w:val="0"/>
              <w:jc w:val="center"/>
            </w:pPr>
            <w:r>
              <w:rPr>
                <w:sz w:val="20"/>
              </w:rPr>
              <w:t xml:space="preserve">данными изменениями, что</w:t>
            </w:r>
          </w:p>
          <w:p>
            <w:pPr>
              <w:pStyle w:val="0"/>
              <w:jc w:val="center"/>
            </w:pPr>
            <w:r>
              <w:rPr>
                <w:sz w:val="20"/>
              </w:rPr>
              <w:t xml:space="preserve">окажет влияние на конечные</w:t>
            </w:r>
          </w:p>
          <w:p>
            <w:pPr>
              <w:pStyle w:val="0"/>
              <w:jc w:val="center"/>
            </w:pPr>
            <w:r>
              <w:rPr>
                <w:sz w:val="20"/>
              </w:rPr>
              <w:t xml:space="preserve">результаты государственной</w:t>
            </w:r>
          </w:p>
          <w:p>
            <w:pPr>
              <w:pStyle w:val="0"/>
              <w:jc w:val="center"/>
            </w:pPr>
            <w:r>
              <w:rPr>
                <w:sz w:val="20"/>
              </w:rPr>
              <w:t xml:space="preserve">программы</w:t>
            </w:r>
          </w:p>
        </w:tc>
        <w:tc>
          <w:tcPr>
            <w:tcW w:w="3687" w:type="dxa"/>
          </w:tcPr>
          <w:p>
            <w:pPr>
              <w:pStyle w:val="0"/>
              <w:jc w:val="center"/>
            </w:pPr>
            <w:r>
              <w:rPr>
                <w:sz w:val="20"/>
              </w:rPr>
              <w:t xml:space="preserve">Проведение мониторинга планируемых изменений в</w:t>
            </w:r>
          </w:p>
          <w:p>
            <w:pPr>
              <w:pStyle w:val="0"/>
              <w:jc w:val="center"/>
            </w:pPr>
            <w:r>
              <w:rPr>
                <w:sz w:val="20"/>
              </w:rPr>
              <w:t xml:space="preserve">законодательстве Российской</w:t>
            </w:r>
          </w:p>
          <w:p>
            <w:pPr>
              <w:pStyle w:val="0"/>
              <w:jc w:val="center"/>
            </w:pPr>
            <w:r>
              <w:rPr>
                <w:sz w:val="20"/>
              </w:rPr>
              <w:t xml:space="preserve">Федерации и Мурманской области.</w:t>
            </w:r>
          </w:p>
          <w:p>
            <w:pPr>
              <w:pStyle w:val="0"/>
              <w:jc w:val="center"/>
            </w:pPr>
            <w:r>
              <w:rPr>
                <w:sz w:val="20"/>
              </w:rPr>
              <w:t xml:space="preserve">Активная нормотворческая деятельность на региональном уровне (реализация права</w:t>
            </w:r>
          </w:p>
          <w:p>
            <w:pPr>
              <w:pStyle w:val="0"/>
              <w:jc w:val="center"/>
            </w:pPr>
            <w:r>
              <w:rPr>
                <w:sz w:val="20"/>
              </w:rPr>
              <w:t xml:space="preserve">законодательной инициативы,</w:t>
            </w:r>
          </w:p>
          <w:p>
            <w:pPr>
              <w:pStyle w:val="0"/>
              <w:jc w:val="center"/>
            </w:pPr>
            <w:r>
              <w:rPr>
                <w:sz w:val="20"/>
              </w:rPr>
              <w:t xml:space="preserve">участие в разработке федерального законодательства, своевременная</w:t>
            </w:r>
          </w:p>
          <w:p>
            <w:pPr>
              <w:pStyle w:val="0"/>
              <w:jc w:val="center"/>
            </w:pPr>
            <w:r>
              <w:rPr>
                <w:sz w:val="20"/>
              </w:rPr>
              <w:t xml:space="preserve">подготовка проектов региональных нормативных правовых актов,</w:t>
            </w:r>
          </w:p>
          <w:p>
            <w:pPr>
              <w:pStyle w:val="0"/>
              <w:jc w:val="center"/>
            </w:pPr>
            <w:r>
              <w:rPr>
                <w:sz w:val="20"/>
              </w:rPr>
              <w:t xml:space="preserve">регулирующих сферы реализации государственной программы)</w:t>
            </w:r>
          </w:p>
        </w:tc>
        <w:tc>
          <w:tcPr>
            <w:tcW w:w="2679" w:type="dxa"/>
          </w:tcPr>
          <w:p>
            <w:pPr>
              <w:pStyle w:val="0"/>
              <w:jc w:val="center"/>
            </w:pPr>
            <w:r>
              <w:rPr>
                <w:sz w:val="20"/>
              </w:rPr>
              <w:t xml:space="preserve">Внесение изменений в государственную программу в соответствии с изменившимися требованиями законодательства</w:t>
            </w:r>
          </w:p>
        </w:tc>
        <w:tc>
          <w:tcPr>
            <w:tcW w:w="2823" w:type="dxa"/>
          </w:tcPr>
          <w:p>
            <w:pPr>
              <w:pStyle w:val="0"/>
              <w:jc w:val="center"/>
            </w:pPr>
            <w:r>
              <w:rPr>
                <w:sz w:val="20"/>
              </w:rPr>
              <w:t xml:space="preserve">Ежегодно.</w:t>
            </w:r>
          </w:p>
          <w:p>
            <w:pPr>
              <w:pStyle w:val="0"/>
              <w:jc w:val="center"/>
            </w:pPr>
            <w:r>
              <w:rPr>
                <w:sz w:val="20"/>
              </w:rPr>
              <w:t xml:space="preserve">Ответственные за мониторинг рисков, периодичности и сроков его проведения:</w:t>
            </w:r>
          </w:p>
          <w:p>
            <w:pPr>
              <w:pStyle w:val="0"/>
              <w:jc w:val="center"/>
            </w:pPr>
            <w:r>
              <w:rPr>
                <w:sz w:val="20"/>
              </w:rPr>
              <w:t xml:space="preserve">Отдел правовой работы и лицензирования в сфере здравоохранения</w:t>
            </w:r>
          </w:p>
        </w:tc>
      </w:tr>
      <w:tr>
        <w:tc>
          <w:tcPr>
            <w:tcW w:w="567" w:type="dxa"/>
          </w:tcPr>
          <w:p>
            <w:pPr>
              <w:pStyle w:val="0"/>
              <w:jc w:val="center"/>
            </w:pPr>
            <w:r>
              <w:rPr>
                <w:sz w:val="20"/>
              </w:rPr>
              <w:t xml:space="preserve">3</w:t>
            </w:r>
          </w:p>
        </w:tc>
        <w:tc>
          <w:tcPr>
            <w:tcW w:w="2891" w:type="dxa"/>
          </w:tcPr>
          <w:p>
            <w:pPr>
              <w:pStyle w:val="0"/>
              <w:jc w:val="center"/>
            </w:pPr>
            <w:r>
              <w:rPr>
                <w:sz w:val="20"/>
              </w:rPr>
              <w:t xml:space="preserve">Сокращение запланированных объемов финансирования (за счет средств областного бюджета и других источников) в ходе формирования и реализации государственной программы</w:t>
            </w:r>
          </w:p>
        </w:tc>
        <w:tc>
          <w:tcPr>
            <w:tcW w:w="3118" w:type="dxa"/>
          </w:tcPr>
          <w:p>
            <w:pPr>
              <w:pStyle w:val="0"/>
              <w:jc w:val="center"/>
            </w:pPr>
            <w:r>
              <w:rPr>
                <w:sz w:val="20"/>
              </w:rPr>
              <w:t xml:space="preserve">Снижение показателей результативности реализации государственной программы</w:t>
            </w:r>
          </w:p>
        </w:tc>
        <w:tc>
          <w:tcPr>
            <w:tcW w:w="3687" w:type="dxa"/>
          </w:tcPr>
          <w:p>
            <w:pPr>
              <w:pStyle w:val="0"/>
              <w:jc w:val="center"/>
            </w:pPr>
            <w:r>
              <w:rPr>
                <w:sz w:val="20"/>
              </w:rPr>
              <w:t xml:space="preserve">Сбалансированное распределение финансовых средств по</w:t>
            </w:r>
          </w:p>
          <w:p>
            <w:pPr>
              <w:pStyle w:val="0"/>
              <w:jc w:val="center"/>
            </w:pPr>
            <w:r>
              <w:rPr>
                <w:sz w:val="20"/>
              </w:rPr>
              <w:t xml:space="preserve">подпрограммам, основным мероприятиям и проектам</w:t>
            </w:r>
          </w:p>
          <w:p>
            <w:pPr>
              <w:pStyle w:val="0"/>
              <w:jc w:val="center"/>
            </w:pPr>
            <w:r>
              <w:rPr>
                <w:sz w:val="20"/>
              </w:rPr>
              <w:t xml:space="preserve">государственной программы в</w:t>
            </w:r>
          </w:p>
          <w:p>
            <w:pPr>
              <w:pStyle w:val="0"/>
              <w:jc w:val="center"/>
            </w:pPr>
            <w:r>
              <w:rPr>
                <w:sz w:val="20"/>
              </w:rPr>
              <w:t xml:space="preserve">соответствии с ожидаемыми конечными результатами</w:t>
            </w:r>
          </w:p>
        </w:tc>
        <w:tc>
          <w:tcPr>
            <w:tcW w:w="2679" w:type="dxa"/>
          </w:tcPr>
          <w:p>
            <w:pPr>
              <w:pStyle w:val="0"/>
              <w:jc w:val="center"/>
            </w:pPr>
            <w:r>
              <w:rPr>
                <w:sz w:val="20"/>
              </w:rPr>
              <w:t xml:space="preserve">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2823" w:type="dxa"/>
          </w:tcPr>
          <w:p>
            <w:pPr>
              <w:pStyle w:val="0"/>
              <w:jc w:val="center"/>
            </w:pPr>
            <w:r>
              <w:rPr>
                <w:sz w:val="20"/>
              </w:rPr>
              <w:t xml:space="preserve">Ежеквартально.</w:t>
            </w:r>
          </w:p>
          <w:p>
            <w:pPr>
              <w:pStyle w:val="0"/>
              <w:jc w:val="center"/>
            </w:pPr>
            <w:r>
              <w:rPr>
                <w:sz w:val="20"/>
              </w:rPr>
              <w:t xml:space="preserve">Ответственные за мониторинг рисков, периодичности и сроков его проведения:</w:t>
            </w:r>
          </w:p>
          <w:p>
            <w:pPr>
              <w:pStyle w:val="0"/>
              <w:jc w:val="center"/>
            </w:pPr>
            <w:r>
              <w:rPr>
                <w:sz w:val="20"/>
              </w:rPr>
              <w:t xml:space="preserve">Отдел бюджетного процесса и экономического анализа</w:t>
            </w:r>
          </w:p>
        </w:tc>
      </w:tr>
      <w:tr>
        <w:tc>
          <w:tcPr>
            <w:tcW w:w="567" w:type="dxa"/>
          </w:tcPr>
          <w:p>
            <w:pPr>
              <w:pStyle w:val="0"/>
              <w:jc w:val="center"/>
            </w:pPr>
            <w:r>
              <w:rPr>
                <w:sz w:val="20"/>
              </w:rPr>
              <w:t xml:space="preserve">4</w:t>
            </w:r>
          </w:p>
        </w:tc>
        <w:tc>
          <w:tcPr>
            <w:tcW w:w="2891" w:type="dxa"/>
          </w:tcPr>
          <w:p>
            <w:pPr>
              <w:pStyle w:val="0"/>
              <w:jc w:val="center"/>
            </w:pPr>
            <w:r>
              <w:rPr>
                <w:sz w:val="20"/>
              </w:rPr>
              <w:t xml:space="preserve">Несоблюдение договорных обязательств исполнителей по государственным контрактам</w:t>
            </w:r>
          </w:p>
        </w:tc>
        <w:tc>
          <w:tcPr>
            <w:tcW w:w="3118" w:type="dxa"/>
          </w:tcPr>
          <w:p>
            <w:pPr>
              <w:pStyle w:val="0"/>
              <w:jc w:val="center"/>
            </w:pPr>
            <w:r>
              <w:rPr>
                <w:sz w:val="20"/>
              </w:rPr>
              <w:t xml:space="preserve">Срыв сроков выполнения мероприятий либо</w:t>
            </w:r>
          </w:p>
          <w:p>
            <w:pPr>
              <w:pStyle w:val="0"/>
              <w:jc w:val="center"/>
            </w:pPr>
            <w:r>
              <w:rPr>
                <w:sz w:val="20"/>
              </w:rPr>
              <w:t xml:space="preserve">выполнение их не в полном</w:t>
            </w:r>
          </w:p>
          <w:p>
            <w:pPr>
              <w:pStyle w:val="0"/>
              <w:jc w:val="center"/>
            </w:pPr>
            <w:r>
              <w:rPr>
                <w:sz w:val="20"/>
              </w:rPr>
              <w:t xml:space="preserve">объеме</w:t>
            </w:r>
          </w:p>
        </w:tc>
        <w:tc>
          <w:tcPr>
            <w:tcW w:w="3687" w:type="dxa"/>
          </w:tcPr>
          <w:p>
            <w:pPr>
              <w:pStyle w:val="0"/>
              <w:jc w:val="center"/>
            </w:pPr>
            <w:r>
              <w:rPr>
                <w:sz w:val="20"/>
              </w:rPr>
              <w:t xml:space="preserve">Контроль и сопровождение всех действующих договоров и</w:t>
            </w:r>
          </w:p>
          <w:p>
            <w:pPr>
              <w:pStyle w:val="0"/>
              <w:jc w:val="center"/>
            </w:pPr>
            <w:r>
              <w:rPr>
                <w:sz w:val="20"/>
              </w:rPr>
              <w:t xml:space="preserve">контрактов в части своевременности</w:t>
            </w:r>
          </w:p>
          <w:p>
            <w:pPr>
              <w:pStyle w:val="0"/>
              <w:jc w:val="center"/>
            </w:pPr>
            <w:r>
              <w:rPr>
                <w:sz w:val="20"/>
              </w:rPr>
              <w:t xml:space="preserve">исполнения контрагентами своих</w:t>
            </w:r>
          </w:p>
          <w:p>
            <w:pPr>
              <w:pStyle w:val="0"/>
              <w:jc w:val="center"/>
            </w:pPr>
            <w:r>
              <w:rPr>
                <w:sz w:val="20"/>
              </w:rPr>
              <w:t xml:space="preserve">обязательств</w:t>
            </w:r>
          </w:p>
        </w:tc>
        <w:tc>
          <w:tcPr>
            <w:tcW w:w="2679" w:type="dxa"/>
          </w:tcPr>
          <w:p>
            <w:pPr>
              <w:pStyle w:val="0"/>
              <w:jc w:val="center"/>
            </w:pPr>
            <w:r>
              <w:rPr>
                <w:sz w:val="20"/>
              </w:rPr>
              <w:t xml:space="preserve">Своевременное расторжение контрактов, проведение новых процедур для обеспечения заключения контрактов с иными исполнителями, поставщиками, подрядчиками</w:t>
            </w:r>
          </w:p>
        </w:tc>
        <w:tc>
          <w:tcPr>
            <w:tcW w:w="2823" w:type="dxa"/>
          </w:tcPr>
          <w:p>
            <w:pPr>
              <w:pStyle w:val="0"/>
              <w:jc w:val="center"/>
            </w:pPr>
            <w:r>
              <w:rPr>
                <w:sz w:val="20"/>
              </w:rPr>
              <w:t xml:space="preserve">Ежегодно.</w:t>
            </w:r>
          </w:p>
          <w:p>
            <w:pPr>
              <w:pStyle w:val="0"/>
              <w:jc w:val="center"/>
            </w:pPr>
            <w:r>
              <w:rPr>
                <w:sz w:val="20"/>
              </w:rPr>
              <w:t xml:space="preserve">Ответственные за мониторинг рисков, периодичности и сроков его проведения:</w:t>
            </w:r>
          </w:p>
          <w:p>
            <w:pPr>
              <w:pStyle w:val="0"/>
              <w:jc w:val="center"/>
            </w:pPr>
            <w:r>
              <w:rPr>
                <w:sz w:val="20"/>
              </w:rPr>
              <w:t xml:space="preserve">Отдел ресурсного обеспечения и государственных закупок</w:t>
            </w:r>
          </w:p>
        </w:tc>
      </w:tr>
      <w:tr>
        <w:tc>
          <w:tcPr>
            <w:tcW w:w="567" w:type="dxa"/>
          </w:tcPr>
          <w:p>
            <w:pPr>
              <w:pStyle w:val="0"/>
              <w:jc w:val="center"/>
            </w:pPr>
            <w:r>
              <w:rPr>
                <w:sz w:val="20"/>
              </w:rPr>
              <w:t xml:space="preserve">5</w:t>
            </w:r>
          </w:p>
        </w:tc>
        <w:tc>
          <w:tcPr>
            <w:tcW w:w="2891" w:type="dxa"/>
          </w:tcPr>
          <w:p>
            <w:pPr>
              <w:pStyle w:val="0"/>
              <w:jc w:val="center"/>
            </w:pPr>
            <w:r>
              <w:rPr>
                <w:sz w:val="20"/>
              </w:rPr>
              <w:t xml:space="preserve">Возникновение обстоятельств непреодолимой силы (природные, техногенные катастрофы, вооруженные конфликты)</w:t>
            </w:r>
          </w:p>
        </w:tc>
        <w:tc>
          <w:tcPr>
            <w:tcW w:w="3118" w:type="dxa"/>
          </w:tcPr>
          <w:p>
            <w:pPr>
              <w:pStyle w:val="0"/>
              <w:jc w:val="center"/>
            </w:pPr>
            <w:r>
              <w:rPr>
                <w:sz w:val="20"/>
              </w:rPr>
              <w:t xml:space="preserve">Снижение показателей результативности реализации государственной программы</w:t>
            </w:r>
          </w:p>
        </w:tc>
        <w:tc>
          <w:tcPr>
            <w:tcW w:w="3687" w:type="dxa"/>
          </w:tcPr>
          <w:p>
            <w:pPr>
              <w:pStyle w:val="0"/>
              <w:jc w:val="center"/>
            </w:pPr>
            <w:r>
              <w:rPr>
                <w:sz w:val="20"/>
              </w:rPr>
              <w:t xml:space="preserve">Осуществление прогнозирования социально-экономического развития</w:t>
            </w:r>
          </w:p>
          <w:p>
            <w:pPr>
              <w:pStyle w:val="0"/>
              <w:jc w:val="center"/>
            </w:pPr>
            <w:r>
              <w:rPr>
                <w:sz w:val="20"/>
              </w:rPr>
              <w:t xml:space="preserve">с учетом возможного ухудшения экономической ситуации</w:t>
            </w:r>
          </w:p>
        </w:tc>
        <w:tc>
          <w:tcPr>
            <w:tcW w:w="2679" w:type="dxa"/>
          </w:tcPr>
          <w:p>
            <w:pPr>
              <w:pStyle w:val="0"/>
              <w:jc w:val="center"/>
            </w:pPr>
            <w:r>
              <w:rPr>
                <w:sz w:val="20"/>
              </w:rPr>
              <w:t xml:space="preserve">Выработка дополнительных механизмов для достижения значений показателей</w:t>
            </w:r>
          </w:p>
        </w:tc>
        <w:tc>
          <w:tcPr>
            <w:tcW w:w="2823" w:type="dxa"/>
          </w:tcPr>
          <w:p>
            <w:pPr>
              <w:pStyle w:val="0"/>
              <w:jc w:val="center"/>
            </w:pPr>
            <w:r>
              <w:rPr>
                <w:sz w:val="20"/>
              </w:rPr>
              <w:t xml:space="preserve">Ежегодно.</w:t>
            </w:r>
          </w:p>
          <w:p>
            <w:pPr>
              <w:pStyle w:val="0"/>
              <w:jc w:val="center"/>
            </w:pPr>
            <w:r>
              <w:rPr>
                <w:sz w:val="20"/>
              </w:rPr>
              <w:t xml:space="preserve">Ответственные за мониторинг рисков, периодичности и сроков его проведения:</w:t>
            </w:r>
          </w:p>
          <w:p>
            <w:pPr>
              <w:pStyle w:val="0"/>
              <w:jc w:val="center"/>
            </w:pPr>
            <w:r>
              <w:rPr>
                <w:sz w:val="20"/>
              </w:rPr>
              <w:t xml:space="preserve">Управление организации медицинской помощи и развития системы здравоохранения.</w:t>
            </w:r>
          </w:p>
          <w:p>
            <w:pPr>
              <w:pStyle w:val="0"/>
              <w:jc w:val="center"/>
            </w:pPr>
            <w:r>
              <w:rPr>
                <w:sz w:val="20"/>
              </w:rPr>
              <w:t xml:space="preserve">Отдел бюджетного процесса и экономического анализа.</w:t>
            </w:r>
          </w:p>
          <w:p>
            <w:pPr>
              <w:pStyle w:val="0"/>
              <w:jc w:val="center"/>
            </w:pPr>
            <w:r>
              <w:rPr>
                <w:sz w:val="20"/>
              </w:rPr>
              <w:t xml:space="preserve">Отдел учетной политики и контроля.</w:t>
            </w:r>
          </w:p>
          <w:p>
            <w:pPr>
              <w:pStyle w:val="0"/>
              <w:jc w:val="center"/>
            </w:pPr>
            <w:r>
              <w:rPr>
                <w:sz w:val="20"/>
              </w:rPr>
              <w:t xml:space="preserve">Отдел планирования развития отрасли.</w:t>
            </w:r>
          </w:p>
          <w:p>
            <w:pPr>
              <w:pStyle w:val="0"/>
              <w:jc w:val="center"/>
            </w:pPr>
            <w:r>
              <w:rPr>
                <w:sz w:val="20"/>
              </w:rPr>
              <w:t xml:space="preserve">Отдел организации лекарственного обеспечения.</w:t>
            </w:r>
          </w:p>
          <w:p>
            <w:pPr>
              <w:pStyle w:val="0"/>
              <w:jc w:val="center"/>
            </w:pPr>
            <w:r>
              <w:rPr>
                <w:sz w:val="20"/>
              </w:rPr>
              <w:t xml:space="preserve">Отдел ресурсного обеспечения и государственных закупок.</w:t>
            </w:r>
          </w:p>
          <w:p>
            <w:pPr>
              <w:pStyle w:val="0"/>
              <w:jc w:val="center"/>
            </w:pPr>
            <w:r>
              <w:rPr>
                <w:sz w:val="20"/>
              </w:rPr>
              <w:t xml:space="preserve">Отдел цифровизации системы здравоохранения.</w:t>
            </w:r>
          </w:p>
          <w:p>
            <w:pPr>
              <w:pStyle w:val="0"/>
              <w:jc w:val="center"/>
            </w:pPr>
            <w:r>
              <w:rPr>
                <w:sz w:val="20"/>
              </w:rPr>
              <w:t xml:space="preserve">Отдел правовой работы и лицензирования в сфере здравоохранения.</w:t>
            </w:r>
          </w:p>
          <w:p>
            <w:pPr>
              <w:pStyle w:val="0"/>
              <w:jc w:val="center"/>
            </w:pPr>
            <w:r>
              <w:rPr>
                <w:sz w:val="20"/>
              </w:rPr>
              <w:t xml:space="preserve">Отдел кадровой политики и мобилизационной работы</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10. Порядок взаимодействия соисполнителей, участников</w:t>
      </w:r>
    </w:p>
    <w:p>
      <w:pPr>
        <w:pStyle w:val="2"/>
        <w:jc w:val="center"/>
      </w:pPr>
      <w:r>
        <w:rPr>
          <w:sz w:val="20"/>
        </w:rPr>
        <w:t xml:space="preserve">и исполнителей государственной программы</w:t>
      </w:r>
    </w:p>
    <w:p>
      <w:pPr>
        <w:pStyle w:val="0"/>
        <w:jc w:val="both"/>
      </w:pPr>
      <w:r>
        <w:rPr>
          <w:sz w:val="20"/>
        </w:rPr>
      </w:r>
    </w:p>
    <w:p>
      <w:pPr>
        <w:pStyle w:val="0"/>
        <w:ind w:firstLine="540"/>
        <w:jc w:val="both"/>
      </w:pPr>
      <w:r>
        <w:rPr>
          <w:sz w:val="20"/>
        </w:rPr>
        <w:t xml:space="preserve">Взаимодействие ответственного исполнителя, соисполнителей и участников Программы осуществляется в рабочем порядке, а также путем создания и организации работы коллегиальных (совещательных) органов.</w:t>
      </w:r>
    </w:p>
    <w:p>
      <w:pPr>
        <w:pStyle w:val="0"/>
        <w:spacing w:before="200" w:line-rule="auto"/>
        <w:ind w:firstLine="540"/>
        <w:jc w:val="both"/>
      </w:pPr>
      <w:r>
        <w:rPr>
          <w:sz w:val="20"/>
        </w:rPr>
        <w:t xml:space="preserve">Порядок взаимодействия соисполнителей, участников и исполнителей государственной программы предполагает соблюдение единой системы взаимоотношений в рамках реализации государственной программы, внесения изменений в государственную программу и мониторинга.</w:t>
      </w:r>
    </w:p>
    <w:p>
      <w:pPr>
        <w:pStyle w:val="0"/>
        <w:spacing w:before="200" w:line-rule="auto"/>
        <w:ind w:firstLine="540"/>
        <w:jc w:val="both"/>
      </w:pPr>
      <w:r>
        <w:rPr>
          <w:sz w:val="20"/>
        </w:rPr>
        <w:t xml:space="preserve">Полномочия ответственного исполнителя государственной программы, ответственных исполнителей подпрограмм соисполнителей и участников государственной программы при реализации государственной программы установлены Временным </w:t>
      </w:r>
      <w:hyperlink w:history="0" r:id="rId102"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Мурманской области, утвержденным постановлением Правительства Мурманской области от 22.05.2018 N 232-ПП/5.</w:t>
      </w:r>
    </w:p>
    <w:p>
      <w:pPr>
        <w:pStyle w:val="0"/>
        <w:spacing w:before="200" w:line-rule="auto"/>
        <w:ind w:firstLine="540"/>
        <w:jc w:val="both"/>
      </w:pPr>
      <w:r>
        <w:rPr>
          <w:sz w:val="20"/>
        </w:rPr>
        <w:t xml:space="preserve">Управление и контроль за ходом реализации государственной программы в целом осуществляется Министерством здравоохранения Мурманской области как ответственным исполнителем государственной программы.</w:t>
      </w:r>
    </w:p>
    <w:p>
      <w:pPr>
        <w:pStyle w:val="0"/>
        <w:spacing w:before="200" w:line-rule="auto"/>
        <w:ind w:firstLine="540"/>
        <w:jc w:val="both"/>
      </w:pPr>
      <w:r>
        <w:rPr>
          <w:sz w:val="20"/>
        </w:rPr>
        <w:t xml:space="preserve">Управление реализацией подпрограмм государственной программы осуществляется соответственно ответственными исполнителями подпрограмм.</w:t>
      </w:r>
    </w:p>
    <w:p>
      <w:pPr>
        <w:pStyle w:val="0"/>
        <w:spacing w:before="200" w:line-rule="auto"/>
        <w:ind w:firstLine="540"/>
        <w:jc w:val="both"/>
      </w:pPr>
      <w:r>
        <w:rPr>
          <w:sz w:val="20"/>
        </w:rPr>
        <w:t xml:space="preserve">Текущее управление реализацией основных мероприятий, включенных в государственную программу, осуществляется соисполнителями государственной программы, ответственными за реализацию основных мероприятий государственной программы.</w:t>
      </w:r>
    </w:p>
    <w:p>
      <w:pPr>
        <w:pStyle w:val="0"/>
        <w:spacing w:before="200" w:line-rule="auto"/>
        <w:ind w:firstLine="540"/>
        <w:jc w:val="both"/>
      </w:pPr>
      <w:r>
        <w:rPr>
          <w:sz w:val="20"/>
        </w:rPr>
        <w:t xml:space="preserve">В рамках исполнения мероприятий Программы ответственный исполнитель организует и координирует процесс обмена информацией с соисполнителями (участниками) Программы.</w:t>
      </w:r>
    </w:p>
    <w:p>
      <w:pPr>
        <w:pStyle w:val="0"/>
        <w:spacing w:before="200" w:line-rule="auto"/>
        <w:ind w:firstLine="540"/>
        <w:jc w:val="both"/>
      </w:pPr>
      <w:r>
        <w:rPr>
          <w:sz w:val="20"/>
        </w:rPr>
        <w:t xml:space="preserve">В рамках исполнения мероприятий Программы будет осуществляться регулярный обмен информацией с соисполнителем подпрограмм в целях обеспечения достижения установленных показателей, зафиксированных для конкретного мероприятия.</w:t>
      </w:r>
    </w:p>
    <w:p>
      <w:pPr>
        <w:pStyle w:val="0"/>
        <w:spacing w:before="200" w:line-rule="auto"/>
        <w:ind w:firstLine="540"/>
        <w:jc w:val="both"/>
      </w:pPr>
      <w:r>
        <w:rPr>
          <w:sz w:val="20"/>
        </w:rPr>
        <w:t xml:space="preserve">Целями данного информационного взаимодействия являются:</w:t>
      </w:r>
    </w:p>
    <w:p>
      <w:pPr>
        <w:pStyle w:val="0"/>
        <w:spacing w:before="200" w:line-rule="auto"/>
        <w:ind w:firstLine="540"/>
        <w:jc w:val="both"/>
      </w:pPr>
      <w:r>
        <w:rPr>
          <w:sz w:val="20"/>
        </w:rPr>
        <w:t xml:space="preserve">- обеспечение контроля за исполнением;</w:t>
      </w:r>
    </w:p>
    <w:p>
      <w:pPr>
        <w:pStyle w:val="0"/>
        <w:spacing w:before="200" w:line-rule="auto"/>
        <w:ind w:firstLine="540"/>
        <w:jc w:val="both"/>
      </w:pPr>
      <w:r>
        <w:rPr>
          <w:sz w:val="20"/>
        </w:rPr>
        <w:t xml:space="preserve">- достижение оперативного реагирования над реализацией; - достижение установленного уровня актуальности данных.</w:t>
      </w:r>
    </w:p>
    <w:p>
      <w:pPr>
        <w:pStyle w:val="0"/>
        <w:spacing w:before="200" w:line-rule="auto"/>
        <w:ind w:firstLine="540"/>
        <w:jc w:val="both"/>
      </w:pPr>
      <w:r>
        <w:rPr>
          <w:sz w:val="20"/>
        </w:rPr>
        <w:t xml:space="preserve">В рамках обеспечения процесса сбора и представления отчетности согласно установленным нормам будет организован обмен данными с применением запросов информации в установленные сроки. Отчет ответственного соисполнителя представляется ответственному исполнителю в регламентированный период времени по принятым показателям результативности и эффективности реализации подпрограмм.</w:t>
      </w:r>
    </w:p>
    <w:p>
      <w:pPr>
        <w:pStyle w:val="0"/>
        <w:spacing w:before="200" w:line-rule="auto"/>
        <w:ind w:firstLine="540"/>
        <w:jc w:val="both"/>
      </w:pPr>
      <w:r>
        <w:rPr>
          <w:sz w:val="20"/>
        </w:rPr>
        <w:t xml:space="preserve">Целями данного информационного взаимодействия являются:</w:t>
      </w:r>
    </w:p>
    <w:p>
      <w:pPr>
        <w:pStyle w:val="0"/>
        <w:spacing w:before="200" w:line-rule="auto"/>
        <w:ind w:firstLine="540"/>
        <w:jc w:val="both"/>
      </w:pPr>
      <w:r>
        <w:rPr>
          <w:sz w:val="20"/>
        </w:rPr>
        <w:t xml:space="preserve">- обеспечение соответствия установленной стратегии развития региона;</w:t>
      </w:r>
    </w:p>
    <w:p>
      <w:pPr>
        <w:pStyle w:val="0"/>
        <w:spacing w:before="200" w:line-rule="auto"/>
        <w:ind w:firstLine="540"/>
        <w:jc w:val="both"/>
      </w:pPr>
      <w:r>
        <w:rPr>
          <w:sz w:val="20"/>
        </w:rPr>
        <w:t xml:space="preserve">- обеспечение своевременности оповещения о ходе исполнения подпрограмм.</w:t>
      </w:r>
    </w:p>
    <w:p>
      <w:pPr>
        <w:pStyle w:val="0"/>
        <w:spacing w:before="200" w:line-rule="auto"/>
        <w:ind w:firstLine="540"/>
        <w:jc w:val="both"/>
      </w:pPr>
      <w:r>
        <w:rPr>
          <w:sz w:val="20"/>
        </w:rPr>
        <w:t xml:space="preserve">В целях организации работы по качественному и своевременному исполнению государственной программы Министерством здравоохранения Мурманской области совместно с соисполнителями государственной программы ежеквартально осуществляет мониторинг реализации государственной программы в соответствии с Временным </w:t>
      </w:r>
      <w:hyperlink w:history="0" r:id="rId103"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порядком</w:t>
        </w:r>
      </w:hyperlink>
      <w:r>
        <w:rPr>
          <w:sz w:val="20"/>
        </w:rPr>
        <w:t xml:space="preserve"> разработки государственных программ Мурманской области на 2021 - 2025 годы, утвержденным постановлением Правительства Мурманской области от 22.05.2018 N 232-ПП/5. Результаты мониторинга отражаются в отчетах о ходе реализации государственной программы за 6 месяцев, 9 месяцев текущего года, а также годовых отчетах о ходе реализации и оценке эффективности государственной программы Мурманской области.</w:t>
      </w:r>
    </w:p>
    <w:p>
      <w:pPr>
        <w:pStyle w:val="0"/>
        <w:spacing w:before="200" w:line-rule="auto"/>
        <w:ind w:firstLine="540"/>
        <w:jc w:val="both"/>
      </w:pPr>
      <w:r>
        <w:rPr>
          <w:sz w:val="20"/>
        </w:rPr>
        <w:t xml:space="preserve">Организацию работы по формированию отчетов о ходе реализации государственной программы осуществляет Министерство здравоохранения Мурманской области во взаимодействии с соисполнителями государственной программы.</w:t>
      </w:r>
    </w:p>
    <w:p>
      <w:pPr>
        <w:pStyle w:val="0"/>
        <w:jc w:val="both"/>
      </w:pPr>
      <w:r>
        <w:rPr>
          <w:sz w:val="20"/>
        </w:rPr>
      </w:r>
    </w:p>
    <w:p>
      <w:pPr>
        <w:pStyle w:val="2"/>
        <w:outlineLvl w:val="1"/>
        <w:jc w:val="center"/>
      </w:pPr>
      <w:r>
        <w:rPr>
          <w:sz w:val="20"/>
        </w:rPr>
        <w:t xml:space="preserve">11. Сведения об источниках и методике расчета значений</w:t>
      </w:r>
    </w:p>
    <w:p>
      <w:pPr>
        <w:pStyle w:val="2"/>
        <w:jc w:val="center"/>
      </w:pPr>
      <w:r>
        <w:rPr>
          <w:sz w:val="20"/>
        </w:rPr>
        <w:t xml:space="preserve">показателей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22"/>
        <w:gridCol w:w="2154"/>
        <w:gridCol w:w="3118"/>
        <w:gridCol w:w="2381"/>
        <w:gridCol w:w="2360"/>
        <w:gridCol w:w="1736"/>
        <w:gridCol w:w="2020"/>
      </w:tblGrid>
      <w:tr>
        <w:tc>
          <w:tcPr>
            <w:tcW w:w="680" w:type="dxa"/>
            <w:vAlign w:val="center"/>
          </w:tcPr>
          <w:p>
            <w:pPr>
              <w:pStyle w:val="0"/>
              <w:jc w:val="center"/>
            </w:pPr>
            <w:r>
              <w:rPr>
                <w:sz w:val="20"/>
              </w:rPr>
              <w:t xml:space="preserve">N п/п</w:t>
            </w:r>
          </w:p>
        </w:tc>
        <w:tc>
          <w:tcPr>
            <w:tcW w:w="2822" w:type="dxa"/>
            <w:vAlign w:val="center"/>
          </w:tcPr>
          <w:p>
            <w:pPr>
              <w:pStyle w:val="0"/>
              <w:jc w:val="center"/>
            </w:pPr>
            <w:r>
              <w:rPr>
                <w:sz w:val="20"/>
              </w:rPr>
              <w:t xml:space="preserve">Наименование показателя</w:t>
            </w:r>
          </w:p>
        </w:tc>
        <w:tc>
          <w:tcPr>
            <w:tcW w:w="2154" w:type="dxa"/>
            <w:vAlign w:val="center"/>
          </w:tcPr>
          <w:p>
            <w:pPr>
              <w:pStyle w:val="0"/>
              <w:jc w:val="center"/>
            </w:pPr>
            <w:r>
              <w:rPr>
                <w:sz w:val="20"/>
              </w:rPr>
              <w:t xml:space="preserve">Единица измерения, временная характеристика</w:t>
            </w:r>
          </w:p>
        </w:tc>
        <w:tc>
          <w:tcPr>
            <w:tcW w:w="3118" w:type="dxa"/>
            <w:vAlign w:val="center"/>
          </w:tcPr>
          <w:p>
            <w:pPr>
              <w:pStyle w:val="0"/>
              <w:jc w:val="center"/>
            </w:pPr>
            <w:r>
              <w:rPr>
                <w:sz w:val="20"/>
              </w:rPr>
              <w:t xml:space="preserve">Алгоритм расчета (формула)</w:t>
            </w:r>
          </w:p>
        </w:tc>
        <w:tc>
          <w:tcPr>
            <w:tcW w:w="2381" w:type="dxa"/>
            <w:vAlign w:val="center"/>
          </w:tcPr>
          <w:p>
            <w:pPr>
              <w:pStyle w:val="0"/>
              <w:jc w:val="center"/>
            </w:pPr>
            <w:r>
              <w:rPr>
                <w:sz w:val="20"/>
              </w:rPr>
              <w:t xml:space="preserve">Базовые показатели (используемые в формуле)</w:t>
            </w:r>
          </w:p>
        </w:tc>
        <w:tc>
          <w:tcPr>
            <w:tcW w:w="2360" w:type="dxa"/>
            <w:vAlign w:val="center"/>
          </w:tcPr>
          <w:p>
            <w:pPr>
              <w:pStyle w:val="0"/>
              <w:jc w:val="center"/>
            </w:pPr>
            <w:r>
              <w:rPr>
                <w:sz w:val="20"/>
              </w:rPr>
              <w:t xml:space="preserve">Метод сбора информации, код формы отчетности &lt;***&gt;</w:t>
            </w:r>
          </w:p>
        </w:tc>
        <w:tc>
          <w:tcPr>
            <w:tcW w:w="1736" w:type="dxa"/>
            <w:vAlign w:val="center"/>
          </w:tcPr>
          <w:p>
            <w:pPr>
              <w:pStyle w:val="0"/>
              <w:jc w:val="center"/>
            </w:pPr>
            <w:r>
              <w:rPr>
                <w:sz w:val="20"/>
              </w:rPr>
              <w:t xml:space="preserve">Дата получения фактических значений показателей</w:t>
            </w:r>
          </w:p>
        </w:tc>
        <w:tc>
          <w:tcPr>
            <w:tcW w:w="2020" w:type="dxa"/>
            <w:vAlign w:val="center"/>
          </w:tcPr>
          <w:p>
            <w:pPr>
              <w:pStyle w:val="0"/>
              <w:jc w:val="center"/>
            </w:pPr>
            <w:r>
              <w:rPr>
                <w:sz w:val="20"/>
              </w:rPr>
              <w:t xml:space="preserve">Ответственный за сбор данных по показателю, субъект статистического учета</w:t>
            </w:r>
          </w:p>
        </w:tc>
      </w:tr>
      <w:tr>
        <w:tc>
          <w:tcPr>
            <w:tcW w:w="680" w:type="dxa"/>
            <w:vAlign w:val="center"/>
          </w:tcPr>
          <w:p>
            <w:pPr>
              <w:pStyle w:val="0"/>
            </w:pPr>
            <w:r>
              <w:rPr>
                <w:sz w:val="20"/>
              </w:rPr>
            </w:r>
          </w:p>
        </w:tc>
        <w:tc>
          <w:tcPr>
            <w:gridSpan w:val="7"/>
            <w:tcW w:w="16591" w:type="dxa"/>
            <w:vAlign w:val="center"/>
          </w:tcPr>
          <w:p>
            <w:pPr>
              <w:pStyle w:val="0"/>
            </w:pPr>
            <w:r>
              <w:rPr>
                <w:sz w:val="20"/>
              </w:rPr>
              <w:t xml:space="preserve">Государственная программа Мурманской области "Здравоохранение"</w:t>
            </w:r>
          </w:p>
        </w:tc>
      </w:tr>
      <w:tr>
        <w:tc>
          <w:tcPr>
            <w:tcW w:w="680" w:type="dxa"/>
            <w:vAlign w:val="center"/>
          </w:tcPr>
          <w:p>
            <w:pPr>
              <w:pStyle w:val="0"/>
              <w:jc w:val="center"/>
            </w:pPr>
            <w:r>
              <w:rPr>
                <w:sz w:val="20"/>
              </w:rPr>
              <w:t xml:space="preserve">0.1</w:t>
            </w:r>
          </w:p>
        </w:tc>
        <w:tc>
          <w:tcPr>
            <w:tcW w:w="2822" w:type="dxa"/>
            <w:vAlign w:val="center"/>
          </w:tcPr>
          <w:p>
            <w:pPr>
              <w:pStyle w:val="0"/>
            </w:pPr>
            <w:r>
              <w:rPr>
                <w:sz w:val="20"/>
              </w:rPr>
              <w:t xml:space="preserve">Смертность от всех причин</w:t>
            </w:r>
          </w:p>
        </w:tc>
        <w:tc>
          <w:tcPr>
            <w:tcW w:w="2154" w:type="dxa"/>
            <w:vAlign w:val="center"/>
          </w:tcPr>
          <w:p>
            <w:pPr>
              <w:pStyle w:val="0"/>
              <w:jc w:val="center"/>
            </w:pPr>
            <w:r>
              <w:rPr>
                <w:sz w:val="20"/>
              </w:rPr>
              <w:t xml:space="preserve">ежегодно на 1000 населения</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0.2</w:t>
            </w:r>
          </w:p>
        </w:tc>
        <w:tc>
          <w:tcPr>
            <w:tcW w:w="2822" w:type="dxa"/>
            <w:vAlign w:val="center"/>
          </w:tcPr>
          <w:p>
            <w:pPr>
              <w:pStyle w:val="0"/>
            </w:pPr>
            <w:r>
              <w:rPr>
                <w:sz w:val="20"/>
              </w:rPr>
              <w:t xml:space="preserve">Младенческая смертность</w:t>
            </w:r>
          </w:p>
        </w:tc>
        <w:tc>
          <w:tcPr>
            <w:tcW w:w="2154" w:type="dxa"/>
            <w:vAlign w:val="center"/>
          </w:tcPr>
          <w:p>
            <w:pPr>
              <w:pStyle w:val="0"/>
              <w:jc w:val="center"/>
            </w:pPr>
            <w:r>
              <w:rPr>
                <w:sz w:val="20"/>
              </w:rPr>
              <w:t xml:space="preserve">ежегодно случаев на 1000 новорожденных, родившихся живыми</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0.3</w:t>
            </w:r>
          </w:p>
        </w:tc>
        <w:tc>
          <w:tcPr>
            <w:tcW w:w="2822" w:type="dxa"/>
            <w:vAlign w:val="center"/>
          </w:tcPr>
          <w:p>
            <w:pPr>
              <w:pStyle w:val="0"/>
            </w:pPr>
            <w:r>
              <w:rPr>
                <w:sz w:val="20"/>
              </w:rPr>
              <w:t xml:space="preserve">Смертность от болезней системы кровообращения</w:t>
            </w:r>
          </w:p>
        </w:tc>
        <w:tc>
          <w:tcPr>
            <w:tcW w:w="2154" w:type="dxa"/>
            <w:vAlign w:val="center"/>
          </w:tcPr>
          <w:p>
            <w:pPr>
              <w:pStyle w:val="0"/>
              <w:jc w:val="center"/>
            </w:pPr>
            <w:r>
              <w:rPr>
                <w:sz w:val="20"/>
              </w:rPr>
              <w:t xml:space="preserve">ежегодно, на 100 тыс. населения</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0.4</w:t>
            </w:r>
          </w:p>
        </w:tc>
        <w:tc>
          <w:tcPr>
            <w:tcW w:w="2822" w:type="dxa"/>
            <w:vAlign w:val="center"/>
          </w:tcPr>
          <w:p>
            <w:pPr>
              <w:pStyle w:val="0"/>
            </w:pPr>
            <w:r>
              <w:rPr>
                <w:sz w:val="20"/>
              </w:rPr>
              <w:t xml:space="preserve">Смертность от новообразований (в том числе от злокачественных)</w:t>
            </w:r>
          </w:p>
        </w:tc>
        <w:tc>
          <w:tcPr>
            <w:tcW w:w="2154" w:type="dxa"/>
            <w:vAlign w:val="center"/>
          </w:tcPr>
          <w:p>
            <w:pPr>
              <w:pStyle w:val="0"/>
              <w:jc w:val="center"/>
            </w:pPr>
            <w:r>
              <w:rPr>
                <w:sz w:val="20"/>
              </w:rPr>
              <w:t xml:space="preserve">ежегодно, на 100 тыс. населения</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0.5</w:t>
            </w:r>
          </w:p>
        </w:tc>
        <w:tc>
          <w:tcPr>
            <w:tcW w:w="2822" w:type="dxa"/>
            <w:vAlign w:val="center"/>
          </w:tcPr>
          <w:p>
            <w:pPr>
              <w:pStyle w:val="0"/>
            </w:pPr>
            <w:r>
              <w:rPr>
                <w:sz w:val="20"/>
              </w:rPr>
              <w:t xml:space="preserve">Смертность от туберкулеза</w:t>
            </w:r>
          </w:p>
        </w:tc>
        <w:tc>
          <w:tcPr>
            <w:tcW w:w="2154" w:type="dxa"/>
            <w:vAlign w:val="center"/>
          </w:tcPr>
          <w:p>
            <w:pPr>
              <w:pStyle w:val="0"/>
              <w:jc w:val="center"/>
            </w:pPr>
            <w:r>
              <w:rPr>
                <w:sz w:val="20"/>
              </w:rPr>
              <w:t xml:space="preserve">ежегодно, на 100 тыс. населения</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0.6</w:t>
            </w:r>
          </w:p>
        </w:tc>
        <w:tc>
          <w:tcPr>
            <w:tcW w:w="2822" w:type="dxa"/>
            <w:vAlign w:val="center"/>
          </w:tcPr>
          <w:p>
            <w:pPr>
              <w:pStyle w:val="0"/>
            </w:pPr>
            <w:r>
              <w:rPr>
                <w:sz w:val="20"/>
              </w:rPr>
              <w:t xml:space="preserve">Смертность населения в трудоспособном возрасте</w:t>
            </w:r>
          </w:p>
        </w:tc>
        <w:tc>
          <w:tcPr>
            <w:tcW w:w="2154" w:type="dxa"/>
            <w:vAlign w:val="center"/>
          </w:tcPr>
          <w:p>
            <w:pPr>
              <w:pStyle w:val="0"/>
              <w:jc w:val="center"/>
            </w:pPr>
            <w:r>
              <w:rPr>
                <w:sz w:val="20"/>
              </w:rPr>
              <w:t xml:space="preserve">ежегодно, на 100 тыс. населения</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данные статистической отчетности, публикуемые на официальном сайте Росстата</w:t>
            </w:r>
          </w:p>
        </w:tc>
        <w:tc>
          <w:tcPr>
            <w:tcW w:w="1736" w:type="dxa"/>
            <w:vAlign w:val="center"/>
          </w:tcPr>
          <w:p>
            <w:pPr>
              <w:pStyle w:val="0"/>
              <w:jc w:val="center"/>
            </w:pPr>
            <w:r>
              <w:rPr>
                <w:sz w:val="20"/>
              </w:rPr>
              <w:t xml:space="preserve">август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0.7</w:t>
            </w:r>
          </w:p>
        </w:tc>
        <w:tc>
          <w:tcPr>
            <w:tcW w:w="2822" w:type="dxa"/>
            <w:vAlign w:val="center"/>
          </w:tcPr>
          <w:p>
            <w:pPr>
              <w:pStyle w:val="0"/>
            </w:pPr>
            <w:r>
              <w:rPr>
                <w:sz w:val="20"/>
              </w:rPr>
              <w:t xml:space="preserve">Ожидаемая продолжительность жизни при рождении</w:t>
            </w:r>
          </w:p>
        </w:tc>
        <w:tc>
          <w:tcPr>
            <w:tcW w:w="2154" w:type="dxa"/>
            <w:vAlign w:val="center"/>
          </w:tcPr>
          <w:p>
            <w:pPr>
              <w:pStyle w:val="0"/>
              <w:jc w:val="center"/>
            </w:pPr>
            <w:r>
              <w:rPr>
                <w:sz w:val="20"/>
              </w:rPr>
              <w:t xml:space="preserve">ежегодно, лет</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данные, публикуемые на официальном сайте Мурманскстата</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Мурманскстат</w:t>
            </w:r>
          </w:p>
        </w:tc>
      </w:tr>
      <w:tr>
        <w:tc>
          <w:tcPr>
            <w:tcW w:w="680" w:type="dxa"/>
            <w:vAlign w:val="center"/>
          </w:tcPr>
          <w:p>
            <w:pPr>
              <w:pStyle w:val="0"/>
              <w:jc w:val="center"/>
            </w:pPr>
            <w:r>
              <w:rPr>
                <w:sz w:val="20"/>
              </w:rPr>
              <w:t xml:space="preserve">0.8</w:t>
            </w:r>
          </w:p>
        </w:tc>
        <w:tc>
          <w:tcPr>
            <w:tcW w:w="2822" w:type="dxa"/>
            <w:vAlign w:val="center"/>
          </w:tcPr>
          <w:p>
            <w:pPr>
              <w:pStyle w:val="0"/>
            </w:pPr>
            <w:r>
              <w:rPr>
                <w:sz w:val="20"/>
              </w:rPr>
              <w:t xml:space="preserve">Обеспеченность населения врачами в государственных (подчинения субъекта РФ) учреждениях здравоохранения</w:t>
            </w:r>
          </w:p>
        </w:tc>
        <w:tc>
          <w:tcPr>
            <w:tcW w:w="2154" w:type="dxa"/>
            <w:vAlign w:val="center"/>
          </w:tcPr>
          <w:p>
            <w:pPr>
              <w:pStyle w:val="0"/>
              <w:jc w:val="center"/>
            </w:pPr>
            <w:r>
              <w:rPr>
                <w:sz w:val="20"/>
              </w:rPr>
              <w:t xml:space="preserve">ежегодно, на 10 тыс. населения</w:t>
            </w:r>
          </w:p>
        </w:tc>
        <w:tc>
          <w:tcPr>
            <w:tcW w:w="3118" w:type="dxa"/>
            <w:vAlign w:val="center"/>
          </w:tcPr>
          <w:p>
            <w:pPr>
              <w:pStyle w:val="0"/>
              <w:jc w:val="center"/>
            </w:pPr>
            <w:r>
              <w:rPr>
                <w:position w:val="-21"/>
              </w:rPr>
              <w:drawing>
                <wp:inline distT="0" distB="0" distL="0" distR="0">
                  <wp:extent cx="7467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746760" cy="396240"/>
                          </a:xfrm>
                          <a:prstGeom prst="rect">
                            <a:avLst/>
                          </a:prstGeom>
                          <a:noFill/>
                          <a:ln>
                            <a:noFill/>
                          </a:ln>
                        </pic:spPr>
                      </pic:pic>
                    </a:graphicData>
                  </a:graphic>
                </wp:inline>
              </w:drawing>
            </w:r>
          </w:p>
        </w:tc>
        <w:tc>
          <w:tcPr>
            <w:tcW w:w="2381" w:type="dxa"/>
            <w:vAlign w:val="center"/>
          </w:tcPr>
          <w:p>
            <w:pPr>
              <w:pStyle w:val="0"/>
            </w:pPr>
            <w:r>
              <w:rPr>
                <w:sz w:val="20"/>
              </w:rPr>
              <w:t xml:space="preserve">К1 - количество врачей;</w:t>
            </w:r>
          </w:p>
          <w:p>
            <w:pPr>
              <w:pStyle w:val="0"/>
            </w:pPr>
            <w:r>
              <w:rPr>
                <w:sz w:val="20"/>
              </w:rPr>
              <w:t xml:space="preserve">N = 10000 тыс. населения;</w:t>
            </w:r>
          </w:p>
          <w:p>
            <w:pPr>
              <w:pStyle w:val="0"/>
            </w:pPr>
            <w:r>
              <w:rPr>
                <w:sz w:val="20"/>
              </w:rPr>
              <w:t xml:space="preserve">К2 - численность населения Мурманской области на начало года</w:t>
            </w:r>
          </w:p>
        </w:tc>
        <w:tc>
          <w:tcPr>
            <w:tcW w:w="2360" w:type="dxa"/>
            <w:vAlign w:val="center"/>
          </w:tcPr>
          <w:p>
            <w:pPr>
              <w:pStyle w:val="0"/>
              <w:jc w:val="center"/>
            </w:pPr>
            <w:hyperlink w:history="0" r:id="rId105"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 (ред. от 22.02.2017</w:t>
            </w:r>
          </w:p>
        </w:tc>
        <w:tc>
          <w:tcPr>
            <w:tcW w:w="1736" w:type="dxa"/>
            <w:vAlign w:val="center"/>
          </w:tcPr>
          <w:p>
            <w:pPr>
              <w:pStyle w:val="0"/>
              <w:jc w:val="center"/>
            </w:pPr>
            <w:r>
              <w:rPr>
                <w:sz w:val="20"/>
              </w:rPr>
              <w:t xml:space="preserve">5 марта года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0.9</w:t>
            </w:r>
          </w:p>
        </w:tc>
        <w:tc>
          <w:tcPr>
            <w:tcW w:w="2822" w:type="dxa"/>
            <w:vAlign w:val="center"/>
          </w:tcPr>
          <w:p>
            <w:pPr>
              <w:pStyle w:val="0"/>
            </w:pPr>
            <w:r>
              <w:rPr>
                <w:sz w:val="20"/>
              </w:rPr>
              <w:t xml:space="preserve">Доля лиц, обеспеченных лекарственными препаратами в амбулаторных условиях, в общем числе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под диспансерным наблюдением</w:t>
            </w:r>
          </w:p>
        </w:tc>
        <w:tc>
          <w:tcPr>
            <w:tcW w:w="2154" w:type="dxa"/>
            <w:vAlign w:val="center"/>
          </w:tcPr>
          <w:p>
            <w:pPr>
              <w:pStyle w:val="0"/>
              <w:jc w:val="center"/>
            </w:pPr>
            <w:r>
              <w:rPr>
                <w:sz w:val="20"/>
              </w:rPr>
              <w:t xml:space="preserve">ежегодно, в %</w:t>
            </w:r>
          </w:p>
        </w:tc>
        <w:tc>
          <w:tcPr>
            <w:tcW w:w="3118" w:type="dxa"/>
            <w:vAlign w:val="center"/>
          </w:tcPr>
          <w:p>
            <w:pPr>
              <w:pStyle w:val="0"/>
              <w:jc w:val="center"/>
            </w:pPr>
            <w:r>
              <w:rPr>
                <w:position w:val="-24"/>
              </w:rPr>
              <w:drawing>
                <wp:inline distT="0" distB="0" distL="0" distR="0">
                  <wp:extent cx="967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967740" cy="434340"/>
                          </a:xfrm>
                          <a:prstGeom prst="rect">
                            <a:avLst/>
                          </a:prstGeom>
                          <a:noFill/>
                          <a:ln>
                            <a:noFill/>
                          </a:ln>
                        </pic:spPr>
                      </pic:pic>
                    </a:graphicData>
                  </a:graphic>
                </wp:inline>
              </w:drawing>
            </w:r>
          </w:p>
        </w:tc>
        <w:tc>
          <w:tcPr>
            <w:tcW w:w="2381" w:type="dxa"/>
            <w:vAlign w:val="center"/>
          </w:tcPr>
          <w:p>
            <w:pPr>
              <w:pStyle w:val="0"/>
            </w:pPr>
            <w:r>
              <w:rPr>
                <w:sz w:val="20"/>
              </w:rPr>
              <w:t xml:space="preserve">К</w:t>
            </w:r>
            <w:r>
              <w:rPr>
                <w:sz w:val="20"/>
                <w:vertAlign w:val="subscript"/>
              </w:rPr>
              <w:t xml:space="preserve">о</w:t>
            </w:r>
            <w:r>
              <w:rPr>
                <w:sz w:val="20"/>
              </w:rPr>
              <w:t xml:space="preserve"> - количество обеспеченных лиц;</w:t>
            </w:r>
          </w:p>
          <w:p>
            <w:pPr>
              <w:pStyle w:val="0"/>
            </w:pPr>
            <w:r>
              <w:rPr>
                <w:sz w:val="20"/>
              </w:rPr>
              <w:t xml:space="preserve">К</w:t>
            </w:r>
            <w:r>
              <w:rPr>
                <w:sz w:val="20"/>
                <w:vertAlign w:val="subscript"/>
              </w:rPr>
              <w:t xml:space="preserve">в</w:t>
            </w:r>
            <w:r>
              <w:rPr>
                <w:sz w:val="20"/>
              </w:rPr>
              <w:t xml:space="preserve"> - количество лиц, находящихся на диспансерном наблюдении</w:t>
            </w:r>
          </w:p>
        </w:tc>
        <w:tc>
          <w:tcPr>
            <w:tcW w:w="2360" w:type="dxa"/>
            <w:vAlign w:val="center"/>
          </w:tcPr>
          <w:p>
            <w:pPr>
              <w:pStyle w:val="0"/>
              <w:jc w:val="center"/>
            </w:pPr>
            <w:r>
              <w:rPr>
                <w:sz w:val="20"/>
              </w:rPr>
              <w:t xml:space="preserve">ведомственный мониторинг в единой информационной системе "ЕФАРМА"</w:t>
            </w:r>
          </w:p>
        </w:tc>
        <w:tc>
          <w:tcPr>
            <w:tcW w:w="1736" w:type="dxa"/>
            <w:vAlign w:val="center"/>
          </w:tcPr>
          <w:p>
            <w:pPr>
              <w:pStyle w:val="0"/>
              <w:jc w:val="center"/>
            </w:pPr>
            <w:r>
              <w:rPr>
                <w:sz w:val="20"/>
              </w:rPr>
              <w:t xml:space="preserve">февраль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1</w:t>
            </w:r>
          </w:p>
        </w:tc>
        <w:tc>
          <w:tcPr>
            <w:gridSpan w:val="7"/>
            <w:tcW w:w="16591" w:type="dxa"/>
            <w:vAlign w:val="center"/>
          </w:tcPr>
          <w:p>
            <w:pPr>
              <w:pStyle w:val="0"/>
            </w:pPr>
            <w:r>
              <w:rPr>
                <w:sz w:val="20"/>
              </w:rPr>
              <w:t xml:space="preserve">Подпрограмма 1 "Профилактика заболеваний и формирование здорового образа жизни. Развитие первичной медико-санитарной помощи"</w:t>
            </w:r>
          </w:p>
        </w:tc>
      </w:tr>
      <w:tr>
        <w:tc>
          <w:tcPr>
            <w:tcW w:w="680" w:type="dxa"/>
            <w:vAlign w:val="center"/>
          </w:tcPr>
          <w:p>
            <w:pPr>
              <w:pStyle w:val="0"/>
              <w:jc w:val="center"/>
            </w:pPr>
            <w:r>
              <w:rPr>
                <w:sz w:val="20"/>
              </w:rPr>
              <w:t xml:space="preserve">1.1</w:t>
            </w:r>
          </w:p>
        </w:tc>
        <w:tc>
          <w:tcPr>
            <w:tcW w:w="2822" w:type="dxa"/>
            <w:vAlign w:val="center"/>
          </w:tcPr>
          <w:p>
            <w:pPr>
              <w:pStyle w:val="0"/>
            </w:pPr>
            <w:r>
              <w:rPr>
                <w:sz w:val="20"/>
              </w:rPr>
              <w:t xml:space="preserve">Розничные продажи алкогольной продукции на душу населения (в литрах)</w:t>
            </w:r>
          </w:p>
        </w:tc>
        <w:tc>
          <w:tcPr>
            <w:tcW w:w="2154" w:type="dxa"/>
            <w:vAlign w:val="center"/>
          </w:tcPr>
          <w:p>
            <w:pPr>
              <w:pStyle w:val="0"/>
              <w:jc w:val="center"/>
            </w:pPr>
            <w:r>
              <w:rPr>
                <w:sz w:val="20"/>
              </w:rPr>
              <w:t xml:space="preserve">ежегодно, литров на душу населения в год</w:t>
            </w:r>
          </w:p>
        </w:tc>
        <w:tc>
          <w:tcPr>
            <w:tcW w:w="3118" w:type="dxa"/>
            <w:vAlign w:val="center"/>
          </w:tcPr>
          <w:p>
            <w:pPr>
              <w:pStyle w:val="0"/>
              <w:jc w:val="center"/>
            </w:pPr>
            <w:r>
              <w:rPr>
                <w:sz w:val="20"/>
              </w:rPr>
              <w:t xml:space="preserve">данные Мурманскстата</w:t>
            </w:r>
          </w:p>
        </w:tc>
        <w:tc>
          <w:tcPr>
            <w:tcW w:w="2381" w:type="dxa"/>
            <w:vAlign w:val="center"/>
          </w:tcPr>
          <w:p>
            <w:pPr>
              <w:pStyle w:val="0"/>
            </w:pPr>
            <w:r>
              <w:rPr>
                <w:sz w:val="20"/>
              </w:rPr>
            </w:r>
          </w:p>
        </w:tc>
        <w:tc>
          <w:tcPr>
            <w:tcW w:w="2360" w:type="dxa"/>
            <w:vAlign w:val="center"/>
          </w:tcPr>
          <w:p>
            <w:pPr>
              <w:pStyle w:val="0"/>
              <w:jc w:val="center"/>
            </w:pPr>
            <w:r>
              <w:rPr>
                <w:sz w:val="20"/>
              </w:rPr>
              <w:t xml:space="preserve">данные Мурманскстата согласно </w:t>
            </w:r>
            <w:hyperlink w:history="0" r:id="rId107" w:tooltip="Приказ Минздрава России от 30.07.2019 N 575 &quot;Об утверждении методики оценки среднедушевого потребления алкоголя в Российской Федерации&quot; {КонсультантПлюс}">
              <w:r>
                <w:rPr>
                  <w:sz w:val="20"/>
                  <w:color w:val="0000ff"/>
                </w:rPr>
                <w:t xml:space="preserve">приказу</w:t>
              </w:r>
            </w:hyperlink>
            <w:r>
              <w:rPr>
                <w:sz w:val="20"/>
              </w:rPr>
              <w:t xml:space="preserve"> Министерства здравоохранения Российской Федерации от 30 июля 2019 года N 575 "Об утверждении методики оценки среднедушевого потребления алкоголя в Российской Федерации"</w:t>
            </w:r>
          </w:p>
        </w:tc>
        <w:tc>
          <w:tcPr>
            <w:tcW w:w="1736" w:type="dxa"/>
            <w:vAlign w:val="center"/>
          </w:tcPr>
          <w:p>
            <w:pPr>
              <w:pStyle w:val="0"/>
              <w:jc w:val="center"/>
            </w:pPr>
            <w:r>
              <w:rPr>
                <w:sz w:val="20"/>
              </w:rPr>
              <w:t xml:space="preserve">до марта года следующего за отчетным периода</w:t>
            </w:r>
          </w:p>
        </w:tc>
        <w:tc>
          <w:tcPr>
            <w:tcW w:w="2020" w:type="dxa"/>
            <w:vAlign w:val="center"/>
          </w:tcPr>
          <w:p>
            <w:pPr>
              <w:pStyle w:val="0"/>
              <w:jc w:val="center"/>
            </w:pPr>
            <w:r>
              <w:rPr>
                <w:sz w:val="20"/>
              </w:rPr>
              <w:t xml:space="preserve">Мурманскстат</w:t>
            </w:r>
          </w:p>
        </w:tc>
      </w:tr>
      <w:tr>
        <w:tc>
          <w:tcPr>
            <w:tcW w:w="680" w:type="dxa"/>
            <w:vAlign w:val="center"/>
          </w:tcPr>
          <w:p>
            <w:pPr>
              <w:pStyle w:val="0"/>
              <w:jc w:val="center"/>
            </w:pPr>
            <w:r>
              <w:rPr>
                <w:sz w:val="20"/>
              </w:rPr>
              <w:t xml:space="preserve">1.2</w:t>
            </w:r>
          </w:p>
        </w:tc>
        <w:tc>
          <w:tcPr>
            <w:tcW w:w="2822" w:type="dxa"/>
            <w:vAlign w:val="center"/>
          </w:tcPr>
          <w:p>
            <w:pPr>
              <w:pStyle w:val="0"/>
            </w:pPr>
            <w:r>
              <w:rPr>
                <w:sz w:val="20"/>
              </w:rPr>
              <w:t xml:space="preserve">Распространенность потребления табака среди взрослого населения</w:t>
            </w:r>
          </w:p>
        </w:tc>
        <w:tc>
          <w:tcPr>
            <w:tcW w:w="2154" w:type="dxa"/>
            <w:vAlign w:val="center"/>
          </w:tcPr>
          <w:p>
            <w:pPr>
              <w:pStyle w:val="0"/>
              <w:jc w:val="center"/>
            </w:pPr>
            <w:r>
              <w:rPr>
                <w:sz w:val="20"/>
              </w:rPr>
              <w:t xml:space="preserve">ежегодно, в %</w:t>
            </w:r>
          </w:p>
        </w:tc>
        <w:tc>
          <w:tcPr>
            <w:tcW w:w="3118" w:type="dxa"/>
            <w:vAlign w:val="center"/>
          </w:tcPr>
          <w:p>
            <w:pPr>
              <w:pStyle w:val="0"/>
              <w:jc w:val="center"/>
            </w:pPr>
            <w:r>
              <w:rPr>
                <w:position w:val="-24"/>
              </w:rPr>
              <w:drawing>
                <wp:inline distT="0" distB="0" distL="0" distR="0">
                  <wp:extent cx="10439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043940" cy="434340"/>
                          </a:xfrm>
                          <a:prstGeom prst="rect">
                            <a:avLst/>
                          </a:prstGeom>
                          <a:noFill/>
                          <a:ln>
                            <a:noFill/>
                          </a:ln>
                        </pic:spPr>
                      </pic:pic>
                    </a:graphicData>
                  </a:graphic>
                </wp:inline>
              </w:drawing>
            </w:r>
          </w:p>
        </w:tc>
        <w:tc>
          <w:tcPr>
            <w:tcW w:w="2381" w:type="dxa"/>
            <w:vAlign w:val="center"/>
          </w:tcPr>
          <w:p>
            <w:pPr>
              <w:pStyle w:val="0"/>
            </w:pPr>
            <w:r>
              <w:rPr>
                <w:sz w:val="20"/>
              </w:rPr>
              <w:t xml:space="preserve">N</w:t>
            </w:r>
            <w:r>
              <w:rPr>
                <w:sz w:val="20"/>
                <w:vertAlign w:val="subscript"/>
              </w:rPr>
              <w:t xml:space="preserve">т</w:t>
            </w:r>
            <w:r>
              <w:rPr>
                <w:sz w:val="20"/>
              </w:rPr>
              <w:t xml:space="preserve"> - число потребляющих табак лиц 18 лет и старше, человек;</w:t>
            </w:r>
          </w:p>
          <w:p>
            <w:pPr>
              <w:pStyle w:val="0"/>
            </w:pPr>
            <w:r>
              <w:rPr>
                <w:sz w:val="20"/>
              </w:rPr>
              <w:t xml:space="preserve">S</w:t>
            </w:r>
            <w:r>
              <w:rPr>
                <w:sz w:val="20"/>
                <w:vertAlign w:val="subscript"/>
              </w:rPr>
              <w:t xml:space="preserve">т</w:t>
            </w:r>
            <w:r>
              <w:rPr>
                <w:sz w:val="20"/>
              </w:rPr>
              <w:t xml:space="preserve"> - число опрошенных лиц 18 лет и старше, человек</w:t>
            </w:r>
          </w:p>
        </w:tc>
        <w:tc>
          <w:tcPr>
            <w:tcW w:w="2360" w:type="dxa"/>
            <w:vAlign w:val="center"/>
          </w:tcPr>
          <w:p>
            <w:pPr>
              <w:pStyle w:val="0"/>
              <w:jc w:val="center"/>
            </w:pPr>
            <w:r>
              <w:rPr>
                <w:sz w:val="20"/>
              </w:rPr>
              <w:t xml:space="preserve">Социологический опрос</w:t>
            </w:r>
          </w:p>
        </w:tc>
        <w:tc>
          <w:tcPr>
            <w:tcW w:w="1736" w:type="dxa"/>
            <w:vAlign w:val="center"/>
          </w:tcPr>
          <w:p>
            <w:pPr>
              <w:pStyle w:val="0"/>
              <w:jc w:val="center"/>
            </w:pPr>
            <w:r>
              <w:rPr>
                <w:sz w:val="20"/>
              </w:rPr>
              <w:t xml:space="preserve">до марта года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1.3</w:t>
            </w:r>
          </w:p>
        </w:tc>
        <w:tc>
          <w:tcPr>
            <w:tcW w:w="2822" w:type="dxa"/>
            <w:vAlign w:val="center"/>
          </w:tcPr>
          <w:p>
            <w:pPr>
              <w:pStyle w:val="0"/>
            </w:pPr>
            <w:r>
              <w:rPr>
                <w:sz w:val="20"/>
              </w:rPr>
              <w:t xml:space="preserve">Охват диспансеризацией детей-сирот и детей, оказавшихся в трудной жизненной ситуации</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296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929640" cy="396240"/>
                          </a:xfrm>
                          <a:prstGeom prst="rect">
                            <a:avLst/>
                          </a:prstGeom>
                          <a:noFill/>
                          <a:ln>
                            <a:noFill/>
                          </a:ln>
                        </pic:spPr>
                      </pic:pic>
                    </a:graphicData>
                  </a:graphic>
                </wp:inline>
              </w:drawing>
            </w:r>
          </w:p>
        </w:tc>
        <w:tc>
          <w:tcPr>
            <w:tcW w:w="2381" w:type="dxa"/>
            <w:vAlign w:val="center"/>
          </w:tcPr>
          <w:p>
            <w:pPr>
              <w:pStyle w:val="0"/>
            </w:pPr>
            <w:r>
              <w:rPr>
                <w:sz w:val="20"/>
              </w:rPr>
              <w:t xml:space="preserve">П - число детей, прошедших диспансеризацию;</w:t>
            </w:r>
          </w:p>
          <w:p>
            <w:pPr>
              <w:pStyle w:val="0"/>
            </w:pPr>
            <w:r>
              <w:rPr>
                <w:sz w:val="20"/>
              </w:rPr>
              <w:t xml:space="preserve">Н - число детей, подлежавших диспансеризации</w:t>
            </w:r>
          </w:p>
        </w:tc>
        <w:tc>
          <w:tcPr>
            <w:tcW w:w="2360" w:type="dxa"/>
            <w:vAlign w:val="center"/>
          </w:tcPr>
          <w:p>
            <w:pPr>
              <w:pStyle w:val="0"/>
              <w:jc w:val="center"/>
            </w:pPr>
            <w:hyperlink w:history="0" r:id="rId11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Форма N 030-Д/с/о-13</w:t>
              </w:r>
            </w:hyperlink>
            <w:r>
              <w:rPr>
                <w:sz w:val="20"/>
              </w:rPr>
              <w:t xml:space="preserve"> Федерального государственного статистического наблюдения, утвержденная приказом Минздрава России от 15.02.2013 N 72н</w:t>
            </w:r>
          </w:p>
        </w:tc>
        <w:tc>
          <w:tcPr>
            <w:tcW w:w="1736" w:type="dxa"/>
            <w:vAlign w:val="center"/>
          </w:tcPr>
          <w:p>
            <w:pPr>
              <w:pStyle w:val="0"/>
              <w:jc w:val="center"/>
            </w:pPr>
            <w:r>
              <w:rPr>
                <w:sz w:val="20"/>
              </w:rPr>
              <w:t xml:space="preserve">15 февраля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1.4</w:t>
            </w:r>
          </w:p>
        </w:tc>
        <w:tc>
          <w:tcPr>
            <w:tcW w:w="2822" w:type="dxa"/>
            <w:vAlign w:val="center"/>
          </w:tcPr>
          <w:p>
            <w:pPr>
              <w:pStyle w:val="0"/>
            </w:pPr>
            <w:r>
              <w:rPr>
                <w:sz w:val="20"/>
              </w:rPr>
              <w:t xml:space="preserve">Охват населения профосмотрами на туберкулез</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296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929640" cy="396240"/>
                          </a:xfrm>
                          <a:prstGeom prst="rect">
                            <a:avLst/>
                          </a:prstGeom>
                          <a:noFill/>
                          <a:ln>
                            <a:noFill/>
                          </a:ln>
                        </pic:spPr>
                      </pic:pic>
                    </a:graphicData>
                  </a:graphic>
                </wp:inline>
              </w:drawing>
            </w:r>
          </w:p>
        </w:tc>
        <w:tc>
          <w:tcPr>
            <w:tcW w:w="2381" w:type="dxa"/>
            <w:vAlign w:val="center"/>
          </w:tcPr>
          <w:p>
            <w:pPr>
              <w:pStyle w:val="0"/>
            </w:pPr>
            <w:r>
              <w:rPr>
                <w:sz w:val="20"/>
              </w:rPr>
              <w:t xml:space="preserve">П - число осмотренных лиц, человек,</w:t>
            </w:r>
          </w:p>
          <w:p>
            <w:pPr>
              <w:pStyle w:val="0"/>
            </w:pPr>
            <w:r>
              <w:rPr>
                <w:sz w:val="20"/>
              </w:rPr>
              <w:t xml:space="preserve">Н - численность населения, человек</w:t>
            </w:r>
          </w:p>
        </w:tc>
        <w:tc>
          <w:tcPr>
            <w:tcW w:w="2360" w:type="dxa"/>
            <w:vAlign w:val="center"/>
          </w:tcPr>
          <w:p>
            <w:pPr>
              <w:pStyle w:val="0"/>
              <w:jc w:val="center"/>
            </w:pPr>
            <w:hyperlink w:history="0" r:id="rId111"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27.12.2016 N 866 (ред. от 22.02.2017; данные о численности населения, публикуемые на официальном сайте Мурманскстата</w:t>
            </w:r>
          </w:p>
        </w:tc>
        <w:tc>
          <w:tcPr>
            <w:tcW w:w="1736" w:type="dxa"/>
            <w:vAlign w:val="center"/>
          </w:tcPr>
          <w:p>
            <w:pPr>
              <w:pStyle w:val="0"/>
              <w:jc w:val="center"/>
            </w:pPr>
            <w:r>
              <w:rPr>
                <w:sz w:val="20"/>
              </w:rPr>
              <w:t xml:space="preserve">до 5 марта года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1.5</w:t>
            </w:r>
          </w:p>
        </w:tc>
        <w:tc>
          <w:tcPr>
            <w:tcW w:w="2822" w:type="dxa"/>
            <w:vAlign w:val="center"/>
          </w:tcPr>
          <w:p>
            <w:pPr>
              <w:pStyle w:val="0"/>
            </w:pPr>
            <w:r>
              <w:rPr>
                <w:sz w:val="20"/>
              </w:rPr>
              <w:t xml:space="preserve">Охват населения иммунизацией против вирусного гепатита B в декретированные сроки</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hyperlink w:history="0" r:id="rId112" w:tooltip="Приказ Росстата от 28.01.2014 N 52 (ред. от 29.12.2018) &quo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quot; {КонсультантПлюс}">
              <w:r>
                <w:rPr>
                  <w:sz w:val="20"/>
                  <w:color w:val="0000ff"/>
                </w:rPr>
                <w:t xml:space="preserve">Форма N 5</w:t>
              </w:r>
            </w:hyperlink>
            <w:r>
              <w:rPr>
                <w:sz w:val="20"/>
              </w:rPr>
              <w:t xml:space="preserve"> Федерального государственного статистического наблюдения, утвержденная приказом Росстата от 28.01.2014 N 52</w:t>
            </w:r>
          </w:p>
        </w:tc>
        <w:tc>
          <w:tcPr>
            <w:tcW w:w="1736" w:type="dxa"/>
            <w:vAlign w:val="center"/>
          </w:tcPr>
          <w:p>
            <w:pPr>
              <w:pStyle w:val="0"/>
              <w:jc w:val="center"/>
            </w:pPr>
            <w:r>
              <w:rPr>
                <w:sz w:val="20"/>
              </w:rPr>
              <w:t xml:space="preserve">7 числа месяца, следующего за отчетным, 20 января года, следующего за отчетным</w:t>
            </w:r>
          </w:p>
        </w:tc>
        <w:tc>
          <w:tcPr>
            <w:tcW w:w="2020" w:type="dxa"/>
            <w:vAlign w:val="center"/>
          </w:tcPr>
          <w:p>
            <w:pPr>
              <w:pStyle w:val="0"/>
              <w:jc w:val="center"/>
            </w:pPr>
            <w:r>
              <w:rPr>
                <w:sz w:val="20"/>
              </w:rPr>
              <w:t xml:space="preserve">Роспотребнадзор</w:t>
            </w:r>
          </w:p>
        </w:tc>
      </w:tr>
      <w:tr>
        <w:tc>
          <w:tcPr>
            <w:tcW w:w="680" w:type="dxa"/>
            <w:vAlign w:val="center"/>
          </w:tcPr>
          <w:p>
            <w:pPr>
              <w:pStyle w:val="0"/>
              <w:jc w:val="center"/>
            </w:pPr>
            <w:r>
              <w:rPr>
                <w:sz w:val="20"/>
              </w:rPr>
              <w:t xml:space="preserve">1.6</w:t>
            </w:r>
          </w:p>
        </w:tc>
        <w:tc>
          <w:tcPr>
            <w:tcW w:w="2822" w:type="dxa"/>
            <w:vAlign w:val="center"/>
          </w:tcPr>
          <w:p>
            <w:pPr>
              <w:pStyle w:val="0"/>
            </w:pPr>
            <w:r>
              <w:rPr>
                <w:sz w:val="20"/>
              </w:rPr>
              <w:t xml:space="preserve">Охват населения иммунизацией против дифтерии, коклюша и столбняка в декретированные сроки</w:t>
            </w:r>
          </w:p>
        </w:tc>
        <w:tc>
          <w:tcPr>
            <w:tcW w:w="2154" w:type="dxa"/>
            <w:vAlign w:val="center"/>
          </w:tcPr>
          <w:p>
            <w:pPr>
              <w:pStyle w:val="0"/>
              <w:jc w:val="center"/>
            </w:pPr>
            <w:r>
              <w:rPr>
                <w:sz w:val="20"/>
              </w:rPr>
              <w:t xml:space="preserve">ежегодно, в %</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hyperlink w:history="0" r:id="rId113" w:tooltip="Приказ Росстата от 28.01.2014 N 52 (ред. от 29.12.2018) &quo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quot; {КонсультантПлюс}">
              <w:r>
                <w:rPr>
                  <w:sz w:val="20"/>
                  <w:color w:val="0000ff"/>
                </w:rPr>
                <w:t xml:space="preserve">Форма N 5</w:t>
              </w:r>
            </w:hyperlink>
            <w:r>
              <w:rPr>
                <w:sz w:val="20"/>
              </w:rPr>
              <w:t xml:space="preserve"> Федерального государственного статистического наблюдения, утвержденная приказом Росстата от 28.01.2014 N 52</w:t>
            </w:r>
          </w:p>
        </w:tc>
        <w:tc>
          <w:tcPr>
            <w:tcW w:w="1736" w:type="dxa"/>
            <w:vAlign w:val="center"/>
          </w:tcPr>
          <w:p>
            <w:pPr>
              <w:pStyle w:val="0"/>
              <w:jc w:val="center"/>
            </w:pPr>
            <w:r>
              <w:rPr>
                <w:sz w:val="20"/>
              </w:rPr>
              <w:t xml:space="preserve">7 числа месяца, следующего за отчетным, 20 января года, следующего за отчетным</w:t>
            </w:r>
          </w:p>
        </w:tc>
        <w:tc>
          <w:tcPr>
            <w:tcW w:w="2020" w:type="dxa"/>
            <w:vAlign w:val="center"/>
          </w:tcPr>
          <w:p>
            <w:pPr>
              <w:pStyle w:val="0"/>
              <w:jc w:val="center"/>
            </w:pPr>
            <w:r>
              <w:rPr>
                <w:sz w:val="20"/>
              </w:rPr>
              <w:t xml:space="preserve">Роспотребнадзор</w:t>
            </w:r>
          </w:p>
        </w:tc>
      </w:tr>
      <w:tr>
        <w:tc>
          <w:tcPr>
            <w:tcW w:w="680" w:type="dxa"/>
            <w:vAlign w:val="center"/>
          </w:tcPr>
          <w:p>
            <w:pPr>
              <w:pStyle w:val="0"/>
              <w:jc w:val="center"/>
            </w:pPr>
            <w:r>
              <w:rPr>
                <w:sz w:val="20"/>
              </w:rPr>
              <w:t xml:space="preserve">1.7</w:t>
            </w:r>
          </w:p>
        </w:tc>
        <w:tc>
          <w:tcPr>
            <w:tcW w:w="2822" w:type="dxa"/>
            <w:vAlign w:val="center"/>
          </w:tcPr>
          <w:p>
            <w:pPr>
              <w:pStyle w:val="0"/>
            </w:pPr>
            <w:r>
              <w:rPr>
                <w:sz w:val="20"/>
              </w:rPr>
              <w:t xml:space="preserve">Охват населения иммунизацией против кори в декретированные сроки</w:t>
            </w:r>
          </w:p>
        </w:tc>
        <w:tc>
          <w:tcPr>
            <w:tcW w:w="2154" w:type="dxa"/>
            <w:vAlign w:val="center"/>
          </w:tcPr>
          <w:p>
            <w:pPr>
              <w:pStyle w:val="0"/>
              <w:jc w:val="center"/>
            </w:pPr>
            <w:r>
              <w:rPr>
                <w:sz w:val="20"/>
              </w:rPr>
              <w:t xml:space="preserve">ежегодно, в %</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hyperlink w:history="0" r:id="rId114" w:tooltip="Приказ Росстата от 28.01.2014 N 52 (ред. от 29.12.2018) &quo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quot; {КонсультантПлюс}">
              <w:r>
                <w:rPr>
                  <w:sz w:val="20"/>
                  <w:color w:val="0000ff"/>
                </w:rPr>
                <w:t xml:space="preserve">Форма N 5</w:t>
              </w:r>
            </w:hyperlink>
            <w:r>
              <w:rPr>
                <w:sz w:val="20"/>
              </w:rPr>
              <w:t xml:space="preserve"> Федерального государственного статистического наблюдения, утвержденная приказом Росстата от 28.01.2014 N 52</w:t>
            </w:r>
          </w:p>
        </w:tc>
        <w:tc>
          <w:tcPr>
            <w:tcW w:w="1736" w:type="dxa"/>
            <w:vAlign w:val="center"/>
          </w:tcPr>
          <w:p>
            <w:pPr>
              <w:pStyle w:val="0"/>
              <w:jc w:val="center"/>
            </w:pPr>
            <w:r>
              <w:rPr>
                <w:sz w:val="20"/>
              </w:rPr>
              <w:t xml:space="preserve">7 числа месяца, следующего за отчетным, 20 января года, следующего за отчетным</w:t>
            </w:r>
          </w:p>
        </w:tc>
        <w:tc>
          <w:tcPr>
            <w:tcW w:w="2020" w:type="dxa"/>
            <w:vAlign w:val="center"/>
          </w:tcPr>
          <w:p>
            <w:pPr>
              <w:pStyle w:val="0"/>
              <w:jc w:val="center"/>
            </w:pPr>
            <w:r>
              <w:rPr>
                <w:sz w:val="20"/>
              </w:rPr>
              <w:t xml:space="preserve">Роспотребнадзор</w:t>
            </w:r>
          </w:p>
        </w:tc>
      </w:tr>
      <w:tr>
        <w:tc>
          <w:tcPr>
            <w:tcW w:w="680" w:type="dxa"/>
            <w:vAlign w:val="center"/>
          </w:tcPr>
          <w:p>
            <w:pPr>
              <w:pStyle w:val="0"/>
              <w:jc w:val="center"/>
            </w:pPr>
            <w:r>
              <w:rPr>
                <w:sz w:val="20"/>
              </w:rPr>
              <w:t xml:space="preserve">1.8</w:t>
            </w:r>
          </w:p>
        </w:tc>
        <w:tc>
          <w:tcPr>
            <w:tcW w:w="2822" w:type="dxa"/>
            <w:vAlign w:val="center"/>
          </w:tcPr>
          <w:p>
            <w:pPr>
              <w:pStyle w:val="0"/>
            </w:pPr>
            <w:r>
              <w:rPr>
                <w:sz w:val="20"/>
              </w:rPr>
              <w:t xml:space="preserve">Количество обслуженных рецептов к количеству выписанных рецептов</w:t>
            </w:r>
          </w:p>
        </w:tc>
        <w:tc>
          <w:tcPr>
            <w:tcW w:w="2154" w:type="dxa"/>
            <w:vAlign w:val="center"/>
          </w:tcPr>
          <w:p>
            <w:pPr>
              <w:pStyle w:val="0"/>
              <w:jc w:val="center"/>
            </w:pPr>
            <w:r>
              <w:rPr>
                <w:sz w:val="20"/>
              </w:rPr>
              <w:t xml:space="preserve">ежегодно, в %</w:t>
            </w:r>
          </w:p>
        </w:tc>
        <w:tc>
          <w:tcPr>
            <w:tcW w:w="3118" w:type="dxa"/>
            <w:vAlign w:val="center"/>
          </w:tcPr>
          <w:p>
            <w:pPr>
              <w:pStyle w:val="0"/>
              <w:jc w:val="center"/>
            </w:pPr>
            <w:r>
              <w:rPr>
                <w:position w:val="-24"/>
              </w:rPr>
              <w:drawing>
                <wp:inline distT="0" distB="0" distL="0" distR="0">
                  <wp:extent cx="967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967740" cy="434340"/>
                          </a:xfrm>
                          <a:prstGeom prst="rect">
                            <a:avLst/>
                          </a:prstGeom>
                          <a:noFill/>
                          <a:ln>
                            <a:noFill/>
                          </a:ln>
                        </pic:spPr>
                      </pic:pic>
                    </a:graphicData>
                  </a:graphic>
                </wp:inline>
              </w:drawing>
            </w:r>
          </w:p>
        </w:tc>
        <w:tc>
          <w:tcPr>
            <w:tcW w:w="2381" w:type="dxa"/>
            <w:vAlign w:val="center"/>
          </w:tcPr>
          <w:p>
            <w:pPr>
              <w:pStyle w:val="0"/>
            </w:pPr>
            <w:r>
              <w:rPr>
                <w:sz w:val="20"/>
              </w:rPr>
              <w:t xml:space="preserve">К</w:t>
            </w:r>
            <w:r>
              <w:rPr>
                <w:sz w:val="20"/>
                <w:vertAlign w:val="subscript"/>
              </w:rPr>
              <w:t xml:space="preserve">о</w:t>
            </w:r>
            <w:r>
              <w:rPr>
                <w:sz w:val="20"/>
              </w:rPr>
              <w:t xml:space="preserve"> - количество обслуженных рецептов;</w:t>
            </w:r>
          </w:p>
          <w:p>
            <w:pPr>
              <w:pStyle w:val="0"/>
            </w:pPr>
            <w:r>
              <w:rPr>
                <w:sz w:val="20"/>
              </w:rPr>
              <w:t xml:space="preserve">К</w:t>
            </w:r>
            <w:r>
              <w:rPr>
                <w:sz w:val="20"/>
                <w:vertAlign w:val="subscript"/>
              </w:rPr>
              <w:t xml:space="preserve">в</w:t>
            </w:r>
            <w:r>
              <w:rPr>
                <w:sz w:val="20"/>
              </w:rPr>
              <w:t xml:space="preserve"> - количество выписанных рецептов</w:t>
            </w:r>
          </w:p>
        </w:tc>
        <w:tc>
          <w:tcPr>
            <w:tcW w:w="2360" w:type="dxa"/>
            <w:vAlign w:val="center"/>
          </w:tcPr>
          <w:p>
            <w:pPr>
              <w:pStyle w:val="0"/>
              <w:jc w:val="center"/>
            </w:pPr>
            <w:r>
              <w:rPr>
                <w:sz w:val="20"/>
              </w:rPr>
              <w:t xml:space="preserve">ведомственный мониторинг</w:t>
            </w:r>
          </w:p>
        </w:tc>
        <w:tc>
          <w:tcPr>
            <w:tcW w:w="1736" w:type="dxa"/>
            <w:vAlign w:val="center"/>
          </w:tcPr>
          <w:p>
            <w:pPr>
              <w:pStyle w:val="0"/>
              <w:jc w:val="center"/>
            </w:pPr>
            <w:r>
              <w:rPr>
                <w:sz w:val="20"/>
              </w:rPr>
              <w:t xml:space="preserve">февраль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1.9</w:t>
            </w:r>
          </w:p>
        </w:tc>
        <w:tc>
          <w:tcPr>
            <w:tcW w:w="2822" w:type="dxa"/>
            <w:vAlign w:val="center"/>
          </w:tcPr>
          <w:p>
            <w:pPr>
              <w:pStyle w:val="0"/>
            </w:pPr>
            <w:r>
              <w:rPr>
                <w:sz w:val="20"/>
              </w:rPr>
              <w:t xml:space="preserve">Число лиц, дополнительно эвакуированных с использованием санитарной авиации</w:t>
            </w:r>
          </w:p>
        </w:tc>
        <w:tc>
          <w:tcPr>
            <w:tcW w:w="2154" w:type="dxa"/>
            <w:vAlign w:val="center"/>
          </w:tcPr>
          <w:p>
            <w:pPr>
              <w:pStyle w:val="0"/>
              <w:jc w:val="center"/>
            </w:pPr>
            <w:r>
              <w:rPr>
                <w:sz w:val="20"/>
              </w:rPr>
              <w:t xml:space="preserve">ежегодно, чел.</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Учетная </w:t>
            </w:r>
            <w:hyperlink w:history="0" r:id="rId115" w:tooltip="Приказ Минздравсоцразвития России от 02.12.2009 N 942 (ред. от 15.09.2020)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 {КонсультантПлюс}">
              <w:r>
                <w:rPr>
                  <w:sz w:val="20"/>
                  <w:color w:val="0000ff"/>
                </w:rPr>
                <w:t xml:space="preserve">форма N 110-у</w:t>
              </w:r>
            </w:hyperlink>
            <w:r>
              <w:rPr>
                <w:sz w:val="20"/>
              </w:rPr>
              <w:t xml:space="preserve"> "Карта вызова скорой медицинской помощи"</w:t>
            </w:r>
          </w:p>
        </w:tc>
        <w:tc>
          <w:tcPr>
            <w:tcW w:w="1736" w:type="dxa"/>
            <w:vAlign w:val="center"/>
          </w:tcPr>
          <w:p>
            <w:pPr>
              <w:pStyle w:val="0"/>
              <w:jc w:val="center"/>
            </w:pPr>
            <w:r>
              <w:rPr>
                <w:sz w:val="20"/>
              </w:rPr>
              <w:t xml:space="preserve">до 5 марта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w:t>
            </w:r>
          </w:p>
        </w:tc>
        <w:tc>
          <w:tcPr>
            <w:gridSpan w:val="7"/>
            <w:tcW w:w="16591" w:type="dxa"/>
            <w:vAlign w:val="center"/>
          </w:tcPr>
          <w:p>
            <w:pPr>
              <w:pStyle w:val="0"/>
            </w:pPr>
            <w:r>
              <w:rPr>
                <w:sz w:val="20"/>
              </w:rPr>
              <w:t xml:space="preserve">Подпрограмма 2 "Совершенствование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 медицинской реабилитации и паллиативной помощи"</w:t>
            </w:r>
          </w:p>
        </w:tc>
      </w:tr>
      <w:tr>
        <w:tc>
          <w:tcPr>
            <w:tcW w:w="680" w:type="dxa"/>
            <w:vAlign w:val="center"/>
          </w:tcPr>
          <w:p>
            <w:pPr>
              <w:pStyle w:val="0"/>
              <w:jc w:val="center"/>
            </w:pPr>
            <w:r>
              <w:rPr>
                <w:sz w:val="20"/>
              </w:rPr>
              <w:t xml:space="preserve">2.1</w:t>
            </w:r>
          </w:p>
        </w:tc>
        <w:tc>
          <w:tcPr>
            <w:tcW w:w="2822" w:type="dxa"/>
            <w:vAlign w:val="center"/>
          </w:tcPr>
          <w:p>
            <w:pPr>
              <w:pStyle w:val="0"/>
            </w:pPr>
            <w:r>
              <w:rPr>
                <w:sz w:val="20"/>
              </w:rPr>
              <w:t xml:space="preserve">Больничная летальность от инфаркта миокарда</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11658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165860" cy="396240"/>
                          </a:xfrm>
                          <a:prstGeom prst="rect">
                            <a:avLst/>
                          </a:prstGeom>
                          <a:noFill/>
                          <a:ln>
                            <a:noFill/>
                          </a:ln>
                        </pic:spPr>
                      </pic:pic>
                    </a:graphicData>
                  </a:graphic>
                </wp:inline>
              </w:drawing>
            </w:r>
          </w:p>
        </w:tc>
        <w:tc>
          <w:tcPr>
            <w:tcW w:w="2381" w:type="dxa"/>
            <w:vAlign w:val="center"/>
          </w:tcPr>
          <w:p>
            <w:pPr>
              <w:pStyle w:val="0"/>
            </w:pPr>
            <w:r>
              <w:rPr>
                <w:sz w:val="20"/>
              </w:rPr>
              <w:t xml:space="preserve">У - умерших в условиях стационара от ИМ, человек;</w:t>
            </w:r>
          </w:p>
          <w:p>
            <w:pPr>
              <w:pStyle w:val="0"/>
            </w:pPr>
            <w:r>
              <w:rPr>
                <w:sz w:val="20"/>
              </w:rPr>
              <w:t xml:space="preserve">В - выписанных из стационара после ИМ, человек</w:t>
            </w:r>
          </w:p>
        </w:tc>
        <w:tc>
          <w:tcPr>
            <w:tcW w:w="2360" w:type="dxa"/>
            <w:vAlign w:val="center"/>
          </w:tcPr>
          <w:p>
            <w:pPr>
              <w:pStyle w:val="0"/>
              <w:jc w:val="center"/>
            </w:pPr>
            <w:hyperlink w:history="0" r:id="rId117" w:tooltip="Приказ Росстата от 27.11.2015 N 591 (ред. от 31.12.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14</w:t>
              </w:r>
            </w:hyperlink>
            <w:r>
              <w:rPr>
                <w:sz w:val="20"/>
              </w:rPr>
              <w:t xml:space="preserve"> Федерального государственного статистического наблюдения, утвержденная приказом Росстата от 27.11.2015 N 591</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2.2</w:t>
            </w:r>
          </w:p>
        </w:tc>
        <w:tc>
          <w:tcPr>
            <w:tcW w:w="2822" w:type="dxa"/>
            <w:vAlign w:val="center"/>
          </w:tcPr>
          <w:p>
            <w:pPr>
              <w:pStyle w:val="0"/>
            </w:pPr>
            <w:r>
              <w:rPr>
                <w:sz w:val="20"/>
              </w:rPr>
              <w:t xml:space="preserve">Больничная летальность от острого нарушения мозгового кровообращения</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11658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165860" cy="396240"/>
                          </a:xfrm>
                          <a:prstGeom prst="rect">
                            <a:avLst/>
                          </a:prstGeom>
                          <a:noFill/>
                          <a:ln>
                            <a:noFill/>
                          </a:ln>
                        </pic:spPr>
                      </pic:pic>
                    </a:graphicData>
                  </a:graphic>
                </wp:inline>
              </w:drawing>
            </w:r>
          </w:p>
        </w:tc>
        <w:tc>
          <w:tcPr>
            <w:tcW w:w="2381" w:type="dxa"/>
            <w:vAlign w:val="center"/>
          </w:tcPr>
          <w:p>
            <w:pPr>
              <w:pStyle w:val="0"/>
            </w:pPr>
            <w:r>
              <w:rPr>
                <w:sz w:val="20"/>
              </w:rPr>
              <w:t xml:space="preserve">У - умерших в условиях стационара от ОНМК, человек;</w:t>
            </w:r>
          </w:p>
          <w:p>
            <w:pPr>
              <w:pStyle w:val="0"/>
            </w:pPr>
            <w:r>
              <w:rPr>
                <w:sz w:val="20"/>
              </w:rPr>
              <w:t xml:space="preserve">В - выписанных из стационара после ОНМК, человек</w:t>
            </w:r>
          </w:p>
        </w:tc>
        <w:tc>
          <w:tcPr>
            <w:tcW w:w="2360" w:type="dxa"/>
            <w:vAlign w:val="center"/>
          </w:tcPr>
          <w:p>
            <w:pPr>
              <w:pStyle w:val="0"/>
              <w:jc w:val="center"/>
            </w:pPr>
            <w:hyperlink w:history="0" r:id="rId118" w:tooltip="Приказ Росстата от 27.11.2015 N 591 (ред. от 31.12.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14</w:t>
              </w:r>
            </w:hyperlink>
            <w:r>
              <w:rPr>
                <w:sz w:val="20"/>
              </w:rPr>
              <w:t xml:space="preserve"> Федерального государственного статистического наблюдения, утвержденная приказом Росстата от 27.11.2015 N 591</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680" w:type="dxa"/>
            <w:vAlign w:val="center"/>
            <w:tcBorders>
              <w:bottom w:val="nil"/>
            </w:tcBorders>
          </w:tcPr>
          <w:p>
            <w:pPr>
              <w:pStyle w:val="0"/>
              <w:jc w:val="center"/>
            </w:pPr>
            <w:r>
              <w:rPr>
                <w:sz w:val="20"/>
              </w:rPr>
              <w:t xml:space="preserve">2.3</w:t>
            </w:r>
          </w:p>
        </w:tc>
        <w:tc>
          <w:tcPr>
            <w:tcW w:w="2822" w:type="dxa"/>
            <w:vAlign w:val="center"/>
            <w:tcBorders>
              <w:bottom w:val="nil"/>
            </w:tcBorders>
          </w:tcPr>
          <w:p>
            <w:pPr>
              <w:pStyle w:val="0"/>
            </w:pPr>
            <w:r>
              <w:rPr>
                <w:sz w:val="20"/>
              </w:rPr>
              <w:t xml:space="preserve">Количество рентгенэндоваскулярных вмешательств в лечебных целях</w:t>
            </w:r>
          </w:p>
        </w:tc>
        <w:tc>
          <w:tcPr>
            <w:tcW w:w="2154" w:type="dxa"/>
            <w:vAlign w:val="center"/>
            <w:tcBorders>
              <w:bottom w:val="nil"/>
            </w:tcBorders>
          </w:tcPr>
          <w:p>
            <w:pPr>
              <w:pStyle w:val="0"/>
              <w:jc w:val="center"/>
            </w:pPr>
            <w:r>
              <w:rPr>
                <w:sz w:val="20"/>
              </w:rPr>
              <w:t xml:space="preserve">ежегодно, тыс. ед.</w:t>
            </w:r>
          </w:p>
        </w:tc>
        <w:tc>
          <w:tcPr>
            <w:tcW w:w="3118" w:type="dxa"/>
            <w:vAlign w:val="center"/>
            <w:tcBorders>
              <w:bottom w:val="nil"/>
            </w:tcBorders>
          </w:tcPr>
          <w:p>
            <w:pPr>
              <w:pStyle w:val="0"/>
              <w:jc w:val="center"/>
            </w:pPr>
            <w:r>
              <w:rPr>
                <w:sz w:val="20"/>
              </w:rPr>
              <w:t xml:space="preserve">-</w:t>
            </w:r>
          </w:p>
        </w:tc>
        <w:tc>
          <w:tcPr>
            <w:tcW w:w="2381" w:type="dxa"/>
            <w:vAlign w:val="center"/>
            <w:tcBorders>
              <w:bottom w:val="nil"/>
            </w:tcBorders>
          </w:tcPr>
          <w:p>
            <w:pPr>
              <w:pStyle w:val="0"/>
              <w:jc w:val="center"/>
            </w:pPr>
            <w:r>
              <w:rPr>
                <w:sz w:val="20"/>
              </w:rPr>
              <w:t xml:space="preserve">-</w:t>
            </w:r>
          </w:p>
        </w:tc>
        <w:tc>
          <w:tcPr>
            <w:tcW w:w="2360" w:type="dxa"/>
            <w:vAlign w:val="bottom"/>
            <w:tcBorders>
              <w:bottom w:val="nil"/>
            </w:tcBorders>
          </w:tcPr>
          <w:p>
            <w:pPr>
              <w:pStyle w:val="0"/>
            </w:pPr>
            <w:hyperlink w:history="0" r:id="rId119" w:tooltip="Приказ Росстата от 19.11.2018 N 679 (ред. от 18.12.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14</w:t>
              </w:r>
            </w:hyperlink>
            <w:r>
              <w:rPr>
                <w:sz w:val="20"/>
              </w:rPr>
              <w:t xml:space="preserve"> Федерального государственного статистического наблюдения, утвержденная приказом Росстата от 19.11.2018 N 679</w:t>
            </w:r>
          </w:p>
        </w:tc>
        <w:tc>
          <w:tcPr>
            <w:tcW w:w="1736" w:type="dxa"/>
            <w:vAlign w:val="center"/>
            <w:tcBorders>
              <w:bottom w:val="nil"/>
            </w:tcBorders>
          </w:tcPr>
          <w:p>
            <w:pPr>
              <w:pStyle w:val="0"/>
            </w:pPr>
            <w:r>
              <w:rPr>
                <w:sz w:val="20"/>
              </w:rPr>
              <w:t xml:space="preserve">до 5 марта года, следующего за отчетным периодом</w:t>
            </w:r>
          </w:p>
        </w:tc>
        <w:tc>
          <w:tcPr>
            <w:tcW w:w="2020" w:type="dxa"/>
            <w:tcBorders>
              <w:bottom w:val="nil"/>
            </w:tcBorders>
          </w:tcPr>
          <w:p>
            <w:pPr>
              <w:pStyle w:val="0"/>
            </w:pPr>
            <w:r>
              <w:rPr>
                <w:sz w:val="20"/>
              </w:rPr>
              <w:t xml:space="preserve">Министерство здравоохранения Мурманской области</w:t>
            </w:r>
          </w:p>
        </w:tc>
      </w:tr>
      <w:tr>
        <w:tblPrEx>
          <w:tblBorders>
            <w:insideH w:val="nil"/>
          </w:tblBorders>
        </w:tblPrEx>
        <w:tc>
          <w:tcPr>
            <w:gridSpan w:val="8"/>
            <w:tcW w:w="17271" w:type="dxa"/>
            <w:tcBorders>
              <w:top w:val="nil"/>
            </w:tcBorders>
          </w:tcPr>
          <w:p>
            <w:pPr>
              <w:pStyle w:val="0"/>
              <w:jc w:val="both"/>
            </w:pPr>
            <w:r>
              <w:rPr>
                <w:sz w:val="20"/>
              </w:rPr>
              <w:t xml:space="preserve">п. 2.3 в ред. </w:t>
            </w:r>
            <w:hyperlink w:history="0" r:id="rId120"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680" w:type="dxa"/>
            <w:vAlign w:val="center"/>
          </w:tcPr>
          <w:p>
            <w:pPr>
              <w:pStyle w:val="0"/>
              <w:jc w:val="center"/>
            </w:pPr>
            <w:r>
              <w:rPr>
                <w:sz w:val="20"/>
              </w:rPr>
              <w:t xml:space="preserve">2.4</w:t>
            </w:r>
          </w:p>
        </w:tc>
        <w:tc>
          <w:tcPr>
            <w:tcW w:w="2822" w:type="dxa"/>
            <w:vAlign w:val="center"/>
          </w:tcPr>
          <w:p>
            <w:pPr>
              <w:pStyle w:val="0"/>
            </w:pPr>
            <w:r>
              <w:rPr>
                <w:sz w:val="20"/>
              </w:rPr>
              <w:t xml:space="preserve">Доля злокачественных новообразований, выявленных на ранней стадии</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90600" cy="403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990600" cy="403860"/>
                          </a:xfrm>
                          <a:prstGeom prst="rect">
                            <a:avLst/>
                          </a:prstGeom>
                          <a:noFill/>
                          <a:ln>
                            <a:noFill/>
                          </a:ln>
                        </pic:spPr>
                      </pic:pic>
                    </a:graphicData>
                  </a:graphic>
                </wp:inline>
              </w:drawing>
            </w:r>
          </w:p>
        </w:tc>
        <w:tc>
          <w:tcPr>
            <w:tcW w:w="2381" w:type="dxa"/>
            <w:vAlign w:val="center"/>
          </w:tcPr>
          <w:p>
            <w:pPr>
              <w:pStyle w:val="0"/>
            </w:pPr>
            <w:r>
              <w:rPr>
                <w:sz w:val="20"/>
              </w:rPr>
              <w:t xml:space="preserve">О</w:t>
            </w:r>
            <w:r>
              <w:rPr>
                <w:sz w:val="20"/>
                <w:vertAlign w:val="subscript"/>
              </w:rPr>
              <w:t xml:space="preserve">р</w:t>
            </w:r>
            <w:r>
              <w:rPr>
                <w:sz w:val="20"/>
              </w:rPr>
              <w:t xml:space="preserve"> - число больных с выявленными злокачественными новообразованиями на I - II стадии;</w:t>
            </w:r>
          </w:p>
          <w:p>
            <w:pPr>
              <w:pStyle w:val="0"/>
            </w:pPr>
            <w:r>
              <w:rPr>
                <w:sz w:val="20"/>
              </w:rPr>
              <w:t xml:space="preserve">О - общее число больных с выявленными злокачественными новообразованиями</w:t>
            </w:r>
          </w:p>
        </w:tc>
        <w:tc>
          <w:tcPr>
            <w:tcW w:w="2360" w:type="dxa"/>
            <w:vAlign w:val="center"/>
          </w:tcPr>
          <w:p>
            <w:pPr>
              <w:pStyle w:val="0"/>
              <w:jc w:val="center"/>
            </w:pPr>
            <w:hyperlink w:history="0" r:id="rId122"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Форма N 35</w:t>
              </w:r>
            </w:hyperlink>
            <w:r>
              <w:rPr>
                <w:sz w:val="20"/>
              </w:rPr>
              <w:t xml:space="preserve"> Федерального государственного статистического наблюдения, утвержденная приказом Росстата от 29.12.2011 N 520</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2.5</w:t>
            </w:r>
          </w:p>
        </w:tc>
        <w:tc>
          <w:tcPr>
            <w:tcW w:w="2822" w:type="dxa"/>
            <w:vAlign w:val="center"/>
          </w:tcPr>
          <w:p>
            <w:pPr>
              <w:pStyle w:val="0"/>
            </w:pPr>
            <w:r>
              <w:rPr>
                <w:sz w:val="20"/>
              </w:rPr>
              <w:t xml:space="preserve">Одногодичная летальность больных со злокачественными новообразованиями</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4"/>
              </w:rPr>
              <w:drawing>
                <wp:inline distT="0" distB="0" distL="0" distR="0">
                  <wp:extent cx="10668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066800" cy="441960"/>
                          </a:xfrm>
                          <a:prstGeom prst="rect">
                            <a:avLst/>
                          </a:prstGeom>
                          <a:noFill/>
                          <a:ln>
                            <a:noFill/>
                          </a:ln>
                        </pic:spPr>
                      </pic:pic>
                    </a:graphicData>
                  </a:graphic>
                </wp:inline>
              </w:drawing>
            </w:r>
          </w:p>
        </w:tc>
        <w:tc>
          <w:tcPr>
            <w:tcW w:w="2381" w:type="dxa"/>
            <w:vAlign w:val="center"/>
          </w:tcPr>
          <w:p>
            <w:pPr>
              <w:pStyle w:val="0"/>
            </w:pPr>
            <w:r>
              <w:rPr>
                <w:sz w:val="20"/>
              </w:rPr>
              <w:t xml:space="preserve">У1 - число умерших на 1 году с момента установления диагноза злокачественного новообразования;</w:t>
            </w:r>
          </w:p>
          <w:p>
            <w:pPr>
              <w:pStyle w:val="0"/>
            </w:pPr>
            <w:r>
              <w:rPr>
                <w:sz w:val="20"/>
              </w:rPr>
              <w:t xml:space="preserve">О</w:t>
            </w:r>
            <w:r>
              <w:rPr>
                <w:sz w:val="20"/>
                <w:vertAlign w:val="subscript"/>
              </w:rPr>
              <w:t xml:space="preserve">пр</w:t>
            </w:r>
            <w:r>
              <w:rPr>
                <w:sz w:val="20"/>
              </w:rPr>
              <w:t xml:space="preserve"> - число больных с впервые в жизни установленным диагнозом злокачественного новообразования в предыдущем году</w:t>
            </w:r>
          </w:p>
        </w:tc>
        <w:tc>
          <w:tcPr>
            <w:tcW w:w="2360" w:type="dxa"/>
            <w:vAlign w:val="center"/>
          </w:tcPr>
          <w:p>
            <w:pPr>
              <w:pStyle w:val="0"/>
              <w:jc w:val="center"/>
            </w:pPr>
            <w:hyperlink w:history="0" r:id="rId124"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Форма N 35</w:t>
              </w:r>
            </w:hyperlink>
            <w:r>
              <w:rPr>
                <w:sz w:val="20"/>
              </w:rPr>
              <w:t xml:space="preserve"> Федерального государственного статистического наблюдения, утвержденная приказом Росстата от 29.12.2011 N 520</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2.6</w:t>
            </w:r>
          </w:p>
        </w:tc>
        <w:tc>
          <w:tcPr>
            <w:tcW w:w="2822" w:type="dxa"/>
            <w:vAlign w:val="center"/>
          </w:tcPr>
          <w:p>
            <w:pPr>
              <w:pStyle w:val="0"/>
            </w:pPr>
            <w:r>
              <w:rPr>
                <w:sz w:val="20"/>
              </w:rPr>
              <w:t xml:space="preserve">Удельный вес больных злокачественными новообразованиями, состоящих на учете с момента установления диагноза 5 лет и более</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4"/>
              </w:rPr>
              <w:drawing>
                <wp:inline distT="0" distB="0" distL="0" distR="0">
                  <wp:extent cx="1028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2381" w:type="dxa"/>
            <w:vAlign w:val="center"/>
          </w:tcPr>
          <w:p>
            <w:pPr>
              <w:pStyle w:val="0"/>
            </w:pPr>
            <w:r>
              <w:rPr>
                <w:sz w:val="20"/>
              </w:rPr>
              <w:t xml:space="preserve">У5 - число больных, состоящих на учете с момента установления диагноза 5 лет и более;</w:t>
            </w:r>
          </w:p>
          <w:p>
            <w:pPr>
              <w:pStyle w:val="0"/>
            </w:pPr>
            <w:r>
              <w:rPr>
                <w:sz w:val="20"/>
              </w:rPr>
              <w:t xml:space="preserve">У</w:t>
            </w:r>
            <w:r>
              <w:rPr>
                <w:sz w:val="20"/>
                <w:vertAlign w:val="subscript"/>
              </w:rPr>
              <w:t xml:space="preserve">ч</w:t>
            </w:r>
            <w:r>
              <w:rPr>
                <w:sz w:val="20"/>
              </w:rPr>
              <w:t xml:space="preserve"> - общее число больных, состоящих на учете на конец отчетного года</w:t>
            </w:r>
          </w:p>
        </w:tc>
        <w:tc>
          <w:tcPr>
            <w:tcW w:w="2360" w:type="dxa"/>
            <w:vAlign w:val="center"/>
          </w:tcPr>
          <w:p>
            <w:pPr>
              <w:pStyle w:val="0"/>
              <w:jc w:val="center"/>
            </w:pPr>
            <w:hyperlink w:history="0" r:id="rId126"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Форма N 35</w:t>
              </w:r>
            </w:hyperlink>
            <w:r>
              <w:rPr>
                <w:sz w:val="20"/>
              </w:rPr>
              <w:t xml:space="preserve"> Федерального государственного статистического наблюдения, утвержденная приказом Росстата от 29.12.2011 N 520</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2.7</w:t>
            </w:r>
          </w:p>
        </w:tc>
        <w:tc>
          <w:tcPr>
            <w:tcW w:w="2822" w:type="dxa"/>
            <w:vAlign w:val="center"/>
          </w:tcPr>
          <w:p>
            <w:pPr>
              <w:pStyle w:val="0"/>
            </w:pPr>
            <w:r>
              <w:rPr>
                <w:sz w:val="20"/>
              </w:rPr>
              <w:t xml:space="preserve">Доля ВИЧ-инфицированных лиц, получающих антиретровирусную терапию, от числа состоящих на диспансерном учете</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296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929640" cy="396240"/>
                          </a:xfrm>
                          <a:prstGeom prst="rect">
                            <a:avLst/>
                          </a:prstGeom>
                          <a:noFill/>
                          <a:ln>
                            <a:noFill/>
                          </a:ln>
                        </pic:spPr>
                      </pic:pic>
                    </a:graphicData>
                  </a:graphic>
                </wp:inline>
              </w:drawing>
            </w:r>
          </w:p>
        </w:tc>
        <w:tc>
          <w:tcPr>
            <w:tcW w:w="2381" w:type="dxa"/>
            <w:vAlign w:val="center"/>
          </w:tcPr>
          <w:p>
            <w:pPr>
              <w:pStyle w:val="0"/>
            </w:pPr>
            <w:r>
              <w:rPr>
                <w:sz w:val="20"/>
              </w:rPr>
              <w:t xml:space="preserve">Т - кумулятивное число ВИЧ-инфицированных лиц, фактически получающих антиретровирусную терапию, человек;</w:t>
            </w:r>
          </w:p>
          <w:p>
            <w:pPr>
              <w:pStyle w:val="0"/>
            </w:pPr>
            <w:r>
              <w:rPr>
                <w:sz w:val="20"/>
              </w:rPr>
              <w:t xml:space="preserve">У - кумулятивное число ВИЧ-инфицированных лиц, фактически состоящих на диспансерном учете, человек</w:t>
            </w:r>
          </w:p>
        </w:tc>
        <w:tc>
          <w:tcPr>
            <w:tcW w:w="2360" w:type="dxa"/>
            <w:vAlign w:val="center"/>
          </w:tcPr>
          <w:p>
            <w:pPr>
              <w:pStyle w:val="0"/>
              <w:jc w:val="center"/>
            </w:pPr>
            <w:hyperlink w:history="0" r:id="rId128" w:tooltip="Приказ Росстата от 30.12.2015 N 672 (ред. от 24.01.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61</w:t>
              </w:r>
            </w:hyperlink>
            <w:r>
              <w:rPr>
                <w:sz w:val="20"/>
              </w:rPr>
              <w:t xml:space="preserve"> Федерального государственного статистического наблюдения, утвержденная приказом Росстата от 30 декабря 2015 г. N 672</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2.8</w:t>
            </w:r>
          </w:p>
        </w:tc>
        <w:tc>
          <w:tcPr>
            <w:tcW w:w="2822" w:type="dxa"/>
            <w:vAlign w:val="center"/>
          </w:tcPr>
          <w:p>
            <w:pPr>
              <w:pStyle w:val="0"/>
            </w:pPr>
            <w:r>
              <w:rPr>
                <w:sz w:val="20"/>
              </w:rPr>
              <w:t xml:space="preserve">Доля выездов бригад скорой медицинской помощи со временем доезда до больного менее 20 минут</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753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975360" cy="396240"/>
                          </a:xfrm>
                          <a:prstGeom prst="rect">
                            <a:avLst/>
                          </a:prstGeom>
                          <a:noFill/>
                          <a:ln>
                            <a:noFill/>
                          </a:ln>
                        </pic:spPr>
                      </pic:pic>
                    </a:graphicData>
                  </a:graphic>
                </wp:inline>
              </w:drawing>
            </w:r>
          </w:p>
        </w:tc>
        <w:tc>
          <w:tcPr>
            <w:tcW w:w="2381" w:type="dxa"/>
            <w:vAlign w:val="center"/>
          </w:tcPr>
          <w:p>
            <w:pPr>
              <w:pStyle w:val="0"/>
            </w:pPr>
            <w:r>
              <w:rPr>
                <w:sz w:val="20"/>
              </w:rPr>
              <w:t xml:space="preserve">М - число выездов бригад скорой медицинской помощи со временем доезда менее 20 минут, единиц;</w:t>
            </w:r>
          </w:p>
          <w:p>
            <w:pPr>
              <w:pStyle w:val="0"/>
            </w:pPr>
            <w:r>
              <w:rPr>
                <w:sz w:val="20"/>
              </w:rPr>
              <w:t xml:space="preserve">В - общее число выездов, единиц</w:t>
            </w:r>
          </w:p>
        </w:tc>
        <w:tc>
          <w:tcPr>
            <w:tcW w:w="2360" w:type="dxa"/>
            <w:vAlign w:val="center"/>
          </w:tcPr>
          <w:p>
            <w:pPr>
              <w:pStyle w:val="0"/>
              <w:jc w:val="center"/>
            </w:pPr>
            <w:hyperlink w:history="0" r:id="rId130"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2.9</w:t>
            </w:r>
          </w:p>
        </w:tc>
        <w:tc>
          <w:tcPr>
            <w:tcW w:w="2822" w:type="dxa"/>
            <w:vAlign w:val="center"/>
          </w:tcPr>
          <w:p>
            <w:pPr>
              <w:pStyle w:val="0"/>
            </w:pPr>
            <w:r>
              <w:rPr>
                <w:sz w:val="20"/>
              </w:rPr>
              <w:t xml:space="preserve">Удовлетворенность потребности в судебно-медицинских и судебно-психиатрических исследованиях</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296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929640" cy="396240"/>
                          </a:xfrm>
                          <a:prstGeom prst="rect">
                            <a:avLst/>
                          </a:prstGeom>
                          <a:noFill/>
                          <a:ln>
                            <a:noFill/>
                          </a:ln>
                        </pic:spPr>
                      </pic:pic>
                    </a:graphicData>
                  </a:graphic>
                </wp:inline>
              </w:drawing>
            </w:r>
          </w:p>
        </w:tc>
        <w:tc>
          <w:tcPr>
            <w:tcW w:w="2381" w:type="dxa"/>
            <w:vAlign w:val="center"/>
          </w:tcPr>
          <w:p>
            <w:pPr>
              <w:pStyle w:val="0"/>
            </w:pPr>
            <w:r>
              <w:rPr>
                <w:sz w:val="20"/>
              </w:rPr>
              <w:t xml:space="preserve">В - количество проведенных судебно-медицинских и судебно-психиатрических экспертиз, единиц;</w:t>
            </w:r>
          </w:p>
          <w:p>
            <w:pPr>
              <w:pStyle w:val="0"/>
            </w:pPr>
            <w:r>
              <w:rPr>
                <w:sz w:val="20"/>
              </w:rPr>
              <w:t xml:space="preserve">П - потребность в проведении судебно-медицинских и судебно-психиатрических экспертиз в соответствии с государственным заданием, единиц</w:t>
            </w:r>
          </w:p>
        </w:tc>
        <w:tc>
          <w:tcPr>
            <w:tcW w:w="2360" w:type="dxa"/>
            <w:vAlign w:val="center"/>
          </w:tcPr>
          <w:p>
            <w:pPr>
              <w:pStyle w:val="0"/>
              <w:jc w:val="center"/>
            </w:pPr>
            <w:hyperlink w:history="0" r:id="rId132" w:tooltip="Постановление Росстата от 11.11.2005 N 80 (ред. от 13.08.2009) &quot;Об утверждении статистического инструментария для организации Минздравсоцразвития России статистического наблюдения за заболеваемостью населения отдельными болезнями&quot; {КонсультантПлюс}">
              <w:r>
                <w:rPr>
                  <w:sz w:val="20"/>
                  <w:color w:val="0000ff"/>
                </w:rPr>
                <w:t xml:space="preserve">Форма N 36</w:t>
              </w:r>
            </w:hyperlink>
            <w:r>
              <w:rPr>
                <w:sz w:val="20"/>
              </w:rPr>
              <w:t xml:space="preserve"> Федерального государственного статистического наблюдения, утвержденная постановление Росстата от 11.11.2005 N 80</w:t>
            </w:r>
          </w:p>
        </w:tc>
        <w:tc>
          <w:tcPr>
            <w:tcW w:w="1736" w:type="dxa"/>
            <w:vAlign w:val="center"/>
          </w:tcPr>
          <w:p>
            <w:pPr>
              <w:pStyle w:val="0"/>
              <w:jc w:val="center"/>
            </w:pPr>
            <w:r>
              <w:rPr>
                <w:sz w:val="20"/>
              </w:rPr>
              <w:t xml:space="preserve">до февраля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2.10</w:t>
            </w:r>
          </w:p>
        </w:tc>
        <w:tc>
          <w:tcPr>
            <w:tcW w:w="2822" w:type="dxa"/>
            <w:vAlign w:val="center"/>
          </w:tcPr>
          <w:p>
            <w:pPr>
              <w:pStyle w:val="0"/>
            </w:pPr>
            <w:r>
              <w:rPr>
                <w:sz w:val="20"/>
              </w:rPr>
              <w:t xml:space="preserve">Количество донаций крови и ее компонентов на 1 донора Мурманской области</w:t>
            </w:r>
          </w:p>
        </w:tc>
        <w:tc>
          <w:tcPr>
            <w:tcW w:w="2154" w:type="dxa"/>
            <w:vAlign w:val="center"/>
          </w:tcPr>
          <w:p>
            <w:pPr>
              <w:pStyle w:val="0"/>
              <w:jc w:val="center"/>
            </w:pPr>
            <w:r>
              <w:rPr>
                <w:sz w:val="20"/>
              </w:rPr>
              <w:t xml:space="preserve">ежегодно крово-плазмодачи</w:t>
            </w:r>
          </w:p>
        </w:tc>
        <w:tc>
          <w:tcPr>
            <w:tcW w:w="3118" w:type="dxa"/>
            <w:vAlign w:val="center"/>
          </w:tcPr>
          <w:p>
            <w:pPr>
              <w:pStyle w:val="0"/>
              <w:jc w:val="center"/>
            </w:pPr>
            <w:r>
              <w:rPr>
                <w:position w:val="-24"/>
              </w:rPr>
              <w:drawing>
                <wp:inline distT="0" distB="0" distL="0" distR="0">
                  <wp:extent cx="5486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548640" cy="434340"/>
                          </a:xfrm>
                          <a:prstGeom prst="rect">
                            <a:avLst/>
                          </a:prstGeom>
                          <a:noFill/>
                          <a:ln>
                            <a:noFill/>
                          </a:ln>
                        </pic:spPr>
                      </pic:pic>
                    </a:graphicData>
                  </a:graphic>
                </wp:inline>
              </w:drawing>
            </w:r>
          </w:p>
        </w:tc>
        <w:tc>
          <w:tcPr>
            <w:tcW w:w="2381" w:type="dxa"/>
            <w:vAlign w:val="center"/>
          </w:tcPr>
          <w:p>
            <w:pPr>
              <w:pStyle w:val="0"/>
            </w:pPr>
            <w:r>
              <w:rPr>
                <w:sz w:val="20"/>
              </w:rPr>
              <w:t xml:space="preserve">n</w:t>
            </w:r>
            <w:r>
              <w:rPr>
                <w:sz w:val="20"/>
                <w:vertAlign w:val="subscript"/>
              </w:rPr>
              <w:t xml:space="preserve">д</w:t>
            </w:r>
            <w:r>
              <w:rPr>
                <w:sz w:val="20"/>
              </w:rPr>
              <w:t xml:space="preserve"> - количество донаций крови и плазмы за отчетный год, абс.;</w:t>
            </w:r>
          </w:p>
          <w:p>
            <w:pPr>
              <w:pStyle w:val="0"/>
            </w:pPr>
            <w:r>
              <w:rPr>
                <w:sz w:val="20"/>
              </w:rPr>
              <w:t xml:space="preserve">S</w:t>
            </w:r>
            <w:r>
              <w:rPr>
                <w:sz w:val="20"/>
                <w:vertAlign w:val="subscript"/>
              </w:rPr>
              <w:t xml:space="preserve">д</w:t>
            </w:r>
            <w:r>
              <w:rPr>
                <w:sz w:val="20"/>
              </w:rPr>
              <w:t xml:space="preserve"> - количество доноров, сдавших кровь и/или плазму в отчетном году, абс.</w:t>
            </w:r>
          </w:p>
        </w:tc>
        <w:tc>
          <w:tcPr>
            <w:tcW w:w="2360" w:type="dxa"/>
            <w:vAlign w:val="center"/>
          </w:tcPr>
          <w:p>
            <w:pPr>
              <w:pStyle w:val="0"/>
              <w:jc w:val="center"/>
            </w:pPr>
            <w:r>
              <w:rPr>
                <w:sz w:val="20"/>
              </w:rPr>
              <w:t xml:space="preserve">Ведомственный мониторинг</w:t>
            </w:r>
          </w:p>
        </w:tc>
        <w:tc>
          <w:tcPr>
            <w:tcW w:w="1736" w:type="dxa"/>
            <w:vAlign w:val="center"/>
          </w:tcPr>
          <w:p>
            <w:pPr>
              <w:pStyle w:val="0"/>
              <w:jc w:val="center"/>
            </w:pPr>
            <w:r>
              <w:rPr>
                <w:sz w:val="20"/>
              </w:rPr>
              <w:t xml:space="preserve">до 20 числа месяца, следующего за отчетным кварталом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3</w:t>
            </w:r>
          </w:p>
        </w:tc>
        <w:tc>
          <w:tcPr>
            <w:gridSpan w:val="7"/>
            <w:tcW w:w="16591" w:type="dxa"/>
            <w:vAlign w:val="center"/>
          </w:tcPr>
          <w:p>
            <w:pPr>
              <w:pStyle w:val="0"/>
            </w:pPr>
            <w:r>
              <w:rPr>
                <w:sz w:val="20"/>
              </w:rPr>
              <w:t xml:space="preserve">Подпрограмма 3 "Охрана здоровья матери и ребенка"</w:t>
            </w:r>
          </w:p>
        </w:tc>
      </w:tr>
      <w:tr>
        <w:tc>
          <w:tcPr>
            <w:tcW w:w="680" w:type="dxa"/>
            <w:vAlign w:val="center"/>
          </w:tcPr>
          <w:p>
            <w:pPr>
              <w:pStyle w:val="0"/>
              <w:jc w:val="center"/>
            </w:pPr>
            <w:r>
              <w:rPr>
                <w:sz w:val="20"/>
              </w:rPr>
              <w:t xml:space="preserve">3.1</w:t>
            </w:r>
          </w:p>
        </w:tc>
        <w:tc>
          <w:tcPr>
            <w:tcW w:w="2822" w:type="dxa"/>
            <w:vAlign w:val="center"/>
          </w:tcPr>
          <w:p>
            <w:pPr>
              <w:pStyle w:val="0"/>
            </w:pPr>
            <w:r>
              <w:rPr>
                <w:sz w:val="20"/>
              </w:rPr>
              <w:t xml:space="preserve">Смертность детей в возрасте 0 - 4 года</w:t>
            </w:r>
          </w:p>
        </w:tc>
        <w:tc>
          <w:tcPr>
            <w:tcW w:w="2154" w:type="dxa"/>
            <w:vAlign w:val="center"/>
          </w:tcPr>
          <w:p>
            <w:pPr>
              <w:pStyle w:val="0"/>
              <w:jc w:val="center"/>
            </w:pPr>
            <w:r>
              <w:rPr>
                <w:sz w:val="20"/>
              </w:rPr>
              <w:t xml:space="preserve">ежегодно, на 1000 родившихся живыми</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3.2</w:t>
            </w:r>
          </w:p>
        </w:tc>
        <w:tc>
          <w:tcPr>
            <w:tcW w:w="2822" w:type="dxa"/>
            <w:vAlign w:val="center"/>
          </w:tcPr>
          <w:p>
            <w:pPr>
              <w:pStyle w:val="0"/>
            </w:pPr>
            <w:r>
              <w:rPr>
                <w:sz w:val="20"/>
              </w:rPr>
              <w:t xml:space="preserve">Смертность детей в возрасте 0 - 17 лет</w:t>
            </w:r>
          </w:p>
        </w:tc>
        <w:tc>
          <w:tcPr>
            <w:tcW w:w="2154" w:type="dxa"/>
            <w:vAlign w:val="center"/>
          </w:tcPr>
          <w:p>
            <w:pPr>
              <w:pStyle w:val="0"/>
              <w:jc w:val="center"/>
            </w:pPr>
            <w:r>
              <w:rPr>
                <w:sz w:val="20"/>
              </w:rPr>
              <w:t xml:space="preserve">ежегодно, на 100000 детей соответствующего возраста</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Статистический бюллетень "Естественное движение населения Российской Федерации"</w:t>
            </w:r>
          </w:p>
        </w:tc>
        <w:tc>
          <w:tcPr>
            <w:tcW w:w="1736" w:type="dxa"/>
            <w:vAlign w:val="center"/>
          </w:tcPr>
          <w:p>
            <w:pPr>
              <w:pStyle w:val="0"/>
              <w:jc w:val="center"/>
            </w:pPr>
            <w:r>
              <w:rPr>
                <w:sz w:val="20"/>
              </w:rPr>
              <w:t xml:space="preserve">июнь следующего за отчетным года</w:t>
            </w:r>
          </w:p>
        </w:tc>
        <w:tc>
          <w:tcPr>
            <w:tcW w:w="2020" w:type="dxa"/>
            <w:vAlign w:val="center"/>
          </w:tcPr>
          <w:p>
            <w:pPr>
              <w:pStyle w:val="0"/>
              <w:jc w:val="center"/>
            </w:pPr>
            <w:r>
              <w:rPr>
                <w:sz w:val="20"/>
              </w:rPr>
              <w:t xml:space="preserve">Росстат</w:t>
            </w:r>
          </w:p>
        </w:tc>
      </w:tr>
      <w:tr>
        <w:tc>
          <w:tcPr>
            <w:tcW w:w="680" w:type="dxa"/>
            <w:vAlign w:val="center"/>
          </w:tcPr>
          <w:p>
            <w:pPr>
              <w:pStyle w:val="0"/>
              <w:jc w:val="center"/>
            </w:pPr>
            <w:r>
              <w:rPr>
                <w:sz w:val="20"/>
              </w:rPr>
              <w:t xml:space="preserve">3.3</w:t>
            </w:r>
          </w:p>
        </w:tc>
        <w:tc>
          <w:tcPr>
            <w:tcW w:w="2822" w:type="dxa"/>
            <w:vAlign w:val="center"/>
          </w:tcPr>
          <w:p>
            <w:pPr>
              <w:pStyle w:val="0"/>
            </w:pPr>
            <w:r>
              <w:rPr>
                <w:sz w:val="20"/>
              </w:rPr>
              <w:t xml:space="preserve">Доля посещений детьми медицинских организаций с профилактическими целями</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sz w:val="20"/>
              </w:rPr>
              <w:t xml:space="preserve">А = (В x 100 %) / С</w:t>
            </w:r>
          </w:p>
        </w:tc>
        <w:tc>
          <w:tcPr>
            <w:tcW w:w="2381" w:type="dxa"/>
            <w:vAlign w:val="center"/>
          </w:tcPr>
          <w:p>
            <w:pPr>
              <w:pStyle w:val="0"/>
            </w:pPr>
            <w:r>
              <w:rPr>
                <w:sz w:val="20"/>
              </w:rPr>
              <w:t xml:space="preserve">В - число посещений с профилактической и иными целями детьми в возрасте 0 - 17 лет (стр. 5, гр. 5, табл. 2105, форма N 30),</w:t>
            </w:r>
          </w:p>
          <w:p>
            <w:pPr>
              <w:pStyle w:val="0"/>
            </w:pPr>
            <w:r>
              <w:rPr>
                <w:sz w:val="20"/>
              </w:rPr>
              <w:t xml:space="preserve">С - всего посещений детьми в возрасте 0 - 17 лет (стр. 1, гр. 5, табл. 2100, форма N 30)</w:t>
            </w:r>
          </w:p>
        </w:tc>
        <w:tc>
          <w:tcPr>
            <w:tcW w:w="2360" w:type="dxa"/>
            <w:vAlign w:val="center"/>
          </w:tcPr>
          <w:p>
            <w:pPr>
              <w:pStyle w:val="0"/>
              <w:jc w:val="center"/>
            </w:pPr>
            <w:hyperlink w:history="0" r:id="rId134"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3.4</w:t>
            </w:r>
          </w:p>
        </w:tc>
        <w:tc>
          <w:tcPr>
            <w:tcW w:w="2822" w:type="dxa"/>
            <w:vAlign w:val="center"/>
          </w:tcPr>
          <w:p>
            <w:pPr>
              <w:pStyle w:val="0"/>
            </w:pPr>
            <w:r>
              <w:rPr>
                <w:sz w:val="20"/>
              </w:rPr>
              <w:t xml:space="preserve">Охват неонатальным скринингом</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525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00" cy="396240"/>
                          </a:xfrm>
                          <a:prstGeom prst="rect">
                            <a:avLst/>
                          </a:prstGeom>
                          <a:noFill/>
                          <a:ln>
                            <a:noFill/>
                          </a:ln>
                        </pic:spPr>
                      </pic:pic>
                    </a:graphicData>
                  </a:graphic>
                </wp:inline>
              </w:drawing>
            </w:r>
          </w:p>
        </w:tc>
        <w:tc>
          <w:tcPr>
            <w:tcW w:w="2381" w:type="dxa"/>
            <w:vAlign w:val="center"/>
          </w:tcPr>
          <w:p>
            <w:pPr>
              <w:pStyle w:val="0"/>
            </w:pPr>
            <w:r>
              <w:rPr>
                <w:sz w:val="20"/>
              </w:rPr>
              <w:t xml:space="preserve">В - количество детей, которым проведен неонатальный скрининг;</w:t>
            </w:r>
          </w:p>
          <w:p>
            <w:pPr>
              <w:pStyle w:val="0"/>
            </w:pPr>
            <w:r>
              <w:rPr>
                <w:sz w:val="20"/>
              </w:rPr>
              <w:t xml:space="preserve">П - количество детей, подлежавших проведению неонатального скрининга</w:t>
            </w:r>
          </w:p>
        </w:tc>
        <w:tc>
          <w:tcPr>
            <w:tcW w:w="2360" w:type="dxa"/>
            <w:vAlign w:val="center"/>
          </w:tcPr>
          <w:p>
            <w:pPr>
              <w:pStyle w:val="0"/>
              <w:jc w:val="center"/>
            </w:pPr>
            <w:hyperlink w:history="0" r:id="rId136" w:tooltip="Приказ Росстата от 27.11.2015 N 591 (ред. от 31.12.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32</w:t>
              </w:r>
            </w:hyperlink>
            <w:r>
              <w:rPr>
                <w:sz w:val="20"/>
              </w:rPr>
              <w:t xml:space="preserve"> Федерального государственного статистического наблюдения, утвержденная приказом Росстата от 27.11.2015 N 591</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3.5</w:t>
            </w:r>
          </w:p>
        </w:tc>
        <w:tc>
          <w:tcPr>
            <w:tcW w:w="2822" w:type="dxa"/>
            <w:vAlign w:val="center"/>
          </w:tcPr>
          <w:p>
            <w:pPr>
              <w:pStyle w:val="0"/>
            </w:pPr>
            <w:r>
              <w:rPr>
                <w:sz w:val="20"/>
              </w:rPr>
              <w:t xml:space="preserve">Охват аудиологическим скринингом</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position w:val="-21"/>
              </w:rPr>
              <w:drawing>
                <wp:inline distT="0" distB="0" distL="0" distR="0">
                  <wp:extent cx="9144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inline>
              </w:drawing>
            </w:r>
          </w:p>
        </w:tc>
        <w:tc>
          <w:tcPr>
            <w:tcW w:w="2381" w:type="dxa"/>
            <w:vAlign w:val="center"/>
          </w:tcPr>
          <w:p>
            <w:pPr>
              <w:pStyle w:val="0"/>
            </w:pPr>
            <w:r>
              <w:rPr>
                <w:sz w:val="20"/>
              </w:rPr>
              <w:t xml:space="preserve">В - количество детей, которым проведен неонатальный скрининг;</w:t>
            </w:r>
          </w:p>
          <w:p>
            <w:pPr>
              <w:pStyle w:val="0"/>
            </w:pPr>
            <w:r>
              <w:rPr>
                <w:sz w:val="20"/>
              </w:rPr>
              <w:t xml:space="preserve">П - количество детей, подлежавших проведению неонатального скрининга</w:t>
            </w:r>
          </w:p>
        </w:tc>
        <w:tc>
          <w:tcPr>
            <w:tcW w:w="2360" w:type="dxa"/>
            <w:vAlign w:val="center"/>
          </w:tcPr>
          <w:p>
            <w:pPr>
              <w:pStyle w:val="0"/>
              <w:jc w:val="center"/>
            </w:pPr>
            <w:hyperlink w:history="0" r:id="rId138" w:tooltip="Приказ Росстата от 27.11.2015 N 591 (ред. от 31.12.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32</w:t>
              </w:r>
            </w:hyperlink>
            <w:r>
              <w:rPr>
                <w:sz w:val="20"/>
              </w:rPr>
              <w:t xml:space="preserve"> Федерального государственного статистического наблюдения, утвержденная приказом Росстата от 27.11.2015 N 591</w:t>
            </w:r>
          </w:p>
        </w:tc>
        <w:tc>
          <w:tcPr>
            <w:tcW w:w="1736" w:type="dxa"/>
            <w:vAlign w:val="center"/>
          </w:tcPr>
          <w:p>
            <w:pPr>
              <w:pStyle w:val="0"/>
              <w:jc w:val="center"/>
            </w:pPr>
            <w:r>
              <w:rPr>
                <w:sz w:val="20"/>
              </w:rPr>
              <w:t xml:space="preserve">5 марта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4</w:t>
            </w:r>
          </w:p>
        </w:tc>
        <w:tc>
          <w:tcPr>
            <w:gridSpan w:val="7"/>
            <w:tcW w:w="16591" w:type="dxa"/>
            <w:vAlign w:val="center"/>
          </w:tcPr>
          <w:p>
            <w:pPr>
              <w:pStyle w:val="0"/>
            </w:pPr>
            <w:r>
              <w:rPr>
                <w:sz w:val="20"/>
              </w:rPr>
              <w:t xml:space="preserve">Подпрограмма 4 "Развитие инфраструктуры системы здравоохранения"</w:t>
            </w:r>
          </w:p>
        </w:tc>
      </w:tr>
      <w:tr>
        <w:tc>
          <w:tcPr>
            <w:tcW w:w="680" w:type="dxa"/>
            <w:vAlign w:val="center"/>
            <w:vMerge w:val="restart"/>
          </w:tcPr>
          <w:p>
            <w:pPr>
              <w:pStyle w:val="0"/>
              <w:jc w:val="center"/>
            </w:pPr>
            <w:r>
              <w:rPr>
                <w:sz w:val="20"/>
              </w:rPr>
              <w:t xml:space="preserve">4.1</w:t>
            </w:r>
          </w:p>
        </w:tc>
        <w:tc>
          <w:tcPr>
            <w:tcW w:w="2822" w:type="dxa"/>
            <w:vAlign w:val="center"/>
            <w:vMerge w:val="restart"/>
          </w:tcPr>
          <w:p>
            <w:pPr>
              <w:pStyle w:val="0"/>
            </w:pPr>
            <w:r>
              <w:rPr>
                <w:sz w:val="20"/>
              </w:rPr>
              <w:t xml:space="preserve">Доля государственных учреждений здравоохранения, здания которых находятся в аварийном состоянии или требуют капитального ремонта, в общем количестве государственных учреждений здравоохранения</w:t>
            </w:r>
          </w:p>
        </w:tc>
        <w:tc>
          <w:tcPr>
            <w:tcW w:w="2154" w:type="dxa"/>
            <w:vAlign w:val="center"/>
            <w:vMerge w:val="restart"/>
          </w:tcPr>
          <w:p>
            <w:pPr>
              <w:pStyle w:val="0"/>
              <w:jc w:val="center"/>
            </w:pPr>
            <w:r>
              <w:rPr>
                <w:sz w:val="20"/>
              </w:rPr>
              <w:t xml:space="preserve">ежегодно, %</w:t>
            </w:r>
          </w:p>
        </w:tc>
        <w:tc>
          <w:tcPr>
            <w:tcW w:w="3118" w:type="dxa"/>
            <w:vAlign w:val="center"/>
            <w:vMerge w:val="restart"/>
          </w:tcPr>
          <w:p>
            <w:pPr>
              <w:pStyle w:val="0"/>
              <w:jc w:val="center"/>
            </w:pPr>
            <w:r>
              <w:rPr>
                <w:position w:val="-24"/>
              </w:rPr>
              <w:drawing>
                <wp:inline distT="0" distB="0" distL="0" distR="0">
                  <wp:extent cx="10515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051560" cy="441960"/>
                          </a:xfrm>
                          <a:prstGeom prst="rect">
                            <a:avLst/>
                          </a:prstGeom>
                          <a:noFill/>
                          <a:ln>
                            <a:noFill/>
                          </a:ln>
                        </pic:spPr>
                      </pic:pic>
                    </a:graphicData>
                  </a:graphic>
                </wp:inline>
              </w:drawing>
            </w:r>
          </w:p>
        </w:tc>
        <w:tc>
          <w:tcPr>
            <w:tcW w:w="2381" w:type="dxa"/>
            <w:vAlign w:val="center"/>
          </w:tcPr>
          <w:p>
            <w:pPr>
              <w:pStyle w:val="0"/>
            </w:pPr>
            <w:r>
              <w:rPr>
                <w:sz w:val="20"/>
              </w:rPr>
              <w:t xml:space="preserve">УЗ</w:t>
            </w:r>
            <w:r>
              <w:rPr>
                <w:sz w:val="20"/>
                <w:vertAlign w:val="subscript"/>
              </w:rPr>
              <w:t xml:space="preserve">кр</w:t>
            </w:r>
            <w:r>
              <w:rPr>
                <w:sz w:val="20"/>
              </w:rPr>
              <w:t xml:space="preserve"> - учреждения здравоохранения, здания которых находятся в аварийном состоянии или требуют капитального ремонта</w:t>
            </w:r>
          </w:p>
        </w:tc>
        <w:tc>
          <w:tcPr>
            <w:tcW w:w="2360" w:type="dxa"/>
            <w:vAlign w:val="center"/>
            <w:vMerge w:val="restart"/>
          </w:tcPr>
          <w:p>
            <w:pPr>
              <w:pStyle w:val="0"/>
              <w:jc w:val="center"/>
            </w:pPr>
            <w:hyperlink w:history="0" r:id="rId140"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w:t>
            </w:r>
          </w:p>
        </w:tc>
        <w:tc>
          <w:tcPr>
            <w:tcW w:w="1736" w:type="dxa"/>
            <w:vAlign w:val="center"/>
            <w:vMerge w:val="restart"/>
          </w:tcPr>
          <w:p>
            <w:pPr>
              <w:pStyle w:val="0"/>
              <w:jc w:val="center"/>
            </w:pPr>
            <w:r>
              <w:rPr>
                <w:sz w:val="20"/>
              </w:rPr>
              <w:t xml:space="preserve">ежегодно на 1 марта</w:t>
            </w:r>
          </w:p>
        </w:tc>
        <w:tc>
          <w:tcPr>
            <w:tcW w:w="2020"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2381" w:type="dxa"/>
            <w:vAlign w:val="center"/>
          </w:tcPr>
          <w:p>
            <w:pPr>
              <w:pStyle w:val="0"/>
            </w:pPr>
            <w:r>
              <w:rPr>
                <w:sz w:val="20"/>
              </w:rPr>
              <w:t xml:space="preserve">УЗ</w:t>
            </w:r>
            <w:r>
              <w:rPr>
                <w:sz w:val="20"/>
                <w:vertAlign w:val="subscript"/>
              </w:rPr>
              <w:t xml:space="preserve">ок</w:t>
            </w:r>
            <w:r>
              <w:rPr>
                <w:sz w:val="20"/>
              </w:rPr>
              <w:t xml:space="preserve"> - общее количество учреждений здравоохранения</w:t>
            </w:r>
          </w:p>
        </w:tc>
        <w:tc>
          <w:tcPr>
            <w:vMerge w:val="continue"/>
          </w:tcPr>
          <w:p/>
        </w:tc>
        <w:tc>
          <w:tcPr>
            <w:vMerge w:val="continue"/>
          </w:tcPr>
          <w:p/>
        </w:tc>
        <w:tc>
          <w:tcPr>
            <w:vMerge w:val="continue"/>
          </w:tcPr>
          <w:p/>
        </w:tc>
      </w:tr>
      <w:tr>
        <w:tc>
          <w:tcPr>
            <w:tcW w:w="680" w:type="dxa"/>
            <w:vAlign w:val="center"/>
            <w:vMerge w:val="restart"/>
          </w:tcPr>
          <w:p>
            <w:pPr>
              <w:pStyle w:val="0"/>
              <w:jc w:val="center"/>
            </w:pPr>
            <w:r>
              <w:rPr>
                <w:sz w:val="20"/>
              </w:rPr>
              <w:t xml:space="preserve">4.2</w:t>
            </w:r>
          </w:p>
        </w:tc>
        <w:tc>
          <w:tcPr>
            <w:tcW w:w="2822" w:type="dxa"/>
            <w:vAlign w:val="center"/>
            <w:vMerge w:val="restart"/>
          </w:tcPr>
          <w:p>
            <w:pPr>
              <w:pStyle w:val="0"/>
            </w:pPr>
            <w:r>
              <w:rPr>
                <w:sz w:val="20"/>
              </w:rPr>
              <w:t xml:space="preserve">Количество объектов, отремонтированных в рамках программы</w:t>
            </w:r>
          </w:p>
        </w:tc>
        <w:tc>
          <w:tcPr>
            <w:tcW w:w="2154" w:type="dxa"/>
            <w:vAlign w:val="center"/>
            <w:vMerge w:val="restart"/>
          </w:tcPr>
          <w:p>
            <w:pPr>
              <w:pStyle w:val="0"/>
              <w:jc w:val="center"/>
            </w:pPr>
            <w:r>
              <w:rPr>
                <w:sz w:val="20"/>
              </w:rPr>
              <w:t xml:space="preserve">ежегодно, ед.</w:t>
            </w:r>
          </w:p>
        </w:tc>
        <w:tc>
          <w:tcPr>
            <w:tcW w:w="3118" w:type="dxa"/>
            <w:vAlign w:val="center"/>
            <w:vMerge w:val="restart"/>
          </w:tcPr>
          <w:p>
            <w:pPr>
              <w:pStyle w:val="0"/>
              <w:jc w:val="center"/>
            </w:pPr>
            <w:r>
              <w:rPr>
                <w:position w:val="-24"/>
              </w:rPr>
              <w:drawing>
                <wp:inline distT="0" distB="0" distL="0" distR="0">
                  <wp:extent cx="967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967740" cy="434340"/>
                          </a:xfrm>
                          <a:prstGeom prst="rect">
                            <a:avLst/>
                          </a:prstGeom>
                          <a:noFill/>
                          <a:ln>
                            <a:noFill/>
                          </a:ln>
                        </pic:spPr>
                      </pic:pic>
                    </a:graphicData>
                  </a:graphic>
                </wp:inline>
              </w:drawing>
            </w:r>
          </w:p>
        </w:tc>
        <w:tc>
          <w:tcPr>
            <w:tcW w:w="2381" w:type="dxa"/>
            <w:vAlign w:val="center"/>
          </w:tcPr>
          <w:p>
            <w:pPr>
              <w:pStyle w:val="0"/>
            </w:pPr>
            <w:r>
              <w:rPr>
                <w:sz w:val="20"/>
              </w:rPr>
              <w:t xml:space="preserve">К</w:t>
            </w:r>
            <w:r>
              <w:rPr>
                <w:sz w:val="20"/>
                <w:vertAlign w:val="subscript"/>
              </w:rPr>
              <w:t xml:space="preserve">1</w:t>
            </w:r>
            <w:r>
              <w:rPr>
                <w:sz w:val="20"/>
              </w:rPr>
              <w:t xml:space="preserve"> - количество АТС с износом 100 %, единиц</w:t>
            </w:r>
          </w:p>
        </w:tc>
        <w:tc>
          <w:tcPr>
            <w:tcW w:w="2360" w:type="dxa"/>
            <w:vAlign w:val="center"/>
            <w:vMerge w:val="restart"/>
          </w:tcPr>
          <w:p>
            <w:pPr>
              <w:pStyle w:val="0"/>
              <w:jc w:val="center"/>
            </w:pPr>
            <w:r>
              <w:rPr>
                <w:sz w:val="20"/>
              </w:rPr>
              <w:t xml:space="preserve">ведомственный мониторинг, выездные проверки</w:t>
            </w:r>
          </w:p>
        </w:tc>
        <w:tc>
          <w:tcPr>
            <w:tcW w:w="1736" w:type="dxa"/>
            <w:vAlign w:val="center"/>
            <w:vMerge w:val="restart"/>
          </w:tcPr>
          <w:p>
            <w:pPr>
              <w:pStyle w:val="0"/>
              <w:jc w:val="center"/>
            </w:pPr>
            <w:r>
              <w:rPr>
                <w:sz w:val="20"/>
              </w:rPr>
              <w:t xml:space="preserve">ежегодно на 1 февраля</w:t>
            </w:r>
          </w:p>
        </w:tc>
        <w:tc>
          <w:tcPr>
            <w:tcW w:w="2020" w:type="dxa"/>
            <w:vAlign w:val="center"/>
            <w:vMerge w:val="restart"/>
          </w:tcPr>
          <w:p>
            <w:pPr>
              <w:pStyle w:val="0"/>
              <w:jc w:val="center"/>
            </w:pPr>
            <w:r>
              <w:rPr>
                <w:sz w:val="20"/>
              </w:rPr>
              <w:t xml:space="preserve">Министерство здравоохранения Мурманской области, Министерство строительства Мурманской области</w:t>
            </w:r>
          </w:p>
        </w:tc>
      </w:tr>
      <w:tr>
        <w:tc>
          <w:tcPr>
            <w:vMerge w:val="continue"/>
          </w:tcPr>
          <w:p/>
        </w:tc>
        <w:tc>
          <w:tcPr>
            <w:vMerge w:val="continue"/>
          </w:tcPr>
          <w:p/>
        </w:tc>
        <w:tc>
          <w:tcPr>
            <w:vMerge w:val="continue"/>
          </w:tcPr>
          <w:p/>
        </w:tc>
        <w:tc>
          <w:tcPr>
            <w:vMerge w:val="continue"/>
          </w:tcPr>
          <w:p/>
        </w:tc>
        <w:tc>
          <w:tcPr>
            <w:tcW w:w="2381" w:type="dxa"/>
            <w:vAlign w:val="center"/>
          </w:tcPr>
          <w:p>
            <w:pPr>
              <w:pStyle w:val="0"/>
            </w:pPr>
            <w:r>
              <w:rPr>
                <w:sz w:val="20"/>
              </w:rPr>
              <w:t xml:space="preserve">К</w:t>
            </w:r>
            <w:r>
              <w:rPr>
                <w:sz w:val="20"/>
                <w:vertAlign w:val="subscript"/>
              </w:rPr>
              <w:t xml:space="preserve">2</w:t>
            </w:r>
            <w:r>
              <w:rPr>
                <w:sz w:val="20"/>
              </w:rPr>
              <w:t xml:space="preserve"> - общее количество АТС, единиц</w:t>
            </w: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4.3</w:t>
            </w:r>
          </w:p>
        </w:tc>
        <w:tc>
          <w:tcPr>
            <w:tcW w:w="2822" w:type="dxa"/>
            <w:vAlign w:val="center"/>
          </w:tcPr>
          <w:p>
            <w:pPr>
              <w:pStyle w:val="0"/>
            </w:pPr>
            <w:r>
              <w:rPr>
                <w:sz w:val="20"/>
              </w:rPr>
              <w:t xml:space="preserve">Количество строящихся (реконструируемых) в рамках программы объектов</w:t>
            </w:r>
          </w:p>
        </w:tc>
        <w:tc>
          <w:tcPr>
            <w:tcW w:w="2154" w:type="dxa"/>
            <w:vAlign w:val="center"/>
          </w:tcPr>
          <w:p>
            <w:pPr>
              <w:pStyle w:val="0"/>
              <w:jc w:val="center"/>
            </w:pPr>
            <w:r>
              <w:rPr>
                <w:sz w:val="20"/>
              </w:rPr>
              <w:t xml:space="preserve">ежегодно, шт.</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ведомственный мониторинг, выездные проверки</w:t>
            </w:r>
          </w:p>
        </w:tc>
        <w:tc>
          <w:tcPr>
            <w:tcW w:w="1736" w:type="dxa"/>
            <w:vAlign w:val="center"/>
          </w:tcPr>
          <w:p>
            <w:pPr>
              <w:pStyle w:val="0"/>
              <w:jc w:val="center"/>
            </w:pPr>
            <w:r>
              <w:rPr>
                <w:sz w:val="20"/>
              </w:rPr>
              <w:t xml:space="preserve">ежегодно на 1 марта</w:t>
            </w:r>
          </w:p>
        </w:tc>
        <w:tc>
          <w:tcPr>
            <w:tcW w:w="2020" w:type="dxa"/>
            <w:vAlign w:val="center"/>
          </w:tcPr>
          <w:p>
            <w:pPr>
              <w:pStyle w:val="0"/>
              <w:jc w:val="center"/>
            </w:pPr>
            <w:r>
              <w:rPr>
                <w:sz w:val="20"/>
              </w:rPr>
              <w:t xml:space="preserve">Министерство здравоохранения Мурманской области, Министерство строительства Мурманской области</w:t>
            </w:r>
          </w:p>
        </w:tc>
      </w:tr>
      <w:tr>
        <w:tc>
          <w:tcPr>
            <w:tcW w:w="680" w:type="dxa"/>
            <w:vAlign w:val="center"/>
          </w:tcPr>
          <w:p>
            <w:pPr>
              <w:pStyle w:val="0"/>
              <w:jc w:val="center"/>
            </w:pPr>
            <w:r>
              <w:rPr>
                <w:sz w:val="20"/>
              </w:rPr>
              <w:t xml:space="preserve">4.4</w:t>
            </w:r>
          </w:p>
        </w:tc>
        <w:tc>
          <w:tcPr>
            <w:tcW w:w="2822" w:type="dxa"/>
            <w:vAlign w:val="center"/>
          </w:tcPr>
          <w:p>
            <w:pPr>
              <w:pStyle w:val="0"/>
            </w:pPr>
            <w:r>
              <w:rPr>
                <w:sz w:val="20"/>
              </w:rPr>
              <w:t xml:space="preserve">Количество объектов капитального строительства, введенных в эксплуатацию в рамках программы</w:t>
            </w:r>
          </w:p>
        </w:tc>
        <w:tc>
          <w:tcPr>
            <w:tcW w:w="2154" w:type="dxa"/>
            <w:vAlign w:val="center"/>
          </w:tcPr>
          <w:p>
            <w:pPr>
              <w:pStyle w:val="0"/>
              <w:jc w:val="center"/>
            </w:pPr>
            <w:r>
              <w:rPr>
                <w:sz w:val="20"/>
              </w:rPr>
              <w:t xml:space="preserve">ежегодно, шт.</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ведомственный мониторинг путем получения сведений от подведомственных медицинских организаций</w:t>
            </w:r>
          </w:p>
        </w:tc>
        <w:tc>
          <w:tcPr>
            <w:tcW w:w="1736" w:type="dxa"/>
            <w:vAlign w:val="center"/>
          </w:tcPr>
          <w:p>
            <w:pPr>
              <w:pStyle w:val="0"/>
              <w:jc w:val="center"/>
            </w:pPr>
            <w:r>
              <w:rPr>
                <w:sz w:val="20"/>
              </w:rPr>
              <w:t xml:space="preserve">ежегодно на 1 марта</w:t>
            </w:r>
          </w:p>
        </w:tc>
        <w:tc>
          <w:tcPr>
            <w:tcW w:w="2020" w:type="dxa"/>
            <w:vAlign w:val="center"/>
          </w:tcPr>
          <w:p>
            <w:pPr>
              <w:pStyle w:val="0"/>
              <w:jc w:val="center"/>
            </w:pPr>
            <w:r>
              <w:rPr>
                <w:sz w:val="20"/>
              </w:rPr>
              <w:t xml:space="preserve">Министерство здравоохранения Мурманской области, Министерство строительства Мурманской области</w:t>
            </w:r>
          </w:p>
        </w:tc>
      </w:tr>
      <w:tr>
        <w:tc>
          <w:tcPr>
            <w:tcW w:w="680" w:type="dxa"/>
            <w:vAlign w:val="center"/>
          </w:tcPr>
          <w:p>
            <w:pPr>
              <w:pStyle w:val="0"/>
              <w:jc w:val="center"/>
            </w:pPr>
            <w:r>
              <w:rPr>
                <w:sz w:val="20"/>
              </w:rPr>
              <w:t xml:space="preserve">4.5</w:t>
            </w:r>
          </w:p>
        </w:tc>
        <w:tc>
          <w:tcPr>
            <w:tcW w:w="2822" w:type="dxa"/>
            <w:vAlign w:val="center"/>
          </w:tcPr>
          <w:p>
            <w:pPr>
              <w:pStyle w:val="0"/>
            </w:pPr>
            <w:r>
              <w:rPr>
                <w:sz w:val="20"/>
              </w:rPr>
              <w:t xml:space="preserve">Количество приобретенного в рамках программы автотранспорта для подведомственных учреждений</w:t>
            </w:r>
          </w:p>
        </w:tc>
        <w:tc>
          <w:tcPr>
            <w:tcW w:w="2154" w:type="dxa"/>
            <w:vAlign w:val="center"/>
          </w:tcPr>
          <w:p>
            <w:pPr>
              <w:pStyle w:val="0"/>
              <w:jc w:val="center"/>
            </w:pPr>
            <w:r>
              <w:rPr>
                <w:sz w:val="20"/>
              </w:rPr>
              <w:t xml:space="preserve">ежегодно, ед.</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ведомственный мониторинг путем получения сведений от подведомственных медицинских организаций</w:t>
            </w:r>
          </w:p>
        </w:tc>
        <w:tc>
          <w:tcPr>
            <w:tcW w:w="1736" w:type="dxa"/>
            <w:vAlign w:val="center"/>
          </w:tcPr>
          <w:p>
            <w:pPr>
              <w:pStyle w:val="0"/>
              <w:jc w:val="center"/>
            </w:pPr>
            <w:r>
              <w:rPr>
                <w:sz w:val="20"/>
              </w:rPr>
              <w:t xml:space="preserve">ежегодно на 1 марта</w:t>
            </w:r>
          </w:p>
        </w:tc>
        <w:tc>
          <w:tcPr>
            <w:tcW w:w="2020"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680" w:type="dxa"/>
            <w:vAlign w:val="center"/>
            <w:tcBorders>
              <w:bottom w:val="nil"/>
            </w:tcBorders>
          </w:tcPr>
          <w:p>
            <w:pPr>
              <w:pStyle w:val="0"/>
              <w:jc w:val="center"/>
            </w:pPr>
            <w:r>
              <w:rPr>
                <w:sz w:val="20"/>
              </w:rPr>
              <w:t xml:space="preserve">4.6</w:t>
            </w:r>
          </w:p>
        </w:tc>
        <w:tc>
          <w:tcPr>
            <w:tcW w:w="2822" w:type="dxa"/>
            <w:vAlign w:val="center"/>
            <w:tcBorders>
              <w:bottom w:val="nil"/>
            </w:tcBorders>
          </w:tcPr>
          <w:p>
            <w:pPr>
              <w:pStyle w:val="0"/>
            </w:pPr>
            <w:r>
              <w:rPr>
                <w:sz w:val="20"/>
              </w:rPr>
              <w:t xml:space="preserve">Количество приобретенного медицинского оборудования и медицинских изделий</w:t>
            </w:r>
          </w:p>
        </w:tc>
        <w:tc>
          <w:tcPr>
            <w:tcW w:w="2154" w:type="dxa"/>
            <w:vAlign w:val="center"/>
            <w:tcBorders>
              <w:bottom w:val="nil"/>
            </w:tcBorders>
          </w:tcPr>
          <w:p>
            <w:pPr>
              <w:pStyle w:val="0"/>
              <w:jc w:val="center"/>
            </w:pPr>
            <w:r>
              <w:rPr>
                <w:sz w:val="20"/>
              </w:rPr>
              <w:t xml:space="preserve">ежегодно, ед.</w:t>
            </w:r>
          </w:p>
        </w:tc>
        <w:tc>
          <w:tcPr>
            <w:tcW w:w="3118" w:type="dxa"/>
            <w:vAlign w:val="center"/>
            <w:tcBorders>
              <w:bottom w:val="nil"/>
            </w:tcBorders>
          </w:tcPr>
          <w:p>
            <w:pPr>
              <w:pStyle w:val="0"/>
              <w:jc w:val="center"/>
            </w:pPr>
            <w:r>
              <w:rPr>
                <w:sz w:val="20"/>
              </w:rPr>
              <w:t xml:space="preserve">-</w:t>
            </w:r>
          </w:p>
        </w:tc>
        <w:tc>
          <w:tcPr>
            <w:tcW w:w="2381" w:type="dxa"/>
            <w:vAlign w:val="center"/>
            <w:tcBorders>
              <w:bottom w:val="nil"/>
            </w:tcBorders>
          </w:tcPr>
          <w:p>
            <w:pPr>
              <w:pStyle w:val="0"/>
              <w:jc w:val="center"/>
            </w:pPr>
            <w:r>
              <w:rPr>
                <w:sz w:val="20"/>
              </w:rPr>
              <w:t xml:space="preserve">-</w:t>
            </w:r>
          </w:p>
        </w:tc>
        <w:tc>
          <w:tcPr>
            <w:tcW w:w="2360" w:type="dxa"/>
            <w:vAlign w:val="center"/>
            <w:tcBorders>
              <w:bottom w:val="nil"/>
            </w:tcBorders>
          </w:tcPr>
          <w:p>
            <w:pPr>
              <w:pStyle w:val="0"/>
              <w:jc w:val="center"/>
            </w:pPr>
            <w:r>
              <w:rPr>
                <w:sz w:val="20"/>
              </w:rPr>
              <w:t xml:space="preserve">ведомственный мониторинг путем получения сведений от подведомственных медицинских организаций</w:t>
            </w:r>
          </w:p>
        </w:tc>
        <w:tc>
          <w:tcPr>
            <w:tcW w:w="1736" w:type="dxa"/>
            <w:vAlign w:val="center"/>
            <w:tcBorders>
              <w:bottom w:val="nil"/>
            </w:tcBorders>
          </w:tcPr>
          <w:p>
            <w:pPr>
              <w:pStyle w:val="0"/>
              <w:jc w:val="center"/>
            </w:pPr>
            <w:r>
              <w:rPr>
                <w:sz w:val="20"/>
              </w:rPr>
              <w:t xml:space="preserve">ежегодно на 1 марта</w:t>
            </w:r>
          </w:p>
        </w:tc>
        <w:tc>
          <w:tcPr>
            <w:tcW w:w="2020"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8"/>
            <w:tcW w:w="17271" w:type="dxa"/>
            <w:tcBorders>
              <w:top w:val="nil"/>
            </w:tcBorders>
          </w:tcPr>
          <w:p>
            <w:pPr>
              <w:pStyle w:val="0"/>
              <w:jc w:val="both"/>
            </w:pPr>
            <w:r>
              <w:rPr>
                <w:sz w:val="20"/>
              </w:rPr>
              <w:t xml:space="preserve">п. 4.6 введен </w:t>
            </w:r>
            <w:hyperlink w:history="0" r:id="rId142" w:tooltip="Постановление Правительства Мурманской области от 13.07.2022 N 551-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постановлением</w:t>
              </w:r>
            </w:hyperlink>
            <w:r>
              <w:rPr>
                <w:sz w:val="20"/>
              </w:rPr>
              <w:t xml:space="preserve"> Правительства Мурманской области от 13.07.2022</w:t>
            </w:r>
          </w:p>
          <w:p>
            <w:pPr>
              <w:pStyle w:val="0"/>
              <w:jc w:val="both"/>
            </w:pPr>
            <w:r>
              <w:rPr>
                <w:sz w:val="20"/>
              </w:rPr>
              <w:t xml:space="preserve">N 551-ПП</w:t>
            </w:r>
          </w:p>
        </w:tc>
      </w:tr>
      <w:tr>
        <w:tc>
          <w:tcPr>
            <w:tcW w:w="680" w:type="dxa"/>
            <w:vAlign w:val="center"/>
          </w:tcPr>
          <w:p>
            <w:pPr>
              <w:pStyle w:val="0"/>
              <w:jc w:val="center"/>
            </w:pPr>
            <w:r>
              <w:rPr>
                <w:sz w:val="20"/>
              </w:rPr>
              <w:t xml:space="preserve">5</w:t>
            </w:r>
          </w:p>
        </w:tc>
        <w:tc>
          <w:tcPr>
            <w:gridSpan w:val="7"/>
            <w:tcW w:w="16591" w:type="dxa"/>
            <w:vAlign w:val="center"/>
          </w:tcPr>
          <w:p>
            <w:pPr>
              <w:pStyle w:val="0"/>
            </w:pPr>
            <w:r>
              <w:rPr>
                <w:sz w:val="20"/>
              </w:rPr>
              <w:t xml:space="preserve">Подпрограмма 5 "Кадровое обеспечение системы здравоохранения"</w:t>
            </w:r>
          </w:p>
        </w:tc>
      </w:tr>
      <w:tr>
        <w:tc>
          <w:tcPr>
            <w:tcW w:w="680" w:type="dxa"/>
            <w:vAlign w:val="center"/>
          </w:tcPr>
          <w:p>
            <w:pPr>
              <w:pStyle w:val="0"/>
              <w:jc w:val="center"/>
            </w:pPr>
            <w:r>
              <w:rPr>
                <w:sz w:val="20"/>
              </w:rPr>
              <w:t xml:space="preserve">5.1</w:t>
            </w:r>
          </w:p>
        </w:tc>
        <w:tc>
          <w:tcPr>
            <w:tcW w:w="2822" w:type="dxa"/>
            <w:vAlign w:val="center"/>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в Мурманской области (физическими лицами при коэффициенте совместительства 1,0)</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sz w:val="20"/>
              </w:rPr>
              <w:t xml:space="preserve">Ув = (КЗДв x 100) / КШДв</w:t>
            </w:r>
          </w:p>
        </w:tc>
        <w:tc>
          <w:tcPr>
            <w:tcW w:w="2381" w:type="dxa"/>
            <w:vAlign w:val="center"/>
          </w:tcPr>
          <w:p>
            <w:pPr>
              <w:pStyle w:val="0"/>
            </w:pPr>
            <w:r>
              <w:rPr>
                <w:sz w:val="20"/>
              </w:rPr>
              <w:t xml:space="preserve">Ув - укомплектованность врачами</w:t>
            </w:r>
          </w:p>
          <w:p>
            <w:pPr>
              <w:pStyle w:val="0"/>
            </w:pPr>
            <w:r>
              <w:rPr>
                <w:sz w:val="20"/>
              </w:rPr>
              <w:t xml:space="preserve">КШДв - количество штатных должностей врачей</w:t>
            </w:r>
          </w:p>
          <w:p>
            <w:pPr>
              <w:pStyle w:val="0"/>
            </w:pPr>
            <w:r>
              <w:rPr>
                <w:sz w:val="20"/>
              </w:rPr>
              <w:t xml:space="preserve">КЗДв - количество занятых физическими лицами должностей врачей</w:t>
            </w:r>
          </w:p>
        </w:tc>
        <w:tc>
          <w:tcPr>
            <w:tcW w:w="2360" w:type="dxa"/>
            <w:vAlign w:val="center"/>
          </w:tcPr>
          <w:p>
            <w:pPr>
              <w:pStyle w:val="0"/>
              <w:jc w:val="center"/>
            </w:pPr>
            <w:hyperlink w:history="0" r:id="rId143"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w:t>
            </w:r>
          </w:p>
        </w:tc>
        <w:tc>
          <w:tcPr>
            <w:tcW w:w="1736" w:type="dxa"/>
            <w:vAlign w:val="center"/>
          </w:tcPr>
          <w:p>
            <w:pPr>
              <w:pStyle w:val="0"/>
              <w:jc w:val="center"/>
            </w:pPr>
            <w:r>
              <w:rPr>
                <w:sz w:val="20"/>
              </w:rPr>
              <w:t xml:space="preserve">март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5.2</w:t>
            </w:r>
          </w:p>
        </w:tc>
        <w:tc>
          <w:tcPr>
            <w:tcW w:w="2822" w:type="dxa"/>
            <w:vAlign w:val="center"/>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в Мурманской области (физическими лицами при коэффициенте совместительства 1,0)</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sz w:val="20"/>
              </w:rPr>
              <w:t xml:space="preserve">Ус = (КЗДс x 100) / КШДс</w:t>
            </w:r>
          </w:p>
        </w:tc>
        <w:tc>
          <w:tcPr>
            <w:tcW w:w="2381" w:type="dxa"/>
            <w:vAlign w:val="center"/>
          </w:tcPr>
          <w:p>
            <w:pPr>
              <w:pStyle w:val="0"/>
            </w:pPr>
            <w:r>
              <w:rPr>
                <w:sz w:val="20"/>
              </w:rPr>
              <w:t xml:space="preserve">Ус - укомплектованность средним медицинским персоналом</w:t>
            </w:r>
          </w:p>
          <w:p>
            <w:pPr>
              <w:pStyle w:val="0"/>
            </w:pPr>
            <w:r>
              <w:rPr>
                <w:sz w:val="20"/>
              </w:rPr>
              <w:t xml:space="preserve">КШДс - количество штатных должностей среднего медицинского персонала</w:t>
            </w:r>
          </w:p>
          <w:p>
            <w:pPr>
              <w:pStyle w:val="0"/>
            </w:pPr>
            <w:r>
              <w:rPr>
                <w:sz w:val="20"/>
              </w:rPr>
              <w:t xml:space="preserve">КЗДс - количество занятых физическими лицами должностей среднего медицинского персонала</w:t>
            </w:r>
          </w:p>
        </w:tc>
        <w:tc>
          <w:tcPr>
            <w:tcW w:w="2360" w:type="dxa"/>
            <w:vAlign w:val="center"/>
          </w:tcPr>
          <w:p>
            <w:pPr>
              <w:pStyle w:val="0"/>
              <w:jc w:val="center"/>
            </w:pPr>
            <w:hyperlink w:history="0" r:id="rId144"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 N 30</w:t>
              </w:r>
            </w:hyperlink>
            <w:r>
              <w:rPr>
                <w:sz w:val="20"/>
              </w:rPr>
              <w:t xml:space="preserve"> Федерального государственного статистического наблюдения, утвержденная приказом Росстата от 27.12.2016 N 866</w:t>
            </w:r>
          </w:p>
        </w:tc>
        <w:tc>
          <w:tcPr>
            <w:tcW w:w="1736" w:type="dxa"/>
            <w:vAlign w:val="center"/>
          </w:tcPr>
          <w:p>
            <w:pPr>
              <w:pStyle w:val="0"/>
              <w:jc w:val="center"/>
            </w:pPr>
            <w:r>
              <w:rPr>
                <w:sz w:val="20"/>
              </w:rPr>
              <w:t xml:space="preserve">март следующего за отчетным периода</w:t>
            </w:r>
          </w:p>
        </w:tc>
        <w:tc>
          <w:tcPr>
            <w:tcW w:w="2020"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680" w:type="dxa"/>
            <w:tcBorders>
              <w:bottom w:val="nil"/>
            </w:tcBorders>
          </w:tcPr>
          <w:p>
            <w:pPr>
              <w:pStyle w:val="0"/>
              <w:jc w:val="center"/>
            </w:pPr>
            <w:r>
              <w:rPr>
                <w:sz w:val="20"/>
              </w:rPr>
              <w:t xml:space="preserve">5.3</w:t>
            </w:r>
          </w:p>
        </w:tc>
        <w:tc>
          <w:tcPr>
            <w:tcW w:w="2822" w:type="dxa"/>
            <w:vAlign w:val="bottom"/>
            <w:tcBorders>
              <w:bottom w:val="nil"/>
            </w:tcBorders>
          </w:tcPr>
          <w:p>
            <w:pPr>
              <w:pStyle w:val="0"/>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154" w:type="dxa"/>
            <w:vAlign w:val="center"/>
            <w:tcBorders>
              <w:bottom w:val="nil"/>
            </w:tcBorders>
          </w:tcPr>
          <w:p>
            <w:pPr>
              <w:pStyle w:val="0"/>
              <w:jc w:val="center"/>
            </w:pPr>
            <w:r>
              <w:rPr>
                <w:sz w:val="20"/>
              </w:rPr>
              <w:t xml:space="preserve">ежегодно, тыс. чел.</w:t>
            </w:r>
          </w:p>
        </w:tc>
        <w:tc>
          <w:tcPr>
            <w:tcW w:w="3118" w:type="dxa"/>
            <w:vAlign w:val="center"/>
            <w:tcBorders>
              <w:bottom w:val="nil"/>
            </w:tcBorders>
          </w:tcPr>
          <w:p>
            <w:pPr>
              <w:pStyle w:val="0"/>
              <w:jc w:val="center"/>
            </w:pPr>
            <w:r>
              <w:rPr>
                <w:sz w:val="20"/>
              </w:rPr>
              <w:t xml:space="preserve">-</w:t>
            </w:r>
          </w:p>
        </w:tc>
        <w:tc>
          <w:tcPr>
            <w:tcW w:w="2381" w:type="dxa"/>
            <w:vAlign w:val="center"/>
            <w:tcBorders>
              <w:bottom w:val="nil"/>
            </w:tcBorders>
          </w:tcPr>
          <w:p>
            <w:pPr>
              <w:pStyle w:val="0"/>
              <w:jc w:val="center"/>
            </w:pPr>
            <w:r>
              <w:rPr>
                <w:sz w:val="20"/>
              </w:rPr>
              <w:t xml:space="preserve">-</w:t>
            </w:r>
          </w:p>
        </w:tc>
        <w:tc>
          <w:tcPr>
            <w:tcW w:w="2360" w:type="dxa"/>
            <w:vAlign w:val="bottom"/>
            <w:tcBorders>
              <w:bottom w:val="nil"/>
            </w:tcBorders>
          </w:tcPr>
          <w:p>
            <w:pPr>
              <w:pStyle w:val="0"/>
            </w:pPr>
            <w:r>
              <w:rPr>
                <w:sz w:val="20"/>
              </w:rPr>
              <w:t xml:space="preserve">Ведомственный мониторинг путем сбора отчетности медицинских организаций из портала непрерывного медицинского образования</w:t>
            </w:r>
          </w:p>
        </w:tc>
        <w:tc>
          <w:tcPr>
            <w:tcW w:w="1736" w:type="dxa"/>
            <w:vAlign w:val="center"/>
            <w:tcBorders>
              <w:bottom w:val="nil"/>
            </w:tcBorders>
          </w:tcPr>
          <w:p>
            <w:pPr>
              <w:pStyle w:val="0"/>
            </w:pPr>
            <w:r>
              <w:rPr>
                <w:sz w:val="20"/>
              </w:rPr>
              <w:t xml:space="preserve">до 20 января года, следующего за отчетным</w:t>
            </w:r>
          </w:p>
        </w:tc>
        <w:tc>
          <w:tcPr>
            <w:tcW w:w="2020" w:type="dxa"/>
            <w:vAlign w:val="center"/>
            <w:tcBorders>
              <w:bottom w:val="nil"/>
            </w:tcBorders>
          </w:tcPr>
          <w:p>
            <w:pPr>
              <w:pStyle w:val="0"/>
            </w:pPr>
            <w:r>
              <w:rPr>
                <w:sz w:val="20"/>
              </w:rPr>
              <w:t xml:space="preserve">Министерство здравоохранения Мурманской области</w:t>
            </w:r>
          </w:p>
        </w:tc>
      </w:tr>
      <w:tr>
        <w:tblPrEx>
          <w:tblBorders>
            <w:insideH w:val="nil"/>
          </w:tblBorders>
        </w:tblPrEx>
        <w:tc>
          <w:tcPr>
            <w:gridSpan w:val="8"/>
            <w:tcW w:w="17271" w:type="dxa"/>
            <w:tcBorders>
              <w:top w:val="nil"/>
            </w:tcBorders>
          </w:tcPr>
          <w:p>
            <w:pPr>
              <w:pStyle w:val="0"/>
              <w:jc w:val="both"/>
            </w:pPr>
            <w:r>
              <w:rPr>
                <w:sz w:val="20"/>
              </w:rPr>
              <w:t xml:space="preserve">п. 5.3 в ред. </w:t>
            </w:r>
            <w:hyperlink w:history="0" r:id="rId145" w:tooltip="Постановление Правительства Мурманской области от 05.07.2023 N 490-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постановления</w:t>
              </w:r>
            </w:hyperlink>
            <w:r>
              <w:rPr>
                <w:sz w:val="20"/>
              </w:rPr>
              <w:t xml:space="preserve"> Правительства Мурманской области от 05.07.2023 N 490-ПП</w:t>
            </w:r>
          </w:p>
        </w:tc>
      </w:tr>
      <w:tr>
        <w:tc>
          <w:tcPr>
            <w:tcW w:w="680" w:type="dxa"/>
            <w:vAlign w:val="center"/>
          </w:tcPr>
          <w:p>
            <w:pPr>
              <w:pStyle w:val="0"/>
              <w:jc w:val="center"/>
            </w:pPr>
            <w:r>
              <w:rPr>
                <w:sz w:val="20"/>
              </w:rPr>
              <w:t xml:space="preserve">5.4</w:t>
            </w:r>
          </w:p>
        </w:tc>
        <w:tc>
          <w:tcPr>
            <w:tcW w:w="2822" w:type="dxa"/>
            <w:vAlign w:val="center"/>
          </w:tcPr>
          <w:p>
            <w:pPr>
              <w:pStyle w:val="0"/>
            </w:pPr>
            <w:r>
              <w:rPr>
                <w:sz w:val="20"/>
              </w:rPr>
              <w:t xml:space="preserve">Численность врачей, работающих в государственных медицинских организациях Мурманской области</w:t>
            </w:r>
          </w:p>
        </w:tc>
        <w:tc>
          <w:tcPr>
            <w:tcW w:w="2154" w:type="dxa"/>
            <w:vAlign w:val="center"/>
          </w:tcPr>
          <w:p>
            <w:pPr>
              <w:pStyle w:val="0"/>
              <w:jc w:val="center"/>
            </w:pPr>
            <w:r>
              <w:rPr>
                <w:sz w:val="20"/>
              </w:rPr>
              <w:t xml:space="preserve">ежегодно, чел.</w:t>
            </w:r>
          </w:p>
        </w:tc>
        <w:tc>
          <w:tcPr>
            <w:tcW w:w="3118" w:type="dxa"/>
            <w:vAlign w:val="center"/>
          </w:tcPr>
          <w:p>
            <w:pPr>
              <w:pStyle w:val="0"/>
            </w:pPr>
            <w:r>
              <w:rPr>
                <w:sz w:val="20"/>
              </w:rPr>
            </w:r>
          </w:p>
        </w:tc>
        <w:tc>
          <w:tcPr>
            <w:tcW w:w="2381" w:type="dxa"/>
            <w:vAlign w:val="center"/>
          </w:tcPr>
          <w:p>
            <w:pPr>
              <w:pStyle w:val="0"/>
            </w:pPr>
            <w:r>
              <w:rPr>
                <w:sz w:val="20"/>
              </w:rPr>
            </w:r>
          </w:p>
        </w:tc>
        <w:tc>
          <w:tcPr>
            <w:tcW w:w="2360" w:type="dxa"/>
            <w:vAlign w:val="center"/>
          </w:tcPr>
          <w:p>
            <w:pPr>
              <w:pStyle w:val="0"/>
              <w:jc w:val="center"/>
            </w:pPr>
            <w:r>
              <w:rPr>
                <w:sz w:val="20"/>
              </w:rPr>
              <w:t xml:space="preserve">Ведомственный мониторинг путем сбора отчетности медицинских организаций</w:t>
            </w:r>
          </w:p>
        </w:tc>
        <w:tc>
          <w:tcPr>
            <w:tcW w:w="1736" w:type="dxa"/>
            <w:vAlign w:val="center"/>
          </w:tcPr>
          <w:p>
            <w:pPr>
              <w:pStyle w:val="0"/>
              <w:jc w:val="center"/>
            </w:pPr>
            <w:r>
              <w:rPr>
                <w:sz w:val="20"/>
              </w:rPr>
              <w:t xml:space="preserve">до 20 января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5.5</w:t>
            </w:r>
          </w:p>
        </w:tc>
        <w:tc>
          <w:tcPr>
            <w:tcW w:w="2822" w:type="dxa"/>
            <w:vAlign w:val="center"/>
          </w:tcPr>
          <w:p>
            <w:pPr>
              <w:pStyle w:val="0"/>
            </w:pPr>
            <w:r>
              <w:rPr>
                <w:sz w:val="20"/>
              </w:rPr>
              <w:t xml:space="preserve">Численность средних медицинских работников, работающих в государственных медицинских организациях Мурманской области</w:t>
            </w:r>
          </w:p>
        </w:tc>
        <w:tc>
          <w:tcPr>
            <w:tcW w:w="2154" w:type="dxa"/>
            <w:vAlign w:val="center"/>
          </w:tcPr>
          <w:p>
            <w:pPr>
              <w:pStyle w:val="0"/>
              <w:jc w:val="center"/>
            </w:pPr>
            <w:r>
              <w:rPr>
                <w:sz w:val="20"/>
              </w:rPr>
              <w:t xml:space="preserve">ежегодно, чел.</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Ведомственный мониторинг путем сбора отчетности медицинских организаций</w:t>
            </w:r>
          </w:p>
        </w:tc>
        <w:tc>
          <w:tcPr>
            <w:tcW w:w="1736" w:type="dxa"/>
            <w:vAlign w:val="center"/>
          </w:tcPr>
          <w:p>
            <w:pPr>
              <w:pStyle w:val="0"/>
              <w:jc w:val="center"/>
            </w:pPr>
            <w:r>
              <w:rPr>
                <w:sz w:val="20"/>
              </w:rPr>
              <w:t xml:space="preserve">до 20 января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5.6</w:t>
            </w:r>
          </w:p>
        </w:tc>
        <w:tc>
          <w:tcPr>
            <w:tcW w:w="2822" w:type="dxa"/>
            <w:vAlign w:val="center"/>
          </w:tcPr>
          <w:p>
            <w:pPr>
              <w:pStyle w:val="0"/>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2154" w:type="dxa"/>
            <w:vAlign w:val="center"/>
          </w:tcPr>
          <w:p>
            <w:pPr>
              <w:pStyle w:val="0"/>
              <w:jc w:val="center"/>
            </w:pPr>
            <w:r>
              <w:rPr>
                <w:sz w:val="20"/>
              </w:rPr>
              <w:t xml:space="preserve">ежегодно, %</w:t>
            </w:r>
          </w:p>
        </w:tc>
        <w:tc>
          <w:tcPr>
            <w:tcW w:w="3118" w:type="dxa"/>
            <w:vAlign w:val="center"/>
          </w:tcPr>
          <w:p>
            <w:pPr>
              <w:pStyle w:val="0"/>
              <w:jc w:val="center"/>
            </w:pPr>
            <w:r>
              <w:rPr>
                <w:sz w:val="20"/>
              </w:rPr>
              <w:t xml:space="preserve">А = (КМСа x 100) / КМС</w:t>
            </w:r>
          </w:p>
        </w:tc>
        <w:tc>
          <w:tcPr>
            <w:tcW w:w="2381" w:type="dxa"/>
            <w:vAlign w:val="center"/>
          </w:tcPr>
          <w:p>
            <w:pPr>
              <w:pStyle w:val="0"/>
            </w:pPr>
            <w:r>
              <w:rPr>
                <w:sz w:val="20"/>
              </w:rPr>
              <w:t xml:space="preserve">А -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pPr>
            <w:r>
              <w:rPr>
                <w:sz w:val="20"/>
              </w:rPr>
              <w:t xml:space="preserve">КМС - количество медицинских специалистов допущенных к профессиональной деятельности</w:t>
            </w:r>
          </w:p>
          <w:p>
            <w:pPr>
              <w:pStyle w:val="0"/>
            </w:pPr>
            <w:r>
              <w:rPr>
                <w:sz w:val="20"/>
              </w:rPr>
              <w:t xml:space="preserve">КМСа - количество медицинских специалистов допущенных к профессиональной деятельности через процедуру аккредитации</w:t>
            </w:r>
          </w:p>
        </w:tc>
        <w:tc>
          <w:tcPr>
            <w:tcW w:w="2360" w:type="dxa"/>
            <w:vAlign w:val="center"/>
          </w:tcPr>
          <w:p>
            <w:pPr>
              <w:pStyle w:val="0"/>
              <w:jc w:val="center"/>
            </w:pPr>
            <w:r>
              <w:rPr>
                <w:sz w:val="20"/>
              </w:rPr>
              <w:t xml:space="preserve">Федеральный регистр медицинских работников</w:t>
            </w:r>
          </w:p>
        </w:tc>
        <w:tc>
          <w:tcPr>
            <w:tcW w:w="1736" w:type="dxa"/>
            <w:vAlign w:val="center"/>
          </w:tcPr>
          <w:p>
            <w:pPr>
              <w:pStyle w:val="0"/>
              <w:jc w:val="center"/>
            </w:pPr>
            <w:r>
              <w:rPr>
                <w:sz w:val="20"/>
              </w:rPr>
              <w:t xml:space="preserve">по мере заполнения Федерального регистра медицинских работников</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tcPr>
          <w:p>
            <w:pPr>
              <w:pStyle w:val="0"/>
              <w:jc w:val="center"/>
            </w:pPr>
            <w:r>
              <w:rPr>
                <w:sz w:val="20"/>
              </w:rPr>
              <w:t xml:space="preserve">6</w:t>
            </w:r>
          </w:p>
        </w:tc>
        <w:tc>
          <w:tcPr>
            <w:gridSpan w:val="7"/>
            <w:tcW w:w="16591" w:type="dxa"/>
            <w:vAlign w:val="center"/>
          </w:tcPr>
          <w:p>
            <w:pPr>
              <w:pStyle w:val="0"/>
            </w:pPr>
            <w:r>
              <w:rPr>
                <w:sz w:val="20"/>
              </w:rPr>
              <w:t xml:space="preserve">Подпрограмма 6 "Подпрограмма "Развитие информатизации в здравоохранении"</w:t>
            </w:r>
          </w:p>
        </w:tc>
      </w:tr>
      <w:tr>
        <w:tc>
          <w:tcPr>
            <w:tcW w:w="680" w:type="dxa"/>
            <w:vAlign w:val="center"/>
          </w:tcPr>
          <w:p>
            <w:pPr>
              <w:pStyle w:val="0"/>
              <w:jc w:val="center"/>
            </w:pPr>
            <w:r>
              <w:rPr>
                <w:sz w:val="20"/>
              </w:rPr>
              <w:t xml:space="preserve">6.1</w:t>
            </w:r>
          </w:p>
        </w:tc>
        <w:tc>
          <w:tcPr>
            <w:tcW w:w="2822" w:type="dxa"/>
            <w:vAlign w:val="center"/>
          </w:tcPr>
          <w:p>
            <w:pPr>
              <w:pStyle w:val="0"/>
            </w:pPr>
            <w:r>
              <w:rPr>
                <w:sz w:val="20"/>
              </w:rPr>
              <w:t xml:space="preserve">Количество автоматизированных рабочих мест медицинских работников, подключенных к медицинским информационным системам в государственных областных медицинских организациях Мурманской области</w:t>
            </w:r>
          </w:p>
        </w:tc>
        <w:tc>
          <w:tcPr>
            <w:tcW w:w="2154" w:type="dxa"/>
            <w:vAlign w:val="center"/>
          </w:tcPr>
          <w:p>
            <w:pPr>
              <w:pStyle w:val="0"/>
              <w:jc w:val="center"/>
            </w:pPr>
            <w:r>
              <w:rPr>
                <w:sz w:val="20"/>
              </w:rPr>
              <w:t xml:space="preserve">ежегодно, ед.</w:t>
            </w:r>
          </w:p>
        </w:tc>
        <w:tc>
          <w:tcPr>
            <w:tcW w:w="3118" w:type="dxa"/>
            <w:vAlign w:val="center"/>
          </w:tcPr>
          <w:p>
            <w:pPr>
              <w:pStyle w:val="0"/>
              <w:jc w:val="center"/>
            </w:pPr>
            <w:r>
              <w:rPr>
                <w:sz w:val="20"/>
              </w:rPr>
              <w:t xml:space="preserve">-</w:t>
            </w:r>
          </w:p>
        </w:tc>
        <w:tc>
          <w:tcPr>
            <w:tcW w:w="2381" w:type="dxa"/>
            <w:vAlign w:val="center"/>
          </w:tcPr>
          <w:p>
            <w:pPr>
              <w:pStyle w:val="0"/>
              <w:jc w:val="center"/>
            </w:pPr>
            <w:r>
              <w:rPr>
                <w:sz w:val="20"/>
              </w:rPr>
              <w:t xml:space="preserve">-</w:t>
            </w:r>
          </w:p>
        </w:tc>
        <w:tc>
          <w:tcPr>
            <w:tcW w:w="2360" w:type="dxa"/>
            <w:vAlign w:val="center"/>
          </w:tcPr>
          <w:p>
            <w:pPr>
              <w:pStyle w:val="0"/>
              <w:jc w:val="center"/>
            </w:pPr>
            <w:r>
              <w:rPr>
                <w:sz w:val="20"/>
              </w:rPr>
              <w:t xml:space="preserve">Ведомственный мониторинг путем сбора оперативной отчетности медицинских организаций</w:t>
            </w:r>
          </w:p>
        </w:tc>
        <w:tc>
          <w:tcPr>
            <w:tcW w:w="1736" w:type="dxa"/>
            <w:vAlign w:val="center"/>
          </w:tcPr>
          <w:p>
            <w:pPr>
              <w:pStyle w:val="0"/>
              <w:jc w:val="center"/>
            </w:pPr>
            <w:r>
              <w:rPr>
                <w:sz w:val="20"/>
              </w:rPr>
              <w:t xml:space="preserve">до 1 марта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c>
          <w:tcPr>
            <w:tcW w:w="680" w:type="dxa"/>
            <w:vAlign w:val="center"/>
            <w:vMerge w:val="restart"/>
          </w:tcPr>
          <w:p>
            <w:pPr>
              <w:pStyle w:val="0"/>
              <w:jc w:val="center"/>
            </w:pPr>
            <w:r>
              <w:rPr>
                <w:sz w:val="20"/>
              </w:rPr>
              <w:t xml:space="preserve">6.2</w:t>
            </w:r>
          </w:p>
        </w:tc>
        <w:tc>
          <w:tcPr>
            <w:tcW w:w="2822" w:type="dxa"/>
            <w:vAlign w:val="center"/>
            <w:vMerge w:val="restart"/>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подключенных по защищенным каналам передачи данных к региональному сегменту ЕГИСЗ</w:t>
            </w:r>
          </w:p>
        </w:tc>
        <w:tc>
          <w:tcPr>
            <w:tcW w:w="2154" w:type="dxa"/>
            <w:vAlign w:val="center"/>
            <w:vMerge w:val="restart"/>
          </w:tcPr>
          <w:p>
            <w:pPr>
              <w:pStyle w:val="0"/>
              <w:jc w:val="center"/>
            </w:pPr>
            <w:r>
              <w:rPr>
                <w:sz w:val="20"/>
              </w:rPr>
              <w:t xml:space="preserve">ежегодно, %</w:t>
            </w:r>
          </w:p>
        </w:tc>
        <w:tc>
          <w:tcPr>
            <w:tcW w:w="3118" w:type="dxa"/>
            <w:vAlign w:val="center"/>
            <w:vMerge w:val="restart"/>
          </w:tcPr>
          <w:p>
            <w:pPr>
              <w:pStyle w:val="0"/>
              <w:jc w:val="center"/>
            </w:pPr>
            <w:r>
              <w:rPr>
                <w:sz w:val="20"/>
              </w:rPr>
              <w:t xml:space="preserve">(Кзспд / Кобщ) x 100</w:t>
            </w:r>
          </w:p>
        </w:tc>
        <w:tc>
          <w:tcPr>
            <w:tcW w:w="2381" w:type="dxa"/>
            <w:vAlign w:val="center"/>
          </w:tcPr>
          <w:p>
            <w:pPr>
              <w:pStyle w:val="0"/>
            </w:pPr>
            <w:r>
              <w:rPr>
                <w:sz w:val="20"/>
              </w:rPr>
              <w:t xml:space="preserve">Кзспд - количество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подключенных по защищенным каналам передачи данных к региональному сегменту ЕГИСЗ</w:t>
            </w:r>
          </w:p>
        </w:tc>
        <w:tc>
          <w:tcPr>
            <w:tcW w:w="2360" w:type="dxa"/>
            <w:vAlign w:val="center"/>
            <w:vMerge w:val="restart"/>
          </w:tcPr>
          <w:p>
            <w:pPr>
              <w:pStyle w:val="0"/>
              <w:jc w:val="center"/>
            </w:pPr>
            <w:r>
              <w:rPr>
                <w:sz w:val="20"/>
              </w:rPr>
              <w:t xml:space="preserve">Ведомственный мониторинг путем сбора оперативной отчетности медицинских организаций</w:t>
            </w:r>
          </w:p>
        </w:tc>
        <w:tc>
          <w:tcPr>
            <w:tcW w:w="1736" w:type="dxa"/>
            <w:vAlign w:val="center"/>
            <w:vMerge w:val="restart"/>
          </w:tcPr>
          <w:p>
            <w:pPr>
              <w:pStyle w:val="0"/>
              <w:jc w:val="center"/>
            </w:pPr>
            <w:r>
              <w:rPr>
                <w:sz w:val="20"/>
              </w:rPr>
              <w:t xml:space="preserve">до 1 марта года, следующего за отчетным</w:t>
            </w:r>
          </w:p>
        </w:tc>
        <w:tc>
          <w:tcPr>
            <w:tcW w:w="2020"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2381" w:type="dxa"/>
            <w:vAlign w:val="center"/>
          </w:tcPr>
          <w:p>
            <w:pPr>
              <w:pStyle w:val="0"/>
            </w:pPr>
            <w:r>
              <w:rPr>
                <w:sz w:val="20"/>
              </w:rPr>
              <w:t xml:space="preserve">Кобщ - общее количество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w:t>
            </w:r>
          </w:p>
        </w:tc>
        <w:tc>
          <w:tcPr>
            <w:vMerge w:val="continue"/>
          </w:tcPr>
          <w:p/>
        </w:tc>
        <w:tc>
          <w:tcPr>
            <w:vMerge w:val="continue"/>
          </w:tcPr>
          <w:p/>
        </w:tc>
        <w:tc>
          <w:tcPr>
            <w:vMerge w:val="continue"/>
          </w:tcPr>
          <w:p/>
        </w:tc>
      </w:tr>
      <w:tr>
        <w:tc>
          <w:tcPr>
            <w:tcW w:w="680" w:type="dxa"/>
            <w:vAlign w:val="center"/>
            <w:vMerge w:val="restart"/>
          </w:tcPr>
          <w:p>
            <w:pPr>
              <w:pStyle w:val="0"/>
              <w:jc w:val="center"/>
            </w:pPr>
            <w:r>
              <w:rPr>
                <w:sz w:val="20"/>
              </w:rPr>
              <w:t xml:space="preserve">6.3</w:t>
            </w:r>
          </w:p>
        </w:tc>
        <w:tc>
          <w:tcPr>
            <w:tcW w:w="2822" w:type="dxa"/>
            <w:vAlign w:val="center"/>
            <w:vMerge w:val="restart"/>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осуществляющих передачу медицинской информации в региональную интегрированную электронную медицинскую карту</w:t>
            </w:r>
          </w:p>
        </w:tc>
        <w:tc>
          <w:tcPr>
            <w:tcW w:w="2154" w:type="dxa"/>
            <w:vAlign w:val="center"/>
            <w:vMerge w:val="restart"/>
          </w:tcPr>
          <w:p>
            <w:pPr>
              <w:pStyle w:val="0"/>
              <w:jc w:val="center"/>
            </w:pPr>
            <w:r>
              <w:rPr>
                <w:sz w:val="20"/>
              </w:rPr>
              <w:t xml:space="preserve">ежегодно, %</w:t>
            </w:r>
          </w:p>
        </w:tc>
        <w:tc>
          <w:tcPr>
            <w:tcW w:w="3118" w:type="dxa"/>
            <w:vAlign w:val="center"/>
            <w:vMerge w:val="restart"/>
          </w:tcPr>
          <w:p>
            <w:pPr>
              <w:pStyle w:val="0"/>
              <w:jc w:val="center"/>
            </w:pPr>
            <w:r>
              <w:rPr>
                <w:sz w:val="20"/>
              </w:rPr>
              <w:t xml:space="preserve">(Ксэмд / Кобщ) x 100</w:t>
            </w:r>
          </w:p>
        </w:tc>
        <w:tc>
          <w:tcPr>
            <w:tcW w:w="2381" w:type="dxa"/>
            <w:vAlign w:val="center"/>
          </w:tcPr>
          <w:p>
            <w:pPr>
              <w:pStyle w:val="0"/>
            </w:pPr>
            <w:r>
              <w:rPr>
                <w:sz w:val="20"/>
              </w:rPr>
              <w:t xml:space="preserve">Ксэмд - количество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осуществляющих передачу медицинской информации в региональную интегрированную электронную медицинскую карту</w:t>
            </w:r>
          </w:p>
        </w:tc>
        <w:tc>
          <w:tcPr>
            <w:tcW w:w="2360" w:type="dxa"/>
            <w:vAlign w:val="center"/>
            <w:vMerge w:val="restart"/>
          </w:tcPr>
          <w:p>
            <w:pPr>
              <w:pStyle w:val="0"/>
              <w:jc w:val="center"/>
            </w:pPr>
            <w:r>
              <w:rPr>
                <w:sz w:val="20"/>
              </w:rPr>
              <w:t xml:space="preserve">Оперативная отчетность медицинских организаций</w:t>
            </w:r>
          </w:p>
        </w:tc>
        <w:tc>
          <w:tcPr>
            <w:tcW w:w="1736" w:type="dxa"/>
            <w:vAlign w:val="center"/>
            <w:vMerge w:val="restart"/>
          </w:tcPr>
          <w:p>
            <w:pPr>
              <w:pStyle w:val="0"/>
              <w:jc w:val="center"/>
            </w:pPr>
            <w:r>
              <w:rPr>
                <w:sz w:val="20"/>
              </w:rPr>
              <w:t xml:space="preserve">до 1 марта года, следующего за отчетным</w:t>
            </w:r>
          </w:p>
        </w:tc>
        <w:tc>
          <w:tcPr>
            <w:tcW w:w="2020"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2381" w:type="dxa"/>
            <w:vAlign w:val="center"/>
          </w:tcPr>
          <w:p>
            <w:pPr>
              <w:pStyle w:val="0"/>
            </w:pPr>
            <w:r>
              <w:rPr>
                <w:sz w:val="20"/>
              </w:rPr>
              <w:t xml:space="preserve">Кобщ - общее количество территориально выделенных структурных подразделений государственных областных (включая ФАП и ФП), оказывающих медицинскую помощь, которые должны передавать информацию в ИЭМК</w:t>
            </w:r>
          </w:p>
        </w:tc>
        <w:tc>
          <w:tcPr>
            <w:vMerge w:val="continue"/>
          </w:tcPr>
          <w:p/>
        </w:tc>
        <w:tc>
          <w:tcPr>
            <w:vMerge w:val="continue"/>
          </w:tcPr>
          <w:p/>
        </w:tc>
        <w:tc>
          <w:tcPr>
            <w:vMerge w:val="continue"/>
          </w:tcPr>
          <w:p/>
        </w:tc>
      </w:tr>
      <w:tr>
        <w:tc>
          <w:tcPr>
            <w:tcW w:w="680" w:type="dxa"/>
            <w:vAlign w:val="center"/>
            <w:vMerge w:val="restart"/>
          </w:tcPr>
          <w:p>
            <w:pPr>
              <w:pStyle w:val="0"/>
              <w:jc w:val="center"/>
            </w:pPr>
            <w:r>
              <w:rPr>
                <w:sz w:val="20"/>
              </w:rPr>
              <w:t xml:space="preserve">6.4</w:t>
            </w:r>
          </w:p>
        </w:tc>
        <w:tc>
          <w:tcPr>
            <w:tcW w:w="2822" w:type="dxa"/>
            <w:vAlign w:val="center"/>
            <w:vMerge w:val="restart"/>
          </w:tcPr>
          <w:p>
            <w:pPr>
              <w:pStyle w:val="0"/>
            </w:pPr>
            <w:r>
              <w:rPr>
                <w:sz w:val="20"/>
              </w:rPr>
              <w:t xml:space="preserve">Доля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передающих юридически значимые электронные медицинские документы в подсистему ЕГИСЗ "Реестр электронных медицинских документов"</w:t>
            </w:r>
          </w:p>
        </w:tc>
        <w:tc>
          <w:tcPr>
            <w:tcW w:w="2154" w:type="dxa"/>
            <w:vAlign w:val="center"/>
            <w:vMerge w:val="restart"/>
          </w:tcPr>
          <w:p>
            <w:pPr>
              <w:pStyle w:val="0"/>
              <w:jc w:val="center"/>
            </w:pPr>
            <w:r>
              <w:rPr>
                <w:sz w:val="20"/>
              </w:rPr>
              <w:t xml:space="preserve">ежегодно, %</w:t>
            </w:r>
          </w:p>
        </w:tc>
        <w:tc>
          <w:tcPr>
            <w:tcW w:w="3118" w:type="dxa"/>
            <w:vAlign w:val="center"/>
            <w:vMerge w:val="restart"/>
          </w:tcPr>
          <w:p>
            <w:pPr>
              <w:pStyle w:val="0"/>
              <w:jc w:val="center"/>
            </w:pPr>
            <w:r>
              <w:rPr>
                <w:sz w:val="20"/>
              </w:rPr>
              <w:t xml:space="preserve">(Крэмд / Кобщ) x 100</w:t>
            </w:r>
          </w:p>
        </w:tc>
        <w:tc>
          <w:tcPr>
            <w:tcW w:w="2381" w:type="dxa"/>
            <w:vAlign w:val="center"/>
          </w:tcPr>
          <w:p>
            <w:pPr>
              <w:pStyle w:val="0"/>
            </w:pPr>
            <w:r>
              <w:rPr>
                <w:sz w:val="20"/>
              </w:rPr>
              <w:t xml:space="preserve">Крэмд - количество территориально выделенных структурных подразделений государственных областных медицинских организаций (включая ФАП и ФП), оказывающих медицинскую помощь, передающих юридически значимые электронные медицинские документы в подсистему ЕГИСЗ "Реестр электронных медицинских документов"</w:t>
            </w:r>
          </w:p>
        </w:tc>
        <w:tc>
          <w:tcPr>
            <w:tcW w:w="2360" w:type="dxa"/>
            <w:vAlign w:val="center"/>
            <w:vMerge w:val="restart"/>
          </w:tcPr>
          <w:p>
            <w:pPr>
              <w:pStyle w:val="0"/>
              <w:jc w:val="center"/>
            </w:pPr>
            <w:r>
              <w:rPr>
                <w:sz w:val="20"/>
              </w:rPr>
              <w:t xml:space="preserve">Ведомственный мониторинг путем сбора оперативной отчетности медицинских организаций</w:t>
            </w:r>
          </w:p>
        </w:tc>
        <w:tc>
          <w:tcPr>
            <w:tcW w:w="1736" w:type="dxa"/>
            <w:vAlign w:val="center"/>
            <w:vMerge w:val="restart"/>
          </w:tcPr>
          <w:p>
            <w:pPr>
              <w:pStyle w:val="0"/>
              <w:jc w:val="center"/>
            </w:pPr>
            <w:r>
              <w:rPr>
                <w:sz w:val="20"/>
              </w:rPr>
              <w:t xml:space="preserve">До 1 марта года, следующего за отчетным</w:t>
            </w:r>
          </w:p>
        </w:tc>
        <w:tc>
          <w:tcPr>
            <w:tcW w:w="2020" w:type="dxa"/>
            <w:vAlign w:val="center"/>
            <w:vMerge w:val="restart"/>
          </w:tcPr>
          <w:p>
            <w:pPr>
              <w:pStyle w:val="0"/>
              <w:jc w:val="center"/>
            </w:pPr>
            <w:r>
              <w:rPr>
                <w:sz w:val="20"/>
              </w:rPr>
              <w:t xml:space="preserve">Министерство здравоохранения Мурманской области</w:t>
            </w:r>
          </w:p>
        </w:tc>
      </w:tr>
      <w:tr>
        <w:tc>
          <w:tcPr>
            <w:vMerge w:val="continue"/>
          </w:tcPr>
          <w:p/>
        </w:tc>
        <w:tc>
          <w:tcPr>
            <w:vMerge w:val="continue"/>
          </w:tcPr>
          <w:p/>
        </w:tc>
        <w:tc>
          <w:tcPr>
            <w:vMerge w:val="continue"/>
          </w:tcPr>
          <w:p/>
        </w:tc>
        <w:tc>
          <w:tcPr>
            <w:vMerge w:val="continue"/>
          </w:tcPr>
          <w:p/>
        </w:tc>
        <w:tc>
          <w:tcPr>
            <w:tcW w:w="2381" w:type="dxa"/>
            <w:vAlign w:val="center"/>
          </w:tcPr>
          <w:p>
            <w:pPr>
              <w:pStyle w:val="0"/>
            </w:pPr>
            <w:r>
              <w:rPr>
                <w:sz w:val="20"/>
              </w:rPr>
              <w:t xml:space="preserve">Кобщ - общее количество территориально выделенных структурных подразделений государственных областных (включая ФАП и ФП), оказывающих медицинскую помощь, которые должны передавать информацию в РЭМД</w:t>
            </w:r>
          </w:p>
        </w:tc>
        <w:tc>
          <w:tcPr>
            <w:vMerge w:val="continue"/>
          </w:tcPr>
          <w:p/>
        </w:tc>
        <w:tc>
          <w:tcPr>
            <w:vMerge w:val="continue"/>
          </w:tcPr>
          <w:p/>
        </w:tc>
        <w:tc>
          <w:tcPr>
            <w:vMerge w:val="continue"/>
          </w:tcPr>
          <w:p/>
        </w:tc>
      </w:tr>
      <w:tr>
        <w:tc>
          <w:tcPr>
            <w:tcW w:w="680" w:type="dxa"/>
            <w:vAlign w:val="center"/>
          </w:tcPr>
          <w:p>
            <w:pPr>
              <w:pStyle w:val="0"/>
              <w:jc w:val="center"/>
            </w:pPr>
            <w:r>
              <w:rPr>
                <w:sz w:val="20"/>
              </w:rPr>
              <w:t xml:space="preserve">7</w:t>
            </w:r>
          </w:p>
        </w:tc>
        <w:tc>
          <w:tcPr>
            <w:gridSpan w:val="7"/>
            <w:tcW w:w="16591" w:type="dxa"/>
            <w:vAlign w:val="center"/>
          </w:tcPr>
          <w:p>
            <w:pPr>
              <w:pStyle w:val="0"/>
            </w:pPr>
            <w:r>
              <w:rPr>
                <w:sz w:val="20"/>
              </w:rPr>
              <w:t xml:space="preserve">Подпрограмма 7 "Управление системой здравоохранения, включая обеспечение реализации государственной программы"</w:t>
            </w:r>
          </w:p>
        </w:tc>
      </w:tr>
      <w:tr>
        <w:tc>
          <w:tcPr>
            <w:tcW w:w="680" w:type="dxa"/>
            <w:vAlign w:val="center"/>
          </w:tcPr>
          <w:p>
            <w:pPr>
              <w:pStyle w:val="0"/>
              <w:jc w:val="center"/>
            </w:pPr>
            <w:r>
              <w:rPr>
                <w:sz w:val="20"/>
              </w:rPr>
              <w:t xml:space="preserve">7.1</w:t>
            </w:r>
          </w:p>
        </w:tc>
        <w:tc>
          <w:tcPr>
            <w:tcW w:w="2822" w:type="dxa"/>
            <w:vAlign w:val="center"/>
          </w:tcPr>
          <w:p>
            <w:pPr>
              <w:pStyle w:val="0"/>
            </w:pPr>
            <w:r>
              <w:rPr>
                <w:sz w:val="20"/>
              </w:rPr>
              <w:t xml:space="preserve">Количество пролеченных иностранных граждан</w:t>
            </w:r>
          </w:p>
        </w:tc>
        <w:tc>
          <w:tcPr>
            <w:tcW w:w="2154" w:type="dxa"/>
            <w:vAlign w:val="center"/>
          </w:tcPr>
          <w:p>
            <w:pPr>
              <w:pStyle w:val="0"/>
              <w:jc w:val="center"/>
            </w:pPr>
            <w:r>
              <w:rPr>
                <w:sz w:val="20"/>
              </w:rPr>
              <w:t xml:space="preserve">Чел.</w:t>
            </w:r>
          </w:p>
        </w:tc>
        <w:tc>
          <w:tcPr>
            <w:tcW w:w="3118" w:type="dxa"/>
            <w:vAlign w:val="center"/>
          </w:tcPr>
          <w:p>
            <w:pPr>
              <w:pStyle w:val="0"/>
              <w:jc w:val="center"/>
            </w:pPr>
            <w:r>
              <w:rPr>
                <w:sz w:val="20"/>
              </w:rPr>
              <w:t xml:space="preserve">данные Росстата</w:t>
            </w:r>
          </w:p>
        </w:tc>
        <w:tc>
          <w:tcPr>
            <w:tcW w:w="2381" w:type="dxa"/>
            <w:vAlign w:val="center"/>
          </w:tcPr>
          <w:p>
            <w:pPr>
              <w:pStyle w:val="0"/>
            </w:pPr>
            <w:r>
              <w:rPr>
                <w:sz w:val="20"/>
              </w:rPr>
            </w:r>
          </w:p>
        </w:tc>
        <w:tc>
          <w:tcPr>
            <w:tcW w:w="2360" w:type="dxa"/>
            <w:vAlign w:val="center"/>
          </w:tcPr>
          <w:p>
            <w:pPr>
              <w:pStyle w:val="0"/>
              <w:jc w:val="center"/>
            </w:pPr>
            <w:hyperlink w:history="0" r:id="rId146" w:tooltip="Приказ Росстата от 30.12.2015 N 672 (ред. от 24.01.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quot; {КонсультантПлюс}">
              <w:r>
                <w:rPr>
                  <w:sz w:val="20"/>
                  <w:color w:val="0000ff"/>
                </w:rPr>
                <w:t xml:space="preserve">Форма N 62</w:t>
              </w:r>
            </w:hyperlink>
            <w:r>
              <w:rPr>
                <w:sz w:val="20"/>
              </w:rPr>
              <w:t xml:space="preserve"> Федерального государственного статистического наблюдения, утвержденная</w:t>
            </w:r>
          </w:p>
        </w:tc>
        <w:tc>
          <w:tcPr>
            <w:tcW w:w="1736" w:type="dxa"/>
            <w:vAlign w:val="center"/>
          </w:tcPr>
          <w:p>
            <w:pPr>
              <w:pStyle w:val="0"/>
              <w:jc w:val="center"/>
            </w:pPr>
            <w:r>
              <w:rPr>
                <w:sz w:val="20"/>
              </w:rPr>
              <w:t xml:space="preserve">до 25 марта года, следующего за отчетным</w:t>
            </w:r>
          </w:p>
        </w:tc>
        <w:tc>
          <w:tcPr>
            <w:tcW w:w="2020" w:type="dxa"/>
            <w:vAlign w:val="center"/>
          </w:tcPr>
          <w:p>
            <w:pPr>
              <w:pStyle w:val="0"/>
              <w:jc w:val="center"/>
            </w:pPr>
            <w:r>
              <w:rPr>
                <w:sz w:val="20"/>
              </w:rPr>
              <w:t xml:space="preserve">Министерство здравоохранения Мурманской области</w:t>
            </w:r>
          </w:p>
        </w:tc>
      </w:tr>
      <w:tr>
        <w:tblPrEx>
          <w:tblBorders>
            <w:insideH w:val="nil"/>
          </w:tblBorders>
        </w:tblPrEx>
        <w:tc>
          <w:tcPr>
            <w:tcW w:w="680" w:type="dxa"/>
            <w:vAlign w:val="center"/>
            <w:tcBorders>
              <w:bottom w:val="nil"/>
            </w:tcBorders>
          </w:tcPr>
          <w:p>
            <w:pPr>
              <w:pStyle w:val="0"/>
              <w:jc w:val="center"/>
            </w:pPr>
            <w:r>
              <w:rPr>
                <w:sz w:val="20"/>
              </w:rPr>
              <w:t xml:space="preserve">7.2</w:t>
            </w:r>
          </w:p>
        </w:tc>
        <w:tc>
          <w:tcPr>
            <w:tcW w:w="2822" w:type="dxa"/>
            <w:vAlign w:val="center"/>
            <w:tcBorders>
              <w:bottom w:val="nil"/>
            </w:tcBorders>
          </w:tcPr>
          <w:p>
            <w:pPr>
              <w:pStyle w:val="0"/>
            </w:pPr>
            <w:r>
              <w:rPr>
                <w:sz w:val="20"/>
              </w:rPr>
              <w:t xml:space="preserve">Доля предоставленных/переоформленных лицензий в общем количестве рассмотренных заявлений о предоставлении/переоформлении лицензии на осуществление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w:t>
            </w:r>
          </w:p>
        </w:tc>
        <w:tc>
          <w:tcPr>
            <w:tcW w:w="2154" w:type="dxa"/>
            <w:vAlign w:val="center"/>
            <w:tcBorders>
              <w:bottom w:val="nil"/>
            </w:tcBorders>
          </w:tcPr>
          <w:p>
            <w:pPr>
              <w:pStyle w:val="0"/>
              <w:jc w:val="center"/>
            </w:pPr>
            <w:r>
              <w:rPr>
                <w:sz w:val="20"/>
              </w:rPr>
              <w:t xml:space="preserve">%, ежегодно</w:t>
            </w:r>
          </w:p>
        </w:tc>
        <w:tc>
          <w:tcPr>
            <w:tcW w:w="3118" w:type="dxa"/>
            <w:vAlign w:val="center"/>
            <w:tcBorders>
              <w:bottom w:val="nil"/>
            </w:tcBorders>
          </w:tcPr>
          <w:p>
            <w:pPr>
              <w:pStyle w:val="0"/>
              <w:jc w:val="center"/>
            </w:pPr>
            <w:r>
              <w:rPr>
                <w:sz w:val="20"/>
              </w:rPr>
              <w:t xml:space="preserve">Д = Кп / Ко x 100 %</w:t>
            </w:r>
          </w:p>
        </w:tc>
        <w:tc>
          <w:tcPr>
            <w:tcW w:w="2381" w:type="dxa"/>
            <w:vAlign w:val="center"/>
            <w:tcBorders>
              <w:bottom w:val="nil"/>
            </w:tcBorders>
          </w:tcPr>
          <w:p>
            <w:pPr>
              <w:pStyle w:val="0"/>
              <w:jc w:val="center"/>
            </w:pPr>
            <w:r>
              <w:rPr>
                <w:sz w:val="20"/>
              </w:rPr>
              <w:t xml:space="preserve">Д - доля предоставленных и переоформленных лицензий на осуществление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 в общем количестве рассмотренных заявлений о предоставлении/переоформлении лицензии по всем лицензируемым видам работ (услуг);</w:t>
            </w:r>
          </w:p>
          <w:p>
            <w:pPr>
              <w:pStyle w:val="0"/>
              <w:jc w:val="center"/>
            </w:pPr>
            <w:r>
              <w:rPr>
                <w:sz w:val="20"/>
              </w:rPr>
              <w:t xml:space="preserve">Кп - количество предоставленных и переоформленных лицензий на осуществление медицинской, фармацевтической и деятельности по обороту наркотических средств, психотропных веществ и их прекурсоров, культивированию наркосодержащих растений;</w:t>
            </w:r>
          </w:p>
          <w:p>
            <w:pPr>
              <w:pStyle w:val="0"/>
              <w:jc w:val="center"/>
            </w:pPr>
            <w:r>
              <w:rPr>
                <w:sz w:val="20"/>
              </w:rPr>
              <w:t xml:space="preserve">Ко - общее количество рассмотренных заявлений о предоставлении/переоформлении лицензии по всем лицензируемым видам работ (услуг)</w:t>
            </w:r>
          </w:p>
        </w:tc>
        <w:tc>
          <w:tcPr>
            <w:tcW w:w="2360" w:type="dxa"/>
            <w:vAlign w:val="center"/>
            <w:tcBorders>
              <w:bottom w:val="nil"/>
            </w:tcBorders>
          </w:tcPr>
          <w:p>
            <w:pPr>
              <w:pStyle w:val="0"/>
              <w:jc w:val="center"/>
            </w:pPr>
            <w:r>
              <w:rPr>
                <w:sz w:val="20"/>
              </w:rPr>
              <w:t xml:space="preserve">статистическая отчетность по данным федерального статистического наблюдения </w:t>
            </w:r>
            <w:hyperlink w:history="0" r:id="rId147" w:tooltip="Приказ Росстата от 30.03.2012 N 103 (ред. от 23.12.2015, с изм. от 27.06.2022) &quot;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quot; {КонсультантПлюс}">
              <w:r>
                <w:rPr>
                  <w:sz w:val="20"/>
                  <w:color w:val="0000ff"/>
                </w:rPr>
                <w:t xml:space="preserve">приказа</w:t>
              </w:r>
            </w:hyperlink>
            <w:r>
              <w:rPr>
                <w:sz w:val="20"/>
              </w:rPr>
              <w:t xml:space="preserve"> Росстата от 30.03.2012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tc>
        <w:tc>
          <w:tcPr>
            <w:tcW w:w="1736" w:type="dxa"/>
            <w:vAlign w:val="center"/>
            <w:tcBorders>
              <w:bottom w:val="nil"/>
            </w:tcBorders>
          </w:tcPr>
          <w:p>
            <w:pPr>
              <w:pStyle w:val="0"/>
              <w:jc w:val="center"/>
            </w:pPr>
            <w:r>
              <w:rPr>
                <w:sz w:val="20"/>
              </w:rPr>
              <w:t xml:space="preserve">до марта года, следующего за отчетным</w:t>
            </w:r>
          </w:p>
        </w:tc>
        <w:tc>
          <w:tcPr>
            <w:tcW w:w="2020" w:type="dxa"/>
            <w:vAlign w:val="center"/>
            <w:tcBorders>
              <w:bottom w:val="nil"/>
            </w:tcBorders>
          </w:tcPr>
          <w:p>
            <w:pPr>
              <w:pStyle w:val="0"/>
              <w:jc w:val="center"/>
            </w:pPr>
            <w:r>
              <w:rPr>
                <w:sz w:val="20"/>
              </w:rPr>
              <w:t xml:space="preserve">Министерство здравоохранения Мурманской области</w:t>
            </w:r>
          </w:p>
        </w:tc>
      </w:tr>
      <w:tr>
        <w:tblPrEx>
          <w:tblBorders>
            <w:insideH w:val="nil"/>
          </w:tblBorders>
        </w:tblPrEx>
        <w:tc>
          <w:tcPr>
            <w:gridSpan w:val="8"/>
            <w:tcW w:w="17271" w:type="dxa"/>
            <w:tcBorders>
              <w:top w:val="nil"/>
            </w:tcBorders>
          </w:tcPr>
          <w:p>
            <w:pPr>
              <w:pStyle w:val="0"/>
              <w:jc w:val="both"/>
            </w:pPr>
            <w:r>
              <w:rPr>
                <w:sz w:val="20"/>
              </w:rPr>
              <w:t xml:space="preserve">п. 7.2 введен </w:t>
            </w:r>
            <w:hyperlink w:history="0" r:id="rId148" w:tooltip="Постановление Правительства Мурманской области от 01.06.2021 N 328-ПП &quot;О внесении изменений в государственную программу Мурманской области &quot;Здравоохранение&quot; {КонсультантПлюс}">
              <w:r>
                <w:rPr>
                  <w:sz w:val="20"/>
                  <w:color w:val="0000ff"/>
                </w:rPr>
                <w:t xml:space="preserve">постановлением</w:t>
              </w:r>
            </w:hyperlink>
            <w:r>
              <w:rPr>
                <w:sz w:val="20"/>
              </w:rPr>
              <w:t xml:space="preserve"> Правительства Мурманской области от 01.06.2021</w:t>
            </w:r>
          </w:p>
          <w:p>
            <w:pPr>
              <w:pStyle w:val="0"/>
              <w:jc w:val="both"/>
            </w:pPr>
            <w:r>
              <w:rPr>
                <w:sz w:val="20"/>
              </w:rPr>
              <w:t xml:space="preserve">N 328-ПП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789-ПП</w:t>
            <w:br/>
            <w:t>(ред. от 07.11.2023)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789-ПП</w:t>
            <w:br/>
            <w:t>(ред. от 07.11.2023)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E815621DCB2DE1AC7F6AE17F94BD2C00501C60FF65F72F5483EF223D377137907AB1FB5554222E5D5FA9237523141A871BA33317BD7CA01F2F5387T2a2N" TargetMode = "External"/>
	<Relationship Id="rId8" Type="http://schemas.openxmlformats.org/officeDocument/2006/relationships/hyperlink" Target="consultantplus://offline/ref=E6E815621DCB2DE1AC7F6AE17F94BD2C00501C60FF65F6265F81EF223D377137907AB1FB5554222E5D5FA9237523141A871BA33317BD7CA01F2F5387T2a2N" TargetMode = "External"/>
	<Relationship Id="rId9" Type="http://schemas.openxmlformats.org/officeDocument/2006/relationships/hyperlink" Target="consultantplus://offline/ref=E6E815621DCB2DE1AC7F6AE17F94BD2C00501C60FF65F62E5483EF223D377137907AB1FB5554222E5D5FA9237523141A871BA33317BD7CA01F2F5387T2a2N" TargetMode = "External"/>
	<Relationship Id="rId10" Type="http://schemas.openxmlformats.org/officeDocument/2006/relationships/hyperlink" Target="consultantplus://offline/ref=E6E815621DCB2DE1AC7F6AE17F94BD2C00501C60FF65F4235780EF223D377137907AB1FB5554222E5D5FA9237523141A871BA33317BD7CA01F2F5387T2a2N" TargetMode = "External"/>
	<Relationship Id="rId11" Type="http://schemas.openxmlformats.org/officeDocument/2006/relationships/hyperlink" Target="consultantplus://offline/ref=E6E815621DCB2DE1AC7F6AE17F94BD2C00501C60FF65F42F5787EF223D377137907AB1FB5554222E5D5FA9237523141A871BA33317BD7CA01F2F5387T2a2N" TargetMode = "External"/>
	<Relationship Id="rId12" Type="http://schemas.openxmlformats.org/officeDocument/2006/relationships/hyperlink" Target="consultantplus://offline/ref=E6E815621DCB2DE1AC7F6AE17F94BD2C00501C60FF65FB255381EF223D377137907AB1FB5554222E5D5FA9237523141A871BA33317BD7CA01F2F5387T2a2N" TargetMode = "External"/>
	<Relationship Id="rId13" Type="http://schemas.openxmlformats.org/officeDocument/2006/relationships/hyperlink" Target="consultantplus://offline/ref=17D40F67FBC6235D9F9CC07B2A84C60D5F651A44B75A5B6E7609A6F9F67576B33E8C9E2F7937061F9CB155664F68185F3E170388E65C80B34078AB2EU8a4N" TargetMode = "External"/>
	<Relationship Id="rId14" Type="http://schemas.openxmlformats.org/officeDocument/2006/relationships/hyperlink" Target="consultantplus://offline/ref=17D40F67FBC6235D9F9CC07B2A84C60D5F651A44B75B536A790FA6F9F67576B33E8C9E2F7937061F9CB155664F68185F3E170388E65C80B34078AB2EU8a4N" TargetMode = "External"/>
	<Relationship Id="rId15" Type="http://schemas.openxmlformats.org/officeDocument/2006/relationships/hyperlink" Target="consultantplus://offline/ref=17D40F67FBC6235D9F9CC07B2A84C60D5F651A44B75B536D7805A6F9F67576B33E8C9E2F7937061F9CB155664F68185F3E170388E65C80B34078AB2EU8a4N" TargetMode = "External"/>
	<Relationship Id="rId16" Type="http://schemas.openxmlformats.org/officeDocument/2006/relationships/hyperlink" Target="consultantplus://offline/ref=17D40F67FBC6235D9F9CC07B2A84C60D5F651A44B75B5362760FA6F9F67576B33E8C9E2F7937061F9CB155664F68185F3E170388E65C80B34078AB2EU8a4N" TargetMode = "External"/>
	<Relationship Id="rId17" Type="http://schemas.openxmlformats.org/officeDocument/2006/relationships/hyperlink" Target="consultantplus://offline/ref=17D40F67FBC6235D9F9CC07B2A84C60D5F651A44B75B50697108A6F9F67576B33E8C9E2F7937061F9CB155664F68185F3E170388E65C80B34078AB2EU8a4N" TargetMode = "External"/>
	<Relationship Id="rId18" Type="http://schemas.openxmlformats.org/officeDocument/2006/relationships/hyperlink" Target="consultantplus://offline/ref=17D40F67FBC6235D9F9CC07B2A84C60D5F651A44B75B5668750BA6F9F67576B33E8C9E2F7937061F9CB155664F68185F3E170388E65C80B34078AB2EU8a4N" TargetMode = "External"/>
	<Relationship Id="rId19" Type="http://schemas.openxmlformats.org/officeDocument/2006/relationships/hyperlink" Target="consultantplus://offline/ref=17D40F67FBC6235D9F9CC07B2A84C60D5F651A44B75B576C7109A6F9F67576B33E8C9E2F7937061F9CB155664F68185F3E170388E65C80B34078AB2EU8a4N" TargetMode = "External"/>
	<Relationship Id="rId20" Type="http://schemas.openxmlformats.org/officeDocument/2006/relationships/hyperlink" Target="consultantplus://offline/ref=17D40F67FBC6235D9F9CC07B2A84C60D5F651A44B75B546C700EA6F9F67576B33E8C9E2F7937061F9CB155664F68185F3E170388E65C80B34078AB2EU8a4N" TargetMode = "External"/>
	<Relationship Id="rId21" Type="http://schemas.openxmlformats.org/officeDocument/2006/relationships/hyperlink" Target="consultantplus://offline/ref=17D40F67FBC6235D9F9CC07B2A84C60D5F651A44B75B556E750EA6F9F67576B33E8C9E2F7937061F9CB155664F68185F3E170388E65C80B34078AB2EU8a4N" TargetMode = "External"/>
	<Relationship Id="rId22" Type="http://schemas.openxmlformats.org/officeDocument/2006/relationships/hyperlink" Target="consultantplus://offline/ref=17D40F67FBC6235D9F9CC07B2A84C60D5F651A44B75B5B69760DA6F9F67576B33E8C9E2F7937061F9CB155664F68185F3E170388E65C80B34078AB2EU8a4N" TargetMode = "External"/>
	<Relationship Id="rId23" Type="http://schemas.openxmlformats.org/officeDocument/2006/relationships/hyperlink" Target="consultantplus://offline/ref=17D40F67FBC6235D9F9CC07B2A84C60D5F651A44B758526A710DA6F9F67576B33E8C9E2F7937061F9CB155664F68185F3E170388E65C80B34078AB2EU8a4N" TargetMode = "External"/>
	<Relationship Id="rId24" Type="http://schemas.openxmlformats.org/officeDocument/2006/relationships/hyperlink" Target="consultantplus://offline/ref=17D40F67FBC6235D9F9CC07B2A84C60D5F651A44B758526E7305A6F9F67576B33E8C9E2F7937061F9CB1536E4368185F3E170388E65C80B34078AB2EU8a4N" TargetMode = "External"/>
	<Relationship Id="rId25" Type="http://schemas.openxmlformats.org/officeDocument/2006/relationships/hyperlink" Target="consultantplus://offline/ref=17D40F67FBC6235D9F9CC07B2A84C60D5F651A44B7585362750AA6F9F67576B33E8C9E2F7937061F9CB155664F68185F3E170388E65C80B34078AB2EU8a4N" TargetMode = "External"/>
	<Relationship Id="rId26" Type="http://schemas.openxmlformats.org/officeDocument/2006/relationships/hyperlink" Target="consultantplus://offline/ref=17D40F67FBC6235D9F9CC07B2A84C60D5F651A44B7585363710BA6F9F67576B33E8C9E2F7937061F9CB155664F68185F3E170388E65C80B34078AB2EU8a4N" TargetMode = "External"/>
	<Relationship Id="rId27" Type="http://schemas.openxmlformats.org/officeDocument/2006/relationships/hyperlink" Target="consultantplus://offline/ref=17D40F67FBC6235D9F9CC07B2A84C60D5F651A44B758566F7609A6F9F67576B33E8C9E2F7937061F9CB155664F68185F3E170388E65C80B34078AB2EU8a4N" TargetMode = "External"/>
	<Relationship Id="rId28" Type="http://schemas.openxmlformats.org/officeDocument/2006/relationships/hyperlink" Target="consultantplus://offline/ref=17D40F67FBC6235D9F9CC07B2A84C60D5F651A44B758566C780CA6F9F67576B33E8C9E2F7937061F9CB155664F68185F3E170388E65C80B34078AB2EU8a4N" TargetMode = "External"/>
	<Relationship Id="rId29" Type="http://schemas.openxmlformats.org/officeDocument/2006/relationships/hyperlink" Target="consultantplus://offline/ref=17D40F67FBC6235D9F9CC07B2A84C60D5F651A44B7585768770AA6F9F67576B33E8C9E2F7937061F9CB15D664C68185F3E170388E65C80B34078AB2EU8a4N" TargetMode = "External"/>
	<Relationship Id="rId30" Type="http://schemas.openxmlformats.org/officeDocument/2006/relationships/hyperlink" Target="consultantplus://offline/ref=17D40F67FBC6235D9F9CC07B2A84C60D5F651A44B758576E790FA6F9F67576B33E8C9E2F7937061F9CB155664F68185F3E170388E65C80B34078AB2EU8a4N" TargetMode = "External"/>
	<Relationship Id="rId31" Type="http://schemas.openxmlformats.org/officeDocument/2006/relationships/hyperlink" Target="consultantplus://offline/ref=17D40F67FBC6235D9F9CC07B2A84C60D5F651A44B758556B7908A6F9F67576B33E8C9E2F7937061F9CB155664F68185F3E170388E65C80B34078AB2EU8a4N" TargetMode = "External"/>
	<Relationship Id="rId32" Type="http://schemas.openxmlformats.org/officeDocument/2006/relationships/hyperlink" Target="consultantplus://offline/ref=17D40F67FBC6235D9F9CDE763CE898085C684549BE5F593C2C59A0AEA92570E67ECC987A3A7009169CBA01370E36410C7C5C0F8BFE4081B0U5aDN" TargetMode = "External"/>
	<Relationship Id="rId33" Type="http://schemas.openxmlformats.org/officeDocument/2006/relationships/hyperlink" Target="consultantplus://offline/ref=17D40F67FBC6235D9F9CC07B2A84C60D5F651A44B7585568750DA6F9F67576B33E8C9E2F6B375E139EB74B674B7D4E0E78U4a1N" TargetMode = "External"/>
	<Relationship Id="rId34" Type="http://schemas.openxmlformats.org/officeDocument/2006/relationships/hyperlink" Target="consultantplus://offline/ref=17D40F67FBC6235D9F9CC07B2A84C60D5F651A44B75A5663730BA6F9F67576B33E8C9E2F7937061F9CB155664F68185F3E170388E65C80B34078AB2EU8a4N" TargetMode = "External"/>
	<Relationship Id="rId35" Type="http://schemas.openxmlformats.org/officeDocument/2006/relationships/hyperlink" Target="consultantplus://offline/ref=17D40F67FBC6235D9F9CC07B2A84C60D5F651A44B75A576A7809A6F9F67576B33E8C9E2F7937061F9CB155664F68185F3E170388E65C80B34078AB2EU8a4N" TargetMode = "External"/>
	<Relationship Id="rId36" Type="http://schemas.openxmlformats.org/officeDocument/2006/relationships/hyperlink" Target="consultantplus://offline/ref=17D40F67FBC6235D9F9CC07B2A84C60D5F651A44B75A5762730BA6F9F67576B33E8C9E2F7937061F9CB155664F68185F3E170388E65C80B34078AB2EU8a4N" TargetMode = "External"/>
	<Relationship Id="rId37" Type="http://schemas.openxmlformats.org/officeDocument/2006/relationships/hyperlink" Target="consultantplus://offline/ref=17D40F67FBC6235D9F9CC07B2A84C60D5F651A44B75A556F7008A6F9F67576B33E8C9E2F7937061F9CB155664F68185F3E170388E65C80B34078AB2EU8a4N" TargetMode = "External"/>
	<Relationship Id="rId38" Type="http://schemas.openxmlformats.org/officeDocument/2006/relationships/hyperlink" Target="consultantplus://offline/ref=17D40F67FBC6235D9F9CC07B2A84C60D5F651A44B75A5563700FA6F9F67576B33E8C9E2F7937061F9CB155664F68185F3E170388E65C80B34078AB2EU8a4N" TargetMode = "External"/>
	<Relationship Id="rId39" Type="http://schemas.openxmlformats.org/officeDocument/2006/relationships/hyperlink" Target="consultantplus://offline/ref=17D40F67FBC6235D9F9CC07B2A84C60D5F651A44B75A5A697409A6F9F67576B33E8C9E2F7937061F9CB155664F68185F3E170388E65C80B34078AB2EU8a4N" TargetMode = "External"/>
	<Relationship Id="rId40" Type="http://schemas.openxmlformats.org/officeDocument/2006/relationships/hyperlink" Target="consultantplus://offline/ref=17D40F67FBC6235D9F9CC07B2A84C60D5F651A44B75A5B6E7609A6F9F67576B33E8C9E2F7937061F9CB155664F68185F3E170388E65C80B34078AB2EU8a4N" TargetMode = "External"/>
	<Relationship Id="rId41" Type="http://schemas.openxmlformats.org/officeDocument/2006/relationships/hyperlink" Target="consultantplus://offline/ref=17D40F67FBC6235D9F9CC07B2A84C60D5F651A44B75B536A790FA6F9F67576B33E8C9E2F7937061F9CB155664F68185F3E170388E65C80B34078AB2EU8a4N" TargetMode = "External"/>
	<Relationship Id="rId42" Type="http://schemas.openxmlformats.org/officeDocument/2006/relationships/hyperlink" Target="consultantplus://offline/ref=17D40F67FBC6235D9F9CC07B2A84C60D5F651A44B75B536D7805A6F9F67576B33E8C9E2F7937061F9CB155664F68185F3E170388E65C80B34078AB2EU8a4N" TargetMode = "External"/>
	<Relationship Id="rId43" Type="http://schemas.openxmlformats.org/officeDocument/2006/relationships/hyperlink" Target="consultantplus://offline/ref=17D40F67FBC6235D9F9CC07B2A84C60D5F651A44B75B5362760FA6F9F67576B33E8C9E2F7937061F9CB155664F68185F3E170388E65C80B34078AB2EU8a4N" TargetMode = "External"/>
	<Relationship Id="rId44" Type="http://schemas.openxmlformats.org/officeDocument/2006/relationships/hyperlink" Target="consultantplus://offline/ref=17D40F67FBC6235D9F9CC07B2A84C60D5F651A44B75B50697108A6F9F67576B33E8C9E2F7937061F9CB155664F68185F3E170388E65C80B34078AB2EU8a4N" TargetMode = "External"/>
	<Relationship Id="rId45" Type="http://schemas.openxmlformats.org/officeDocument/2006/relationships/hyperlink" Target="consultantplus://offline/ref=17D40F67FBC6235D9F9CC07B2A84C60D5F651A44B75B5668750BA6F9F67576B33E8C9E2F7937061F9CB155664F68185F3E170388E65C80B34078AB2EU8a4N" TargetMode = "External"/>
	<Relationship Id="rId46" Type="http://schemas.openxmlformats.org/officeDocument/2006/relationships/hyperlink" Target="consultantplus://offline/ref=17D40F67FBC6235D9F9CC07B2A84C60D5F651A44B75B576C7109A6F9F67576B33E8C9E2F7937061F9CB155664F68185F3E170388E65C80B34078AB2EU8a4N" TargetMode = "External"/>
	<Relationship Id="rId47" Type="http://schemas.openxmlformats.org/officeDocument/2006/relationships/hyperlink" Target="consultantplus://offline/ref=17D40F67FBC6235D9F9CC07B2A84C60D5F651A44B75B546C700EA6F9F67576B33E8C9E2F7937061F9CB155664F68185F3E170388E65C80B34078AB2EU8a4N" TargetMode = "External"/>
	<Relationship Id="rId48" Type="http://schemas.openxmlformats.org/officeDocument/2006/relationships/hyperlink" Target="consultantplus://offline/ref=17D40F67FBC6235D9F9CC07B2A84C60D5F651A44B75B556E750EA6F9F67576B33E8C9E2F7937061F9CB155664F68185F3E170388E65C80B34078AB2EU8a4N" TargetMode = "External"/>
	<Relationship Id="rId49" Type="http://schemas.openxmlformats.org/officeDocument/2006/relationships/hyperlink" Target="consultantplus://offline/ref=17D40F67FBC6235D9F9CC07B2A84C60D5F651A44B75B5B69760DA6F9F67576B33E8C9E2F7937061F9CB155664F68185F3E170388E65C80B34078AB2EU8a4N" TargetMode = "External"/>
	<Relationship Id="rId50" Type="http://schemas.openxmlformats.org/officeDocument/2006/relationships/hyperlink" Target="consultantplus://offline/ref=17D40F67FBC6235D9F9CC07B2A84C60D5F651A44B758526A710DA6F9F67576B33E8C9E2F7937061F9CB155664F68185F3E170388E65C80B34078AB2EU8a4N" TargetMode = "External"/>
	<Relationship Id="rId51" Type="http://schemas.openxmlformats.org/officeDocument/2006/relationships/hyperlink" Target="consultantplus://offline/ref=17D40F67FBC6235D9F9CC07B2A84C60D5F651A44B758526E7305A6F9F67576B33E8C9E2F7937061F9CB1536E4368185F3E170388E65C80B34078AB2EU8a4N" TargetMode = "External"/>
	<Relationship Id="rId52" Type="http://schemas.openxmlformats.org/officeDocument/2006/relationships/hyperlink" Target="consultantplus://offline/ref=17D40F67FBC6235D9F9CC07B2A84C60D5F651A44B7585362750AA6F9F67576B33E8C9E2F7937061F9CB155664F68185F3E170388E65C80B34078AB2EU8a4N" TargetMode = "External"/>
	<Relationship Id="rId53" Type="http://schemas.openxmlformats.org/officeDocument/2006/relationships/hyperlink" Target="consultantplus://offline/ref=17D40F67FBC6235D9F9CC07B2A84C60D5F651A44B7585363710BA6F9F67576B33E8C9E2F7937061F9CB155664F68185F3E170388E65C80B34078AB2EU8a4N" TargetMode = "External"/>
	<Relationship Id="rId54" Type="http://schemas.openxmlformats.org/officeDocument/2006/relationships/hyperlink" Target="consultantplus://offline/ref=17D40F67FBC6235D9F9CC07B2A84C60D5F651A44B758566F7609A6F9F67576B33E8C9E2F7937061F9CB155664F68185F3E170388E65C80B34078AB2EU8a4N" TargetMode = "External"/>
	<Relationship Id="rId55" Type="http://schemas.openxmlformats.org/officeDocument/2006/relationships/hyperlink" Target="consultantplus://offline/ref=17D40F67FBC6235D9F9CC07B2A84C60D5F651A44B758566C780CA6F9F67576B33E8C9E2F7937061F9CB155664F68185F3E170388E65C80B34078AB2EU8a4N" TargetMode = "External"/>
	<Relationship Id="rId56" Type="http://schemas.openxmlformats.org/officeDocument/2006/relationships/hyperlink" Target="consultantplus://offline/ref=17D40F67FBC6235D9F9CC07B2A84C60D5F651A44B7585768770AA6F9F67576B33E8C9E2F7937061F9CB15D664C68185F3E170388E65C80B34078AB2EU8a4N" TargetMode = "External"/>
	<Relationship Id="rId57" Type="http://schemas.openxmlformats.org/officeDocument/2006/relationships/hyperlink" Target="consultantplus://offline/ref=17D40F67FBC6235D9F9CC07B2A84C60D5F651A44B758576E790FA6F9F67576B33E8C9E2F7937061F9CB155664F68185F3E170388E65C80B34078AB2EU8a4N" TargetMode = "External"/>
	<Relationship Id="rId58" Type="http://schemas.openxmlformats.org/officeDocument/2006/relationships/hyperlink" Target="consultantplus://offline/ref=17D40F67FBC6235D9F9CC07B2A84C60D5F651A44B758556B7908A6F9F67576B33E8C9E2F7937061F9CB155664F68185F3E170388E65C80B34078AB2EU8a4N" TargetMode = "External"/>
	<Relationship Id="rId59" Type="http://schemas.openxmlformats.org/officeDocument/2006/relationships/hyperlink" Target="consultantplus://offline/ref=17D40F67FBC6235D9F9CC07B2A84C60D5F651A44B75B5B69760DA6F9F67576B33E8C9E2F7937061F9CB155664368185F3E170388E65C80B34078AB2EU8a4N" TargetMode = "External"/>
	<Relationship Id="rId60" Type="http://schemas.openxmlformats.org/officeDocument/2006/relationships/hyperlink" Target="consultantplus://offline/ref=17D40F67FBC6235D9F9CC07B2A84C60D5F651A44B758556B7908A6F9F67576B33E8C9E2F7937061F9CB155664368185F3E170388E65C80B34078AB2EU8a4N" TargetMode = "External"/>
	<Relationship Id="rId61" Type="http://schemas.openxmlformats.org/officeDocument/2006/relationships/hyperlink" Target="consultantplus://offline/ref=17D40F67FBC6235D9F9CC07B2A84C60D5F651A44B75A566A770CA6F9F67576B33E8C9E2F7937061F99B053624A68185F3E170388E65C80B34078AB2EU8a4N" TargetMode = "External"/>
	<Relationship Id="rId62" Type="http://schemas.openxmlformats.org/officeDocument/2006/relationships/hyperlink" Target="consultantplus://offline/ref=17D40F67FBC6235D9F9CDE763CE898085B6B4C49B45C593C2C59A0AEA92570E66CCCC0763875151F9DAF576648U6a0N" TargetMode = "External"/>
	<Relationship Id="rId63" Type="http://schemas.openxmlformats.org/officeDocument/2006/relationships/hyperlink" Target="consultantplus://offline/ref=17D40F67FBC6235D9F9CDE763CE898085B6B4340B45D593C2C59A0AEA92570E66CCCC0763875151F9DAF576648U6a0N" TargetMode = "External"/>
	<Relationship Id="rId64" Type="http://schemas.openxmlformats.org/officeDocument/2006/relationships/hyperlink" Target="consultantplus://offline/ref=17D40F67FBC6235D9F9CDE763CE898085C6B434FB55F593C2C59A0AEA92570E67ECC98733A77004ACDF5006B4865520F7B5C0C8AE2U4a1N" TargetMode = "External"/>
	<Relationship Id="rId65" Type="http://schemas.openxmlformats.org/officeDocument/2006/relationships/hyperlink" Target="consultantplus://offline/ref=17D40F67FBC6235D9F9CC07B2A84C60D5F651A44B15D506E7606FBF3FE2C7AB13983C1387E7E0A1E9CB1546041371D4A2F4F0C8CFE4380AC5C7AA9U2aFN" TargetMode = "External"/>
	<Relationship Id="rId66" Type="http://schemas.openxmlformats.org/officeDocument/2006/relationships/hyperlink" Target="consultantplus://offline/ref=17D40F67FBC6235D9F9CC07B2A84C60D5F651A44B758566F7609A6F9F67576B33E8C9E2F7937061F9CB155674868185F3E170388E65C80B34078AB2EU8a4N" TargetMode = "External"/>
	<Relationship Id="rId67" Type="http://schemas.openxmlformats.org/officeDocument/2006/relationships/hyperlink" Target="consultantplus://offline/ref=17D40F67FBC6235D9F9CC07B2A84C60D5F651A44B758566F7609A6F9F67576B33E8C9E2F7937061F9CB155674E68185F3E170388E65C80B34078AB2EU8a4N"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image" Target="media/image2.png"/>
	<Relationship Id="rId71" Type="http://schemas.openxmlformats.org/officeDocument/2006/relationships/image" Target="media/image3.png"/>
	<Relationship Id="rId72" Type="http://schemas.openxmlformats.org/officeDocument/2006/relationships/hyperlink" Target="consultantplus://offline/ref=17D40F67FBC6235D9F9CC07B2A84C60D5F651A44B758556B7908A6F9F67576B33E8C9E2F7937061F9CB155674868185F3E170388E65C80B34078AB2EU8a4N" TargetMode = "External"/>
	<Relationship Id="rId73" Type="http://schemas.openxmlformats.org/officeDocument/2006/relationships/hyperlink" Target="consultantplus://offline/ref=17D40F67FBC6235D9F9CC07B2A84C60D5F651A44B758556B7908A6F9F67576B33E8C9E2F7937061F9CB155644D68185F3E170388E65C80B34078AB2EU8a4N" TargetMode = "External"/>
	<Relationship Id="rId74" Type="http://schemas.openxmlformats.org/officeDocument/2006/relationships/hyperlink" Target="consultantplus://offline/ref=17D40F67FBC6235D9F9CC07B2A84C60D5F651A44B758556B7908A6F9F67576B33E8C9E2F7937061F9CB155624B68185F3E170388E65C80B34078AB2EU8a4N" TargetMode = "External"/>
	<Relationship Id="rId75" Type="http://schemas.openxmlformats.org/officeDocument/2006/relationships/hyperlink" Target="consultantplus://offline/ref=17D40F67FBC6235D9F9CC07B2A84C60D5F651A44B758556B7908A6F9F67576B33E8C9E2F7937061F9CB155634F68185F3E170388E65C80B34078AB2EU8a4N" TargetMode = "External"/>
	<Relationship Id="rId76" Type="http://schemas.openxmlformats.org/officeDocument/2006/relationships/hyperlink" Target="consultantplus://offline/ref=17D40F67FBC6235D9F9CC07B2A84C60D5F651A44B758566F7609A6F9F67576B33E8C9E2F7937061F9CB152614C68185F3E170388E65C80B34078AB2EU8a4N" TargetMode = "External"/>
	<Relationship Id="rId77" Type="http://schemas.openxmlformats.org/officeDocument/2006/relationships/hyperlink" Target="consultantplus://offline/ref=17D40F67FBC6235D9F9CC07B2A84C60D5F651A44B758566F7609A6F9F67576B33E8C9E2F7937061F9CB1526E4968185F3E170388E65C80B34078AB2EU8a4N" TargetMode = "External"/>
	<Relationship Id="rId78" Type="http://schemas.openxmlformats.org/officeDocument/2006/relationships/hyperlink" Target="consultantplus://offline/ref=17D40F67FBC6235D9F9CC07B2A84C60D5F651A44B758566F7609A6F9F67576B33E8C9E2F7937061F9CB1526E4368185F3E170388E65C80B34078AB2EU8a4N" TargetMode = "External"/>
	<Relationship Id="rId79" Type="http://schemas.openxmlformats.org/officeDocument/2006/relationships/hyperlink" Target="consultantplus://offline/ref=17D40F67FBC6235D9F9CC07B2A84C60D5F651A44B758566F7609A6F9F67576B33E8C9E2F7937061F9CB1526F4F68185F3E170388E65C80B34078AB2EU8a4N" TargetMode = "External"/>
	<Relationship Id="rId80" Type="http://schemas.openxmlformats.org/officeDocument/2006/relationships/hyperlink" Target="consultantplus://offline/ref=17D40F67FBC6235D9F9CC07B2A84C60D5F651A44B758566F7609A6F9F67576B33E8C9E2F7937061F9CB15D664B68185F3E170388E65C80B34078AB2EU8a4N" TargetMode = "External"/>
	<Relationship Id="rId81" Type="http://schemas.openxmlformats.org/officeDocument/2006/relationships/hyperlink" Target="consultantplus://offline/ref=17D40F67FBC6235D9F9CC07B2A84C60D5F651A44B758566C780CA6F9F67576B33E8C9E2F7937061F9CB155664368185F3E170388E65C80B34078AB2EU8a4N" TargetMode = "External"/>
	<Relationship Id="rId82" Type="http://schemas.openxmlformats.org/officeDocument/2006/relationships/hyperlink" Target="consultantplus://offline/ref=17D40F67FBC6235D9F9CC07B2A84C60D5F651A44B7585363710BA6F9F67576B33E8C9E2F7937061F9CB155674C68185F3E170388E65C80B34078AB2EU8a4N" TargetMode = "External"/>
	<Relationship Id="rId83" Type="http://schemas.openxmlformats.org/officeDocument/2006/relationships/hyperlink" Target="consultantplus://offline/ref=17D40F67FBC6235D9F9CC07B2A84C60D5F651A44B758566F7609A6F9F67576B33E8C9E2F7937061F9CB15D664D68185F3E170388E65C80B34078AB2EU8a4N" TargetMode = "External"/>
	<Relationship Id="rId84" Type="http://schemas.openxmlformats.org/officeDocument/2006/relationships/hyperlink" Target="consultantplus://offline/ref=17D40F67FBC6235D9F9CC07B2A84C60D5F651A44B7585363710BA6F9F67576B33E8C9E2F7937061F9CB155644268185F3E170388E65C80B34078AB2EU8a4N" TargetMode = "External"/>
	<Relationship Id="rId85" Type="http://schemas.openxmlformats.org/officeDocument/2006/relationships/hyperlink" Target="consultantplus://offline/ref=17D40F67FBC6235D9F9CC07B2A84C60D5F651A44B758556B7908A6F9F67576B33E8C9E2F7937061F9CB155604368185F3E170388E65C80B34078AB2EU8a4N" TargetMode = "External"/>
	<Relationship Id="rId86" Type="http://schemas.openxmlformats.org/officeDocument/2006/relationships/hyperlink" Target="consultantplus://offline/ref=17D40F67FBC6235D9F9CC07B2A84C60D5F651A44B7585363710BA6F9F67576B33E8C9E2F7937061F9CB155654E68185F3E170388E65C80B34078AB2EU8a4N" TargetMode = "External"/>
	<Relationship Id="rId87" Type="http://schemas.openxmlformats.org/officeDocument/2006/relationships/hyperlink" Target="consultantplus://offline/ref=17D40F67FBC6235D9F9CC07B2A84C60D5F651A44B7585363710BA6F9F67576B33E8C9E2F7937061F9CB155624A68185F3E170388E65C80B34078AB2EU8a4N" TargetMode = "External"/>
	<Relationship Id="rId88" Type="http://schemas.openxmlformats.org/officeDocument/2006/relationships/hyperlink" Target="consultantplus://offline/ref=17D40F67FBC6235D9F9CC07B2A84C60D5F651A44B75B5B69760DA6F9F67576B33E8C9E2F7937061F9CB154664A68185F3E170388E65C80B34078AB2EU8a4N" TargetMode = "External"/>
	<Relationship Id="rId89" Type="http://schemas.openxmlformats.org/officeDocument/2006/relationships/hyperlink" Target="consultantplus://offline/ref=17D40F67FBC6235D9F9CC07B2A84C60D5F651A44B75B5362760FA6F9F67576B33E8C9E2F7937061F9CB15D614268185F3E170388E65C80B34078AB2EU8a4N" TargetMode = "External"/>
	<Relationship Id="rId90" Type="http://schemas.openxmlformats.org/officeDocument/2006/relationships/hyperlink" Target="consultantplus://offline/ref=17D40F67FBC6235D9F9CC07B2A84C60D5F651A44B758566F7609A6F9F67576B33E8C9E2F7937061F9CB15D674968185F3E170388E65C80B34078AB2EU8a4N" TargetMode = "External"/>
	<Relationship Id="rId91" Type="http://schemas.openxmlformats.org/officeDocument/2006/relationships/hyperlink" Target="consultantplus://offline/ref=17D40F67FBC6235D9F9CC07B2A84C60D5F651A44B758556B7908A6F9F67576B33E8C9E2F7937061F9CB155614C68185F3E170388E65C80B34078AB2EU8a4N" TargetMode = "External"/>
	<Relationship Id="rId92" Type="http://schemas.openxmlformats.org/officeDocument/2006/relationships/hyperlink" Target="consultantplus://offline/ref=17D40F67FBC6235D9F9CC07B2A84C60D5F651A44B75850687004A6F9F67576B33E8C9E2F6B375E139EB74B674B7D4E0E78U4a1N" TargetMode = "External"/>
	<Relationship Id="rId93" Type="http://schemas.openxmlformats.org/officeDocument/2006/relationships/hyperlink" Target="consultantplus://offline/ref=17D40F67FBC6235D9F9CC07B2A84C60D5F651A44B758506B7709A6F9F67576B33E8C9E2F6B375E139EB74B674B7D4E0E78U4a1N" TargetMode = "External"/>
	<Relationship Id="rId94" Type="http://schemas.openxmlformats.org/officeDocument/2006/relationships/hyperlink" Target="consultantplus://offline/ref=17D40F67FBC6235D9F9CC07B2A84C60D5F651A44B75B566B730BA6F9F67576B33E8C9E2F6B375E139EB74B674B7D4E0E78U4a1N" TargetMode = "External"/>
	<Relationship Id="rId95" Type="http://schemas.openxmlformats.org/officeDocument/2006/relationships/hyperlink" Target="consultantplus://offline/ref=17D40F67FBC6235D9F9CDE763CE898085B684D4DB45C593C2C59A0AEA92570E66CCCC0763875151F9DAF576648U6a0N" TargetMode = "External"/>
	<Relationship Id="rId96" Type="http://schemas.openxmlformats.org/officeDocument/2006/relationships/hyperlink" Target="consultantplus://offline/ref=17D40F67FBC6235D9F9CDE763CE898085C6F454AB05F593C2C59A0AEA92570E66CCCC0763875151F9DAF576648U6a0N" TargetMode = "External"/>
	<Relationship Id="rId97" Type="http://schemas.openxmlformats.org/officeDocument/2006/relationships/hyperlink" Target="consultantplus://offline/ref=17D40F67FBC6235D9F9CDE763CE898085C6F444FB15F593C2C59A0AEA92570E66CCCC0763875151F9DAF576648U6a0N" TargetMode = "External"/>
	<Relationship Id="rId98" Type="http://schemas.openxmlformats.org/officeDocument/2006/relationships/hyperlink" Target="consultantplus://offline/ref=17D40F67FBC6235D9F9CC07B2A84C60D5F651A44B758556B7908A6F9F67576B33E8C9E2F7937061F9CB150644268185F3E170388E65C80B34078AB2EU8a4N" TargetMode = "External"/>
	<Relationship Id="rId99" Type="http://schemas.openxmlformats.org/officeDocument/2006/relationships/hyperlink" Target="consultantplus://offline/ref=17D40F67FBC6235D9F9CC07B2A84C60D5F651A44B75B5B69760DA6F9F67576B33E8C9E2F7937061F9CB1536E4B68185F3E170388E65C80B34078AB2EU8a4N" TargetMode = "External"/>
	<Relationship Id="rId100" Type="http://schemas.openxmlformats.org/officeDocument/2006/relationships/hyperlink" Target="consultantplus://offline/ref=17D40F67FBC6235D9F9CC07B2A84C60D5F651A44B758556B7908A6F9F67576B33E8C9E2F7937061F9CB150614968185F3E170388E65C80B34078AB2EU8a4N" TargetMode = "External"/>
	<Relationship Id="rId101" Type="http://schemas.openxmlformats.org/officeDocument/2006/relationships/hyperlink" Target="consultantplus://offline/ref=17D40F67FBC6235D9F9CC07B2A84C60D5F651A44B758556B7908A6F9F67576B33E8C9E2F7937061F9CB354614C68185F3E170388E65C80B34078AB2EU8a4N" TargetMode = "External"/>
	<Relationship Id="rId102" Type="http://schemas.openxmlformats.org/officeDocument/2006/relationships/hyperlink" Target="consultantplus://offline/ref=17D40F67FBC6235D9F9CC07B2A84C60D5F651A44B7585568750DA6F9F67576B33E8C9E2F7937061F9CB155674A68185F3E170388E65C80B34078AB2EU8a4N" TargetMode = "External"/>
	<Relationship Id="rId103" Type="http://schemas.openxmlformats.org/officeDocument/2006/relationships/hyperlink" Target="consultantplus://offline/ref=17D40F67FBC6235D9F9CC07B2A84C60D5F651A44B7585568750DA6F9F67576B33E8C9E2F7937061F9CB155674A68185F3E170388E65C80B34078AB2EU8a4N" TargetMode = "External"/>
	<Relationship Id="rId104" Type="http://schemas.openxmlformats.org/officeDocument/2006/relationships/image" Target="media/image4.wmf"/>
	<Relationship Id="rId105" Type="http://schemas.openxmlformats.org/officeDocument/2006/relationships/hyperlink" Target="consultantplus://offline/ref=17D40F67FBC6235D9F9CDE763CE898085B6A454AB25C593C2C59A0AEA92570E67ECC987A3B700E1694BA01370E36410C7C5C0F8BFE4081B0U5aDN" TargetMode = "External"/>
	<Relationship Id="rId106" Type="http://schemas.openxmlformats.org/officeDocument/2006/relationships/image" Target="media/image5.wmf"/>
	<Relationship Id="rId107" Type="http://schemas.openxmlformats.org/officeDocument/2006/relationships/hyperlink" Target="consultantplus://offline/ref=17D40F67FBC6235D9F9CDE763CE898085B6D464AB65C593C2C59A0AEA92570E66CCCC0763875151F9DAF576648U6a0N" TargetMode = "External"/>
	<Relationship Id="rId108" Type="http://schemas.openxmlformats.org/officeDocument/2006/relationships/image" Target="media/image6.wmf"/>
	<Relationship Id="rId109" Type="http://schemas.openxmlformats.org/officeDocument/2006/relationships/image" Target="media/image7.wmf"/>
	<Relationship Id="rId110" Type="http://schemas.openxmlformats.org/officeDocument/2006/relationships/hyperlink" Target="consultantplus://offline/ref=17D40F67FBC6235D9F9CDE763CE898085B694449B15D593C2C59A0AEA92570E67ECC987A3A73091B9FBA01370E36410C7C5C0F8BFE4081B0U5aDN" TargetMode = "External"/>
	<Relationship Id="rId111" Type="http://schemas.openxmlformats.org/officeDocument/2006/relationships/hyperlink" Target="consultantplus://offline/ref=17D40F67FBC6235D9F9CDE763CE898085B6A454AB25C593C2C59A0AEA92570E67ECC987A3B700E1694BA01370E36410C7C5C0F8BFE4081B0U5aDN" TargetMode = "External"/>
	<Relationship Id="rId112" Type="http://schemas.openxmlformats.org/officeDocument/2006/relationships/hyperlink" Target="consultantplus://offline/ref=17D40F67FBC6235D9F9CDE763CE898085B6A454AB253593C2C59A0AEA92570E67ECC987A3A730E189DBA01370E36410C7C5C0F8BFE4081B0U5aDN" TargetMode = "External"/>
	<Relationship Id="rId113" Type="http://schemas.openxmlformats.org/officeDocument/2006/relationships/hyperlink" Target="consultantplus://offline/ref=17D40F67FBC6235D9F9CDE763CE898085B6A454AB253593C2C59A0AEA92570E67ECC987A3A730E189DBA01370E36410C7C5C0F8BFE4081B0U5aDN" TargetMode = "External"/>
	<Relationship Id="rId114" Type="http://schemas.openxmlformats.org/officeDocument/2006/relationships/hyperlink" Target="consultantplus://offline/ref=17D40F67FBC6235D9F9CDE763CE898085B6A454AB253593C2C59A0AEA92570E67ECC987A3A730E189DBA01370E36410C7C5C0F8BFE4081B0U5aDN" TargetMode = "External"/>
	<Relationship Id="rId115" Type="http://schemas.openxmlformats.org/officeDocument/2006/relationships/hyperlink" Target="consultantplus://offline/ref=17D40F67FBC6235D9F9CDE763CE898085B68414FB35F593C2C59A0AEA92570E67ECC987A3A730A1D9ABA01370E36410C7C5C0F8BFE4081B0U5aDN" TargetMode = "External"/>
	<Relationship Id="rId116" Type="http://schemas.openxmlformats.org/officeDocument/2006/relationships/image" Target="media/image8.wmf"/>
	<Relationship Id="rId117" Type="http://schemas.openxmlformats.org/officeDocument/2006/relationships/hyperlink" Target="consultantplus://offline/ref=17D40F67FBC6235D9F9CDE763CE898085B69404DB55C593C2C59A0AEA92570E67ECC987A3B720A1B9CBA01370E36410C7C5C0F8BFE4081B0U5aDN" TargetMode = "External"/>
	<Relationship Id="rId118" Type="http://schemas.openxmlformats.org/officeDocument/2006/relationships/hyperlink" Target="consultantplus://offline/ref=17D40F67FBC6235D9F9CDE763CE898085B69404DB55C593C2C59A0AEA92570E67ECC987A3B720A1B9CBA01370E36410C7C5C0F8BFE4081B0U5aDN" TargetMode = "External"/>
	<Relationship Id="rId119" Type="http://schemas.openxmlformats.org/officeDocument/2006/relationships/hyperlink" Target="consultantplus://offline/ref=17D40F67FBC6235D9F9CDE763CE898085B69474DB15E593C2C59A0AEA92570E67ECC987A3A77091C95BA01370E36410C7C5C0F8BFE4081B0U5aDN" TargetMode = "External"/>
	<Relationship Id="rId120" Type="http://schemas.openxmlformats.org/officeDocument/2006/relationships/hyperlink" Target="consultantplus://offline/ref=17D40F67FBC6235D9F9CC07B2A84C60D5F651A44B758566F7609A6F9F67576B33E8C9E2F7937061F9CB254604268185F3E170388E65C80B34078AB2EU8a4N" TargetMode = "External"/>
	<Relationship Id="rId121" Type="http://schemas.openxmlformats.org/officeDocument/2006/relationships/image" Target="media/image9.wmf"/>
	<Relationship Id="rId122" Type="http://schemas.openxmlformats.org/officeDocument/2006/relationships/hyperlink" Target="consultantplus://offline/ref=17D40F67FBC6235D9F9CDE763CE898085B6F404EBE5F593C2C59A0AEA92570E67ECC987A3A7702189CBA01370E36410C7C5C0F8BFE4081B0U5aDN" TargetMode = "External"/>
	<Relationship Id="rId123" Type="http://schemas.openxmlformats.org/officeDocument/2006/relationships/image" Target="media/image10.wmf"/>
	<Relationship Id="rId124" Type="http://schemas.openxmlformats.org/officeDocument/2006/relationships/hyperlink" Target="consultantplus://offline/ref=17D40F67FBC6235D9F9CDE763CE898085B6F404EBE5F593C2C59A0AEA92570E67ECC987A3A7702189CBA01370E36410C7C5C0F8BFE4081B0U5aDN" TargetMode = "External"/>
	<Relationship Id="rId125" Type="http://schemas.openxmlformats.org/officeDocument/2006/relationships/image" Target="media/image11.wmf"/>
	<Relationship Id="rId126" Type="http://schemas.openxmlformats.org/officeDocument/2006/relationships/hyperlink" Target="consultantplus://offline/ref=17D40F67FBC6235D9F9CDE763CE898085B6F404EBE5F593C2C59A0AEA92570E67ECC987A3A7702189CBA01370E36410C7C5C0F8BFE4081B0U5aDN" TargetMode = "External"/>
	<Relationship Id="rId127" Type="http://schemas.openxmlformats.org/officeDocument/2006/relationships/image" Target="media/image12.wmf"/>
	<Relationship Id="rId128" Type="http://schemas.openxmlformats.org/officeDocument/2006/relationships/hyperlink" Target="consultantplus://offline/ref=17D40F67FBC6235D9F9CDE763CE898085B694641B159593C2C59A0AEA92570E67ECC987A3A760E1A9BBA01370E36410C7C5C0F8BFE4081B0U5aDN" TargetMode = "External"/>
	<Relationship Id="rId129" Type="http://schemas.openxmlformats.org/officeDocument/2006/relationships/image" Target="media/image13.wmf"/>
	<Relationship Id="rId130" Type="http://schemas.openxmlformats.org/officeDocument/2006/relationships/hyperlink" Target="consultantplus://offline/ref=17D40F67FBC6235D9F9CDE763CE898085B6A454AB25C593C2C59A0AEA92570E67ECC987A3B700E1694BA01370E36410C7C5C0F8BFE4081B0U5aDN" TargetMode = "External"/>
	<Relationship Id="rId131" Type="http://schemas.openxmlformats.org/officeDocument/2006/relationships/image" Target="media/image14.wmf"/>
	<Relationship Id="rId132" Type="http://schemas.openxmlformats.org/officeDocument/2006/relationships/hyperlink" Target="consultantplus://offline/ref=17D40F67FBC6235D9F9CDE763CE89808516F444EB25104362400ACACAE2A2FF17985947B3A770E1A97E504221F6E4E0864430F94E24283UBa1N" TargetMode = "External"/>
	<Relationship Id="rId133" Type="http://schemas.openxmlformats.org/officeDocument/2006/relationships/image" Target="media/image15.wmf"/>
	<Relationship Id="rId134" Type="http://schemas.openxmlformats.org/officeDocument/2006/relationships/hyperlink" Target="consultantplus://offline/ref=17D40F67FBC6235D9F9CDE763CE898085B6A454AB25C593C2C59A0AEA92570E67ECC987A3B700E1694BA01370E36410C7C5C0F8BFE4081B0U5aDN" TargetMode = "External"/>
	<Relationship Id="rId135" Type="http://schemas.openxmlformats.org/officeDocument/2006/relationships/image" Target="media/image16.wmf"/>
	<Relationship Id="rId136" Type="http://schemas.openxmlformats.org/officeDocument/2006/relationships/hyperlink" Target="consultantplus://offline/ref=17D40F67FBC6235D9F9CDE763CE898085B69404DB55C593C2C59A0AEA92570E67ECC987A3B730D1F9FBA01370E36410C7C5C0F8BFE4081B0U5aDN" TargetMode = "External"/>
	<Relationship Id="rId137" Type="http://schemas.openxmlformats.org/officeDocument/2006/relationships/image" Target="media/image17.wmf"/>
	<Relationship Id="rId138" Type="http://schemas.openxmlformats.org/officeDocument/2006/relationships/hyperlink" Target="consultantplus://offline/ref=17D40F67FBC6235D9F9CDE763CE898085B69404DB55C593C2C59A0AEA92570E67ECC987A3B730D1F9FBA01370E36410C7C5C0F8BFE4081B0U5aDN" TargetMode = "External"/>
	<Relationship Id="rId139" Type="http://schemas.openxmlformats.org/officeDocument/2006/relationships/image" Target="media/image18.wmf"/>
	<Relationship Id="rId140" Type="http://schemas.openxmlformats.org/officeDocument/2006/relationships/hyperlink" Target="consultantplus://offline/ref=17D40F67FBC6235D9F9CDE763CE898085B6A454AB25C593C2C59A0AEA92570E67ECC987A3B700E1694BA01370E36410C7C5C0F8BFE4081B0U5aDN" TargetMode = "External"/>
	<Relationship Id="rId141" Type="http://schemas.openxmlformats.org/officeDocument/2006/relationships/image" Target="media/image19.wmf"/>
	<Relationship Id="rId142" Type="http://schemas.openxmlformats.org/officeDocument/2006/relationships/hyperlink" Target="consultantplus://offline/ref=17D40F67FBC6235D9F9CC07B2A84C60D5F651A44B75B546C700EA6F9F67576B33E8C9E2F7937061F9CB357654F68185F3E170388E65C80B34078AB2EU8a4N" TargetMode = "External"/>
	<Relationship Id="rId143" Type="http://schemas.openxmlformats.org/officeDocument/2006/relationships/hyperlink" Target="consultantplus://offline/ref=17D40F67FBC6235D9F9CDE763CE898085B6A454AB25C593C2C59A0AEA92570E67ECC987A3B700E1694BA01370E36410C7C5C0F8BFE4081B0U5aDN" TargetMode = "External"/>
	<Relationship Id="rId144" Type="http://schemas.openxmlformats.org/officeDocument/2006/relationships/hyperlink" Target="consultantplus://offline/ref=17D40F67FBC6235D9F9CDE763CE898085B6A454AB25C593C2C59A0AEA92570E67ECC987A3B700E1694BA01370E36410C7C5C0F8BFE4081B0U5aDN" TargetMode = "External"/>
	<Relationship Id="rId145" Type="http://schemas.openxmlformats.org/officeDocument/2006/relationships/hyperlink" Target="consultantplus://offline/ref=17D40F67FBC6235D9F9CC07B2A84C60D5F651A44B758566F7609A6F9F67576B33E8C9E2F7937061F9CB254614D68185F3E170388E65C80B34078AB2EU8a4N" TargetMode = "External"/>
	<Relationship Id="rId146" Type="http://schemas.openxmlformats.org/officeDocument/2006/relationships/hyperlink" Target="consultantplus://offline/ref=17D40F67FBC6235D9F9CDE763CE898085B694641B159593C2C59A0AEA92570E67ECC987A3A75091C9FBA01370E36410C7C5C0F8BFE4081B0U5aDN" TargetMode = "External"/>
	<Relationship Id="rId147" Type="http://schemas.openxmlformats.org/officeDocument/2006/relationships/hyperlink" Target="consultantplus://offline/ref=17D40F67FBC6235D9F9CDE763CE8980859674549B158593C2C59A0AEA92570E66CCCC0763875151F9DAF576648U6a0N" TargetMode = "External"/>
	<Relationship Id="rId148" Type="http://schemas.openxmlformats.org/officeDocument/2006/relationships/hyperlink" Target="consultantplus://offline/ref=17D40F67FBC6235D9F9CC07B2A84C60D5F651A44B75A556F7008A6F9F67576B33E8C9E2F7937061F9CB050604368185F3E170388E65C80B34078AB2EU8a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11.11.2020 N 789-ПП
(ред. от 07.11.2023)
"Об утверждении государственной программы Мурманской области "Здравоохранение"</dc:title>
  <dcterms:created xsi:type="dcterms:W3CDTF">2023-11-26T13:26:19Z</dcterms:created>
</cp:coreProperties>
</file>