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НАО от 13.03.2015 N 56-ОЗ</w:t>
              <w:br/>
              <w:t xml:space="preserve">(ред. от 26.03.2024)</w:t>
              <w:br/>
              <w:t xml:space="preserve">"О государственной поддержке территориального общественного самоуправления в Ненецком автономном округе"</w:t>
              <w:br/>
              <w:t xml:space="preserve">(принят Собранием депутатов НАО 05.03.2015)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марта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ТЕРРИТОРИАЛЬНОГО ОБЩЕСТВЕННОГО</w:t>
      </w:r>
    </w:p>
    <w:p>
      <w:pPr>
        <w:pStyle w:val="2"/>
        <w:jc w:val="center"/>
      </w:pPr>
      <w:r>
        <w:rPr>
          <w:sz w:val="20"/>
        </w:rPr>
        <w:t xml:space="preserve">САМОУПРАВЛЕНИЯ В НЕНЕЦКОМ АВТОНОМНОМ ОКРУГЕ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Собрания депутатов НАО от 05.03.2015 N 25-сд &quot;О законе Ненецкого автономного округа &quot;О государственной поддержке территориального общественного самоуправления в Ненецком автономном округ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5 марта 2015 года N 25-сд)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НАО от 26.03.2024 N 30-ОЗ)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определяет цель, задачи, основные принципы, формы государственной поддержки территориального общественного самоуправления в Ненецком автономном округе, а также разграничивает полномочия органов государственной власти Ненецкого автономного округа в указанной сфере.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Правовая основа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государственной поддержки территориального общественного самоуправления составляют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Федеральный </w:t>
      </w:r>
      <w:hyperlink w:history="0" r:id="rId10" w:tooltip="Федеральный закон от 06.10.2003 N 131-ФЗ (ред. от 23.03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Федеральный </w:t>
      </w:r>
      <w:hyperlink w:history="0" r:id="rId11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12 января 1996 года N 7-ФЗ "О некоммерческих организациях", Федеральный </w:t>
      </w:r>
      <w:hyperlink w:history="0" r:id="rId12" w:tooltip="Федеральный закон от 19.05.1995 N 82-ФЗ (ред. от 25.12.2023) &quot;Об общественных объедин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19 мая 1995 года N 82-ФЗ "Об общественных объединениях", иные федеральные законы, другие нормативные правовые акты Российской Федерации, </w:t>
      </w:r>
      <w:hyperlink w:history="0" r:id="rId13" w:tooltip="&quot;Устав Ненецкого автономного округа&quot; (принят Собранием депутатов НАО 11.09.1995) (ред. от 26.04.2023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Ненецкого автономного округа, настоящий закон, иные законы Ненецкого автономного округа и другие нормативные правовые акты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территориальное общественное самоуправление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государственная поддержка территориального общественного самоуправления - совокупность мер, принимаемых органами государственной власти Ненецкого автономного округа в соответствии с федеральным законодательством и законодательством Ненецкого автономного округа в целях обеспечения гарантий, создания условий и стимулов для развития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значениях, определенных федеральным законодательством и законодательством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Цель и задачи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Целью государственной поддержки территориального общественного самоуправления является создание благоприятных условий и стимулов для развития территориального общественного самоуправления как одной из форм участия населения в осуществлении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Задачами государственной поддержки территориального общественного самоуправления являются вовлечение населения Ненецкого автономного округа в процессы формирования и развития территориального общественного самоуправления в целях эффективного решения вопросов местного значения и повышение уровня информированности населения Ненецкого автономного округа о деятельности территориального общественного самоуправления, обеспечение свободного доступа к информации о территориальном общественном самоуправлении.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Основные принципы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территориального общественного самоуправления осуществляется на основе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равенства прав на государственную поддержку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ответственности территориального общественного самоуправления за выполнение принятых на себя обязательств.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Собрания депутатов Ненецкого автономного округа в сфере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Собрание депутатов Ненецкого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законы Ненецкого автономного округа в сфере государственной поддержки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контроль за соблюдением и исполнением окружных законов в сфере государственной поддержки территориального общественного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Полномочия Администрации Ненецкого автономного округа в сфере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Ненецкого автономного округа определяет исполнительный орган Ненецкого автономного округа, уполномоченный в сфере государственной поддержки территориального общественного самоуправления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26.03.2024 N 30-ОЗ)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Полномочия уполномоченного органа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методическое обеспечение организации территориального общественного самоуправления в Ненецком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оказывает содействие органам местного самоуправления муниципальных образований Ненецкого автономного округа по вопросам организации и осуществления территориального общественного самоуправления, разработки и реализации соответствующих муниципальных программ, предоставления мер поддержки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 в сфере государственной поддержки территориального общественного самоуправления в соответствии с федеральным законодательством и законодательством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Формы государственной поддержки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территориального общественного самоуправления в Ненецком автономном округе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информационная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консультационная и методическая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организационная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формы поддержки в соответствии с законодательством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Информационная поддержка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Информационная поддержка территориального общественного самоуправления осуществляется уполномоченным органом в пределах своей компетенции путем безвозмездного предоставления эфирного времени и печатных площадей государственными организациями Ненецкого автономного округа, осуществляющими теле- и (или) радиовещание, и (или) редакциями государственных периодических печатных изданий Ненецкого автономного округа для освещения деятельности территориального общественного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Консультационная и методическая поддержка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Консультационная и методическая поддержка территориального общественного самоуправления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проведения консультаций с руководителями органов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издания методических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реализации иных мер в соответствии с федеральным законодательством и законодательством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Организационная поддержка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Организационная поддержка территориального общественного самоуправления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содействия в подготовке и проведении совещаний, круглых столов, конференций, семинаров и других научно-просветительских мероприятий по вопросам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развитию межрегионального и межмуниципального сотрудничества в сфере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создания условий для повышения уровня знаний руководителей территориального общественного самоуправления по вопросам осуществления территориального общественного самоуправления, совершенствования деловых качеств таких руководителей, подготовки их к выполнению управленческих функций в сфере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реализации иных мер в соответствии с федеральным законодательством и законодательством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 Собрания депутатов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Ненецкого автономного округа</w:t>
            </w:r>
          </w:p>
          <w:p>
            <w:pPr>
              <w:pStyle w:val="0"/>
            </w:pPr>
            <w:r>
              <w:rPr>
                <w:sz w:val="20"/>
              </w:rPr>
              <w:t xml:space="preserve">А.В.МЯНДИН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Губернатор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Ненецкого автономного округа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И.В.КОШИН</w:t>
            </w:r>
          </w:p>
        </w:tc>
      </w:tr>
    </w:tbl>
    <w:p>
      <w:pPr>
        <w:pStyle w:val="0"/>
        <w:spacing w:before="200" w:line-rule="auto"/>
        <w:jc w:val="both"/>
      </w:pPr>
      <w:r>
        <w:rPr>
          <w:sz w:val="20"/>
        </w:rPr>
        <w:t xml:space="preserve">г. Нарьян-Мар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 марта 2015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56-ОЗ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НАО от 13.03.2015 N 56-ОЗ</w:t>
            <w:br/>
            <w:t>(ред. от 26.03.2024)</w:t>
            <w:br/>
            <w:t>"О государственной поддержке территориального общественного самоупр...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13&amp;n=24557" TargetMode = "External"/>
	<Relationship Id="rId8" Type="http://schemas.openxmlformats.org/officeDocument/2006/relationships/hyperlink" Target="https://login.consultant.ru/link/?req=doc&amp;base=RLAW913&amp;n=58414&amp;dst=100078" TargetMode = "External"/>
	<Relationship Id="rId9" Type="http://schemas.openxmlformats.org/officeDocument/2006/relationships/hyperlink" Target="https://login.consultant.ru/link/?req=doc&amp;base=LAW&amp;n=2875" TargetMode = "External"/>
	<Relationship Id="rId10" Type="http://schemas.openxmlformats.org/officeDocument/2006/relationships/hyperlink" Target="https://login.consultant.ru/link/?req=doc&amp;base=LAW&amp;n=472832" TargetMode = "External"/>
	<Relationship Id="rId11" Type="http://schemas.openxmlformats.org/officeDocument/2006/relationships/hyperlink" Target="https://login.consultant.ru/link/?req=doc&amp;base=LAW&amp;n=470718" TargetMode = "External"/>
	<Relationship Id="rId12" Type="http://schemas.openxmlformats.org/officeDocument/2006/relationships/hyperlink" Target="https://login.consultant.ru/link/?req=doc&amp;base=LAW&amp;n=465812" TargetMode = "External"/>
	<Relationship Id="rId13" Type="http://schemas.openxmlformats.org/officeDocument/2006/relationships/hyperlink" Target="https://login.consultant.ru/link/?req=doc&amp;base=RLAW913&amp;n=55668" TargetMode = "External"/>
	<Relationship Id="rId14" Type="http://schemas.openxmlformats.org/officeDocument/2006/relationships/hyperlink" Target="https://login.consultant.ru/link/?req=doc&amp;base=RLAW913&amp;n=58414&amp;dst=1000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НАО от 13.03.2015 N 56-ОЗ
(ред. от 26.03.2024)
"О государственной поддержке территориального общественного самоуправления в Ненецком автономном округе"
(принят Собранием депутатов НАО 05.03.2015)</dc:title>
  <dcterms:created xsi:type="dcterms:W3CDTF">2024-05-26T16:36:01Z</dcterms:created>
</cp:coreProperties>
</file>