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НАО от 15.07.2013 N 67-ОЗ</w:t>
              <w:br/>
              <w:t xml:space="preserve">(ред. от 26.03.2024)</w:t>
              <w:br/>
              <w:t xml:space="preserve">"Об Уполномоченном по защите прав предпринимателей в Ненецком автономном округе"</w:t>
              <w:br/>
              <w:t xml:space="preserve">(принят Собранием депутатов НАО 04.07.2013)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26.05.2024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15 июля 2013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67-ОЗ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 НЕНЕЦКОГО АВТОНОМНОГО ОКРУГА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УПОЛНОМОЧЕННОМ ПО ЗАЩИТЕ ПРАВ ПРЕДПРИНИМАТЕЛЕЙ</w:t>
      </w:r>
    </w:p>
    <w:p>
      <w:pPr>
        <w:pStyle w:val="2"/>
        <w:jc w:val="center"/>
      </w:pPr>
      <w:r>
        <w:rPr>
          <w:sz w:val="20"/>
        </w:rPr>
        <w:t xml:space="preserve">В НЕНЕЦКОМ АВТОНОМНОМ ОКРУГЕ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Собранием депутатов</w:t>
      </w:r>
    </w:p>
    <w:p>
      <w:pPr>
        <w:pStyle w:val="0"/>
        <w:jc w:val="right"/>
      </w:pPr>
      <w:r>
        <w:rPr>
          <w:sz w:val="20"/>
        </w:rPr>
        <w:t xml:space="preserve">Ненецкого автономного округа</w:t>
      </w:r>
    </w:p>
    <w:p>
      <w:pPr>
        <w:pStyle w:val="0"/>
        <w:jc w:val="right"/>
      </w:pPr>
      <w:r>
        <w:rPr>
          <w:sz w:val="20"/>
        </w:rPr>
        <w:t xml:space="preserve">(</w:t>
      </w:r>
      <w:hyperlink w:history="0" r:id="rId7" w:tooltip="Постановление Собрания депутатов НАО от 04.07.2013 N 188-сд &quot;О законе Ненецкого автономного округа &quot;Об Уполномоченном по защите прав предпринимателей в Ненецком автономном округе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от 4 июля 2013 года N 188-сд)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НАО от 12.03.2014 </w:t>
            </w:r>
            <w:hyperlink w:history="0" r:id="rId8" w:tooltip="Закон НАО от 12.03.2014 N 7-ОЗ &quot;О внесении изменений в отдельные законы Ненецкого автономного округа&quot; (принят Собранием депутатов НАО 06.03.2014) {КонсультантПлюс}">
              <w:r>
                <w:rPr>
                  <w:sz w:val="20"/>
                  <w:color w:val="0000ff"/>
                </w:rPr>
                <w:t xml:space="preserve">N 7-ОЗ</w:t>
              </w:r>
            </w:hyperlink>
            <w:r>
              <w:rPr>
                <w:sz w:val="20"/>
                <w:color w:val="392c69"/>
              </w:rPr>
              <w:t xml:space="preserve">, от 26.05.2014 </w:t>
            </w:r>
            <w:hyperlink w:history="0" r:id="rId9" w:tooltip="Закон НАО от 26.05.2014 N 33-ОЗ &quot;О внесении изменений в отдельные законы Ненецкого автономного округа&quot; (принят Собранием депутатов НАО 20.05.2014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33-ОЗ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06.06.2014 </w:t>
            </w:r>
            <w:hyperlink w:history="0" r:id="rId10" w:tooltip="Закон НАО от 06.06.2014 N 41-ОЗ &quot;О внесении изменений в отдельные законы Ненецкого автономного округа&quot; (принят Собранием депутатов НАО 05.06.2014) {КонсультантПлюс}">
              <w:r>
                <w:rPr>
                  <w:sz w:val="20"/>
                  <w:color w:val="0000ff"/>
                </w:rPr>
                <w:t xml:space="preserve">N 41-ОЗ</w:t>
              </w:r>
            </w:hyperlink>
            <w:r>
              <w:rPr>
                <w:sz w:val="20"/>
                <w:color w:val="392c69"/>
              </w:rPr>
              <w:t xml:space="preserve">, от 15.06.2015 </w:t>
            </w:r>
            <w:hyperlink w:history="0" r:id="rId11" w:tooltip="Закон НАО от 15.06.2015 N 84-ОЗ &quot;О внесении изменений в отдельные законы Ненецкого автономного округа&quot; (принят Собранием депутатов НАО 09.06.2015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84-ОЗ</w:t>
              </w:r>
            </w:hyperlink>
            <w:r>
              <w:rPr>
                <w:sz w:val="20"/>
                <w:color w:val="392c69"/>
              </w:rPr>
              <w:t xml:space="preserve">, от 25.12.2015 </w:t>
            </w:r>
            <w:hyperlink w:history="0" r:id="rId12" w:tooltip="Закон НАО от 25.12.2015 N 174-ОЗ &quot;О внесении изменений в отдельные законы Ненецкого автономного округа&quot; (принят Собранием депутатов НАО 17.12.2015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174-ОЗ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25.12.2015 </w:t>
            </w:r>
            <w:hyperlink w:history="0" r:id="rId13" w:tooltip="Закон НАО от 25.12.2015 N 172-ОЗ &quot;О внесении изменений в отдельные законы Ненецкого автономного округа&quot; (принят Собранием депутатов НАО 17.12.2015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172-ОЗ</w:t>
              </w:r>
            </w:hyperlink>
            <w:r>
              <w:rPr>
                <w:sz w:val="20"/>
                <w:color w:val="392c69"/>
              </w:rPr>
              <w:t xml:space="preserve">, от 04.07.2016 </w:t>
            </w:r>
            <w:hyperlink w:history="0" r:id="rId14" w:tooltip="Закон НАО от 04.07.2016 N 221-ОЗ &quot;О внесении изменений в отдельные законы Ненецкого автономного округа&quot; (принят Собранием депутатов НАО 30.06.2016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221-ОЗ</w:t>
              </w:r>
            </w:hyperlink>
            <w:r>
              <w:rPr>
                <w:sz w:val="20"/>
                <w:color w:val="392c69"/>
              </w:rPr>
              <w:t xml:space="preserve">, от 31.10.2017 </w:t>
            </w:r>
            <w:hyperlink w:history="0" r:id="rId15" w:tooltip="Закон НАО от 31.10.2017 N 339-ОЗ &quot;О внесении изменений в отдельные законы Ненецкого автономного округа&quot; (принят Собранием депутатов НАО 26.10.2017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339-ОЗ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11.03.2020 </w:t>
            </w:r>
            <w:hyperlink w:history="0" r:id="rId16" w:tooltip="Закон НАО от 11.03.2020 N 163-ОЗ &quot;О внесении изменений в отдельные законы Ненецкого автономного округа&quot; (принят Постановлением Собрания депутатов НАО от 05.03.2020 N 34-сд) {КонсультантПлюс}">
              <w:r>
                <w:rPr>
                  <w:sz w:val="20"/>
                  <w:color w:val="0000ff"/>
                </w:rPr>
                <w:t xml:space="preserve">N 163-ОЗ</w:t>
              </w:r>
            </w:hyperlink>
            <w:r>
              <w:rPr>
                <w:sz w:val="20"/>
                <w:color w:val="392c69"/>
              </w:rPr>
              <w:t xml:space="preserve">, от 02.07.2021 </w:t>
            </w:r>
            <w:hyperlink w:history="0" r:id="rId17" w:tooltip="Закон НАО от 02.07.2021 N 275-ОЗ &quot;О внесении изменений в отдельные законы Ненецкого автономного округа&quot; (принят Постановлением Собрания депутатов НАО от 01.07.2021 N 115-сд) {КонсультантПлюс}">
              <w:r>
                <w:rPr>
                  <w:sz w:val="20"/>
                  <w:color w:val="0000ff"/>
                </w:rPr>
                <w:t xml:space="preserve">N 275-ОЗ</w:t>
              </w:r>
            </w:hyperlink>
            <w:r>
              <w:rPr>
                <w:sz w:val="20"/>
                <w:color w:val="392c69"/>
              </w:rPr>
              <w:t xml:space="preserve">, от 05.12.2023 </w:t>
            </w:r>
            <w:hyperlink w:history="0" r:id="rId18" w:tooltip="Закон НАО от 05.12.2023 N 6-ОЗ &quot;О внесении изменений в отдельные законы Ненецкого автономного округа&quot; (принят Постановлением Собрания депутатов НАО от 28.11.2023 N 163-сд) {КонсультантПлюс}">
              <w:r>
                <w:rPr>
                  <w:sz w:val="20"/>
                  <w:color w:val="0000ff"/>
                </w:rPr>
                <w:t xml:space="preserve">N 6-ОЗ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26.03.2024 </w:t>
            </w:r>
            <w:hyperlink w:history="0" r:id="rId19" w:tooltip="Закон НАО от 26.03.2024 N 30-ОЗ &quot;О внесении изменений в отдельные законы Ненецкого автономного округа&quot; (принят Постановлением Собрания депутатов НАО от 21.03.2024 N 24-сд) {КонсультантПлюс}">
              <w:r>
                <w:rPr>
                  <w:sz w:val="20"/>
                  <w:color w:val="0000ff"/>
                </w:rPr>
                <w:t xml:space="preserve">N 30-ОЗ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Учреждение должности Уполномоченного по защите прав предпринимателей в Ненецком автономном округе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Должность Уполномоченного по защите прав предпринимателей в Ненецком автономном округе (далее - Уполномоченный) учреждается в целях обеспечения гарантий государственной защиты прав и законных интересов субъектов предпринимательской деятельности в Ненецком автономном округе (далее - субъекты предпринимательской деятельности) и соблюдения указанных прав органами государственной власти Ненецкого автономного округа и органами местного самоуправления муниципальных образований Ненецкого автономного округа (далее - органы местного самоуправления), их должностными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Должность Уполномоченного является государственной должностью Ненецкого автономного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Уполномоченный в своей деятельности руководствуется </w:t>
      </w:r>
      <w:hyperlink w:history="0" r:id="rId2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конституционными законами, федеральными </w:t>
      </w:r>
      <w:hyperlink w:history="0" r:id="rId21" w:tooltip="Федеральный закон от 07.05.2013 N 78-ФЗ (ред. от 29.12.2022) &quot;Об уполномоченных по защите прав предпринимателей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законами</w:t>
        </w:r>
      </w:hyperlink>
      <w:r>
        <w:rPr>
          <w:sz w:val="20"/>
        </w:rPr>
        <w:t xml:space="preserve">, принципами и нормами международного права и международными договорами Российской Федерации, иными нормативными правовыми актами Российской Федерации, </w:t>
      </w:r>
      <w:hyperlink w:history="0" r:id="rId22" w:tooltip="&quot;Устав Ненецкого автономного округа&quot; (принят Собранием депутатов НАО 11.09.1995) (ред. от 26.04.2023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Ненецкого автономного округа, настоящим законом и иными нормативными правовыми актами Ненецкого автономного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Уполномоченный при осуществлении своих полномочий независим от каких-либо государственных органов, органов местного самоуправления, их должностных лиц. Уполномоченный подотчетен губернатору Ненецкого автономного округа.</w:t>
      </w:r>
    </w:p>
    <w:p>
      <w:pPr>
        <w:pStyle w:val="0"/>
        <w:jc w:val="both"/>
      </w:pPr>
      <w:r>
        <w:rPr>
          <w:sz w:val="20"/>
        </w:rPr>
        <w:t xml:space="preserve">(часть 4 в ред. </w:t>
      </w:r>
      <w:hyperlink w:history="0" r:id="rId23" w:tooltip="Закон НАО от 12.03.2014 N 7-ОЗ &quot;О внесении изменений в отдельные законы Ненецкого автономного округа&quot; (принят Собранием депутатов НАО 06.03.201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12.03.2014 N 7-ОЗ)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Уполномоченный в рамках своей компетенции осуществляет взаимодействие с органами государственной власти Ненецкого автономного округа, органами местного самоуправления, полномочными представителями Президента Российской Федерации в федеральных округах, инвестиционными уполномоченными в федеральных округах и иными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Уполномоченный осуществляет свою деятельность в границах территории Ненецкого автономного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Уполномоченный имеет удостоверение, являющееся документом, подтверждающим его полномочия.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Назначение Уполномоченного на должность и освобождение от должности осуществляется правовым актом губернатора Ненецкого автономного округа.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Задачи Уполномоченного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Основными задачами Уполномоченного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защита прав и законных интересов субъектов предпринимательской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осуществление контроля за соблюдением прав и законных интересов субъектов предпринимательской деятельности органами исполнительной власти Ненецкого автономного округа и органами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содействие развитию в Ненецком автономном округе общественных институтов, ориентированных на защиту прав и законных интересов субъектов предпринимательской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взаимодействие с предпринимательским сообществом, содействие вовлечению представителей бизнеса в работу по развитию предпринимательской деятельности и защите прав субъектов предпринимательской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содействие восстановлению нарушенных прав и законных интересов субъектов предпринимательской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подготовка предложений по совершенствованию механизма обеспечения и защиты прав и законных интересов субъектов предпринимательской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правовое просвещение субъектов предпринимательской деятельности по вопросам принадлежащих им прав и законных интересов, форм и способов их защиты;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участие в формировании и реализации государственной политики в области развития предпринимательской деятельности, защиты прав и законных интересов субъектов предпринимательской деятельности.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Назначение на должность Уполномоченного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Назначение кандидата на должность Уполномоченного осуществляется губернатором Ненецкого автономного округа по согласованию с Уполномоченным при Президенте Российской Федерации по защите прав предпринимателей и с учетом мнения предпринимательского сообщества Ненецкого автономного округа сроком на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 должность Уполномоченного назначается лицо, являющееся гражданином Российской Федерации, соответствующее требованиям, установленным </w:t>
      </w:r>
      <w:hyperlink w:history="0" r:id="rId24" w:tooltip="Федеральный закон от 07.05.2013 N 78-ФЗ (ред. от 10.07.2023) &quot;Об уполномоченных по защите прав предпринимателей в Российской Федерации&quot; {КонсультантПлюс}">
        <w:r>
          <w:rPr>
            <w:sz w:val="20"/>
            <w:color w:val="0000ff"/>
          </w:rPr>
          <w:t xml:space="preserve">частью 4.1 статьи 9</w:t>
        </w:r>
      </w:hyperlink>
      <w:r>
        <w:rPr>
          <w:sz w:val="20"/>
        </w:rPr>
        <w:t xml:space="preserve"> Федерального закона от 7 мая 2013 года N 78-ФЗ "Об уполномоченных по защите прав предпринимателей в Российской Федерации", достигшее возраста 30 лет, имеющее высшее образование.</w:t>
      </w:r>
    </w:p>
    <w:p>
      <w:pPr>
        <w:pStyle w:val="0"/>
        <w:jc w:val="both"/>
      </w:pPr>
      <w:r>
        <w:rPr>
          <w:sz w:val="20"/>
        </w:rPr>
        <w:t xml:space="preserve">(в ред. законов НАО от 26.05.2014 </w:t>
      </w:r>
      <w:hyperlink w:history="0" r:id="rId25" w:tooltip="Закон НАО от 26.05.2014 N 33-ОЗ &quot;О внесении изменений в отдельные законы Ненецкого автономного округа&quot; (принят Собранием депутатов НАО 20.05.2014) ------------ Недействующая редакция {КонсультантПлюс}">
        <w:r>
          <w:rPr>
            <w:sz w:val="20"/>
            <w:color w:val="0000ff"/>
          </w:rPr>
          <w:t xml:space="preserve">N 33-ОЗ</w:t>
        </w:r>
      </w:hyperlink>
      <w:r>
        <w:rPr>
          <w:sz w:val="20"/>
        </w:rPr>
        <w:t xml:space="preserve">, от 02.07.2021 </w:t>
      </w:r>
      <w:hyperlink w:history="0" r:id="rId26" w:tooltip="Закон НАО от 02.07.2021 N 275-ОЗ &quot;О внесении изменений в отдельные законы Ненецкого автономного округа&quot; (принят Постановлением Собрания депутатов НАО от 01.07.2021 N 115-сд) {КонсультантПлюс}">
        <w:r>
          <w:rPr>
            <w:sz w:val="20"/>
            <w:color w:val="0000ff"/>
          </w:rPr>
          <w:t xml:space="preserve">N 275-ОЗ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Уполномоченный вступает в должность со дня принятия решения о его назначении.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Одно и то же лицо не может быть назначено на должность Уполномоченного более двух сроков подряд.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Уполномоченный продолжает исполнять свои должностные обязанности до вступления в должность вновь назначенного Уполномоченного, за исключением случая досрочного прекращения полномочий Уполномоченного.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Назначение кандидата на должность Уполномоченного впервые осуществляется губернатором Ненецкого автономного округа не позднее 30 дней со дня вступления в силу настоящего закона.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Досрочное прекращение полномочий Уполномоченного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Досрочное прекращение полномочий Уполномоченного осуществляется губернатором Ненецкого автономного округа по представлению Уполномоченного при Президенте Российской Федерации по защите прав предпринимателей либо с его согласия.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Полномочия Уполномоченного прекращаются досрочно в случае: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наличия обстоятельств, не зависящих от воли сторон;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добровольного сложения полномочий Уполномоченным;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освобождения от должности по инициативе губернатора Ненецкого автономного округа: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связи с упразднением государственной должности Уполномоченного;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связи с совершением дисциплинарного проступка;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признания судом недееспособным или ограниченно дееспособным;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признания судом безвестно отсутствующим или объявления умершим;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вступления в отношении его в законную силу обвинительного приговора суда;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выезда за пределы Российской Федерации на постоянное место жительства;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прекращения гражданства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>
      <w:pPr>
        <w:pStyle w:val="0"/>
        <w:jc w:val="both"/>
      </w:pPr>
      <w:r>
        <w:rPr>
          <w:sz w:val="20"/>
        </w:rPr>
        <w:t xml:space="preserve">(п. 9 в ред. </w:t>
      </w:r>
      <w:hyperlink w:history="0" r:id="rId27" w:tooltip="Закон НАО от 02.07.2021 N 275-ОЗ &quot;О внесении изменений в отдельные законы Ненецкого автономного округа&quot; (принят Постановлением Собрания депутатов НАО от 01.07.2021 N 115-с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02.07.2021 N 275-ОЗ)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несоблюдения ограничений, связанных с осуществлением полномочий Уполномоченным;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смерти;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освобождения от должности в связи с утратой доверия в случаях, предусмотренных </w:t>
      </w:r>
      <w:hyperlink w:history="0" r:id="rId28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статьей 13.1</w:t>
        </w:r>
      </w:hyperlink>
      <w:r>
        <w:rPr>
          <w:sz w:val="20"/>
        </w:rPr>
        <w:t xml:space="preserve"> Федерального закона от 25 декабря 2008 года N 273-ФЗ "О противодействии коррупции" и в порядке, установленном </w:t>
      </w:r>
      <w:hyperlink w:history="0" w:anchor="P77" w:tooltip="Статья 4.1. Порядок освобождения Уполномоченного от должности в связи с утратой доверия">
        <w:r>
          <w:rPr>
            <w:sz w:val="20"/>
            <w:color w:val="0000ff"/>
          </w:rPr>
          <w:t xml:space="preserve">статьей 4.1</w:t>
        </w:r>
      </w:hyperlink>
      <w:r>
        <w:rPr>
          <w:sz w:val="20"/>
        </w:rPr>
        <w:t xml:space="preserve"> настоящего закона;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Закон НАО от 06.06.2014 N 41-ОЗ &quot;О внесении изменений в отдельные законы Ненецкого автономного округа&quot; (принят Собранием депутатов НАО 05.06.201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06.06.2014 N 41-ОЗ)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при наличии иных оснований, установленных Трудовым </w:t>
      </w:r>
      <w:hyperlink w:history="0" r:id="rId30" w:tooltip="&quot;Трудовой кодекс Российской Федерации&quot; от 30.12.2001 N 197-ФЗ (ред. от 06.04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иными федеральными законами, законами Ненецкого автономного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случае досрочного прекращения полномочий Уполномоченного новый Уполномоченный должен быть назначен в течение 60 дней со дня досрочного прекращения полномочий предыдущего Уполномоченного.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77" w:name="P77"/>
    <w:bookmarkEnd w:id="77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4.1. Порядок освобождения Уполномоченного от должности в связи с утратой доверия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31" w:tooltip="Закон НАО от 06.06.2014 N 41-ОЗ &quot;О внесении изменений в отдельные законы Ненецкого автономного округа&quot; (принят Собранием депутатов НАО 05.06.201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НАО от 06.06.2014 N 41-ОЗ)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Уполномоченный подлежит освобождению от должности в связи с утратой доверия в случаях, предусмотренных </w:t>
      </w:r>
      <w:hyperlink w:history="0" r:id="rId32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статьей 13.1</w:t>
        </w:r>
      </w:hyperlink>
      <w:r>
        <w:rPr>
          <w:sz w:val="20"/>
        </w:rPr>
        <w:t xml:space="preserve"> Федерального закона от 25 декабря 2008 года N 273-ФЗ "О противодействии коррупции".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Освобождение Уполномоченного от должности в связи с утратой доверия осуществляется на основании материалов по результатам проверки, проведенной в порядке, установленном </w:t>
      </w:r>
      <w:hyperlink w:history="0" r:id="rId33" w:tooltip="Закон НАО от 18.05.2010 N 27-ОЗ (ред. от 05.12.2023) &quot;О проверке достоверности и полноты сведений, представляемых гражданами, претендующими на замещение государственных должностей Ненецкого автономного округа, и лицами, замещающими государственные должности Ненецкого автономного округа, и соблюдения ограничений лицами, замещающими государственные должности Ненецкого автономного округа&quot; (принят Собранием депутатов НАО 13.05.201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Ненецкого автономного округа от 18 мая 2010 года N 27-ОЗ "О проверке достоверности и полноты сведений, представляемых гражданами, претендующими на замещение государственных должностей Ненецкого автономного округа, и лицами, замещающими государственные должности Ненецкого автономного округа, и соблюдения ограничений лицами, замещающими государственные должности Ненецкого автономного округа", а в случае, если материалы по результатам проверки направлялись в комиссию по соблюдению требований к служебному (должностному) поведению лиц, замещающих государственные должности Ненецкого автономного округа в Администрации Ненецкого автономного округа и отдельные должности государственной гражданской службы Ненецкого автономного округа, и урегулированию конфликта интересов, и на основании рекомендации указанной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 принятии решения об освобождении от должности в связи с утратой доверия учитываются характер совершенного Уполномоченным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Освобождение Уполномоченного от должности в связи с утратой доверия осуществляется не позднее шести месяцев со дня поступления информации о совершении Уполномоченным коррупционного правонарушения, не считая периодов его временной нетрудоспособности, пребывания его в отпуске, других случаев отсутствия его на работе по уважительным причинам, а также времени проведения проверки и рассмотрения ее результатов комиссией по соблюдению требований к служебному (должностному) поведению лиц, замещающих государственные должности Ненецкого автономного округа в Администрации Ненецкого автономного округа и отдельные должности государственной гражданской службы Ненецкого автономного округа, и урегулированию конфликта интересов,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>
      <w:pPr>
        <w:pStyle w:val="0"/>
        <w:jc w:val="both"/>
      </w:pPr>
      <w:r>
        <w:rPr>
          <w:sz w:val="20"/>
        </w:rPr>
        <w:t xml:space="preserve">(часть 4 в ред. </w:t>
      </w:r>
      <w:hyperlink w:history="0" r:id="rId34" w:tooltip="Закон НАО от 11.03.2020 N 163-ОЗ &quot;О внесении изменений в отдельные законы Ненецкого автономного округа&quot; (принят Постановлением Собрания депутатов НАО от 05.03.2020 N 34-с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11.03.2020 N 163-ОЗ)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решении губернатора округа об освобождении Уполномоченного от должности в связи с утратой доверия в качестве основания принятия такого решения указывается основание, предусмотренное </w:t>
      </w:r>
      <w:hyperlink w:history="0" r:id="rId35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статьей 13.1</w:t>
        </w:r>
      </w:hyperlink>
      <w:r>
        <w:rPr>
          <w:sz w:val="20"/>
        </w:rPr>
        <w:t xml:space="preserve"> Федерального закона от 25 декабря 2008 года N 273-ФЗ "О противодействии коррупции".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Копия правового акта губернатора округа об освобождении Уполномоченного от должности в связи с утратой доверия с указанием коррупционного правонарушения и нормативных правовых актов, положения которых им нарушены, вручается Уполномоченному под расписку в течение пяти дней со дня издания соответствующего акта.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Уполномоченный вправе обжаловать решение губернатора округа об освобождении от должности в связи с утратой доверия в установленном законодательством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Сведения о прекращении полномочий Уполномоченного в связи с утратой доверия за совершение коррупционного правонарушения включаются исполнительным органом Ненецкого автономного округа, уполномоченным Администрацией Ненецкого автономного округа, в реестр лиц, уволенных в связи с утратой доверия, предусмотренный </w:t>
      </w:r>
      <w:hyperlink w:history="0" r:id="rId36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статьей 15</w:t>
        </w:r>
      </w:hyperlink>
      <w:r>
        <w:rPr>
          <w:sz w:val="20"/>
        </w:rPr>
        <w:t xml:space="preserve"> Федерального закона от 25 декабря 2008 года N 273-ФЗ "О противодействии коррупции".</w:t>
      </w:r>
    </w:p>
    <w:p>
      <w:pPr>
        <w:pStyle w:val="0"/>
        <w:jc w:val="both"/>
      </w:pPr>
      <w:r>
        <w:rPr>
          <w:sz w:val="20"/>
        </w:rPr>
        <w:t xml:space="preserve">(часть 8 введена </w:t>
      </w:r>
      <w:hyperlink w:history="0" r:id="rId37" w:tooltip="Закон НАО от 31.10.2017 N 339-ОЗ &quot;О внесении изменений в отдельные законы Ненецкого автономного округа&quot; (принят Собранием депутатов НАО 26.10.2017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НАО от 31.10.2017 N 339-ОЗ; в ред. законов НАО от 05.12.2023 </w:t>
      </w:r>
      <w:hyperlink w:history="0" r:id="rId38" w:tooltip="Закон НАО от 05.12.2023 N 6-ОЗ &quot;О внесении изменений в отдельные законы Ненецкого автономного округа&quot; (принят Постановлением Собрания депутатов НАО от 28.11.2023 N 163-сд) {КонсультантПлюс}">
        <w:r>
          <w:rPr>
            <w:sz w:val="20"/>
            <w:color w:val="0000ff"/>
          </w:rPr>
          <w:t xml:space="preserve">N 6-ОЗ</w:t>
        </w:r>
      </w:hyperlink>
      <w:r>
        <w:rPr>
          <w:sz w:val="20"/>
        </w:rPr>
        <w:t xml:space="preserve">, от 26.03.2024 </w:t>
      </w:r>
      <w:hyperlink w:history="0" r:id="rId39" w:tooltip="Закон НАО от 26.03.2024 N 30-ОЗ &quot;О внесении изменений в отдельные законы Ненецкого автономного округа&quot; (принят Постановлением Собрания депутатов НАО от 21.03.2024 N 24-сд) {КонсультантПлюс}">
        <w:r>
          <w:rPr>
            <w:sz w:val="20"/>
            <w:color w:val="0000ff"/>
          </w:rPr>
          <w:t xml:space="preserve">N 30-ОЗ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Ограничения, связанные с замещением должности Уполномоченного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 Уполномоченного распространяются ограничения и обязанности, установленные Федеральным </w:t>
      </w:r>
      <w:hyperlink w:history="0" r:id="rId40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года N 273-ФЗ "О противодействии коррупции", другими федеральными законами, законами Ненецкого автономного округа для лиц, замещающих государственные должности.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Закон НАО от 25.12.2015 N 172-ОЗ &quot;О внесении изменений в отдельные законы Ненецкого автономного округа&quot; (принят Собранием депутатов НАО 17.12.2015) ------------ Недействующая редакция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25.12.2015 N 172-ОЗ)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Уполномоченный не вправе замещать государственные должности Российской Федерации, иные государственные должности Ненецкого автономного округа, должности государственной гражданской службы и должности муниципальной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связи с назначением на должность Уполномоченный обязан прекратить деятельность, несовместимую с замещением государственной должности Ненецкого автономного округа, не позднее четырнадцати дней со дня вступления в должность Уполномоченного.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Уполномоченный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w:history="0" r:id="rId42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года N 273-ФЗ "О противодействии коррупции"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w:history="0" r:id="rId43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частями 3</w:t>
        </w:r>
      </w:hyperlink>
      <w:r>
        <w:rPr>
          <w:sz w:val="20"/>
        </w:rPr>
        <w:t xml:space="preserve"> - </w:t>
      </w:r>
      <w:hyperlink w:history="0" r:id="rId44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6 статьи 13</w:t>
        </w:r>
      </w:hyperlink>
      <w:r>
        <w:rPr>
          <w:sz w:val="20"/>
        </w:rPr>
        <w:t xml:space="preserve"> Федерального закона от 25 декабря 2008 года N 273-ФЗ "О противодействии коррупции".</w:t>
      </w:r>
    </w:p>
    <w:p>
      <w:pPr>
        <w:pStyle w:val="0"/>
        <w:jc w:val="both"/>
      </w:pPr>
      <w:r>
        <w:rPr>
          <w:sz w:val="20"/>
        </w:rPr>
        <w:t xml:space="preserve">(ч. 4 введена </w:t>
      </w:r>
      <w:hyperlink w:history="0" r:id="rId45" w:tooltip="Закон НАО от 05.12.2023 N 6-ОЗ &quot;О внесении изменений в отдельные законы Ненецкого автономного округа&quot; (принят Постановлением Собрания депутатов НАО от 28.11.2023 N 163-сд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НАО от 05.12.2023 N 6-ОЗ)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Компетенция Уполномоченного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02" w:name="P102"/>
    <w:bookmarkEnd w:id="102"/>
    <w:p>
      <w:pPr>
        <w:pStyle w:val="0"/>
        <w:ind w:firstLine="540"/>
        <w:jc w:val="both"/>
      </w:pPr>
      <w:r>
        <w:rPr>
          <w:sz w:val="20"/>
        </w:rPr>
        <w:t xml:space="preserve">1. При осуществлении своей деятельности Уполномоченный: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рассматривает жалобы, заявления, обращения (далее - жалобы) субъектов предпринимательской деятельности, зарегистрированных в органе, осуществляющем их государственную регистрацию на территории Ненецкого автономного округа, и жалобы субъектов предпринимательской деятельности, права и законные интересы которых были нарушены на территории Ненецкого автономного округа (далее - заявители), на решения или действия (бездействие) органов государственной власти Ненецкого автономного округа, территориальных органов федеральных органов исполнительной власти в Ненецком автономном округе, органов местного самоуправления, иных органов, организаций, наделенных федеральными законами отдельными государственными или иными публичными полномочиями, должностных лиц, нарушающие права и законные интересы субъектов предпринимательской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вносит в органы государственной власти Ненецкого автономного округа, органы местного самоуправления мотивированные предложения по совершенствованию законов и иных нормативных правовых актов Ненецкого автономного округа, муниципальных правовых актов в сфере предпринимательской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участвует в обсуждении и разработке проектов законов и иных нормативных правовых актов Ненецкого автономного округа, муниципальных правовых актов, затрагивающих вопросы осуществления предпринимательской деятельности, предоставления льгот и преференций категориям субъектов предпринимательской деятельности, создания и использования объектов инфраструктуры, необходимых для осуществления предпринимательской деятельности, готовит заключения по результатам рассмотрения указанных проектов;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обобщает и анализирует информацию по вопросам обеспечения и защиты прав и законных интересов субъектов предпринимательской деятельности, содержащуюся в материалах, поступивших от государственных органов, органов местного самоуправления, их должностных лиц, а также в жалобах, поступивших от граждан, общественных объединений и иных организаций, в сообщениях средств массовой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осуществляет мониторинг законодательства и правоприменительной практики на предмет наличия пробелов, коллизий и избыточных административных процедур в законах и иных нормативных правовых актах Ненецкого автономного округа, муниципальных правовых актах, регулирующих вопросы осуществления предпринимательской деятельности, развития инвестиционного климата в Ненецком автономном округе;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ведет учет, обобщение и анализ жалоб субъектов предпринимательской деятельности и результатов их рассмотрения, типичных нарушений прав субъектов предпринимательской деятельности, установленных при рассмотрении жалоб;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взаимодействует с правоохранительными органами, территориальными органами государственного контроля (надзора) или муниципального контроля по вопросам обеспечения и защиты прав и законных интересов субъектов предпринимательской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информирует губернатора Ненецкого автономного округа, Собрание депутатов Ненецкого автономного округа и общественность о состоянии соблюдения и защиты прав и законных интересов субъектов предпринимательской деятельности в Ненецком автономном округе;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осуществляет поддержку гражданских инициатив в области защиты прав и законных интересов субъектов предпринимательской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осуществляет иные функции в соответствии с федеральным законодательством и законодательством Ненецкого автономного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пределах своей компетенции, предусмотренной </w:t>
      </w:r>
      <w:hyperlink w:history="0" w:anchor="P102" w:tooltip="1. При осуществлении своей деятельности Уполномоченный:">
        <w:r>
          <w:rPr>
            <w:sz w:val="20"/>
            <w:color w:val="0000ff"/>
          </w:rPr>
          <w:t xml:space="preserve">частью 1</w:t>
        </w:r>
      </w:hyperlink>
      <w:r>
        <w:rPr>
          <w:sz w:val="20"/>
        </w:rPr>
        <w:t xml:space="preserve"> настоящей статьи, Уполномоченный: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запрашивает и получает от органов государственной власти Ненецкого автономного округа, органов местного самоуправления и у должностных лиц необходимые сведения, документы и материалы;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принимает участие в заседаниях комитетов, комиссий, рабочих групп и иных совещательных органов, созданных государственными органами или органами местного самоуправления для обсуждения вопросов, затрагивающих осуществление предпринимательской деятельности, защиты прав и законных интересов субъектов предпринимательской деятельности, разработки и обсуждения проектов законодательных и иных нормативных правовых актов в данной сфере;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направляет губернатору Ненецкого автономного округа, в Собрание депутатов Ненецкого автономного округа, Администрацию Ненецкого автономного округа, а также в иные органы государственной власти Ненецкого автономного округа, органы местного самоуправления предложения о принятии правовых актов по вопросам, относящимся к сфере деятельности Уполномоченного;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вносит губернатору Ненецкого автономного округа мотивированные предложения об отмене или о приостановлении действия актов органов исполнительной власти Ненецкого автономного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обращается в суд с заявлением о признании недействительными ненормативных правовых актов, признании незаконными решений и действий (бездействия) органов государственной власти Ненецкого автономного округа,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лиц в случае, если оспариваемые ненормативный правовой акт, решение и действие (бездействие) не соответствуют закону или иному нормативному правовому акту и нарушают права и законные интересы субъектов предпринимательской деятельности в сфере предпринимательской деятельности, незаконно возлагают на них какие-либо обязанности, создают иные препятствия для осуществления предпринимательской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принимает с письменного согласия заявителя участие в выездной проверке, проводимой в отношении заявителя в рамках государственного контроля (надзора) или муниципального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направляет жалобы заявителей в уполномоченные органы или должностным лицам, к компетенции которых относится разрешение жалобы по существу;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создает Общественный экспертный совет при Уполномоченном, назначает общественных помощников;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обращается в правоохранительные органы с информацией о фактах нарушения прав и законных интересов субъектов предпринимательской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организует проведение конференций, семинаров и иных мероприятий по проблемам, связанным с обеспечением и защитой прав и законных интересов субъектов предпринимательской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издает информационно-аналитические материалы о правах и законных интересах субъектов предпринимательской деятельности, их соблюдении на территории Ненецкого автономного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осуществляет иные действия в рамках своей компетенции в соответствии с федеральным законодательством и законодательством Ненецкого автономного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соответствии с Федеральным </w:t>
      </w:r>
      <w:hyperlink w:history="0" r:id="rId46" w:tooltip="Федеральный закон от 21.07.2014 N 212-ФЗ (ред. от 27.12.2018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июля 2014 года N 212-ФЗ "Об основах общественного контроля в Российской Федерации" Уполномоченный выступает в качестве инициатора проведения общественных проверок и общественных экспертиз.</w:t>
      </w:r>
    </w:p>
    <w:p>
      <w:pPr>
        <w:pStyle w:val="0"/>
        <w:jc w:val="both"/>
      </w:pPr>
      <w:r>
        <w:rPr>
          <w:sz w:val="20"/>
        </w:rPr>
        <w:t xml:space="preserve">(часть 3 введена </w:t>
      </w:r>
      <w:hyperlink w:history="0" r:id="rId47" w:tooltip="Закон НАО от 04.07.2016 N 221-ОЗ &quot;О внесении изменений в отдельные законы Ненецкого автономного округа&quot; (принят Собранием депутатов НАО 30.06.2016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НАО от 04.07.2016 N 221-ОЗ)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Рассмотрение жалоб, поступивших к Уполномоченному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Уполномоченный рассматривает жалобы, в которых содержатся сведения о нарушениях прав и законных интересов субъектов предпринимательской деятельности в Ненецком автономном округе, а также предложения об обеспечении в Ненецком автономном округе гарантий государственной защиты прав и законных интересов субъектов предпринимательской деятельности, о совершенствовании административных процедур и развитии инвестиционного климата в Ненецком автономном округе.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Уполномоченным жалоб субъектов предпринимательской деятельности осуществляется в соответствии с требованиями федерального законодательства, настоящего закона и порядком подачи и рассмотрения жалоб, принятия решений по ним, утвержденным Уполномоченным при Президенте Российской Федерации по защите прав предпринимателей.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Направление жалобы по одному и тому же вопросу уполномоченным, осуществляющим свою деятельность в разных субъектах Российской Федерации,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после принятия жалобы к рассмотрению Уполномоченным будет установлено, что аналогичная жалоба уже рассматривается уполномоченным в другом субъекте Российской Федерации, жалоба остается без дальнейшего рассмотрения и возвращается обратившемуся с ней заявителю.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 получении жалобы Уполномоченный принимает решение о принятии жалобы к рассмотрению или об отказе в принятии жалобы к рассмотрению в течение десяти дней со дня ее поступления, о чем уведомляет заявителя в течение трех дней. В дальнейшем Уполномоченный уведомляет заявителя о результатах реализации мер по восстановлению его нарушенных прав и законных интересов с периодичностью не реже одного раза в два месяца.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 если в поступившей на имя Уполномоченного жалобе не указаны фамилия, имя, отчество (для физических лиц), наименование (для юридических лиц) заявителя и почтовый или электронный адрес заявителя, такая жалоба не подлежит рассмотрению.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Уполномоченный направляет заявителю мотивированный отказ в принятии жалобы к рассмотрению при наличии в жалобе указания почтового и (или) электронного адреса заявителя по следующим основаниям: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текст жалобы, направленной в письменной или электронной форме, не поддается прочтению;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жалобе содержится только тот вопрос, на который заявителю многократно давались Уполномоченным ответы по существу в письменной или электронной форме в связи с ранее направляемыми жалобами, и при этом в жалобе не приводятся новые обстоятельства по этому вопросу;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 рассмотрении жалоб Уполномоченный вправе привлекать экспертов и иных лиц, способных оказать содействие в их полном, всестороннем и объективном рассмотрении, обратиться к соответствующим государственным органам, органам местного самоуправления или должностным лицам за содействием в проведении проверки обстоятельств, подлежащих выяснению.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Руководители и иные должностные лица органов государственной власти Ненецкого автономного округа, территориальных органов федеральных органов исполнительной власти в Ненецком автономном округе, органов местного самоуправления обязаны обеспечить прием Уполномоченного, а также предоставить ему запрашиваемые сведения, документы и материалы в срок, не превышающий пятнадцати дней со дня получения соответствующего обращения. Ответ на обращение Уполномоченного направляется за подписью должностного лица, которому оно непосредственно было адресовано.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Направлять жалобы на рассмотрение должностному лицу, решение или действие (бездействие) которого обжалуется, запрещается.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Уполномоченный не вправе разглашать сведения, ставшие ему известными в процессе рассмотрения жалобы заявителя, без его письменного согласия, за исключением случаев, предусмотренных законодательством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Ежегодные и специальные доклады Уполномоченного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 окончании календарного года Уполномоченный направляет Уполномоченному при Президенте Российской Федерации по защите прав предпринимателей информацию о результатах своей деятельности с оценкой условий осуществления предпринимательской деятельности в Ненецком автономном округе и предложениями о совершенствовании правового положения субъектов предпринимательской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Ежегодно, в срок не позднее 1 марта года, следующего за отчетным, Уполномоченный направляет губернатору Ненецкого автономного округа и Собранию депутатов Ненецкого автономного округа ежегодный доклад о состоянии соблюдения и защиты прав и законных интересов субъектов предпринимательской деятельности в Ненецком автономном округе (далее также - ежегодный доклад).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Ежегодный доклад публикуется в средствах массовой информации и размещается на официальном сайте Уполномоченного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 отдельным вопросам соблюдения прав и законных интересов субъектов предпринимательской деятельности Уполномоченный может направлять губернатору Ненецкого автономного округа специальные доклады.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Рекомендации Уполномоченного, содержащиеся в ежегодном или в специальном докладе, в течение 45 календарных дней со дня получения доклада подлежат обязательному рассмотрению должностными лицами государственных органов, органов местного самоуправления, лицами, замещающими государственные должности Ненецкого автономного округа.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Общественные помощники Уполномоченного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Для оказания содействия в осуществлении полномочий Уполномоченный вправе назначать общественных помощников, которые осуществляют свою деятельность на общественных началах.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Положение об общественных помощниках утверждается Уполномоченным.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Общественный экспертный совет при Уполномоченном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При Уполномоченном может создаваться Общественный экспертный совет, действующий на общественных началах и состоящий из лиц, обладающих необходимыми познаниями в области прав и законных интересов субъектов предпринимательской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Положение об Общественном экспертном совете, его количественный и персональный состав утверждаются Уполномоченным.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Обеспечение деятельности Уполномоченного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48" w:tooltip="Закон НАО от 15.06.2015 N 84-ОЗ &quot;О внесении изменений в отдельные законы Ненецкого автономного округа&quot; (принят Собранием депутатов НАО 09.06.2015) ------------ Недействующая редакция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15.06.2015 N 84-ОЗ)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Обеспечение деятельности Уполномоченного, за исключением кадрового обеспечения, осуществляется государственным учреждением Ненецкого автономного округа, уполномоченным Администрацией Ненецкого автономного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Кадровое обеспечение Уполномоченного осуществляется исполнительным органом Ненецкого автономного округа, уполномоченным Администрацией Ненецкого автономного округа.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Закон НАО от 26.03.2024 N 30-ОЗ &quot;О внесении изменений в отдельные законы Ненецкого автономного округа&quot; (принят Постановлением Собрания депутатов НАО от 21.03.2024 N 24-с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26.03.2024 N 30-ОЗ)</w:t>
      </w:r>
    </w:p>
    <w:p>
      <w:pPr>
        <w:pStyle w:val="0"/>
        <w:jc w:val="both"/>
      </w:pPr>
      <w:r>
        <w:rPr>
          <w:sz w:val="20"/>
        </w:rPr>
        <w:t xml:space="preserve">(часть 1 в ред. </w:t>
      </w:r>
      <w:hyperlink w:history="0" r:id="rId50" w:tooltip="Закон НАО от 25.12.2015 N 174-ОЗ &quot;О внесении изменений в отдельные законы Ненецкого автономного округа&quot; (принят Собранием депутатов НАО 17.12.2015) ------------ Недействующая редакция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25.12.2015 N 174-ОЗ)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Расходы на финансирование денежного содержания и иных выплат Уполномоченному предусматриваются в законе об окружном бюджете на очередной финансовый год и плановый период отдельной целевой статьей расходов.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12. Вступление в силу настоящего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через десять дней после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Председатель Собрания депутатов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Ненецкого автономного округа</w:t>
            </w:r>
          </w:p>
          <w:p>
            <w:pPr>
              <w:pStyle w:val="0"/>
            </w:pPr>
            <w:r>
              <w:rPr>
                <w:sz w:val="20"/>
              </w:rPr>
              <w:t xml:space="preserve">С.Н.КОТКИН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Губернатор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Ненецкого автономного округа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И.Г.ФЕДОРОВ</w:t>
            </w:r>
          </w:p>
        </w:tc>
      </w:tr>
    </w:tbl>
    <w:p>
      <w:pPr>
        <w:pStyle w:val="0"/>
        <w:spacing w:before="200" w:line-rule="auto"/>
      </w:pPr>
      <w:r>
        <w:rPr>
          <w:sz w:val="20"/>
        </w:rPr>
        <w:t xml:space="preserve">г. Нарьян-Мар</w:t>
      </w:r>
    </w:p>
    <w:p>
      <w:pPr>
        <w:pStyle w:val="0"/>
        <w:spacing w:before="200" w:line-rule="auto"/>
      </w:pPr>
      <w:r>
        <w:rPr>
          <w:sz w:val="20"/>
        </w:rPr>
        <w:t xml:space="preserve">15 июля 2013 года</w:t>
      </w:r>
    </w:p>
    <w:p>
      <w:pPr>
        <w:pStyle w:val="0"/>
        <w:spacing w:before="200" w:line-rule="auto"/>
      </w:pPr>
      <w:r>
        <w:rPr>
          <w:sz w:val="20"/>
        </w:rPr>
        <w:t xml:space="preserve">N 67-ОЗ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НАО от 15.07.2013 N 67-ОЗ</w:t>
            <w:br/>
            <w:t>(ред. от 26.03.2024)</w:t>
            <w:br/>
            <w:t>"Об Уполномоченном по защите прав предпринимателей в Ненецком автон...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913&amp;n=18001" TargetMode = "External"/>
	<Relationship Id="rId8" Type="http://schemas.openxmlformats.org/officeDocument/2006/relationships/hyperlink" Target="https://login.consultant.ru/link/?req=doc&amp;base=RLAW913&amp;n=20912&amp;dst=100022" TargetMode = "External"/>
	<Relationship Id="rId9" Type="http://schemas.openxmlformats.org/officeDocument/2006/relationships/hyperlink" Target="https://login.consultant.ru/link/?req=doc&amp;base=RLAW913&amp;n=21304&amp;dst=100204" TargetMode = "External"/>
	<Relationship Id="rId10" Type="http://schemas.openxmlformats.org/officeDocument/2006/relationships/hyperlink" Target="https://login.consultant.ru/link/?req=doc&amp;base=RLAW913&amp;n=21429&amp;dst=100062" TargetMode = "External"/>
	<Relationship Id="rId11" Type="http://schemas.openxmlformats.org/officeDocument/2006/relationships/hyperlink" Target="https://login.consultant.ru/link/?req=doc&amp;base=RLAW913&amp;n=25687&amp;dst=100017" TargetMode = "External"/>
	<Relationship Id="rId12" Type="http://schemas.openxmlformats.org/officeDocument/2006/relationships/hyperlink" Target="https://login.consultant.ru/link/?req=doc&amp;base=RLAW913&amp;n=27529&amp;dst=100034" TargetMode = "External"/>
	<Relationship Id="rId13" Type="http://schemas.openxmlformats.org/officeDocument/2006/relationships/hyperlink" Target="https://login.consultant.ru/link/?req=doc&amp;base=RLAW913&amp;n=27527&amp;dst=100030" TargetMode = "External"/>
	<Relationship Id="rId14" Type="http://schemas.openxmlformats.org/officeDocument/2006/relationships/hyperlink" Target="https://login.consultant.ru/link/?req=doc&amp;base=RLAW913&amp;n=29463&amp;dst=100081" TargetMode = "External"/>
	<Relationship Id="rId15" Type="http://schemas.openxmlformats.org/officeDocument/2006/relationships/hyperlink" Target="https://login.consultant.ru/link/?req=doc&amp;base=RLAW913&amp;n=34236&amp;dst=100039" TargetMode = "External"/>
	<Relationship Id="rId16" Type="http://schemas.openxmlformats.org/officeDocument/2006/relationships/hyperlink" Target="https://login.consultant.ru/link/?req=doc&amp;base=RLAW913&amp;n=43857&amp;dst=100016" TargetMode = "External"/>
	<Relationship Id="rId17" Type="http://schemas.openxmlformats.org/officeDocument/2006/relationships/hyperlink" Target="https://login.consultant.ru/link/?req=doc&amp;base=RLAW913&amp;n=49079&amp;dst=100049" TargetMode = "External"/>
	<Relationship Id="rId18" Type="http://schemas.openxmlformats.org/officeDocument/2006/relationships/hyperlink" Target="https://login.consultant.ru/link/?req=doc&amp;base=RLAW913&amp;n=57522&amp;dst=100076" TargetMode = "External"/>
	<Relationship Id="rId19" Type="http://schemas.openxmlformats.org/officeDocument/2006/relationships/hyperlink" Target="https://login.consultant.ru/link/?req=doc&amp;base=RLAW913&amp;n=58414&amp;dst=100066" TargetMode = "External"/>
	<Relationship Id="rId20" Type="http://schemas.openxmlformats.org/officeDocument/2006/relationships/hyperlink" Target="https://login.consultant.ru/link/?req=doc&amp;base=LAW&amp;n=2875" TargetMode = "External"/>
	<Relationship Id="rId21" Type="http://schemas.openxmlformats.org/officeDocument/2006/relationships/hyperlink" Target="https://login.consultant.ru/link/?req=doc&amp;base=LAW&amp;n=436379&amp;dst=100074" TargetMode = "External"/>
	<Relationship Id="rId22" Type="http://schemas.openxmlformats.org/officeDocument/2006/relationships/hyperlink" Target="https://login.consultant.ru/link/?req=doc&amp;base=RLAW913&amp;n=55668" TargetMode = "External"/>
	<Relationship Id="rId23" Type="http://schemas.openxmlformats.org/officeDocument/2006/relationships/hyperlink" Target="https://login.consultant.ru/link/?req=doc&amp;base=RLAW913&amp;n=20912&amp;dst=100022" TargetMode = "External"/>
	<Relationship Id="rId24" Type="http://schemas.openxmlformats.org/officeDocument/2006/relationships/hyperlink" Target="https://login.consultant.ru/link/?req=doc&amp;base=LAW&amp;n=451729&amp;dst=4" TargetMode = "External"/>
	<Relationship Id="rId25" Type="http://schemas.openxmlformats.org/officeDocument/2006/relationships/hyperlink" Target="https://login.consultant.ru/link/?req=doc&amp;base=RLAW913&amp;n=21304&amp;dst=100204" TargetMode = "External"/>
	<Relationship Id="rId26" Type="http://schemas.openxmlformats.org/officeDocument/2006/relationships/hyperlink" Target="https://login.consultant.ru/link/?req=doc&amp;base=RLAW913&amp;n=49079&amp;dst=100050" TargetMode = "External"/>
	<Relationship Id="rId27" Type="http://schemas.openxmlformats.org/officeDocument/2006/relationships/hyperlink" Target="https://login.consultant.ru/link/?req=doc&amp;base=RLAW913&amp;n=49079&amp;dst=100051" TargetMode = "External"/>
	<Relationship Id="rId28" Type="http://schemas.openxmlformats.org/officeDocument/2006/relationships/hyperlink" Target="https://login.consultant.ru/link/?req=doc&amp;base=LAW&amp;n=464894&amp;dst=60" TargetMode = "External"/>
	<Relationship Id="rId29" Type="http://schemas.openxmlformats.org/officeDocument/2006/relationships/hyperlink" Target="https://login.consultant.ru/link/?req=doc&amp;base=RLAW913&amp;n=21429&amp;dst=100063" TargetMode = "External"/>
	<Relationship Id="rId30" Type="http://schemas.openxmlformats.org/officeDocument/2006/relationships/hyperlink" Target="https://login.consultant.ru/link/?req=doc&amp;base=LAW&amp;n=474024" TargetMode = "External"/>
	<Relationship Id="rId31" Type="http://schemas.openxmlformats.org/officeDocument/2006/relationships/hyperlink" Target="https://login.consultant.ru/link/?req=doc&amp;base=RLAW913&amp;n=21429&amp;dst=100064" TargetMode = "External"/>
	<Relationship Id="rId32" Type="http://schemas.openxmlformats.org/officeDocument/2006/relationships/hyperlink" Target="https://login.consultant.ru/link/?req=doc&amp;base=LAW&amp;n=464894&amp;dst=60" TargetMode = "External"/>
	<Relationship Id="rId33" Type="http://schemas.openxmlformats.org/officeDocument/2006/relationships/hyperlink" Target="https://login.consultant.ru/link/?req=doc&amp;base=RLAW913&amp;n=57584" TargetMode = "External"/>
	<Relationship Id="rId34" Type="http://schemas.openxmlformats.org/officeDocument/2006/relationships/hyperlink" Target="https://login.consultant.ru/link/?req=doc&amp;base=RLAW913&amp;n=43857&amp;dst=100016" TargetMode = "External"/>
	<Relationship Id="rId35" Type="http://schemas.openxmlformats.org/officeDocument/2006/relationships/hyperlink" Target="https://login.consultant.ru/link/?req=doc&amp;base=LAW&amp;n=464894&amp;dst=60" TargetMode = "External"/>
	<Relationship Id="rId36" Type="http://schemas.openxmlformats.org/officeDocument/2006/relationships/hyperlink" Target="https://login.consultant.ru/link/?req=doc&amp;base=LAW&amp;n=464894&amp;dst=184" TargetMode = "External"/>
	<Relationship Id="rId37" Type="http://schemas.openxmlformats.org/officeDocument/2006/relationships/hyperlink" Target="https://login.consultant.ru/link/?req=doc&amp;base=RLAW913&amp;n=34236&amp;dst=100039" TargetMode = "External"/>
	<Relationship Id="rId38" Type="http://schemas.openxmlformats.org/officeDocument/2006/relationships/hyperlink" Target="https://login.consultant.ru/link/?req=doc&amp;base=RLAW913&amp;n=57522&amp;dst=100077" TargetMode = "External"/>
	<Relationship Id="rId39" Type="http://schemas.openxmlformats.org/officeDocument/2006/relationships/hyperlink" Target="https://login.consultant.ru/link/?req=doc&amp;base=RLAW913&amp;n=58414&amp;dst=100066" TargetMode = "External"/>
	<Relationship Id="rId40" Type="http://schemas.openxmlformats.org/officeDocument/2006/relationships/hyperlink" Target="https://login.consultant.ru/link/?req=doc&amp;base=LAW&amp;n=464894" TargetMode = "External"/>
	<Relationship Id="rId41" Type="http://schemas.openxmlformats.org/officeDocument/2006/relationships/hyperlink" Target="https://login.consultant.ru/link/?req=doc&amp;base=RLAW913&amp;n=27527&amp;dst=100030" TargetMode = "External"/>
	<Relationship Id="rId42" Type="http://schemas.openxmlformats.org/officeDocument/2006/relationships/hyperlink" Target="https://login.consultant.ru/link/?req=doc&amp;base=LAW&amp;n=464894" TargetMode = "External"/>
	<Relationship Id="rId43" Type="http://schemas.openxmlformats.org/officeDocument/2006/relationships/hyperlink" Target="https://login.consultant.ru/link/?req=doc&amp;base=LAW&amp;n=464894&amp;dst=336" TargetMode = "External"/>
	<Relationship Id="rId44" Type="http://schemas.openxmlformats.org/officeDocument/2006/relationships/hyperlink" Target="https://login.consultant.ru/link/?req=doc&amp;base=LAW&amp;n=464894&amp;dst=339" TargetMode = "External"/>
	<Relationship Id="rId45" Type="http://schemas.openxmlformats.org/officeDocument/2006/relationships/hyperlink" Target="https://login.consultant.ru/link/?req=doc&amp;base=RLAW913&amp;n=57522&amp;dst=100078" TargetMode = "External"/>
	<Relationship Id="rId46" Type="http://schemas.openxmlformats.org/officeDocument/2006/relationships/hyperlink" Target="https://login.consultant.ru/link/?req=doc&amp;base=LAW&amp;n=314836" TargetMode = "External"/>
	<Relationship Id="rId47" Type="http://schemas.openxmlformats.org/officeDocument/2006/relationships/hyperlink" Target="https://login.consultant.ru/link/?req=doc&amp;base=RLAW913&amp;n=29463&amp;dst=100081" TargetMode = "External"/>
	<Relationship Id="rId48" Type="http://schemas.openxmlformats.org/officeDocument/2006/relationships/hyperlink" Target="https://login.consultant.ru/link/?req=doc&amp;base=RLAW913&amp;n=25687&amp;dst=100017" TargetMode = "External"/>
	<Relationship Id="rId49" Type="http://schemas.openxmlformats.org/officeDocument/2006/relationships/hyperlink" Target="https://login.consultant.ru/link/?req=doc&amp;base=RLAW913&amp;n=58414&amp;dst=100066" TargetMode = "External"/>
	<Relationship Id="rId50" Type="http://schemas.openxmlformats.org/officeDocument/2006/relationships/hyperlink" Target="https://login.consultant.ru/link/?req=doc&amp;base=RLAW913&amp;n=27529&amp;dst=1000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НАО от 15.07.2013 N 67-ОЗ
(ред. от 26.03.2024)
"Об Уполномоченном по защите прав предпринимателей в Ненецком автономном округе"
(принят Собранием депутатов НАО 04.07.2013)</dc:title>
  <dcterms:created xsi:type="dcterms:W3CDTF">2024-05-26T16:34:35Z</dcterms:created>
</cp:coreProperties>
</file>