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социальной политики Нижегородской области от 12.05.2015 N 55-кд</w:t>
              <w:br/>
              <w:t xml:space="preserve">(ред. от 13.03.2025)</w:t>
              <w:br/>
              <w:t xml:space="preserve">"О создании Общественного совета при министерстве социальной политики Нижегородской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СОЦИАЛЬНОЙ ПОЛИТИКИ НИЖЕГОРОДСКОЙ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12 мая 2015 г. N 55-кд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ОБЩЕСТВЕННОГО СОВЕТА ПРИ МИНИСТЕРСТВЕ</w:t>
      </w:r>
    </w:p>
    <w:p>
      <w:pPr>
        <w:pStyle w:val="2"/>
        <w:jc w:val="center"/>
      </w:pPr>
      <w:r>
        <w:rPr>
          <w:sz w:val="20"/>
        </w:rPr>
        <w:t xml:space="preserve">СОЦИАЛЬНОЙ ПОЛИТИКИ НИЖЕГОРОДСКОЙ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социальной политики Нижегородской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15.06.2015 </w:t>
            </w:r>
            <w:hyperlink w:history="0" r:id="rId7" w:tooltip="Приказ министерства социальной политики Нижегородской области от 15.06.2015 N 376/1 (ред. от 14.06.2023) &quot;Об утверждении состава Общественного совета при министерстве социальной политики Нижегородской области и внесении изменений в Положение об Общественном совете при министерстве социальной политики Нижегородской области, утвержденное приказом министерства социальной политики Нижегородской области от 12.05.2015 N 55-кд&quot; {КонсультантПлюс}">
              <w:r>
                <w:rPr>
                  <w:sz w:val="20"/>
                  <w:color w:val="0000ff"/>
                </w:rPr>
                <w:t xml:space="preserve">N 376/1</w:t>
              </w:r>
            </w:hyperlink>
            <w:r>
              <w:rPr>
                <w:sz w:val="20"/>
                <w:color w:val="392c69"/>
              </w:rPr>
              <w:t xml:space="preserve">, от 13.08.2018 </w:t>
            </w:r>
            <w:hyperlink w:history="0" r:id="rId8" w:tooltip="Приказ министерства социальной политики Нижегородской области от 13.08.2018 N 427 &quot;О внесении изменений в Положение об Общественном совете при министерстве социальной политики Нижегородской области, утвержденное приказом министерства социальной политики Нижегородской области от 12.05.2015 N 55-кд&quot; {КонсультантПлюс}">
              <w:r>
                <w:rPr>
                  <w:sz w:val="20"/>
                  <w:color w:val="0000ff"/>
                </w:rPr>
                <w:t xml:space="preserve">N 427</w:t>
              </w:r>
            </w:hyperlink>
            <w:r>
              <w:rPr>
                <w:sz w:val="20"/>
                <w:color w:val="392c69"/>
              </w:rPr>
              <w:t xml:space="preserve">, от 05.12.2019 </w:t>
            </w:r>
            <w:hyperlink w:history="0" r:id="rId9" w:tooltip="Приказ министерства социальной политики Нижегородской области от 05.12.2019 N 764 &quot;О внесении изменения в Положение об Общественном совете при министерстве социальной политики Нижегородской области, утвержденное приказом министерства социальной политики Нижегородской области от 12 мая 2015 г. N 55-кд&quot; {КонсультантПлюс}">
              <w:r>
                <w:rPr>
                  <w:sz w:val="20"/>
                  <w:color w:val="0000ff"/>
                </w:rPr>
                <w:t xml:space="preserve">N 764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24.05.2024 </w:t>
            </w:r>
            <w:hyperlink w:history="0" r:id="rId10" w:tooltip="Приказ министерства социальной политики Нижегородской области от 24.05.2024 N 404 &quot;О внесении изменений в приказ министерства социальной политики Нижегородской области от 12 мая 2015 г. N 55-кд&quot; (вместе с &quot;Положением об Общественном совете при министерстве социальной политики Нижегородской области&quot;) {КонсультантПлюс}">
              <w:r>
                <w:rPr>
                  <w:sz w:val="20"/>
                  <w:color w:val="0000ff"/>
                </w:rPr>
                <w:t xml:space="preserve">N 404</w:t>
              </w:r>
            </w:hyperlink>
            <w:r>
              <w:rPr>
                <w:sz w:val="20"/>
                <w:color w:val="392c69"/>
              </w:rPr>
              <w:t xml:space="preserve">, от 13.03.2025 </w:t>
            </w:r>
            <w:hyperlink w:history="0" r:id="rId11" w:tooltip="Приказ министерства социальной политики Нижегородской области от 13.03.2025 N 168 &quot;О внесении изменения в Положение об Общественном совете при министерстве социальной политики Нижегородской области, утвержденное приказом министерства социальной политики Нижегородской области от 12 мая 2015 г. N 55-кд&quot; {КонсультантПлюс}">
              <w:r>
                <w:rPr>
                  <w:sz w:val="20"/>
                  <w:color w:val="0000ff"/>
                </w:rPr>
                <w:t xml:space="preserve">N 168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</w:t>
      </w:r>
      <w:hyperlink w:history="0" r:id="rId12" w:tooltip="Распоряжение Губернатора Нижегородской области от 12.02.2015 N 215-р &quot;О создании общественных советов при органах исполнительной власти Нижегород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Нижегородской области от 12 февраля 2015 года N 215-р "О создании общественных советов при органах исполнительной власти Нижегородской области"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Общественный совет при министерстве социальной политики Нижегородской области (далее - Общественный совет).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33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согласно приложению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Заместителю министра социальной политики Нижегородской области Чеснокову Г.А. провести работу по формированию состава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3" w:tooltip="Приказ министерства социальной политики Нижегородской области от 24.05.2024 N 404 &quot;О внесении изменений в приказ министерства социальной политики Нижегородской области от 12 мая 2015 г. N 55-кд&quot; (вместе с &quot;Положением об Общественном совете при министерстве социальной политики Нижегородской области&quot;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социальной политики Нижегородской области от 24.05.2024 N 404)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оставляю за собой.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А.А.КАВИНОВ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</w:t>
      </w:r>
    </w:p>
    <w:p>
      <w:pPr>
        <w:pStyle w:val="0"/>
        <w:jc w:val="right"/>
      </w:pPr>
      <w:r>
        <w:rPr>
          <w:sz w:val="20"/>
        </w:rPr>
        <w:t xml:space="preserve">социальной политики</w:t>
      </w:r>
    </w:p>
    <w:p>
      <w:pPr>
        <w:pStyle w:val="0"/>
        <w:jc w:val="right"/>
      </w:pPr>
      <w:r>
        <w:rPr>
          <w:sz w:val="20"/>
        </w:rPr>
        <w:t xml:space="preserve">Нижегородской области</w:t>
      </w:r>
    </w:p>
    <w:p>
      <w:pPr>
        <w:pStyle w:val="0"/>
        <w:jc w:val="right"/>
      </w:pPr>
      <w:r>
        <w:rPr>
          <w:sz w:val="20"/>
        </w:rPr>
        <w:t xml:space="preserve">от 12 мая 2015 г. N 55-кд</w:t>
      </w:r>
    </w:p>
    <w:p>
      <w:pPr>
        <w:pStyle w:val="0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СОЦИАЛЬНОЙ</w:t>
      </w:r>
    </w:p>
    <w:p>
      <w:pPr>
        <w:pStyle w:val="2"/>
        <w:jc w:val="center"/>
      </w:pPr>
      <w:r>
        <w:rPr>
          <w:sz w:val="20"/>
        </w:rPr>
        <w:t xml:space="preserve">ПОЛИТИКИ НИЖЕГОРОДСКОЙ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социальной политики Нижегородской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24.05.2024 </w:t>
            </w:r>
            <w:hyperlink w:history="0" r:id="rId14" w:tooltip="Приказ министерства социальной политики Нижегородской области от 24.05.2024 N 404 &quot;О внесении изменений в приказ министерства социальной политики Нижегородской области от 12 мая 2015 г. N 55-кд&quot; (вместе с &quot;Положением об Общественном совете при министерстве социальной политики Нижегородской области&quot;) {КонсультантПлюс}">
              <w:r>
                <w:rPr>
                  <w:sz w:val="20"/>
                  <w:color w:val="0000ff"/>
                </w:rPr>
                <w:t xml:space="preserve">N 404</w:t>
              </w:r>
            </w:hyperlink>
            <w:r>
              <w:rPr>
                <w:sz w:val="20"/>
                <w:color w:val="392c69"/>
              </w:rPr>
              <w:t xml:space="preserve">, от 13.03.2025 </w:t>
            </w:r>
            <w:hyperlink w:history="0" r:id="rId15" w:tooltip="Приказ министерства социальной политики Нижегородской области от 13.03.2025 N 168 &quot;О внесении изменения в Положение об Общественном совете при министерстве социальной политики Нижегородской области, утвержденное приказом министерства социальной политики Нижегородской области от 12 мая 2015 г. N 55-кд&quot; {КонсультантПлюс}">
              <w:r>
                <w:rPr>
                  <w:sz w:val="20"/>
                  <w:color w:val="0000ff"/>
                </w:rPr>
                <w:t xml:space="preserve">N 168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компетенцию, порядок деятельности и формирования состава Общественного совета при министерстве социальной политики Нижегородской области (далее - Общественный совет), порядок его деятельности,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организаций, негосударственных некоммерческих организаций и иных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является постоянно действующим органом при министерстве социальной политики Нижегородской области (далее - министерство), выполняющим консультативно-совещательные функции и участвующим в осуществлении общественного контроля в порядке и формах, предусмотренных действующим законодательством Российской Федерации и Нижегородской области и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Решения Общественного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Персональный состав Общественного совета и изменения, вносимые в него, утверждаются приказом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Общественный совет в своей деятельности руководствуется </w:t>
      </w:r>
      <w:hyperlink w:history="0" r:id="rId1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Нижегородской области, иными нормативными правовыми актами Нижегородской области,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Общественный совет призван обеспечить учет потребностей и интересов граждан Российской Федерации, защиту прав и свобод граждан Российской Федерации и прав общественных объединений при осуществлении государственной политики в части, относящейся к сфере деятельности министерства, а также в целях осуществления общественного контроля за деятельностью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Организационно-техническое обеспечение деятельности Общественного совета осуществляет управление стратегического развития министерства.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Компетенция Общественного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Целью деятельности Общественного совета является осуществление общественного контроля за деятельностью министерства, включая рассмотрение проектов разрабатываемых общественно значимых нормативных правовых актов, участие в мониторинге качества оказания государственных услуг, реализации контрольной функции, рассмотрение ежегодных отчетов об итогах деятельности министерства, а также иных вопросов, предусмотренных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Общественный совет обязан: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соблюдать законодательство Российской Федерации и Нижегородской области об общественном контроле;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взаимодействовать со средствами массовой информации с целью повышения информированности граждан и организаций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рассматривать проекты общественно значимых нормативных правовых актов и иных документов, разрабатываемых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участвовать в мониторинге качества оказания государственных услуг министерством, в том числе с осуществлением выездов в подведомственные министерству учреждения;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проводить анализ приоритетных сфер деятельности министерства на предмет выявления проблематики;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рассматривать иные вопросы, предусмотренные действующими нормативно-правовыми актами.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Общественный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проводить слушания по приоритетным направлениям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определять перечень иных приоритетных правовых актов и важнейших вопросов, относящихся к сфере деятельности министерства, которые подлежат обязательному рассмотрению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осуществлять оценку эффективности деятельности министерства, вырабатывать предложения и рекомендации по повышению эффективности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выходить с инициативой на федеральный уровень в части совершенствования приоритетных сфер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осуществлять выборочный анализ качества ответов министерства на обращения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 имени министерства участвовать в награждении сотрудников подведомственных учреждений наградами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Для реализации указанных прав Общественный совет наделяется следующими полномочиями: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приглашать на заседания Общественного совета руководителей органов исполнительной власти Нижегородской области, представителей общественных объединений, иных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создавать по вопросам, отнесенным к компетенции Общественного совета, комиссии и рабочие группы, в состав которых могут входить по согласованию с министром социальной политики Нижегородской области государственные гражданские служащие, представители общественных объединений и иных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привлекать к работе Общественного совета граждан Российской Федерации, общественные объединения и иные организации, а также иные объединения граждан Российской Федерации, представители которых не вошли в состав Общественного совета, непосредственно и (или) путем представления ими отзывов, предложений и замечаний в порядке, определяемом председателем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организовывать проведение общественных экспертиз проектов нормативных правовых актов, разрабатываемых министерством, в соответствии с Федеральным </w:t>
      </w:r>
      <w:hyperlink w:history="0" r:id="rId17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г. N 212-ФЗ "Об основах общественного контроля в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направлять запросы и обращения в органы исполнительной власти Нижегородской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информировать органы государственной власти и широкую общественность о выявленных в ходе контроля нарушениях;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 согласованию с министром социальной политики Нижегородской области создавать в информационно-телекоммуникационной сети "Интернет" собственные сайты, в том числе с возможностью предоставления онлайн-услуг (интернет-трансляций заседаний Общественного совета, открытия дискуссионных модерируемых площадок (форумов), личных кабинетов членов общественного совета и т.п.).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Информация о деятельности Общественного совета размещается на официальном сайте министерства.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формирования Общественного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Членами Общественного совета могут являться граждане Российской Федерации, достигшие возраста восемнадцати лет. Члены Общественного совета осуществляют свою деятельность лично и не вправе делегировать свои полномочия другим лицам.</w:t>
      </w:r>
    </w:p>
    <w:bookmarkStart w:id="80" w:name="P80"/>
    <w:bookmarkEnd w:id="8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Состав Общественного совета формируется из представителей общественных организаций, образовательных и научных учреждений, ветеранов государственной службы министерства и иных негосударственных некоммерческих организаций, осуществляющих свою деятельность в сфере полномочий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Членами Общественного совета не могут быть лица, которые в соответствии с Федеральным </w:t>
      </w:r>
      <w:hyperlink w:history="0" r:id="rId18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4 апреля 2005 г. N 32-ФЗ "Об Общественной палате Российской Федерации" не могут быть членами Общественной палаты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(п. 3.2 в ред. </w:t>
      </w:r>
      <w:hyperlink w:history="0" r:id="rId19" w:tooltip="Приказ министерства социальной политики Нижегородской области от 13.03.2025 N 168 &quot;О внесении изменения в Положение об Общественном совете при министерстве социальной политики Нижегородской области, утвержденное приказом министерства социальной политики Нижегородской области от 12 мая 2015 г. N 55-к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социальной политики Нижегородской области от 13.03.2025 N 168)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Общественный совет формируется сроком на три года со дня проведения первого заседания Общественного совета вновь сформированного состава. Количественный состав Общественного совета составляет не более 20 человек.</w:t>
      </w:r>
    </w:p>
    <w:p>
      <w:pPr>
        <w:pStyle w:val="0"/>
        <w:jc w:val="both"/>
      </w:pPr>
      <w:r>
        <w:rPr>
          <w:sz w:val="20"/>
        </w:rPr>
        <w:t xml:space="preserve">(п. 3.3 в ред. </w:t>
      </w:r>
      <w:hyperlink w:history="0" r:id="rId20" w:tooltip="Приказ министерства социальной политики Нижегородской области от 13.03.2025 N 168 &quot;О внесении изменения в Положение об Общественном совете при министерстве социальной политики Нижегородской области, утвержденное приказом министерства социальной политики Нижегородской области от 12 мая 2015 г. N 55-к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социальной политики Нижегородской области от 13.03.2025 N 168)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Персональный состав Общественного совета формируется министром социальной политики Нижегородской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Участие в Общественном совете осуществляется на принципах добровольности, самоуправления, гласности, самостоятельности в принятии решений в рамках компетенции.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Члены Общественного совета осуществляют свою деятельность на общественных началах и на безвозмездной основе.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Председатель Общественного совета, заместитель председателя Общественного совета избираются членами Общественного совета из его состава на первом заседании Общественного совета путем открытого голосования.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и заместитель председателя Общественного совета не могут являться председателем или заместителем председателя Общественного совета при ином органе исполнительной власти Нижегородской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Член Общественного совета может быть исключен из его состава на основании решения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Полномочия члена Общественного совета прекращаются досрочно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письменного заявления члена Общественного совета о сложении своих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назначения члена Общественного совета на должность, в случае назначения на которую согласно </w:t>
      </w:r>
      <w:hyperlink w:history="0" w:anchor="P80" w:tooltip="3.2. Состав Общественного совета формируется из представителей общественных организаций, образовательных и научных учреждений, ветеранов государственной службы министерства и иных негосударственных некоммерческих организаций, осуществляющих свою деятельность в сфере полномочий министерства.">
        <w:r>
          <w:rPr>
            <w:sz w:val="20"/>
            <w:color w:val="0000ff"/>
          </w:rPr>
          <w:t xml:space="preserve">пункту 3.2</w:t>
        </w:r>
      </w:hyperlink>
      <w:r>
        <w:rPr>
          <w:sz w:val="20"/>
        </w:rPr>
        <w:t xml:space="preserve"> настоящего Положения, он не может быть членом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неспособности его по состоянию здоровья участвовать в работе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вступления в законную силу вынесенного в отношении него обвинительного приговора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пропуска более трех заседаний без уважительных причин;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ненадлежащего исполнения функций, предусмотренных </w:t>
      </w:r>
      <w:hyperlink w:history="0" w:anchor="P119" w:tooltip="4.9. Члены Общественного совета:">
        <w:r>
          <w:rPr>
            <w:sz w:val="20"/>
            <w:color w:val="0000ff"/>
          </w:rPr>
          <w:t xml:space="preserve">пунктом 4.9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признания его недееспособным,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получения двойного гражданства;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смерти члена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Состав Общественного совета в течение 5 дней с даты подписания приказа о его утверждении размещается на официальном сайте министерства.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деятельности Общественного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Первое заседание Общественного совета проводится не позднее одного месяца после утверждения состава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Общественный совет осуществляет свою деятельность в соответствии с планом основных мероприятий на год, утверждаемым председателем Общественного совета по согласованию с министром социальной политики Нижегородской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Основной формой деятельности Общественного совета являются заседания, которые проводятся по мере необходимости, но не реже одного раза в полугодие и считаются правомочными при присутствии на них не менее половины членов Общественного совета. По решению Общественного совета может быть проведено внеочередное заседание, а также заочное.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Решения Общественного совета принимаются открытым голосованием простым большинством голосов присутствующих на заседании членов Общественного совета. При равном количестве голосов голос председателя Общественного совета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Заседание Общественного совета ведет председатель Общественного совета, а в его отсутствие - заместитель председателя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Решения Общественного совета оформляются протоколами, которые подписывает лицо, председательствовавшее на заседании Общественного совета, и утверждаются председателем Общественного совета, если председатель Общественного совета не принимал участия в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Копия протокола заседания Общественного совета направляется министру социальной политики Нижегородской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Члены Общественного совета, не согласные с решением Общественного совета, вправе изложить свое особое мнение, которое в обязательном порядке вносится в протокол заседания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организует работу Общественного совета и координирует деятельность его членов;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подписывает протоколы заседаний Общественного совета и другие документы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утверждает план работы Общественного совета, повестку дня заседаний и состав лиц, приглашаемых на заседание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взаимодействует с министром социальной политики Нижегородской области по вопросам реализации решений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представляет Общественный совет во взаимоотношениях с министерством, Общественной палатой Нижегородской области, общественными и научными организациями, иными организациями, гражданами.</w:t>
      </w:r>
    </w:p>
    <w:bookmarkStart w:id="119" w:name="P119"/>
    <w:bookmarkEnd w:id="11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Члены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участвуют в мероприятиях, проводимых Общественным советом, а также в подготовке материалов по рассматриваемым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участвуют в выездах не менее 1 - 2 раза в год на различные мероприятия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осуществляют анализ обращений граждан, поступающих в министерство;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вправе запрашивать документы, имеющиеся в распоряжении министерства и касающиеся рассматриваемых проблем, за исключением документов, относящихся к документам для служебного пользования или содержащих сведения, отнесенные к государственной тайне;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высказывают свое мнение по существу обсуждаемых вопросов, замечания и предложения по проектам принимаемых решений и протоколу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обладают равными правами при обсуждении вопросов и голосовании;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после каждого заседания Общественного совета размещают информацию у себя на странице или в иных источниках о деятельности министерства 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Члены Общественного совета обязаны лично участвовать в заседаниях Общественного совета и не вправе делегировать свои полномочия другим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Для обеспечения деятельности Общественного совета назначается секретарь из числа государственных служащих приказом министерства. Секретарь Общественного совета не является членом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4.12.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обеспечивает взаимодействие Общественного совета с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информирует членов Общественного совета о времени, месте и повестке дня его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готовит проект повестки заседания Общественного совета и проект протокола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обеспечивает подготовку информационно-аналитических материалов к заседаниям по вопросам, включенным в повестку дня.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социальной политики Нижегородской области от 12.05.2015 N 55-кд</w:t>
            <w:br/>
            <w:t>(ред. от 13.03.2025)</w:t>
            <w:br/>
            <w:t>"О создании Общ...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7&amp;n=285683&amp;dst=100006" TargetMode = "External"/>
	<Relationship Id="rId8" Type="http://schemas.openxmlformats.org/officeDocument/2006/relationships/hyperlink" Target="https://login.consultant.ru/link/?req=doc&amp;base=RLAW187&amp;n=181605&amp;dst=100005" TargetMode = "External"/>
	<Relationship Id="rId9" Type="http://schemas.openxmlformats.org/officeDocument/2006/relationships/hyperlink" Target="https://login.consultant.ru/link/?req=doc&amp;base=RLAW187&amp;n=208759&amp;dst=100004" TargetMode = "External"/>
	<Relationship Id="rId10" Type="http://schemas.openxmlformats.org/officeDocument/2006/relationships/hyperlink" Target="https://login.consultant.ru/link/?req=doc&amp;base=RLAW187&amp;n=315066&amp;dst=100005" TargetMode = "External"/>
	<Relationship Id="rId11" Type="http://schemas.openxmlformats.org/officeDocument/2006/relationships/hyperlink" Target="https://login.consultant.ru/link/?req=doc&amp;base=RLAW187&amp;n=314538&amp;dst=100005" TargetMode = "External"/>
	<Relationship Id="rId12" Type="http://schemas.openxmlformats.org/officeDocument/2006/relationships/hyperlink" Target="https://login.consultant.ru/link/?req=doc&amp;base=RLAW187&amp;n=95064" TargetMode = "External"/>
	<Relationship Id="rId13" Type="http://schemas.openxmlformats.org/officeDocument/2006/relationships/hyperlink" Target="https://login.consultant.ru/link/?req=doc&amp;base=RLAW187&amp;n=315066&amp;dst=100006" TargetMode = "External"/>
	<Relationship Id="rId14" Type="http://schemas.openxmlformats.org/officeDocument/2006/relationships/hyperlink" Target="https://login.consultant.ru/link/?req=doc&amp;base=RLAW187&amp;n=315066&amp;dst=100007" TargetMode = "External"/>
	<Relationship Id="rId15" Type="http://schemas.openxmlformats.org/officeDocument/2006/relationships/hyperlink" Target="https://login.consultant.ru/link/?req=doc&amp;base=RLAW187&amp;n=314538&amp;dst=100005" TargetMode = "External"/>
	<Relationship Id="rId16" Type="http://schemas.openxmlformats.org/officeDocument/2006/relationships/hyperlink" Target="https://login.consultant.ru/link/?req=doc&amp;base=LAW&amp;n=2875" TargetMode = "External"/>
	<Relationship Id="rId17" Type="http://schemas.openxmlformats.org/officeDocument/2006/relationships/hyperlink" Target="https://login.consultant.ru/link/?req=doc&amp;base=LAW&amp;n=466000" TargetMode = "External"/>
	<Relationship Id="rId18" Type="http://schemas.openxmlformats.org/officeDocument/2006/relationships/hyperlink" Target="https://login.consultant.ru/link/?req=doc&amp;base=LAW&amp;n=449631" TargetMode = "External"/>
	<Relationship Id="rId19" Type="http://schemas.openxmlformats.org/officeDocument/2006/relationships/hyperlink" Target="https://login.consultant.ru/link/?req=doc&amp;base=RLAW187&amp;n=314538&amp;dst=100006" TargetMode = "External"/>
	<Relationship Id="rId20" Type="http://schemas.openxmlformats.org/officeDocument/2006/relationships/hyperlink" Target="https://login.consultant.ru/link/?req=doc&amp;base=RLAW187&amp;n=314538&amp;dst=1000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социальной политики Нижегородской области от 12.05.2015 N 55-кд
(ред. от 13.03.2025)
"О создании Общественного совета при министерстве социальной политики Нижегородской области"</dc:title>
  <dcterms:created xsi:type="dcterms:W3CDTF">2025-05-20T16:45:41Z</dcterms:created>
</cp:coreProperties>
</file>