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Новгородской области от 06.04.2015 N 137</w:t>
              <w:br/>
              <w:t xml:space="preserve">(ред. от 31.08.2023)</w:t>
              <w:br/>
              <w:t xml:space="preserve">"О совете по гармонизации межнациональных (межэтнических) отношений при Правительстве Новгородской области"</w:t>
              <w:br/>
              <w:t xml:space="preserve">(вместе с "Положением о совете по гармонизации межнациональных (межэтнических) отношений при Правительстве Новгородской области", "Составом совета по гармонизации межнациональных (межэтнических) отношений при Правительстве Новгородской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НОВГОРОДСКОЙ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6 апреля 2015 г. N 137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СОВЕТЕ ПО ГАРМОНИЗАЦИИ МЕЖНАЦИОНАЛЬНЫХ (МЕЖЭТНИЧЕСКИХ)</w:t>
      </w:r>
    </w:p>
    <w:p>
      <w:pPr>
        <w:pStyle w:val="2"/>
        <w:jc w:val="center"/>
      </w:pPr>
      <w:r>
        <w:rPr>
          <w:sz w:val="20"/>
        </w:rPr>
        <w:t xml:space="preserve">ОТНОШЕНИЙ ПРИ ПРАВИТЕЛЬСТВЕ НОВГОРОДСКОЙ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Новгородской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06.08.2015 </w:t>
            </w:r>
            <w:hyperlink w:history="0" r:id="rId7" w:tooltip="Постановление Правительства Новгородской области от 06.08.2015 N 317 &quot;О внесении изменений в состав совета по гармонизации межнациональных (межэтнических) отношений при Правительстве Новгородской области&quot; {КонсультантПлюс}">
              <w:r>
                <w:rPr>
                  <w:sz w:val="20"/>
                  <w:color w:val="0000ff"/>
                </w:rPr>
                <w:t xml:space="preserve">N 317</w:t>
              </w:r>
            </w:hyperlink>
            <w:r>
              <w:rPr>
                <w:sz w:val="20"/>
                <w:color w:val="392c69"/>
              </w:rPr>
              <w:t xml:space="preserve">, от 13.11.2015 </w:t>
            </w:r>
            <w:hyperlink w:history="0" r:id="rId8" w:tooltip="Постановление Правительства Новгородской области от 13.11.2015 N 445 &quot;О внесении изменений в состав совета по гармонизации межнациональных (межэтнических) отношений при Правительстве Новгородской области&quot; {КонсультантПлюс}">
              <w:r>
                <w:rPr>
                  <w:sz w:val="20"/>
                  <w:color w:val="0000ff"/>
                </w:rPr>
                <w:t xml:space="preserve">N 445</w:t>
              </w:r>
            </w:hyperlink>
            <w:r>
              <w:rPr>
                <w:sz w:val="20"/>
                <w:color w:val="392c69"/>
              </w:rPr>
              <w:t xml:space="preserve">, от 18.04.2016 </w:t>
            </w:r>
            <w:hyperlink w:history="0" r:id="rId9" w:tooltip="Постановление Правительства Новгородской области от 18.04.2016 N 138 &quot;О внесении изменений в постановление Правительства Новгородской области от 06.04.2015 N 137&quot; {КонсультантПлюс}">
              <w:r>
                <w:rPr>
                  <w:sz w:val="20"/>
                  <w:color w:val="0000ff"/>
                </w:rPr>
                <w:t xml:space="preserve">N 138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16.12.2016 </w:t>
            </w:r>
            <w:hyperlink w:history="0" r:id="rId10" w:tooltip="Постановление Правительства Новгородской области от 16.12.2016 N 446 &quot;О внесении изменений в состав совета по гармонизации межнациональных (межэтнических) отношений при Правительстве Новгородской области&quot; {КонсультантПлюс}">
              <w:r>
                <w:rPr>
                  <w:sz w:val="20"/>
                  <w:color w:val="0000ff"/>
                </w:rPr>
                <w:t xml:space="preserve">N 446</w:t>
              </w:r>
            </w:hyperlink>
            <w:r>
              <w:rPr>
                <w:sz w:val="20"/>
                <w:color w:val="392c69"/>
              </w:rPr>
              <w:t xml:space="preserve">, от 04.10.2018 </w:t>
            </w:r>
            <w:hyperlink w:history="0" r:id="rId11" w:tooltip="Постановление Правительства Новгородской области от 04.10.2018 N 462 &quot;О внесении изменений в постановление Правительства Новгородской области от 06.04.2015 N 137&quot; {КонсультантПлюс}">
              <w:r>
                <w:rPr>
                  <w:sz w:val="20"/>
                  <w:color w:val="0000ff"/>
                </w:rPr>
                <w:t xml:space="preserve">N 462</w:t>
              </w:r>
            </w:hyperlink>
            <w:r>
              <w:rPr>
                <w:sz w:val="20"/>
                <w:color w:val="392c69"/>
              </w:rPr>
              <w:t xml:space="preserve">, от 15.07.2020 </w:t>
            </w:r>
            <w:hyperlink w:history="0" r:id="rId12" w:tooltip="Постановление Правительства Новгородской области от 15.07.2020 N 327 &quot;О внесении изменений в постановление Правительства Новгородской области от 06.04.2015 N 137&quot; {КонсультантПлюс}">
              <w:r>
                <w:rPr>
                  <w:sz w:val="20"/>
                  <w:color w:val="0000ff"/>
                </w:rPr>
                <w:t xml:space="preserve">N 327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30.10.2020 </w:t>
            </w:r>
            <w:hyperlink w:history="0" r:id="rId13" w:tooltip="Постановление Правительства Новгородской области от 30.10.2020 N 495 &quot;О внесении изменений в состав совета по гармонизации межнациональных (межэтнических) отношений при Правительстве Новгородской области&quot; {КонсультантПлюс}">
              <w:r>
                <w:rPr>
                  <w:sz w:val="20"/>
                  <w:color w:val="0000ff"/>
                </w:rPr>
                <w:t xml:space="preserve">N 495</w:t>
              </w:r>
            </w:hyperlink>
            <w:r>
              <w:rPr>
                <w:sz w:val="20"/>
                <w:color w:val="392c69"/>
              </w:rPr>
              <w:t xml:space="preserve">, от 05.04.2021 </w:t>
            </w:r>
            <w:hyperlink w:history="0" r:id="rId14" w:tooltip="Постановление Правительства Новгородской области от 05.04.2021 N 82 &quot;О внесении изменений в состав совета по гармонизации межнациональных (межэтнических) отношений при Правительстве Новгородской области&quot; {КонсультантПлюс}">
              <w:r>
                <w:rPr>
                  <w:sz w:val="20"/>
                  <w:color w:val="0000ff"/>
                </w:rPr>
                <w:t xml:space="preserve">N 82</w:t>
              </w:r>
            </w:hyperlink>
            <w:r>
              <w:rPr>
                <w:sz w:val="20"/>
                <w:color w:val="392c69"/>
              </w:rPr>
              <w:t xml:space="preserve">, от 11.03.2022 </w:t>
            </w:r>
            <w:hyperlink w:history="0" r:id="rId15" w:tooltip="Постановление Правительства Новгородской области от 11.03.2022 N 108 &quot;О внесении изменений в постановление Правительства Новгородской области от 06.04.2015 N 137&quot; {КонсультантПлюс}">
              <w:r>
                <w:rPr>
                  <w:sz w:val="20"/>
                  <w:color w:val="0000ff"/>
                </w:rPr>
                <w:t xml:space="preserve">N 108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24.06.2022 </w:t>
            </w:r>
            <w:hyperlink w:history="0" r:id="rId16" w:tooltip="Постановление Правительства Новгородской области от 24.06.2022 N 338 &quot;О внесении изменений в состав совета по гармонизации межнациональных (межэтнических) отношений при Правительстве Новгородской области&quot; {КонсультантПлюс}">
              <w:r>
                <w:rPr>
                  <w:sz w:val="20"/>
                  <w:color w:val="0000ff"/>
                </w:rPr>
                <w:t xml:space="preserve">N 338</w:t>
              </w:r>
            </w:hyperlink>
            <w:r>
              <w:rPr>
                <w:sz w:val="20"/>
                <w:color w:val="392c69"/>
              </w:rPr>
              <w:t xml:space="preserve">, от 06.07.2023 </w:t>
            </w:r>
            <w:hyperlink w:history="0" r:id="rId17" w:tooltip="Постановление Правительства Новгородской области от 06.07.2023 N 297 &quot;О внесении изменений в состав совета по гармонизации межнациональных (межэтнических) отношений при Правительстве Новгородской области&quot; {КонсультантПлюс}">
              <w:r>
                <w:rPr>
                  <w:sz w:val="20"/>
                  <w:color w:val="0000ff"/>
                </w:rPr>
                <w:t xml:space="preserve">N 297</w:t>
              </w:r>
            </w:hyperlink>
            <w:r>
              <w:rPr>
                <w:sz w:val="20"/>
                <w:color w:val="392c69"/>
              </w:rPr>
              <w:t xml:space="preserve">, от 31.08.2023 </w:t>
            </w:r>
            <w:hyperlink w:history="0" r:id="rId18" w:tooltip="Постановление Правительства Новгородской области от 31.08.2023 N 385 &quot;О внесении изменений в состав совета по гармонизации межнациональных (межэтнических) отношений при Правительстве Новгородской области&quot; {КонсультантПлюс}">
              <w:r>
                <w:rPr>
                  <w:sz w:val="20"/>
                  <w:color w:val="0000ff"/>
                </w:rPr>
                <w:t xml:space="preserve">N 385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гармонизации межнациональных (межэтнических) отношений в Новгородской области Правительство Новгородской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совет по гармонизации межнациональных (межэтнических) отношений при Правительстве Новгородской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прилагаемые </w:t>
      </w:r>
      <w:hyperlink w:history="0" w:anchor="P32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совете по гармонизации межнациональных (межэтнических) отношений при Правительстве Новгородской области и его </w:t>
      </w:r>
      <w:hyperlink w:history="0" w:anchor="P90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Опубликовать постановление в газете "Новгородские ведомости".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Новгородской области</w:t>
      </w:r>
    </w:p>
    <w:p>
      <w:pPr>
        <w:pStyle w:val="0"/>
        <w:jc w:val="right"/>
      </w:pPr>
      <w:r>
        <w:rPr>
          <w:sz w:val="20"/>
        </w:rPr>
        <w:t xml:space="preserve">С.Г.МИТИН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Новгородской области</w:t>
      </w:r>
    </w:p>
    <w:p>
      <w:pPr>
        <w:pStyle w:val="0"/>
        <w:jc w:val="right"/>
      </w:pPr>
      <w:r>
        <w:rPr>
          <w:sz w:val="20"/>
        </w:rPr>
        <w:t xml:space="preserve">от 06.04.2015 N 137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СОВЕТЕ ПО ГАРМОНИЗАЦИИ МЕЖНАЦИОНАЛЬНЫХ (МЕЖЭТНИЧЕСКИХ)</w:t>
      </w:r>
    </w:p>
    <w:p>
      <w:pPr>
        <w:pStyle w:val="2"/>
        <w:jc w:val="center"/>
      </w:pPr>
      <w:r>
        <w:rPr>
          <w:sz w:val="20"/>
        </w:rPr>
        <w:t xml:space="preserve">ОТНОШЕНИЙ ПРИ ПРАВИТЕЛЬСТВЕ НОВГОРОДСКОЙ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Новгородской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18.04.2016 </w:t>
            </w:r>
            <w:hyperlink w:history="0" r:id="rId19" w:tooltip="Постановление Правительства Новгородской области от 18.04.2016 N 138 &quot;О внесении изменений в постановление Правительства Новгородской области от 06.04.2015 N 137&quot; {КонсультантПлюс}">
              <w:r>
                <w:rPr>
                  <w:sz w:val="20"/>
                  <w:color w:val="0000ff"/>
                </w:rPr>
                <w:t xml:space="preserve">N 138</w:t>
              </w:r>
            </w:hyperlink>
            <w:r>
              <w:rPr>
                <w:sz w:val="20"/>
                <w:color w:val="392c69"/>
              </w:rPr>
              <w:t xml:space="preserve">, от 04.10.2018 </w:t>
            </w:r>
            <w:hyperlink w:history="0" r:id="rId20" w:tooltip="Постановление Правительства Новгородской области от 04.10.2018 N 462 &quot;О внесении изменений в постановление Правительства Новгородской области от 06.04.2015 N 137&quot; {КонсультантПлюс}">
              <w:r>
                <w:rPr>
                  <w:sz w:val="20"/>
                  <w:color w:val="0000ff"/>
                </w:rPr>
                <w:t xml:space="preserve">N 462</w:t>
              </w:r>
            </w:hyperlink>
            <w:r>
              <w:rPr>
                <w:sz w:val="20"/>
                <w:color w:val="392c69"/>
              </w:rPr>
              <w:t xml:space="preserve">, от 15.07.2020 </w:t>
            </w:r>
            <w:hyperlink w:history="0" r:id="rId21" w:tooltip="Постановление Правительства Новгородской области от 15.07.2020 N 327 &quot;О внесении изменений в постановление Правительства Новгородской области от 06.04.2015 N 137&quot; {КонсультантПлюс}">
              <w:r>
                <w:rPr>
                  <w:sz w:val="20"/>
                  <w:color w:val="0000ff"/>
                </w:rPr>
                <w:t xml:space="preserve">N 327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11.03.2022 </w:t>
            </w:r>
            <w:hyperlink w:history="0" r:id="rId22" w:tooltip="Постановление Правительства Новгородской области от 11.03.2022 N 108 &quot;О внесении изменений в постановление Правительства Новгородской области от 06.04.2015 N 137&quot; {КонсультантПлюс}">
              <w:r>
                <w:rPr>
                  <w:sz w:val="20"/>
                  <w:color w:val="0000ff"/>
                </w:rPr>
                <w:t xml:space="preserve">N 108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Совет по гармонизации межнациональных (межэтнических) отношений при Правительстве Новгородской области (далее - совет) является совещательным органом при Правительстве Новгородской области, созданным в целях разработки и осуществления мер, направленных на укрепление межнационального согласия, поддержку и развитие языков и культуры народов Российской Федерации, проживающих на территории Новгородской области, профилактику межнациональных (межэтнических) конфликтов.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Совет в своей деятельности руководствуется </w:t>
      </w:r>
      <w:hyperlink w:history="0" r:id="rId2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иными нормативными правовыми актами Российской Федерации, нормативными правовыми актами Новгородской области, а также настоящим Положением.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Задачи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Обеспечение взаимодействия органов исполнительной власти Новгородской области, органов местного самоуправления области с общественными объединениями, научными и другими организациями по вопросам межнациональных (межэтнических) отношений.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Разработка комплекса мер, направленных на гармонизацию межнациональных (межэтнических) отношений на территории Новгородской области, повышение межэтнической толерантности, искоренение проявлений национальной нетерпимости, сохранение и развитие национальных (родных) языков и национальной культуры, профилактику и противодействие проявлениям экстремизма на национальной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Рассмотрение вопросов, связанных с поддержанием межнационального (межэтнического) диалога, достижением взаимного уважения и понимания в отношениях между представителями различных общностей и национальностей, подготовка предложений по их решению.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Участие в выработке рекомендаций органам местного самоуправления области по проведению национальной политики в Новгородской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Права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Совет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Запрашивать информацию от органов исполнительной власти Новгородской области, органов местного самоуправления области, общественных организаций и других организаций по вопросам межнациональных (межэтнических) отношений;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Рассматривать и вносить предложения по вопросам межнациональных (межэтнических) отношений в органы исполнительной власти Новгородской области, органы местного самоуправления области, общественные организации и другие организации на территории Новгородской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Приглашать для участия в заседаниях совета должностных лиц территориальных органов федеральных органов исполнительной власти, органов исполнительной власти Новгородской области, органов местного самоуправления области, представителей общественных организаций и других организаций;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остановление Правительства Новгородской области от 04.10.2018 N 462 &quot;О внесении изменений в постановление Правительства Новгородской области от 06.04.2015 N 13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Новгородской области от 04.10.2018 N 462)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Создавать при необходимости рабочие группы для решения задач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Состав и организация деятельности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</w:t>
      </w:r>
      <w:hyperlink w:history="0" w:anchor="P90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совета утверждается постановлением Правительства Новгородской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Совет состоит из председателя совета, первого заместителя председателя совета, заместителей председателя совета, секретаря и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Заседания совета проводит председатель совета, а при его отсутствии или по его поручению - первый заместитель председателя совета, а при отсутствии первого заместителя председателя совета - заместитель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Председатель совета осуществляет руководство деятельностью совета, определяет и утверждает повестку дня заседания совета, определяет дату, место и время его проведения, ведет заседание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Совет правомочен принимать решения, если в заседании участвует не менее половины его состава. Решения принимаются большинством голосов присутствующих на заседании членов совета путем открытого голосования. В случае равенства голосов решающим является голос председательствующего на заседании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Решения, принятые советом, оформляются протоколом заседания совета, который подписывается председательствующим на заседании совета и секретарем совета в течение 5 рабочих дней со дня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Решения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Заседания совета проводятся по мере необходимости.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Секретарь совета извещает членов совета и приглашенных на его заседание лиц о дате, времени, месте проведения и повестке дня заседания совета не позднее чем за 3 рабочих дня до дня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секретаря совета в период его отпуска, командировки, временной нетрудоспособности или по иным причинам его обязанности возлагаются председателем совета либо лицом, исполняющим обязанности председателя совета, на одного из членов совета.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5" w:tooltip="Постановление Правительства Новгородской области от 11.03.2022 N 108 &quot;О внесении изменений в постановление Правительства Новгородской области от 06.04.2015 N 137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Новгородской области от 11.03.2022 N 108)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В протоколе заседания совета указываются дата, время и место проведения заседания совета, утвержденная повестка дня заседания совета, сведения об участвовавших в заседании членах совета и иных приглашенных лицах, принятые решения по вопросам повестки дня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Протоколы заседаний совета хранятся у секретаря совета в течение 3 лет со дня заседания совета.</w:t>
      </w:r>
    </w:p>
    <w:p>
      <w:pPr>
        <w:pStyle w:val="0"/>
        <w:jc w:val="both"/>
      </w:pPr>
      <w:r>
        <w:rPr>
          <w:sz w:val="20"/>
        </w:rPr>
        <w:t xml:space="preserve">(п. 4.11 в ред. </w:t>
      </w:r>
      <w:hyperlink w:history="0" r:id="rId26" w:tooltip="Постановление Правительства Новгородской области от 18.04.2016 N 138 &quot;О внесении изменений в постановление Правительства Новгородской области от 06.04.2015 N 13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Новгородской области от 18.04.2016 N 138)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Протоколы заседаний совета или выписки из них направляются секретарем совета членам совета в течение 7 рабочих дней со дня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4.13. Организационное обеспечение деятельности совета осуществляет комитет по внутренней политике Новгородской области.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Новгородской области от 18.04.2016 </w:t>
      </w:r>
      <w:hyperlink w:history="0" r:id="rId27" w:tooltip="Постановление Правительства Новгородской области от 18.04.2016 N 138 &quot;О внесении изменений в постановление Правительства Новгородской области от 06.04.2015 N 137&quot; {КонсультантПлюс}">
        <w:r>
          <w:rPr>
            <w:sz w:val="20"/>
            <w:color w:val="0000ff"/>
          </w:rPr>
          <w:t xml:space="preserve">N 138</w:t>
        </w:r>
      </w:hyperlink>
      <w:r>
        <w:rPr>
          <w:sz w:val="20"/>
        </w:rPr>
        <w:t xml:space="preserve">, от 04.10.2018 </w:t>
      </w:r>
      <w:hyperlink w:history="0" r:id="rId28" w:tooltip="Постановление Правительства Новгородской области от 04.10.2018 N 462 &quot;О внесении изменений в постановление Правительства Новгородской области от 06.04.2015 N 137&quot; {КонсультантПлюс}">
        <w:r>
          <w:rPr>
            <w:sz w:val="20"/>
            <w:color w:val="0000ff"/>
          </w:rPr>
          <w:t xml:space="preserve">N 462</w:t>
        </w:r>
      </w:hyperlink>
      <w:r>
        <w:rPr>
          <w:sz w:val="20"/>
        </w:rPr>
        <w:t xml:space="preserve">, от 15.07.2020 </w:t>
      </w:r>
      <w:hyperlink w:history="0" r:id="rId29" w:tooltip="Постановление Правительства Новгородской области от 15.07.2020 N 327 &quot;О внесении изменений в постановление Правительства Новгородской области от 06.04.2015 N 137&quot; {КонсультантПлюс}">
        <w:r>
          <w:rPr>
            <w:sz w:val="20"/>
            <w:color w:val="0000ff"/>
          </w:rPr>
          <w:t xml:space="preserve">N 327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Новгородской области</w:t>
      </w:r>
    </w:p>
    <w:p>
      <w:pPr>
        <w:pStyle w:val="0"/>
        <w:jc w:val="right"/>
      </w:pPr>
      <w:r>
        <w:rPr>
          <w:sz w:val="20"/>
        </w:rPr>
        <w:t xml:space="preserve">от 06.04.2015 N 137</w:t>
      </w:r>
    </w:p>
    <w:p>
      <w:pPr>
        <w:pStyle w:val="0"/>
        <w:jc w:val="both"/>
      </w:pPr>
      <w:r>
        <w:rPr>
          <w:sz w:val="20"/>
        </w:rPr>
      </w:r>
    </w:p>
    <w:bookmarkStart w:id="90" w:name="P90"/>
    <w:bookmarkEnd w:id="90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СОВЕТА ПО ГАРМОНИЗАЦИИ МЕЖНАЦИОНАЛЬНЫХ (МЕЖЭТНИЧЕСКИХ)</w:t>
      </w:r>
    </w:p>
    <w:p>
      <w:pPr>
        <w:pStyle w:val="2"/>
        <w:jc w:val="center"/>
      </w:pPr>
      <w:r>
        <w:rPr>
          <w:sz w:val="20"/>
        </w:rPr>
        <w:t xml:space="preserve">ОТНОШЕНИЙ ПРИ ПРАВИТЕЛЬСТВЕ НОВГОРОДСКОЙ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Новгородской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15.07.2020 </w:t>
            </w:r>
            <w:hyperlink w:history="0" r:id="rId30" w:tooltip="Постановление Правительства Новгородской области от 15.07.2020 N 327 &quot;О внесении изменений в постановление Правительства Новгородской области от 06.04.2015 N 137&quot; {КонсультантПлюс}">
              <w:r>
                <w:rPr>
                  <w:sz w:val="20"/>
                  <w:color w:val="0000ff"/>
                </w:rPr>
                <w:t xml:space="preserve">N 327</w:t>
              </w:r>
            </w:hyperlink>
            <w:r>
              <w:rPr>
                <w:sz w:val="20"/>
                <w:color w:val="392c69"/>
              </w:rPr>
              <w:t xml:space="preserve">, от 30.10.2020 </w:t>
            </w:r>
            <w:hyperlink w:history="0" r:id="rId31" w:tooltip="Постановление Правительства Новгородской области от 30.10.2020 N 495 &quot;О внесении изменений в состав совета по гармонизации межнациональных (межэтнических) отношений при Правительстве Новгородской области&quot; {КонсультантПлюс}">
              <w:r>
                <w:rPr>
                  <w:sz w:val="20"/>
                  <w:color w:val="0000ff"/>
                </w:rPr>
                <w:t xml:space="preserve">N 495</w:t>
              </w:r>
            </w:hyperlink>
            <w:r>
              <w:rPr>
                <w:sz w:val="20"/>
                <w:color w:val="392c69"/>
              </w:rPr>
              <w:t xml:space="preserve">, от 05.04.2021 </w:t>
            </w:r>
            <w:hyperlink w:history="0" r:id="rId32" w:tooltip="Постановление Правительства Новгородской области от 05.04.2021 N 82 &quot;О внесении изменений в состав совета по гармонизации межнациональных (межэтнических) отношений при Правительстве Новгородской области&quot; {КонсультантПлюс}">
              <w:r>
                <w:rPr>
                  <w:sz w:val="20"/>
                  <w:color w:val="0000ff"/>
                </w:rPr>
                <w:t xml:space="preserve">N 82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11.03.2022 </w:t>
            </w:r>
            <w:hyperlink w:history="0" r:id="rId33" w:tooltip="Постановление Правительства Новгородской области от 11.03.2022 N 108 &quot;О внесении изменений в постановление Правительства Новгородской области от 06.04.2015 N 137&quot; {КонсультантПлюс}">
              <w:r>
                <w:rPr>
                  <w:sz w:val="20"/>
                  <w:color w:val="0000ff"/>
                </w:rPr>
                <w:t xml:space="preserve">N 108</w:t>
              </w:r>
            </w:hyperlink>
            <w:r>
              <w:rPr>
                <w:sz w:val="20"/>
                <w:color w:val="392c69"/>
              </w:rPr>
              <w:t xml:space="preserve">, от 24.06.2022 </w:t>
            </w:r>
            <w:hyperlink w:history="0" r:id="rId34" w:tooltip="Постановление Правительства Новгородской области от 24.06.2022 N 338 &quot;О внесении изменений в состав совета по гармонизации межнациональных (межэтнических) отношений при Правительстве Новгородской области&quot; {КонсультантПлюс}">
              <w:r>
                <w:rPr>
                  <w:sz w:val="20"/>
                  <w:color w:val="0000ff"/>
                </w:rPr>
                <w:t xml:space="preserve">N 338</w:t>
              </w:r>
            </w:hyperlink>
            <w:r>
              <w:rPr>
                <w:sz w:val="20"/>
                <w:color w:val="392c69"/>
              </w:rPr>
              <w:t xml:space="preserve">, от 06.07.2023 </w:t>
            </w:r>
            <w:hyperlink w:history="0" r:id="rId35" w:tooltip="Постановление Правительства Новгородской области от 06.07.2023 N 297 &quot;О внесении изменений в состав совета по гармонизации межнациональных (межэтнических) отношений при Правительстве Новгородской области&quot; {КонсультантПлюс}">
              <w:r>
                <w:rPr>
                  <w:sz w:val="20"/>
                  <w:color w:val="0000ff"/>
                </w:rPr>
                <w:t xml:space="preserve">N 297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31.08.2023 </w:t>
            </w:r>
            <w:hyperlink w:history="0" r:id="rId36" w:tooltip="Постановление Правительства Новгородской области от 31.08.2023 N 385 &quot;О внесении изменений в состав совета по гармонизации межнациональных (межэтнических) отношений при Правительстве Новгородской области&quot; {КонсультантПлюс}">
              <w:r>
                <w:rPr>
                  <w:sz w:val="20"/>
                  <w:color w:val="0000ff"/>
                </w:rPr>
                <w:t xml:space="preserve">N 385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54"/>
        <w:gridCol w:w="340"/>
        <w:gridCol w:w="6521"/>
      </w:tblGrid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Маленко И.С.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Губернатора Новгородской области, председатель совета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Шаваев Е.В.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комитета по внутренней политике Новгородской области, первый заместитель председателя совета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Боголаев В.Е.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атаман Новгородского отдела Северного округа Союза казаков России, заместитель председателя совета (по согласованию)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Курбанов Э.А.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Новгородской областной общественной организации "Азербайджанский культурный центр "Бакинец" имени Тохида Салманова", заместитель председателя совета (по согласованию)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Абросимова О.Г.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по взаимодействию с национально-культурными объединениями департамента по взаимодействию с общественными объединениями и институтами гражданского общества комитета по внутренней политике Новгородской области, секретарь совета (по согласованию)</w:t>
            </w:r>
          </w:p>
        </w:tc>
      </w:tr>
      <w:tr>
        <w:tc>
          <w:tcPr>
            <w:gridSpan w:val="3"/>
            <w:tcW w:w="90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Члены совета: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Ашурлаев Н.К.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Правления местной религиозной организации "Мусульманская община Великого Новгорода и Новгородской области "Ас-Салам" (по согласованию)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Бойцев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Уполномоченный по правам человека в Новгородской области (по согласованию)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Бомбин М.Е.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депутат Новгородской областной Думы (по согласованию)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Гафуров Д.А.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Новгородской региональной общественной организации народов Таджикистана "ШУРО" (по согласованию)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Евдокимов В.Е.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атамана Хуторского казачьего общества "Хутор "Новгородский" (по согласованию)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Егорова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 по вопросам миграции Управления Министерства внутренних дел Российской Федерации по Новгородской области (по согласованию)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Игнатьева С.Н.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комитета по внутренней политике Новгородской области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Кирилова Е.М.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Правительства Новгородской области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Киселев Е.А.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центра по противодействию экстремизму Управления Министерства внутренних дел Российской Федерации по Новгородской области (по согласованию)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Крапчунов Д.Е.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исполняющий обязанности директора Гуманитарного института федерального государственного бюджетного образовательного учреждения высшего образования "Новгородский государственный университет имени Ярослава Мудрого" (по согласованию)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Ласков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руководителя Администрации Губернатора Новгородской области - начальник управления Администрации Губернатора Новгородской области по вопросам безопасности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Лебедев В.Е.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государственного областного казенного учреждения "Общественно-аналитический центр" (по согласованию)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Меджидов З.А.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Правления Новгородской региональной общественной организации народов Дагестана "ВАТАН" (по согласованию)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Мельников Сергей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протоиерей, настоятель церкви святого благоверного князя Александра Невского Великого Новгорода (по согласованию)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Нгуен Ван Ты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Совета Новгородской региональной общественной организации землячества вьетнамцев "ВьетРус" (по согласованию)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Оганесян Д.С.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местной общественной организации "Армянская национально-культурная автономия Великого Новгорода" (по согласованию)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Пантелейчук М.Н.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архивного комитета Новгородской области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Петрова И.И.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культуры Новгородской области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Платонова К.С.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по делам некоммерческих организаций Управления Министерства юстиции Российской Федерации по Новгородской области (по согласованию)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Помельникова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Новгородского областного Дома народного творчества областного автономного учреждения культуры и искусства "Новгородское областное театрально-концертное агентство" (по согласованию)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Тамаев С.А.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представитель Главы Чеченской Республики в Новгородской области (по согласованию)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Тоцкая О.И.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комитета информационной политики Новгородской области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Тян С.В.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президент местной общественной организации Корейская национально-культурная автономия Великого Новгорода (по согласованию)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Уральская Н.Г.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министра образования Новгородской области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Файнберг Г.И.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местной религиозной организации ортодоксального иудаизма "Еврейская община г. Великий Новгород" (по согласованию)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Федорук Д.К.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советник Губернатора Новгородской области - руководитель аппарата антитеррористической комиссии в Новгородской области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Хаджимурадов И.В.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Правления Новгородской региональной общественной организации "Чечено-Ингушский культурный центр "Возрождение" (по согласованию)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Цыбульский М.Р.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автономной некоммерческой организации по оказанию поддержки, защите прав и сохранению культуры "Цыгане Северо-Запада" (по согласованию)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Чадина И.Л.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комитета по молодежной политике Новгородской области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Шовлаев Р.М.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Новгородской региональной общественной организации "Комитет по правозащите граждан и противодействию коррупции" (по согласованию)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Юнусов С.Х.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общественной организации Чечено-Ингушский культурный центр в Великом Новгороде и Новгородской области "Вайнах" (по согласованию)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Янош Б.Г.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лидер цыганской общины г. Чудово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Новгородской области от 06.04.2015 N 137</w:t>
            <w:br/>
            <w:t>(ред. от 31.08.2023)</w:t>
            <w:br/>
            <w:t>"О совете по гармонизации межн...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9798F7F0C4E319FE34A2EDDCF9939003CA43A6EDED0FDEE3C14985205869BEA5AEE1AE05E3BF46181F19B19ED09C30D5A0B6FBC3429F11CD64D41l4i9F" TargetMode = "External"/>
	<Relationship Id="rId8" Type="http://schemas.openxmlformats.org/officeDocument/2006/relationships/hyperlink" Target="consultantplus://offline/ref=99798F7F0C4E319FE34A2EDDCF9939003CA43A6EDEDDF4E73914985205869BEA5AEE1AE05E3BF46181F19B19ED09C30D5A0B6FBC3429F11CD64D41l4i9F" TargetMode = "External"/>
	<Relationship Id="rId9" Type="http://schemas.openxmlformats.org/officeDocument/2006/relationships/hyperlink" Target="consultantplus://offline/ref=99798F7F0C4E319FE34A2EDDCF9939003CA43A6EDDD4F6E13C14985205869BEA5AEE1AE05E3BF46181F19B19ED09C30D5A0B6FBC3429F11CD64D41l4i9F" TargetMode = "External"/>
	<Relationship Id="rId10" Type="http://schemas.openxmlformats.org/officeDocument/2006/relationships/hyperlink" Target="consultantplus://offline/ref=99798F7F0C4E319FE34A2EDDCF9939003CA43A6EDDD3F7E23B14985205869BEA5AEE1AE05E3BF46181F19B19ED09C30D5A0B6FBC3429F11CD64D41l4i9F" TargetMode = "External"/>
	<Relationship Id="rId11" Type="http://schemas.openxmlformats.org/officeDocument/2006/relationships/hyperlink" Target="consultantplus://offline/ref=99798F7F0C4E319FE34A2EDDCF9939003CA43A6EDCDCF1E43714985205869BEA5AEE1AE05E3BF46181F19B19ED09C30D5A0B6FBC3429F11CD64D41l4i9F" TargetMode = "External"/>
	<Relationship Id="rId12" Type="http://schemas.openxmlformats.org/officeDocument/2006/relationships/hyperlink" Target="consultantplus://offline/ref=99798F7F0C4E319FE34A2EDDCF9939003CA43A6ED2D5F7E23E14985205869BEA5AEE1AE05E3BF46181F19B19ED09C30D5A0B6FBC3429F11CD64D41l4i9F" TargetMode = "External"/>
	<Relationship Id="rId13" Type="http://schemas.openxmlformats.org/officeDocument/2006/relationships/hyperlink" Target="consultantplus://offline/ref=99798F7F0C4E319FE34A2EDDCF9939003CA43A6ED2D7F5E03E14985205869BEA5AEE1AE05E3BF46181F19B19ED09C30D5A0B6FBC3429F11CD64D41l4i9F" TargetMode = "External"/>
	<Relationship Id="rId14" Type="http://schemas.openxmlformats.org/officeDocument/2006/relationships/hyperlink" Target="consultantplus://offline/ref=99798F7F0C4E319FE34A2EDDCF9939003CA43A6ED2D1F0E23F14985205869BEA5AEE1AE05E3BF46181F19B19ED09C30D5A0B6FBC3429F11CD64D41l4i9F" TargetMode = "External"/>
	<Relationship Id="rId15" Type="http://schemas.openxmlformats.org/officeDocument/2006/relationships/hyperlink" Target="consultantplus://offline/ref=99798F7F0C4E319FE34A2EDDCF9939003CA43A6ED2DCF7E73B14985205869BEA5AEE1AE05E3BF46181F19B19ED09C30D5A0B6FBC3429F11CD64D41l4i9F" TargetMode = "External"/>
	<Relationship Id="rId16" Type="http://schemas.openxmlformats.org/officeDocument/2006/relationships/hyperlink" Target="consultantplus://offline/ref=99798F7F0C4E319FE34A2EDDCF9939003CA43A6EDAD5F4EF3C1CC5580DDF97E85DE145F75972F86081F19B1CE356C6184B5360B92D36F103CA4F4348l5iEF" TargetMode = "External"/>
	<Relationship Id="rId17" Type="http://schemas.openxmlformats.org/officeDocument/2006/relationships/hyperlink" Target="consultantplus://offline/ref=99798F7F0C4E319FE34A2EDDCF9939003CA43A6EDAD5F3E63F19C5580DDF97E85DE145F75972F86081F19B1CE356C6184B5360B92D36F103CA4F4348l5iEF" TargetMode = "External"/>
	<Relationship Id="rId18" Type="http://schemas.openxmlformats.org/officeDocument/2006/relationships/hyperlink" Target="consultantplus://offline/ref=99798F7F0C4E319FE34A2EDDCF9939003CA43A6EDAD5F3E03617C5580DDF97E85DE145F75972F86081F19B1CE356C6184B5360B92D36F103CA4F4348l5iEF" TargetMode = "External"/>
	<Relationship Id="rId19" Type="http://schemas.openxmlformats.org/officeDocument/2006/relationships/hyperlink" Target="consultantplus://offline/ref=99798F7F0C4E319FE34A2EDDCF9939003CA43A6EDDD4F6E13C14985205869BEA5AEE1AE05E3BF46181F19B1AED09C30D5A0B6FBC3429F11CD64D41l4i9F" TargetMode = "External"/>
	<Relationship Id="rId20" Type="http://schemas.openxmlformats.org/officeDocument/2006/relationships/hyperlink" Target="consultantplus://offline/ref=99798F7F0C4E319FE34A2EDDCF9939003CA43A6EDCDCF1E43714985205869BEA5AEE1AE05E3BF46181F19B1AED09C30D5A0B6FBC3429F11CD64D41l4i9F" TargetMode = "External"/>
	<Relationship Id="rId21" Type="http://schemas.openxmlformats.org/officeDocument/2006/relationships/hyperlink" Target="consultantplus://offline/ref=99798F7F0C4E319FE34A2EDDCF9939003CA43A6ED2D5F7E23E14985205869BEA5AEE1AE05E3BF46181F19B1AED09C30D5A0B6FBC3429F11CD64D41l4i9F" TargetMode = "External"/>
	<Relationship Id="rId22" Type="http://schemas.openxmlformats.org/officeDocument/2006/relationships/hyperlink" Target="consultantplus://offline/ref=99798F7F0C4E319FE34A2EDDCF9939003CA43A6ED2DCF7E73B14985205869BEA5AEE1AE05E3BF46181F19B1AED09C30D5A0B6FBC3429F11CD64D41l4i9F" TargetMode = "External"/>
	<Relationship Id="rId23" Type="http://schemas.openxmlformats.org/officeDocument/2006/relationships/hyperlink" Target="consultantplus://offline/ref=99798F7F0C4E319FE34A30D0D9F566083AA76366D083A8B2321ECD0A5ADFCBAD0BE84CA40437F47F83F199l1iFF" TargetMode = "External"/>
	<Relationship Id="rId24" Type="http://schemas.openxmlformats.org/officeDocument/2006/relationships/hyperlink" Target="consultantplus://offline/ref=99798F7F0C4E319FE34A2EDDCF9939003CA43A6EDCDCF1E43714985205869BEA5AEE1AE05E3BF46181F19B1BED09C30D5A0B6FBC3429F11CD64D41l4i9F" TargetMode = "External"/>
	<Relationship Id="rId25" Type="http://schemas.openxmlformats.org/officeDocument/2006/relationships/hyperlink" Target="consultantplus://offline/ref=99798F7F0C4E319FE34A2EDDCF9939003CA43A6ED2DCF7E73B14985205869BEA5AEE1AE05E3BF46181F19B1AED09C30D5A0B6FBC3429F11CD64D41l4i9F" TargetMode = "External"/>
	<Relationship Id="rId26" Type="http://schemas.openxmlformats.org/officeDocument/2006/relationships/hyperlink" Target="consultantplus://offline/ref=99798F7F0C4E319FE34A2EDDCF9939003CA43A6EDDD4F6E13C14985205869BEA5AEE1AE05E3BF46181F19B1AED09C30D5A0B6FBC3429F11CD64D41l4i9F" TargetMode = "External"/>
	<Relationship Id="rId27" Type="http://schemas.openxmlformats.org/officeDocument/2006/relationships/hyperlink" Target="consultantplus://offline/ref=99798F7F0C4E319FE34A2EDDCF9939003CA43A6EDDD4F6E13C14985205869BEA5AEE1AE05E3BF46181F19B14ED09C30D5A0B6FBC3429F11CD64D41l4i9F" TargetMode = "External"/>
	<Relationship Id="rId28" Type="http://schemas.openxmlformats.org/officeDocument/2006/relationships/hyperlink" Target="consultantplus://offline/ref=99798F7F0C4E319FE34A2EDDCF9939003CA43A6EDCDCF1E43714985205869BEA5AEE1AE05E3BF46181F19B14ED09C30D5A0B6FBC3429F11CD64D41l4i9F" TargetMode = "External"/>
	<Relationship Id="rId29" Type="http://schemas.openxmlformats.org/officeDocument/2006/relationships/hyperlink" Target="consultantplus://offline/ref=99798F7F0C4E319FE34A2EDDCF9939003CA43A6ED2D5F7E23E14985205869BEA5AEE1AE05E3BF46181F19B1AED09C30D5A0B6FBC3429F11CD64D41l4i9F" TargetMode = "External"/>
	<Relationship Id="rId30" Type="http://schemas.openxmlformats.org/officeDocument/2006/relationships/hyperlink" Target="consultantplus://offline/ref=99798F7F0C4E319FE34A2EDDCF9939003CA43A6ED2D5F7E23E14985205869BEA5AEE1AE05E3BF46181F19B1BED09C30D5A0B6FBC3429F11CD64D41l4i9F" TargetMode = "External"/>
	<Relationship Id="rId31" Type="http://schemas.openxmlformats.org/officeDocument/2006/relationships/hyperlink" Target="consultantplus://offline/ref=99798F7F0C4E319FE34A2EDDCF9939003CA43A6ED2D7F5E03E14985205869BEA5AEE1AE05E3BF46181F19B19ED09C30D5A0B6FBC3429F11CD64D41l4i9F" TargetMode = "External"/>
	<Relationship Id="rId32" Type="http://schemas.openxmlformats.org/officeDocument/2006/relationships/hyperlink" Target="consultantplus://offline/ref=99798F7F0C4E319FE34A2EDDCF9939003CA43A6ED2D1F0E23F14985205869BEA5AEE1AE05E3BF46181F19B19ED09C30D5A0B6FBC3429F11CD64D41l4i9F" TargetMode = "External"/>
	<Relationship Id="rId33" Type="http://schemas.openxmlformats.org/officeDocument/2006/relationships/hyperlink" Target="consultantplus://offline/ref=99798F7F0C4E319FE34A2EDDCF9939003CA43A6ED2DCF7E73B14985205869BEA5AEE1AE05E3BF46181F19B14ED09C30D5A0B6FBC3429F11CD64D41l4i9F" TargetMode = "External"/>
	<Relationship Id="rId34" Type="http://schemas.openxmlformats.org/officeDocument/2006/relationships/hyperlink" Target="consultantplus://offline/ref=99798F7F0C4E319FE34A2EDDCF9939003CA43A6EDAD5F4EF3C1CC5580DDF97E85DE145F75972F86081F19B1CE356C6184B5360B92D36F103CA4F4348l5iEF" TargetMode = "External"/>
	<Relationship Id="rId35" Type="http://schemas.openxmlformats.org/officeDocument/2006/relationships/hyperlink" Target="consultantplus://offline/ref=99798F7F0C4E319FE34A2EDDCF9939003CA43A6EDAD5F3E63F19C5580DDF97E85DE145F75972F86081F19B1CE356C6184B5360B92D36F103CA4F4348l5iEF" TargetMode = "External"/>
	<Relationship Id="rId36" Type="http://schemas.openxmlformats.org/officeDocument/2006/relationships/hyperlink" Target="consultantplus://offline/ref=99798F7F0C4E319FE34A2EDDCF9939003CA43A6EDAD5F3E03617C5580DDF97E85DE145F75972F86081F19B1CE356C6184B5360B92D36F103CA4F4348l5iE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Новгородской области от 06.04.2015 N 137
(ред. от 31.08.2023)
"О совете по гармонизации межнациональных (межэтнических) отношений при Правительстве Новгородской области"
(вместе с "Положением о совете по гармонизации межнациональных (межэтнических) отношений при Правительстве Новгородской области", "Составом совета по гармонизации межнациональных (межэтнических) отношений при Правительстве Новгородской области")</dc:title>
  <dcterms:created xsi:type="dcterms:W3CDTF">2023-11-27T05:34:37Z</dcterms:created>
</cp:coreProperties>
</file>