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строительства Омской области от 11.04.2023 N 28-п</w:t>
              <w:br/>
              <w:t xml:space="preserve">"Об Общественном совете при Министерстве строительства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апреля 2023 г. N 28-п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8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строительства Омской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11 апреля 2023 г. N 28-п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 Общественного совета при Министерстве строительства Омской области (далее соответственно - Общественный совет, Министерство), порядок его формирования и деятельности, порядок взаимодействия Министерства с Общественной палатой Омской области при формировании Общественного совета, а также случаи и порядок досрочного прекращения полномочий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 общественного контроля, созданным в целях обеспечения взаимодействия Министерства с гражданами Российской Федерации (далее - граждане), общественными объединениями и иными негосударственными некоммерческими организациями (далее - общественные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 соответствии с законодательством общественный контроль за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проекты общественно значимых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инициативы граждан, общественных объединений по вопросам, относящимся к сфере деятельности Министерства, и вносит в Министерство предложения по их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мониторинге качества оказания Министерством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совместно с руководством Министерства определяет перечень приоритетных нормативных правовых актов и особо важных вопросов, относящихся к сфере деятельности Министерства, которые подлежат обязательному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 слушания по приоритетным направлениям деятельности Министерства, а также рассматривает иные вопросы, относящиеся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Министра строительства Омской области (далее - Министр), заместителей Министра, заместителя Министра - главного архитектора Омской области, руководителей структурных подразделений Министерства, руководителей подведомственных Министерству государственных учреждений Омской области, общественно полезных фондов, представителей общественных объединений и иных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государственные гражданские служащие Омской области, представители государственных учреждений Омской области, общественно полезных фондов, находящихся в ведении Министерства, и иных организаций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Общественного совета граждан (экспертов и специалистов),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проведение в соответствии с законодательством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запросы в государственные органы, органы местного самоуправления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информировать государственные органы, органы местного самоуправления Омской области и население о нарушениях, выявленных в ходе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Формирование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на основе добровольного и безвозмездного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вправе участвовать в деятельности Общественного совета как лично, так и в качестве представителей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Общественного совета формируется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состоит из председателя, заместителя председателя, секретаря Общественного совета (далее соответственно - председатель, заместитель председателя, секретарь) и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полномочий состава Общественного совета его новый состав формируется в порядке, предусмотренном </w:t>
      </w:r>
      <w:hyperlink w:history="0" r:id="rId10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образования общественных советов при органах исполнительной власти Омской области, утвержденного постановлением Правительства Омской области от 27 ноября 2013 года N 307-п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согласовывается с Общественной палатой Омской области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Общественного совета не могут входить лица, указанные в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а также представители общественных объединений: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которые зарегистрированы менее чем за один год до дня истечения срока полномочий членов Общественной палаты Омской области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которые являются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которым в соответствии с Федеральным </w:t>
      </w:r>
      <w:hyperlink w:history="0" r:id="rId12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которых приостановлена в соответствии с Федеральным </w:t>
      </w:r>
      <w:hyperlink w:history="0" r:id="rId13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включаются работники подведомственных Министерству государственных учреждений Омской области, общественно полезных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Членом Общественного совета может стать гражданин,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достиг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имеет опыт работы в сферах, отнесенных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имеет конфликта интересов, связанного с осуществлением деятельности члена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Организационной формой работы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 новом составе собирается не позднее шестидесяти календарных дней со дня вступления в силу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Общественного совета проводятся в очной или заочной форме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председателя, заместителя председателя (при отсутствии председателя)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заседания Общественного совета могут проводиться с использованием системы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Общественного совета является правомочным, если в нем участвует более половины от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Министр, первый заместитель Министра, заместители Министра, заместитель Министра - главный архитектор Омской области, руководители департаментов и начальники управлений Министерства имеют право принимать участие в заседаниях Общественного совета. В заседаниях Общественного совета могут принимать участие эксперты, специалисты, граждане (эксперты, специалисты), представители общественных объединений и иных организации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Работу членов Общественного совета организует председатель, заместитель председателя (при отсутствии председателя), которые избираются на первом заседании нового состава Общественного совета из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Министру предложения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совета, согласовывает с Министром и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работы Общественного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ежегодный отчет о результатах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проектам документов и иным материалам для обсуждения на заседаниях Общественного совета и согласовывает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решения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Министром, первым заместителем Министра, заместителями Министра, заместителем Министра - главным архитектором Омской области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предоставляет за 15 рабочих дней до начала заседания Общественного совета информационные материалы по вопросам, включенным в повестку заседания Общественного совета, в структурное подразделение Министерства, ответственное за организационно-техническое обеспечение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Заместитель председателя: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организацию взаимодействия Общественного совета со структурными подразделениями Министерства, гражданами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в период его отсутствия (отпуск, болезнь, командировка или по иным причинам).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предлагают кандидатуры для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знакомятся с обращениями граждан, общественных объединений, в том числе направленными с использованием информационно-телекоммуникационной сети "Интернет", а также с результатами рассмотрения таких обращений с учетом соблюдения требований по обеспечению сохранности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оказывают Министерству содействие в разработке проектов нормативных правовых актов, представляют свои предложения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обязаны лично участвовать в заседаниях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выходят из состава Общественного совета по собственному желанию и в иных установленных законодательством случаях, предусматривающих невозможность исполнения полномочий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 возникновении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полномочии, член Общественного совета обязан проинформировать об этом в письменной форме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возглавляют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представляют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запрашивают информацию о реализации рекомендаций Общественного совета, направленных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Президентом Российской Федерации, наделения полномочиями (назначения) сенатора Российской Федерации, избрания депутатом Государственной Думы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 или должность муниципальной службы;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невозможности участвовать в заседаниях Общественного совета по состоянию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грубого нарушения утвержденного Советом Общественной палаты Омской области Кодекса этики члена Общественного совета;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отсутствия без уважительных причин на трех заседаниях Общественного совета в течение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недееспособным, безвестно отсутствующим или умершим на основании решения суда, вступившего в законную силу;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если по истечении тридцати дней со дня первого заседания Общественного совета член Общественного совета не выполнил требование о приостановлении своего членства в политической партии на срок осуществления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при наступлении обстоятельств, предусмотренных </w:t>
      </w:r>
      <w:hyperlink w:history="0" w:anchor="P118" w:tooltip="2) избрания Президентом Российской Федерации, наделения полномочиями (назначения) сенатора Российской Федерации, избрания депутатом Государственной Думы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20" w:tooltip="4) невозможности участвовать в заседаниях Общественного совета по состоянию здоровья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22" w:tooltip="6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25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26" w:tooltip="10) если по истечении тридцати дней со дня первого заседания Общественного совета член Общественного совета не выполнил требование о приостановлении своего членства в политической партии на срок осуществления своих полномочий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пункта, обязаны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Общественного совета допускается замена такого члена Общественного совета на основании предложений, вносимых председателем Министру, и по согласованию с Общественной палатой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на заседаниях Общественного совета принимаются большинством голосов из числа участвующих в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равенстве голосов председательствующий на заседании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оформляются протоколами заседаний Общественного совета, копии которых направляются остальным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Организационно-техническое обеспечение деятельности Общественного совета осуществляется отделом правовой работы департамента правовой и организационной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Секретарь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и приглашаемых лиц о дате, месте и повестке предстоящего заседания, а также об утвержденном плане работы Общественного совета;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за 5 рабочих дней до начала заседания Общественного совета Министру и членам Общественного совета информационные материалы по вопросам, включенным в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Министра о прекращении полномочий члена (членов)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и согласовывает с председателем повестку заседания, материалы для обсуждения на заседаниях и направляет их в сроки, установленные </w:t>
      </w:r>
      <w:hyperlink w:history="0" w:anchor="P136" w:tooltip="2) направляет за 5 рабочих дней до начала заседания Общественного совета Министру и членам Общественного совета информационные материалы по вопросам, включенным в повестку заседания Общественного совета;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членам Общественного совета, а также лицам, приглашаемым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ведет, оформляет и рассылает членам Общественного совета протоколы заседаний, копии плана работы на год,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хранит протоколы заседаний, план работы на год,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готовит и размещает информацию о деятельности Общественного совета, решениях, одобренных на заседаниях, заключениях и результатах экспертиз по рассмотренным проектам нормативных правовых актов и иным документам, плане работы на год, а также ежегодном отчете о результатах деятельности на официальном сайте Министерства (</w:t>
      </w:r>
      <w:r>
        <w:rPr>
          <w:sz w:val="20"/>
        </w:rPr>
        <w:t xml:space="preserve">https://mszhk.omskportal.ru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Содействие секретарю в организационных вопросах осуществляет отдел правовой работы департамента правовой и организационной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Общественный совет направляет в Общественную палату ежегодный отчет о своей работе по форме, установленной Общественной палатой, в срок не позднее 20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11 апреля 2023 г. N 28-п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Дейнеко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Георгиевич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регионального отраслевого объединения работодателей "Союз строителей Омской области"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Клименко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"ИД-СтройКомплект"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Сергеевич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директор, соучредитель общества с ограниченной ответственностью "Умный дом Омск", член Общероссийской общественной организации малого и среднего предпринимательства "ОПОРА РОССИИ", член некоммерческого партнерства "ИТ - Кластер Сибири"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Кручинский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"Миард"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Лагутин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Комитета по строительству Омского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Мидеда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"Криосиб"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"ИП Пономарев Михаил Юрьевич"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Хмельницкий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Тихонович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Омской областной организации профсоюза работников строительства и промышленности строительных материалов Российской Федерации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Ярмошик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Николаевич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"Национальный земельный фонд"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строительства Омской области от 11.04.2023 N 28-п</w:t>
            <w:br/>
            <w:t>"Об Общественном совете при Министерстве строитель...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C6A47F98075C5ADC23E56A0DB3E1924ECD56E19A7171F692FAB73DCF2E53A3CFE5FC5C882CA5EA6BCB9B0057t1o5G" TargetMode = "External"/>
	<Relationship Id="rId8" Type="http://schemas.openxmlformats.org/officeDocument/2006/relationships/hyperlink" Target="consultantplus://offline/ref=9FC6A47F98075C5ADC23FB671BDFBE9B45C70CE4987272A0CDAFB16A907E55F69DA5A205DB6CEEE76FD187005308799FFEt6oBG" TargetMode = "External"/>
	<Relationship Id="rId9" Type="http://schemas.openxmlformats.org/officeDocument/2006/relationships/hyperlink" Target="consultantplus://offline/ref=9FC6A47F98075C5ADC23E56A0DB3E1924FC455EC922126F4C3AFB938C77E09B3CBACAB559428BDF46FD59Bt0o3G" TargetMode = "External"/>
	<Relationship Id="rId10" Type="http://schemas.openxmlformats.org/officeDocument/2006/relationships/hyperlink" Target="consultantplus://offline/ref=9FC6A47F98075C5ADC23FB671BDFBE9B45C70CE4987272A0CDAFB16A907E55F69DA5A205C96CB6EB6DD59903501D2FCEB83D28E7E2FE200B52B3F058t4oAG" TargetMode = "External"/>
	<Relationship Id="rId11" Type="http://schemas.openxmlformats.org/officeDocument/2006/relationships/hyperlink" Target="consultantplus://offline/ref=9FC6A47F98075C5ADC23E56A0DB3E1924ECD56E19A7171F692FAB73DCF2E53A3DDE5A4508A28BAEA6FDECD511143769DF87625E3F8E2200Ft4oFG" TargetMode = "External"/>
	<Relationship Id="rId12" Type="http://schemas.openxmlformats.org/officeDocument/2006/relationships/hyperlink" Target="consultantplus://offline/ref=9FC6A47F98075C5ADC23E56A0DB3E19249CF57E09E7571F692FAB73DCF2E53A3CFE5FC5C882CA5EA6BCB9B0057t1o5G" TargetMode = "External"/>
	<Relationship Id="rId13" Type="http://schemas.openxmlformats.org/officeDocument/2006/relationships/hyperlink" Target="consultantplus://offline/ref=9FC6A47F98075C5ADC23E56A0DB3E19249CF57E09E7571F692FAB73DCF2E53A3CFE5FC5C882CA5EA6BCB9B0057t1o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строительства Омской области от 11.04.2023 N 28-п
"Об Общественном совете при Министерстве строительства Омской области"</dc:title>
  <dcterms:created xsi:type="dcterms:W3CDTF">2023-06-24T06:40:45Z</dcterms:created>
</cp:coreProperties>
</file>