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Министерства социального развития Оренбургской области от 20.08.2021 N 461</w:t>
              <w:br/>
              <w:t xml:space="preserve">(ред. от 22.07.2022)</w:t>
              <w:br/>
              <w:t xml:space="preserve">"Об утверждении форм документов в рамках реализации постановления Правительства Оренбургской области от 16.05.2018 N 288-п"</w:t>
              <w:br/>
              <w:t xml:space="preserve">(вместе с "Заявлением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(программ)", "Справкой", "Сметой планируемых расходов на реализацию социального проекта (программы)", "Информацией по критериям оценки заявки о текущей деятельности участника конкурса и его планируемой деятельности в рамках социального проекта (программы)", "Оценочным листом заявок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августа 2021 г. N 461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 в рамках реализации</w:t>
      </w:r>
    </w:p>
    <w:p>
      <w:pPr>
        <w:pStyle w:val="2"/>
        <w:jc w:val="center"/>
      </w:pPr>
      <w:r>
        <w:rPr>
          <w:sz w:val="20"/>
        </w:rPr>
        <w:t xml:space="preserve">постановления Правительства Оренбургской области</w:t>
      </w:r>
    </w:p>
    <w:p>
      <w:pPr>
        <w:pStyle w:val="2"/>
        <w:jc w:val="center"/>
      </w:pPr>
      <w:r>
        <w:rPr>
          <w:sz w:val="20"/>
        </w:rPr>
        <w:t xml:space="preserve">от 16.05.2018 N 288-п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</w:t>
            </w:r>
            <w:hyperlink w:history="0" r:id="rId7" w:tooltip="Приказ Министерства социального развития Оренбургской области от 16.02.2022 N 79 &quot;О внесении изменений в приказ министерства социального развития Оренбургской области от 20.08.2021 N 461&quot; {КонсультантПлюс}">
              <w:r>
                <w:rPr>
                  <w:sz w:val="20"/>
                  <w:color w:val="0000ff"/>
                </w:rPr>
                <w:t xml:space="preserve">N 79</w:t>
              </w:r>
            </w:hyperlink>
            <w:r>
              <w:rPr>
                <w:sz w:val="20"/>
                <w:color w:val="392c69"/>
              </w:rPr>
              <w:t xml:space="preserve">, от 22.07.2022 </w:t>
            </w:r>
            <w:hyperlink w:history="0" r:id="rId8" w:tooltip="Приказ Министерства социального развития Оренбургской области от 22.07.2022 N 421 &quot;О внесении изменений в приказ министерства социального развития Оренбургской области от 20.08.2021 N 461&quot; (вместе с &quot;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&quot;, &quot;Справкой&quot;, &quot;Оценочным листом заявок на участие в конкурсе на право получения в текущем финансовом году из областного бюджета субсидии на реализ {КонсультантПлюс}">
              <w:r>
                <w:rPr>
                  <w:sz w:val="20"/>
                  <w:color w:val="0000ff"/>
                </w:rPr>
                <w:t xml:space="preserve">N 421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</w:t>
      </w:r>
      <w:hyperlink w:history="0" r:id="rId9" w:tooltip="Постановление Правительства Оренбургской области от 16.05.2018 N 288-п (ред. от 06.12.2022) &quot;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(с изм. и доп., вступающими в силу с 01.03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16 мая 2018 года N 288-п "Об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50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об участии в конкурсе на право получения в текущем финансовом году из областного бюджета субсидии на реализацию мероприятий социальных проектов (программ)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237" w:tooltip="                                  Справка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, содержащую сведения об участнике конкурса на право получения в текущем финансовом году из областного бюджета субсидии на реализацию мероприятий социальных проектов (программ) по состоянию на первое число месяца, предшествующего месяцу, в котором планируется проведение конкурса,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298" w:tooltip="                                   Смета">
        <w:r>
          <w:rPr>
            <w:sz w:val="20"/>
            <w:color w:val="0000ff"/>
          </w:rPr>
          <w:t xml:space="preserve">сметы</w:t>
        </w:r>
      </w:hyperlink>
      <w:r>
        <w:rPr>
          <w:sz w:val="20"/>
        </w:rPr>
        <w:t xml:space="preserve"> планируемых расходов на реализацию социального проекта (программы)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Форму </w:t>
      </w:r>
      <w:hyperlink w:history="0" w:anchor="P516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об участнике конкурса на право получения в текущем финансовом году из областного бюджета субсидии на реализацию мероприятий социальных проектов (программ) по критериям оценки заявки о текущей деятельности участника конкурса и его планируемой деятельности в рамках социального проекта (программы) согласно приложению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Форму оценочного </w:t>
      </w:r>
      <w:hyperlink w:history="0" w:anchor="P595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заявок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 согласно приложению N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министра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В.В.ТОРУКАЛО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2021 г. N 461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истерства социального развития Оренбургской области от 22.07.2022 N 421 &quot;О внесении изменений в приказ министерства социального развития Оренбургской области от 20.08.2021 N 461&quot; (вместе с &quot;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&quot;, &quot;Справкой&quot;, &quot;Оценочным листом заявок на участие в конкурсе на право получения в текущем финансовом году из областного бюджета субсидии на реали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N 421)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Министру социального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Оренбургской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50" w:name="P50"/>
    <w:bookmarkEnd w:id="5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на участие в конкурсе на право получения</w:t>
      </w:r>
    </w:p>
    <w:p>
      <w:pPr>
        <w:pStyle w:val="1"/>
        <w:jc w:val="both"/>
      </w:pPr>
      <w:r>
        <w:rPr>
          <w:sz w:val="20"/>
        </w:rPr>
        <w:t xml:space="preserve">                         в текущем финансовом году</w:t>
      </w:r>
    </w:p>
    <w:p>
      <w:pPr>
        <w:pStyle w:val="1"/>
        <w:jc w:val="both"/>
      </w:pPr>
      <w:r>
        <w:rPr>
          <w:sz w:val="20"/>
        </w:rPr>
        <w:t xml:space="preserve">                      из областного бюджета субсидии</w:t>
      </w:r>
    </w:p>
    <w:p>
      <w:pPr>
        <w:pStyle w:val="1"/>
        <w:jc w:val="both"/>
      </w:pPr>
      <w:r>
        <w:rPr>
          <w:sz w:val="20"/>
        </w:rPr>
        <w:t xml:space="preserve">                         на реализацию мероприятий</w:t>
      </w:r>
    </w:p>
    <w:p>
      <w:pPr>
        <w:pStyle w:val="1"/>
        <w:jc w:val="both"/>
      </w:pPr>
      <w:r>
        <w:rPr>
          <w:sz w:val="20"/>
        </w:rPr>
        <w:t xml:space="preserve">                      социальных проектов (программ)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 с порядком предоставления субсидии из областного бюджета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   некоммерческим   организациям  на  реализацию</w:t>
      </w:r>
    </w:p>
    <w:p>
      <w:pPr>
        <w:pStyle w:val="1"/>
        <w:jc w:val="both"/>
      </w:pPr>
      <w:r>
        <w:rPr>
          <w:sz w:val="20"/>
        </w:rPr>
        <w:t xml:space="preserve">мероприятий    социальных    проектов    (программ)   (далее   -   Порядок)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 (далее - организация)</w:t>
      </w:r>
    </w:p>
    <w:p>
      <w:pPr>
        <w:pStyle w:val="1"/>
        <w:jc w:val="both"/>
      </w:pPr>
      <w:r>
        <w:rPr>
          <w:sz w:val="20"/>
        </w:rPr>
        <w:t xml:space="preserve">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заявляем  об  участии  в  конкурсе  социальных проектов (программ) на право</w:t>
      </w:r>
    </w:p>
    <w:p>
      <w:pPr>
        <w:pStyle w:val="1"/>
        <w:jc w:val="both"/>
      </w:pPr>
      <w:r>
        <w:rPr>
          <w:sz w:val="20"/>
        </w:rPr>
        <w:t xml:space="preserve">получения  в  текущем  финансовом  году  субсидии на финансовое обеспечение</w:t>
      </w:r>
    </w:p>
    <w:p>
      <w:pPr>
        <w:pStyle w:val="1"/>
        <w:jc w:val="both"/>
      </w:pPr>
      <w:r>
        <w:rPr>
          <w:sz w:val="20"/>
        </w:rPr>
        <w:t xml:space="preserve">затрат, связанных с осуществлением мероприятий:</w:t>
      </w:r>
    </w:p>
    <w:p>
      <w:pPr>
        <w:pStyle w:val="1"/>
        <w:jc w:val="both"/>
      </w:pPr>
      <w:r>
        <w:rPr>
          <w:sz w:val="20"/>
        </w:rPr>
        <w:t xml:space="preserve">    -  направленных   на   повышение   качества   жизни  ветеранов  Великой</w:t>
      </w:r>
    </w:p>
    <w:p>
      <w:pPr>
        <w:pStyle w:val="1"/>
        <w:jc w:val="both"/>
      </w:pPr>
      <w:r>
        <w:rPr>
          <w:sz w:val="20"/>
        </w:rPr>
        <w:t xml:space="preserve">       Отечественной войны и ветеранов труда;</w:t>
      </w:r>
    </w:p>
    <w:p>
      <w:pPr>
        <w:pStyle w:val="1"/>
        <w:jc w:val="both"/>
      </w:pPr>
      <w:r>
        <w:rPr>
          <w:sz w:val="20"/>
        </w:rPr>
        <w:t xml:space="preserve">    -  направленных  на  социальную  поддержку,  реабилитацию  и социальную</w:t>
      </w:r>
    </w:p>
    <w:p>
      <w:pPr>
        <w:pStyle w:val="1"/>
        <w:jc w:val="both"/>
      </w:pPr>
      <w:r>
        <w:rPr>
          <w:sz w:val="20"/>
        </w:rPr>
        <w:t xml:space="preserve">       адаптацию инвалидов;</w:t>
      </w:r>
    </w:p>
    <w:p>
      <w:pPr>
        <w:pStyle w:val="1"/>
        <w:jc w:val="both"/>
      </w:pPr>
      <w:r>
        <w:rPr>
          <w:sz w:val="20"/>
        </w:rPr>
        <w:t xml:space="preserve">    -  по повышению качества и безопасности отдыха и оздоровления детей.</w:t>
      </w:r>
    </w:p>
    <w:p>
      <w:pPr>
        <w:pStyle w:val="1"/>
        <w:jc w:val="both"/>
      </w:pPr>
      <w:r>
        <w:rPr>
          <w:sz w:val="20"/>
        </w:rPr>
        <w:t xml:space="preserve">(нужное отметить \/)</w:t>
      </w:r>
    </w:p>
    <w:p>
      <w:pPr>
        <w:pStyle w:val="1"/>
        <w:jc w:val="both"/>
      </w:pPr>
      <w:r>
        <w:rPr>
          <w:sz w:val="20"/>
        </w:rPr>
        <w:t xml:space="preserve">    Представляем на конкурс проект (программу)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проекта (программы)</w:t>
      </w:r>
    </w:p>
    <w:p>
      <w:pPr>
        <w:pStyle w:val="1"/>
        <w:jc w:val="both"/>
      </w:pPr>
      <w:r>
        <w:rPr>
          <w:sz w:val="20"/>
        </w:rPr>
        <w:t xml:space="preserve">на   финансовое   обеспечение   мероприятий   которой   (которого)   просим</w:t>
      </w:r>
    </w:p>
    <w:p>
      <w:pPr>
        <w:pStyle w:val="1"/>
        <w:jc w:val="both"/>
      </w:pPr>
      <w:r>
        <w:rPr>
          <w:sz w:val="20"/>
        </w:rPr>
        <w:t xml:space="preserve">предоставить  из  областного  бюджета  субсидию  в размере: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 рублей _________ копеек.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Сообщаем об организации следующую информацию: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443"/>
        <w:gridCol w:w="306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и сокращенное наименования организации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организации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 (в соответствии со свидетельством о регистрации)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Учредители: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физические лица (количество)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юридические лица (перечислить)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Вышестоящая организация (если имеется)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телефона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 организации, дата и место рождения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главного бухгалтера организации, дата и место рождения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организации: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ОГРН, ОКПО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 банка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44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Основные направления деятельности (</w:t>
            </w:r>
            <w:hyperlink w:history="0"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(не более трех))</w:t>
            </w:r>
          </w:p>
        </w:tc>
        <w:tc>
          <w:tcPr>
            <w:tcW w:w="30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заявлением:</w:t>
      </w:r>
    </w:p>
    <w:p>
      <w:pPr>
        <w:pStyle w:val="1"/>
        <w:jc w:val="both"/>
      </w:pPr>
      <w:r>
        <w:rPr>
          <w:sz w:val="20"/>
        </w:rPr>
        <w:t xml:space="preserve">    даем согласие министерству социального развития Оренбургской области на</w:t>
      </w:r>
    </w:p>
    <w:p>
      <w:pPr>
        <w:pStyle w:val="1"/>
        <w:jc w:val="both"/>
      </w:pPr>
      <w:r>
        <w:rPr>
          <w:sz w:val="20"/>
        </w:rPr>
        <w:t xml:space="preserve">публикацию    (размещение)    в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  информации об участнике конкурса социальных проектов (программ)</w:t>
      </w:r>
    </w:p>
    <w:p>
      <w:pPr>
        <w:pStyle w:val="1"/>
        <w:jc w:val="both"/>
      </w:pPr>
      <w:r>
        <w:rPr>
          <w:sz w:val="20"/>
        </w:rPr>
        <w:t xml:space="preserve">на  право  получения  в  текущем  финансовом  году  субсидии  на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 затрат, связанных с осуществлением мероприятий направленных на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  подаваемой  участником  конкурса  заявке,  иной  информации об участнике</w:t>
      </w:r>
    </w:p>
    <w:p>
      <w:pPr>
        <w:pStyle w:val="1"/>
        <w:jc w:val="both"/>
      </w:pPr>
      <w:r>
        <w:rPr>
          <w:sz w:val="20"/>
        </w:rPr>
        <w:t xml:space="preserve">конкурса, связанной с конкурсом, а также согласие на обработку персональных</w:t>
      </w:r>
    </w:p>
    <w:p>
      <w:pPr>
        <w:pStyle w:val="1"/>
        <w:jc w:val="both"/>
      </w:pPr>
      <w:r>
        <w:rPr>
          <w:sz w:val="20"/>
        </w:rPr>
        <w:t xml:space="preserve">данных прилагаем (по форме, прилагаемой к настоящей форме заявления).</w:t>
      </w:r>
    </w:p>
    <w:p>
      <w:pPr>
        <w:pStyle w:val="1"/>
        <w:jc w:val="both"/>
      </w:pPr>
      <w:r>
        <w:rPr>
          <w:sz w:val="20"/>
        </w:rPr>
        <w:t xml:space="preserve">    даем   согласие  на  осуществление  министерством  проверки  соблюдения</w:t>
      </w:r>
    </w:p>
    <w:p>
      <w:pPr>
        <w:pStyle w:val="1"/>
        <w:jc w:val="both"/>
      </w:pPr>
      <w:r>
        <w:rPr>
          <w:sz w:val="20"/>
        </w:rPr>
        <w:t xml:space="preserve">порядка  и  условий предоставления субсидии, в том числе в части достижения</w:t>
      </w:r>
    </w:p>
    <w:p>
      <w:pPr>
        <w:pStyle w:val="1"/>
        <w:jc w:val="both"/>
      </w:pPr>
      <w:r>
        <w:rPr>
          <w:sz w:val="20"/>
        </w:rPr>
        <w:t xml:space="preserve">результатов    предоставления   субсидии,   а   также   проверки 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финансового  контроля  соблюдения  получателем  субсидии</w:t>
      </w:r>
    </w:p>
    <w:p>
      <w:pPr>
        <w:pStyle w:val="1"/>
        <w:jc w:val="both"/>
      </w:pPr>
      <w:r>
        <w:rPr>
          <w:sz w:val="20"/>
        </w:rPr>
        <w:t xml:space="preserve">порядка  и условий предоставления субсидии в соответствии со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</w:p>
    <w:p>
      <w:pPr>
        <w:pStyle w:val="1"/>
        <w:jc w:val="both"/>
      </w:pPr>
      <w:r>
        <w:rPr>
          <w:sz w:val="20"/>
        </w:rPr>
        <w:t xml:space="preserve">и </w:t>
      </w:r>
      <w:hyperlink w:history="0" r:id="rId1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подтверждаем, что организация:</w:t>
      </w:r>
    </w:p>
    <w:p>
      <w:pPr>
        <w:pStyle w:val="1"/>
        <w:jc w:val="both"/>
      </w:pPr>
      <w:r>
        <w:rPr>
          <w:sz w:val="20"/>
        </w:rPr>
        <w:t xml:space="preserve">    является   социально   ориентированной  некоммерческой  организацией  в</w:t>
      </w:r>
    </w:p>
    <w:p>
      <w:pPr>
        <w:pStyle w:val="1"/>
        <w:jc w:val="both"/>
      </w:pPr>
      <w:r>
        <w:rPr>
          <w:sz w:val="20"/>
        </w:rPr>
        <w:t xml:space="preserve">соответствии  с  учредительными  документами  осуществляем  следующие  виды</w:t>
      </w:r>
    </w:p>
    <w:p>
      <w:pPr>
        <w:pStyle w:val="1"/>
        <w:jc w:val="both"/>
      </w:pPr>
      <w:r>
        <w:rPr>
          <w:sz w:val="20"/>
        </w:rPr>
        <w:t xml:space="preserve">деятельности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(вид деятельности в соответствии с </w:t>
      </w:r>
      <w:hyperlink w:history="0" r:id="rId14" w:tooltip="Постановление Правительства Оренбургской области от 16.05.2018 N 288-п (ред. от 06.12.2022) &quot;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(с изм. и доп., вступающими в силу с 01.03.2023)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Порядка)</w:t>
      </w:r>
    </w:p>
    <w:p>
      <w:pPr>
        <w:pStyle w:val="1"/>
        <w:jc w:val="both"/>
      </w:pPr>
      <w:r>
        <w:rPr>
          <w:sz w:val="20"/>
        </w:rPr>
        <w:t xml:space="preserve">    не    является    государственным    или   муниципальным   учреждением,</w:t>
      </w:r>
    </w:p>
    <w:p>
      <w:pPr>
        <w:pStyle w:val="1"/>
        <w:jc w:val="both"/>
      </w:pPr>
      <w:r>
        <w:rPr>
          <w:sz w:val="20"/>
        </w:rPr>
        <w:t xml:space="preserve">государственной   корпорацией   государственной   компанией,   общественным</w:t>
      </w:r>
    </w:p>
    <w:p>
      <w:pPr>
        <w:pStyle w:val="1"/>
        <w:jc w:val="both"/>
      </w:pPr>
      <w:r>
        <w:rPr>
          <w:sz w:val="20"/>
        </w:rPr>
        <w:t xml:space="preserve">объединением, являющимся политической партией, ее региональным отделением и</w:t>
      </w:r>
    </w:p>
    <w:p>
      <w:pPr>
        <w:pStyle w:val="1"/>
        <w:jc w:val="both"/>
      </w:pPr>
      <w:r>
        <w:rPr>
          <w:sz w:val="20"/>
        </w:rPr>
        <w:t xml:space="preserve">иным структурным подразделением;</w:t>
      </w:r>
    </w:p>
    <w:p>
      <w:pPr>
        <w:pStyle w:val="1"/>
        <w:jc w:val="both"/>
      </w:pPr>
      <w:r>
        <w:rPr>
          <w:sz w:val="20"/>
        </w:rPr>
        <w:t xml:space="preserve">    не  находится 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юридическому лицу, являющемуся участником конкурса,</w:t>
      </w:r>
    </w:p>
    <w:p>
      <w:pPr>
        <w:pStyle w:val="1"/>
        <w:jc w:val="both"/>
      </w:pPr>
      <w:r>
        <w:rPr>
          <w:sz w:val="20"/>
        </w:rPr>
        <w:t xml:space="preserve">другого  юридического  лица),  ликвидации,  в отношении него не должна быть</w:t>
      </w:r>
    </w:p>
    <w:p>
      <w:pPr>
        <w:pStyle w:val="1"/>
        <w:jc w:val="both"/>
      </w:pPr>
      <w:r>
        <w:rPr>
          <w:sz w:val="20"/>
        </w:rPr>
        <w:t xml:space="preserve">введена   процедура   банкротства,   деятельность   участника   отбора   не</w:t>
      </w:r>
    </w:p>
    <w:p>
      <w:pPr>
        <w:pStyle w:val="1"/>
        <w:jc w:val="both"/>
      </w:pPr>
      <w:r>
        <w:rPr>
          <w:sz w:val="20"/>
        </w:rPr>
        <w:t xml:space="preserve">приостановлена  в  порядке,  предусмотренном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а  участник  отбора  - индивидуальный предприниматель не должен</w:t>
      </w:r>
    </w:p>
    <w:p>
      <w:pPr>
        <w:pStyle w:val="1"/>
        <w:jc w:val="both"/>
      </w:pPr>
      <w:r>
        <w:rPr>
          <w:sz w:val="20"/>
        </w:rPr>
        <w:t xml:space="preserve">прекратить деятельность в качестве индивидуального предпринимателя;</w:t>
      </w:r>
    </w:p>
    <w:p>
      <w:pPr>
        <w:pStyle w:val="1"/>
        <w:jc w:val="both"/>
      </w:pPr>
      <w:r>
        <w:rPr>
          <w:sz w:val="20"/>
        </w:rPr>
        <w:t xml:space="preserve">    не  находится  в  перечне  организаций  и  физических 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об их причастности к экстремистской деятельности</w:t>
      </w:r>
    </w:p>
    <w:p>
      <w:pPr>
        <w:pStyle w:val="1"/>
        <w:jc w:val="both"/>
      </w:pPr>
      <w:r>
        <w:rPr>
          <w:sz w:val="20"/>
        </w:rPr>
        <w:t xml:space="preserve">или  терроризму,  либо  в перечне организаций и физических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 об  их  причастности  к  распространению оружия</w:t>
      </w:r>
    </w:p>
    <w:p>
      <w:pPr>
        <w:pStyle w:val="1"/>
        <w:jc w:val="both"/>
      </w:pPr>
      <w:r>
        <w:rPr>
          <w:sz w:val="20"/>
        </w:rPr>
        <w:t xml:space="preserve">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не   является   иностранным   юридическим  лицом,  а  также  российским</w:t>
      </w:r>
    </w:p>
    <w:p>
      <w:pPr>
        <w:pStyle w:val="1"/>
        <w:jc w:val="both"/>
      </w:pPr>
      <w:r>
        <w:rPr>
          <w:sz w:val="20"/>
        </w:rPr>
        <w:t xml:space="preserve">юридическим  лицом,  в  уставном (складочном) капитале которых доля участия</w:t>
      </w:r>
    </w:p>
    <w:p>
      <w:pPr>
        <w:pStyle w:val="1"/>
        <w:jc w:val="both"/>
      </w:pPr>
      <w:r>
        <w:rPr>
          <w:sz w:val="20"/>
        </w:rPr>
        <w:t xml:space="preserve">иностранных   юридических   лиц,   местом   регистрации   которых  является</w:t>
      </w:r>
    </w:p>
    <w:p>
      <w:pPr>
        <w:pStyle w:val="1"/>
        <w:jc w:val="both"/>
      </w:pPr>
      <w:r>
        <w:rPr>
          <w:sz w:val="20"/>
        </w:rPr>
        <w:t xml:space="preserve">государство   или   территория,  включенные  в  утвержденный  Министерством</w:t>
      </w:r>
    </w:p>
    <w:p>
      <w:pPr>
        <w:pStyle w:val="1"/>
        <w:jc w:val="both"/>
      </w:pPr>
      <w:r>
        <w:rPr>
          <w:sz w:val="20"/>
        </w:rPr>
        <w:t xml:space="preserve">финансов   Российской   Федерации   перечень   государств   и   территорий,</w:t>
      </w:r>
    </w:p>
    <w:p>
      <w:pPr>
        <w:pStyle w:val="1"/>
        <w:jc w:val="both"/>
      </w:pPr>
      <w:r>
        <w:rPr>
          <w:sz w:val="20"/>
        </w:rPr>
        <w:t xml:space="preserve">предоставляющих   льготный  налоговый  режим  налогообложения  и  (или)  не</w:t>
      </w:r>
    </w:p>
    <w:p>
      <w:pPr>
        <w:pStyle w:val="1"/>
        <w:jc w:val="both"/>
      </w:pPr>
      <w:r>
        <w:rPr>
          <w:sz w:val="20"/>
        </w:rPr>
        <w:t xml:space="preserve">предусматривающих  раскрытия  и  предоставления  информации  при проведении</w:t>
      </w:r>
    </w:p>
    <w:p>
      <w:pPr>
        <w:pStyle w:val="1"/>
        <w:jc w:val="both"/>
      </w:pPr>
      <w:r>
        <w:rPr>
          <w:sz w:val="20"/>
        </w:rPr>
        <w:t xml:space="preserve">финансовых операций (офшорные зоны), в совокупности превышает 50 процентов;</w:t>
      </w:r>
    </w:p>
    <w:p>
      <w:pPr>
        <w:pStyle w:val="1"/>
        <w:jc w:val="both"/>
      </w:pPr>
      <w:r>
        <w:rPr>
          <w:sz w:val="20"/>
        </w:rPr>
        <w:t xml:space="preserve">    у организации:</w:t>
      </w:r>
    </w:p>
    <w:p>
      <w:pPr>
        <w:pStyle w:val="1"/>
        <w:jc w:val="both"/>
      </w:pPr>
      <w:r>
        <w:rPr>
          <w:sz w:val="20"/>
        </w:rPr>
        <w:t xml:space="preserve">    отсутствует   неисполненная  обязанность  по  уплате  налогов,  сборов,</w:t>
      </w:r>
    </w:p>
    <w:p>
      <w:pPr>
        <w:pStyle w:val="1"/>
        <w:jc w:val="both"/>
      </w:pPr>
      <w:r>
        <w:rPr>
          <w:sz w:val="20"/>
        </w:rPr>
        <w:t xml:space="preserve">страховых   взносов,   пеней,   штрафов,  процентов,  подлежащих  уплате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отсутствует  просроченная  задолженность по возврату в областной бюджет</w:t>
      </w:r>
    </w:p>
    <w:p>
      <w:pPr>
        <w:pStyle w:val="1"/>
        <w:jc w:val="both"/>
      </w:pPr>
      <w:r>
        <w:rPr>
          <w:sz w:val="20"/>
        </w:rPr>
        <w:t xml:space="preserve">субсидий,  бюджетных инвестиций, предоставленных в том числе в соответствии</w:t>
      </w:r>
    </w:p>
    <w:p>
      <w:pPr>
        <w:pStyle w:val="1"/>
        <w:jc w:val="both"/>
      </w:pPr>
      <w:r>
        <w:rPr>
          <w:sz w:val="20"/>
        </w:rPr>
        <w:t xml:space="preserve">с  иными  правовыми  актами,  а также иная просроченная (неурегулированная)</w:t>
      </w:r>
    </w:p>
    <w:p>
      <w:pPr>
        <w:pStyle w:val="1"/>
        <w:jc w:val="both"/>
      </w:pPr>
      <w:r>
        <w:rPr>
          <w:sz w:val="20"/>
        </w:rPr>
        <w:t xml:space="preserve">задолженность по денежным обязательствам перед Оренбургской областью;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руководителе,  членах  коллегиального 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 исполняющем   функции  единоличного исполнительного органа,</w:t>
      </w:r>
    </w:p>
    <w:p>
      <w:pPr>
        <w:pStyle w:val="1"/>
        <w:jc w:val="both"/>
      </w:pPr>
      <w:r>
        <w:rPr>
          <w:sz w:val="20"/>
        </w:rPr>
        <w:t xml:space="preserve">или главном бухгалтере участника отбора.</w:t>
      </w:r>
    </w:p>
    <w:p>
      <w:pPr>
        <w:pStyle w:val="1"/>
        <w:jc w:val="both"/>
      </w:pPr>
      <w:r>
        <w:rPr>
          <w:sz w:val="20"/>
        </w:rPr>
        <w:t xml:space="preserve">    Достоверность   сведений,   представленных   в  настоящем  заявлении  и</w:t>
      </w:r>
    </w:p>
    <w:p>
      <w:pPr>
        <w:pStyle w:val="1"/>
        <w:jc w:val="both"/>
      </w:pPr>
      <w:r>
        <w:rPr>
          <w:sz w:val="20"/>
        </w:rPr>
        <w:t xml:space="preserve">прилагаемых   к   нему   документах,   гарантируем   и  подтверждаем  право</w:t>
      </w:r>
    </w:p>
    <w:p>
      <w:pPr>
        <w:pStyle w:val="1"/>
        <w:jc w:val="both"/>
      </w:pPr>
      <w:r>
        <w:rPr>
          <w:sz w:val="20"/>
        </w:rPr>
        <w:t xml:space="preserve">министерства   социального  развития  Оренбургской  области  запрашивать  у</w:t>
      </w:r>
    </w:p>
    <w:p>
      <w:pPr>
        <w:pStyle w:val="1"/>
        <w:jc w:val="both"/>
      </w:pPr>
      <w:r>
        <w:rPr>
          <w:sz w:val="20"/>
        </w:rPr>
        <w:t xml:space="preserve">организации  и в уполномоченных органах государственной власти Оренбургской</w:t>
      </w:r>
    </w:p>
    <w:p>
      <w:pPr>
        <w:pStyle w:val="1"/>
        <w:jc w:val="both"/>
      </w:pPr>
      <w:r>
        <w:rPr>
          <w:sz w:val="20"/>
        </w:rPr>
        <w:t xml:space="preserve">области информацию, уточняющую представленные сведения.</w:t>
      </w:r>
    </w:p>
    <w:p>
      <w:pPr>
        <w:pStyle w:val="1"/>
        <w:jc w:val="both"/>
      </w:pPr>
      <w:r>
        <w:rPr>
          <w:sz w:val="20"/>
        </w:rPr>
        <w:t xml:space="preserve">    Опись  документов,  приложенных к настоящему заявлению в соответствии с</w:t>
      </w:r>
    </w:p>
    <w:p>
      <w:pPr>
        <w:pStyle w:val="1"/>
        <w:jc w:val="both"/>
      </w:pPr>
      <w:r>
        <w:rPr>
          <w:sz w:val="20"/>
        </w:rPr>
        <w:t xml:space="preserve">Порядком,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______________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    _______________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"__"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2021 г. N 461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истерства социального развития Оренбургской области от 22.07.2022 N 421 &quot;О внесении изменений в приказ министерства социального развития Оренбургской области от 20.08.2021 N 461&quot; (вместе с &quot;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&quot;, &quot;Справкой&quot;, &quot;Оценочным листом заявок на участие в конкурсе на право получения в текущем финансовом году из областного бюджета субсидии на реали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N 421)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Министру социального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Оренбургской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237" w:name="P237"/>
    <w:bookmarkEnd w:id="237"/>
    <w:p>
      <w:pPr>
        <w:pStyle w:val="1"/>
        <w:jc w:val="both"/>
      </w:pPr>
      <w:r>
        <w:rPr>
          <w:sz w:val="20"/>
        </w:rPr>
        <w:t xml:space="preserve">                                  Справка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у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по состоянию на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(первое число месяца, предшествующего месяцу,</w:t>
      </w:r>
    </w:p>
    <w:p>
      <w:pPr>
        <w:pStyle w:val="1"/>
        <w:jc w:val="both"/>
      </w:pPr>
      <w:r>
        <w:rPr>
          <w:sz w:val="20"/>
        </w:rPr>
        <w:t xml:space="preserve">                           в котором проводится конкурс)</w:t>
      </w:r>
    </w:p>
    <w:p>
      <w:pPr>
        <w:pStyle w:val="1"/>
        <w:jc w:val="both"/>
      </w:pPr>
      <w:r>
        <w:rPr>
          <w:sz w:val="20"/>
        </w:rPr>
        <w:t xml:space="preserve">    отсутствует  просроченная  задолженность по возврату в областной бюджет</w:t>
      </w:r>
    </w:p>
    <w:p>
      <w:pPr>
        <w:pStyle w:val="1"/>
        <w:jc w:val="both"/>
      </w:pPr>
      <w:r>
        <w:rPr>
          <w:sz w:val="20"/>
        </w:rPr>
        <w:t xml:space="preserve">субсидий,  бюджетных инвестиций, в том числе предоставленных в соответствии</w:t>
      </w:r>
    </w:p>
    <w:p>
      <w:pPr>
        <w:pStyle w:val="1"/>
        <w:jc w:val="both"/>
      </w:pPr>
      <w:r>
        <w:rPr>
          <w:sz w:val="20"/>
        </w:rPr>
        <w:t xml:space="preserve">с  иными  правовыми  актами,  а также иной просроченной (неурегулированной)</w:t>
      </w:r>
    </w:p>
    <w:p>
      <w:pPr>
        <w:pStyle w:val="1"/>
        <w:jc w:val="both"/>
      </w:pPr>
      <w:r>
        <w:rPr>
          <w:sz w:val="20"/>
        </w:rPr>
        <w:t xml:space="preserve">задолженности по денежным обязательствам перед Оренбургской областью;</w:t>
      </w:r>
    </w:p>
    <w:p>
      <w:pPr>
        <w:pStyle w:val="1"/>
        <w:jc w:val="both"/>
      </w:pPr>
      <w:r>
        <w:rPr>
          <w:sz w:val="20"/>
        </w:rPr>
        <w:t xml:space="preserve">    в  уставном  (складочном) капитале отсутствует доля участия иностранных</w:t>
      </w:r>
    </w:p>
    <w:p>
      <w:pPr>
        <w:pStyle w:val="1"/>
        <w:jc w:val="both"/>
      </w:pPr>
      <w:r>
        <w:rPr>
          <w:sz w:val="20"/>
        </w:rPr>
        <w:t xml:space="preserve">юридических  лиц,  местом  регистрации  которых  является  государство  или</w:t>
      </w:r>
    </w:p>
    <w:p>
      <w:pPr>
        <w:pStyle w:val="1"/>
        <w:jc w:val="both"/>
      </w:pPr>
      <w:r>
        <w:rPr>
          <w:sz w:val="20"/>
        </w:rPr>
        <w:t xml:space="preserve">территория,  включенные  в  утверждаемый Министерством финансов РФ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 территорий,   предоставляющих   льготный  налоговый  режим</w:t>
      </w:r>
    </w:p>
    <w:p>
      <w:pPr>
        <w:pStyle w:val="1"/>
        <w:jc w:val="both"/>
      </w:pPr>
      <w:r>
        <w:rPr>
          <w:sz w:val="20"/>
        </w:rPr>
        <w:t xml:space="preserve">налогообложения  и  (или)  не  предусматривающих раскрытия и предоставления</w:t>
      </w:r>
    </w:p>
    <w:p>
      <w:pPr>
        <w:pStyle w:val="1"/>
        <w:jc w:val="both"/>
      </w:pPr>
      <w:r>
        <w:rPr>
          <w:sz w:val="20"/>
        </w:rPr>
        <w:t xml:space="preserve">информации  при  проведении финансовых операций (офшорные зоны) в отношении</w:t>
      </w:r>
    </w:p>
    <w:p>
      <w:pPr>
        <w:pStyle w:val="1"/>
        <w:jc w:val="both"/>
      </w:pPr>
      <w:r>
        <w:rPr>
          <w:sz w:val="20"/>
        </w:rPr>
        <w:t xml:space="preserve">таких юридических лиц, в совокупности превышающей 50 процентов;</w:t>
      </w:r>
    </w:p>
    <w:p>
      <w:pPr>
        <w:pStyle w:val="1"/>
        <w:jc w:val="both"/>
      </w:pPr>
      <w:r>
        <w:rPr>
          <w:sz w:val="20"/>
        </w:rPr>
        <w:t xml:space="preserve">    не  является получателем средств из областного бюджета в соответствии с</w:t>
      </w:r>
    </w:p>
    <w:p>
      <w:pPr>
        <w:pStyle w:val="1"/>
        <w:jc w:val="both"/>
      </w:pPr>
      <w:r>
        <w:rPr>
          <w:sz w:val="20"/>
        </w:rPr>
        <w:t xml:space="preserve">иными   правовыми   актами   Оренбургской  области  на ту же  цель,  что  и</w:t>
      </w:r>
    </w:p>
    <w:p>
      <w:pPr>
        <w:pStyle w:val="1"/>
        <w:jc w:val="both"/>
      </w:pPr>
      <w:r>
        <w:rPr>
          <w:sz w:val="20"/>
        </w:rPr>
        <w:t xml:space="preserve">предоставление субсидии по итогам конкурса;</w:t>
      </w:r>
    </w:p>
    <w:p>
      <w:pPr>
        <w:pStyle w:val="1"/>
        <w:jc w:val="both"/>
      </w:pPr>
      <w:r>
        <w:rPr>
          <w:sz w:val="20"/>
        </w:rPr>
        <w:t xml:space="preserve">    не  находится 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юридическому лицу, являющемуся участником конкурса,</w:t>
      </w:r>
    </w:p>
    <w:p>
      <w:pPr>
        <w:pStyle w:val="1"/>
        <w:jc w:val="both"/>
      </w:pPr>
      <w:r>
        <w:rPr>
          <w:sz w:val="20"/>
        </w:rPr>
        <w:t xml:space="preserve">другого  юридического лица), ликвидации, в отношении организации не введена</w:t>
      </w:r>
    </w:p>
    <w:p>
      <w:pPr>
        <w:pStyle w:val="1"/>
        <w:jc w:val="both"/>
      </w:pPr>
      <w:r>
        <w:rPr>
          <w:sz w:val="20"/>
        </w:rPr>
        <w:t xml:space="preserve">процедура   банкротства,   деятельность  организации  не  приостановлена  в</w:t>
      </w:r>
    </w:p>
    <w:p>
      <w:pPr>
        <w:pStyle w:val="1"/>
        <w:jc w:val="both"/>
      </w:pPr>
      <w:r>
        <w:rPr>
          <w:sz w:val="20"/>
        </w:rPr>
        <w:t xml:space="preserve">порядке, предусмотренном законодательством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не  находится  в  перечне  организаций  и  физических 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об их причастности к экстремистской деятельности</w:t>
      </w:r>
    </w:p>
    <w:p>
      <w:pPr>
        <w:pStyle w:val="1"/>
        <w:jc w:val="both"/>
      </w:pPr>
      <w:r>
        <w:rPr>
          <w:sz w:val="20"/>
        </w:rPr>
        <w:t xml:space="preserve">или  терроризму,  либо  в перечне организаций и физических лиц, в отношении</w:t>
      </w:r>
    </w:p>
    <w:p>
      <w:pPr>
        <w:pStyle w:val="1"/>
        <w:jc w:val="both"/>
      </w:pPr>
      <w:r>
        <w:rPr>
          <w:sz w:val="20"/>
        </w:rPr>
        <w:t xml:space="preserve">которых  имеются  сведения  об  их  причастности  к  распространению оружия</w:t>
      </w:r>
    </w:p>
    <w:p>
      <w:pPr>
        <w:pStyle w:val="1"/>
        <w:jc w:val="both"/>
      </w:pPr>
      <w:r>
        <w:rPr>
          <w:sz w:val="20"/>
        </w:rPr>
        <w:t xml:space="preserve">массового уничтожения;</w:t>
      </w:r>
    </w:p>
    <w:p>
      <w:pPr>
        <w:pStyle w:val="1"/>
        <w:jc w:val="both"/>
      </w:pPr>
      <w:r>
        <w:rPr>
          <w:sz w:val="20"/>
        </w:rPr>
        <w:t xml:space="preserve">    в    реестре    дисквалифицированных   лиц   отсутствуют   сведения   о</w:t>
      </w:r>
    </w:p>
    <w:p>
      <w:pPr>
        <w:pStyle w:val="1"/>
        <w:jc w:val="both"/>
      </w:pPr>
      <w:r>
        <w:rPr>
          <w:sz w:val="20"/>
        </w:rPr>
        <w:t xml:space="preserve">дисквалифицированных  руководителе,  членах  коллегиального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органа,  лице, исполняющем функции единоличного исполнительного органа, или</w:t>
      </w:r>
    </w:p>
    <w:p>
      <w:pPr>
        <w:pStyle w:val="1"/>
        <w:jc w:val="both"/>
      </w:pPr>
      <w:r>
        <w:rPr>
          <w:sz w:val="20"/>
        </w:rPr>
        <w:t xml:space="preserve">главном бухгалтере организации.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    _______________        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"__" 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2021 г. N 461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Утверждаю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(подпись)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</w:r>
    </w:p>
    <w:bookmarkStart w:id="298" w:name="P298"/>
    <w:bookmarkEnd w:id="298"/>
    <w:p>
      <w:pPr>
        <w:pStyle w:val="1"/>
        <w:jc w:val="both"/>
      </w:pPr>
      <w:r>
        <w:rPr>
          <w:sz w:val="20"/>
        </w:rPr>
        <w:t xml:space="preserve">                                   Смета</w:t>
      </w:r>
    </w:p>
    <w:p>
      <w:pPr>
        <w:pStyle w:val="1"/>
        <w:jc w:val="both"/>
      </w:pPr>
      <w:r>
        <w:rPr>
          <w:sz w:val="20"/>
        </w:rPr>
        <w:t xml:space="preserve">                    планируемых расходов на реализацию</w:t>
      </w:r>
    </w:p>
    <w:p>
      <w:pPr>
        <w:pStyle w:val="1"/>
        <w:jc w:val="both"/>
      </w:pPr>
      <w:r>
        <w:rPr>
          <w:sz w:val="20"/>
        </w:rPr>
        <w:t xml:space="preserve">                      социального проекта (программы)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проекта (программы))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Общая сумма расходов ______________________________________________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Имеется в наличии _________________________________________________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Запрашиваемый размер субсидии _____________________________________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Другие предполагаемые поступления _________________________________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I. Административные расходы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Оплата  труда  штатных работников, участвующих в реализации проекта</w:t>
      </w:r>
    </w:p>
    <w:p>
      <w:pPr>
        <w:pStyle w:val="1"/>
        <w:jc w:val="both"/>
      </w:pPr>
      <w:r>
        <w:rPr>
          <w:sz w:val="20"/>
        </w:rPr>
        <w:t xml:space="preserve">(программы)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984"/>
        <w:gridCol w:w="1701"/>
        <w:gridCol w:w="1587"/>
        <w:gridCol w:w="1191"/>
        <w:gridCol w:w="204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Заработная плата (рублей в месяц)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Страховые взносы в государственные внебюджетные фонды за штатных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72"/>
        <w:gridCol w:w="1644"/>
        <w:gridCol w:w="1304"/>
        <w:gridCol w:w="198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взносов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 (процентов)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366" w:name="P366"/>
    <w:bookmarkEnd w:id="366"/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Офисные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1361"/>
        <w:gridCol w:w="1644"/>
        <w:gridCol w:w="1304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 месяц (рублей)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Аренда помещения &lt;*&gt;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коммунальных услуг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канцелярских товаров и расходных материалов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банковских услуг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площадь и размер арендной платы за 1 кв. метр. Расходы на аренду помещений для проведения отдельных мероприятий указываются в </w:t>
      </w:r>
      <w:hyperlink w:history="0" w:anchor="P366" w:tooltip="3. Офисные расходы">
        <w:r>
          <w:rPr>
            <w:sz w:val="20"/>
            <w:color w:val="0000ff"/>
          </w:rPr>
          <w:t xml:space="preserve">пункте 3 раздела I</w:t>
        </w:r>
      </w:hyperlink>
      <w:r>
        <w:rPr>
          <w:sz w:val="20"/>
        </w:rPr>
        <w:t xml:space="preserve"> настоящей сметы отдельно про каждое помещение. В случае изменения арендуемой площади в течение срока реализации социально значимого проекта (программы) указываются средняя сумма в месяц или расходы на аренду помещения. Социально значимый проект (программа) должен содержать соответствующее обоснование (включающее расчет арендной платы).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Прочие прямые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1. Вознаграждение лицам, привлекаемым по гражданско-правовым договорам, и страховые взносы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1928"/>
        <w:gridCol w:w="1304"/>
        <w:gridCol w:w="1077"/>
        <w:gridCol w:w="181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выполняемых работ (оказываемых услуг)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вознаграждения (рублей)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Страховые взносы (рублей)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2. Командировочные расходы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14"/>
        <w:gridCol w:w="2211"/>
        <w:gridCol w:w="1928"/>
        <w:gridCol w:w="1474"/>
        <w:gridCol w:w="1644"/>
        <w:gridCol w:w="1247"/>
        <w:gridCol w:w="198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оплате проезда до места назначения и обратно (рублей)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найму жилого помещения (рублей в день)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Суточные (рублей в день)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3. Прочие прямые расходы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28"/>
        <w:gridCol w:w="2098"/>
        <w:gridCol w:w="277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расходов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(рублей)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 (рублей)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организации       _____________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(подпись)        (фамилия, инициалы)</w:t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"___"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2021 г. N 461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риказ Министерства социального развития Оренбургской области от 16.02.2022 N 79 &quot;О внесении изменений в приказ министерства социального развития Оренбургской области от 20.08.2021 N 461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16.02.2022 N 79)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16" w:name="P516"/>
    <w:bookmarkEnd w:id="516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организации)</w:t>
      </w:r>
    </w:p>
    <w:p>
      <w:pPr>
        <w:pStyle w:val="0"/>
        <w:jc w:val="center"/>
      </w:pPr>
      <w:r>
        <w:rPr>
          <w:sz w:val="20"/>
        </w:rPr>
        <w:t xml:space="preserve">по критериям оценки заявки о текущей деятельности</w:t>
      </w:r>
    </w:p>
    <w:p>
      <w:pPr>
        <w:pStyle w:val="0"/>
        <w:jc w:val="center"/>
      </w:pPr>
      <w:r>
        <w:rPr>
          <w:sz w:val="20"/>
        </w:rPr>
        <w:t xml:space="preserve">участника конкурса и его планируемой деятельности</w:t>
      </w:r>
    </w:p>
    <w:p>
      <w:pPr>
        <w:pStyle w:val="0"/>
        <w:jc w:val="center"/>
      </w:pPr>
      <w:r>
        <w:rPr>
          <w:sz w:val="20"/>
        </w:rPr>
        <w:t xml:space="preserve">в рамках социального проекта (программы)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989"/>
        <w:gridCol w:w="351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Критерии оценки деятельности участников конкурса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в социальной сфере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Критерии оценки социального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планируемых финансовых расходов (реальность сметы расходов)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Сведения об участии иных лиц в реализации социального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&lt;*&gt; С приложением копии соглашений (договоров), подтверждающих участие партнеров в реализации социального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&lt;*&gt; С приложением копии соглашений (договоров), подтверждающих участие соисполнителей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добровольцев к реализации социального проекта (программы)</w:t>
            </w:r>
          </w:p>
        </w:tc>
        <w:tc>
          <w:tcPr>
            <w:tcW w:w="351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&lt;*&gt; С приложением копии соглашений (договоров), подтверждающих участие добровольцев к реализации социального проекта (программы)</w:t>
            </w:r>
          </w:p>
        </w:tc>
      </w:tr>
      <w:tr>
        <w:tc>
          <w:tcPr>
            <w:gridSpan w:val="3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Количественные критерии социального проекта (программы)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лиц, планируемых к участию в мероприятиях социального проекта (программы)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образований (городских округов и муниципальных районов Оренбургской области (далее - МО)),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сведений   гарантируем и подтверждаем право министерства</w:t>
      </w:r>
    </w:p>
    <w:p>
      <w:pPr>
        <w:pStyle w:val="1"/>
        <w:jc w:val="both"/>
      </w:pPr>
      <w:r>
        <w:rPr>
          <w:sz w:val="20"/>
        </w:rPr>
        <w:t xml:space="preserve">социального  развития  Оренбургской  области  запрашивать у организации и в</w:t>
      </w:r>
    </w:p>
    <w:p>
      <w:pPr>
        <w:pStyle w:val="1"/>
        <w:jc w:val="both"/>
      </w:pPr>
      <w:r>
        <w:rPr>
          <w:sz w:val="20"/>
        </w:rPr>
        <w:t xml:space="preserve">уполномоченных   органах   государственной   власти   Оренбургской  области</w:t>
      </w:r>
    </w:p>
    <w:p>
      <w:pPr>
        <w:pStyle w:val="1"/>
        <w:jc w:val="both"/>
      </w:pPr>
      <w:r>
        <w:rPr>
          <w:sz w:val="20"/>
        </w:rPr>
        <w:t xml:space="preserve">информацию, уточняющую представленные сведения.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должности</w:t>
      </w:r>
    </w:p>
    <w:p>
      <w:pPr>
        <w:pStyle w:val="1"/>
        <w:jc w:val="both"/>
      </w:pPr>
      <w:r>
        <w:rPr>
          <w:sz w:val="20"/>
        </w:rPr>
        <w:t xml:space="preserve">руководителя организации           ______________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(подпись)         (инициалы,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1"/>
        <w:jc w:val="both"/>
      </w:pPr>
      <w:r>
        <w:rPr>
          <w:sz w:val="20"/>
        </w:rPr>
        <w:t xml:space="preserve">"___" 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20 августа 2021 г. N 461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риказ Министерства социального развития Оренбургской области от 22.07.2022 N 421 &quot;О внесении изменений в приказ министерства социального развития Оренбургской области от 20.08.2021 N 461&quot; (вместе с &quot;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&quot;, &quot;Справкой&quot;, &quot;Оценочным листом заявок на участие в конкурсе на право получения в текущем финансовом году из областного бюджета субсидии на реализ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социального развития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N 421)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95" w:name="P595"/>
    <w:bookmarkEnd w:id="595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заявок на участие в конкурсе на право получения в текущем</w:t>
      </w:r>
    </w:p>
    <w:p>
      <w:pPr>
        <w:pStyle w:val="0"/>
        <w:jc w:val="center"/>
      </w:pPr>
      <w:r>
        <w:rPr>
          <w:sz w:val="20"/>
        </w:rPr>
        <w:t xml:space="preserve">финансовом году из областного бюджета субсидии</w:t>
      </w:r>
    </w:p>
    <w:p>
      <w:pPr>
        <w:pStyle w:val="0"/>
        <w:jc w:val="center"/>
      </w:pPr>
      <w:r>
        <w:rPr>
          <w:sz w:val="20"/>
        </w:rPr>
        <w:t xml:space="preserve">на реализацию мероприятий социальных проектов (программ)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субсидии)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(реквизиты приказа</w:t>
      </w:r>
    </w:p>
    <w:p>
      <w:pPr>
        <w:pStyle w:val="0"/>
        <w:jc w:val="center"/>
      </w:pPr>
      <w:r>
        <w:rPr>
          <w:sz w:val="20"/>
        </w:rPr>
        <w:t xml:space="preserve">министерства социального развития области,</w:t>
      </w:r>
    </w:p>
    <w:p>
      <w:pPr>
        <w:pStyle w:val="0"/>
        <w:jc w:val="center"/>
      </w:pPr>
      <w:r>
        <w:rPr>
          <w:sz w:val="20"/>
        </w:rPr>
        <w:t xml:space="preserve">в соответствии с которым объявлен конкурс)</w:t>
      </w:r>
    </w:p>
    <w:p>
      <w:pPr>
        <w:pStyle w:val="0"/>
        <w:jc w:val="center"/>
      </w:pPr>
      <w:r>
        <w:rPr>
          <w:sz w:val="20"/>
        </w:rPr>
        <w:t xml:space="preserve">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(Ф.И.О. члена конкурсной комиссии)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932"/>
        <w:gridCol w:w="4479"/>
        <w:gridCol w:w="1757"/>
        <w:gridCol w:w="187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члена конкурсной комиссии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Критерии оценки деятельности участников конкурса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социальной сфере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не предоставляет услуги в социальной сфере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предоставляет услуги в социальной сфере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включен в реестр поставщиков социальных услуг Оренбургской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зарегистрирован в реестре исполнителей общественно полезных услуг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Критерии оценки социального проекта (программы)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Обоснованность планируемых финансовых расходов (реальность сметы расходов)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 обоснование планируемых финансовых расходов к смете расходов, итоговая сумма сметы расходов в части запрашиваемой суммы финансовой поддержки превышает лимиты бюджетных обязательств, доведенных на соответствующий финансовый год министерству социального развития Оренбургской области на эти цели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обоснована, но требует корректировки или доработки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смета расходов реальная, обоснована, корректировка или доработка не требуется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социального проекта (программы) не на постоянной основе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социального проекта (программы) на постоянной основе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Сведения об участии иных лиц в реализации социального проекта (программы)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партнеров, участвующих в реализации социального проекта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привлечения партнеров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1 - 2 партнера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3 и более партнеров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ни одной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организаций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 организаций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к реализации социального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участия добровольцев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Количественные критерии социального проекта (программы)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планируемых к участию в мероприятиях социального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до 50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51 человека до 1000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101 человека до 500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501 человека до 1000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1001 человека до 5000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от 5001 человека и более человек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(городских округов и муниципальных районов Оренбургской области (далее - МО)),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1 МО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2 до 5 МО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6 МО до 10 МО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11 МО до 20 МО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21 МО до 30 МО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31 МО и более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 члена конкурсной комиссии      _____________ 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(подпись)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20.08.2021 N 461</w:t>
            <w:br/>
            <w:t>(ред. от 22.07.2022)</w:t>
            <w:br/>
            <w:t>"Об утверждении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Оренбургской области от 20.08.2021 N 461</w:t>
            <w:br/>
            <w:t>(ред. от 22.07.2022)</w:t>
            <w:br/>
            <w:t>"Об утверждении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B59BE3743E54FE34F241734EA24542A70C495136F35B85DA4288C06F0A1A3B1EC939E7611EED68197ACD108A0FEB26F0D335F51789D9E4DD0A05CA26Fn7O" TargetMode = "External"/>
	<Relationship Id="rId8" Type="http://schemas.openxmlformats.org/officeDocument/2006/relationships/hyperlink" Target="consultantplus://offline/ref=D8B0FE74CCC8281E82BA85FD55CDF9031732084CC33A6BF2526798070CA5162E13ACFACFDDF39CEE6F8B1FD06D38B31D465802691A5CF41B665D513D7Bn9O" TargetMode = "External"/>
	<Relationship Id="rId9" Type="http://schemas.openxmlformats.org/officeDocument/2006/relationships/hyperlink" Target="consultantplus://offline/ref=D8B0FE74CCC8281E82BA85FD55CDF9031732084CC3396CF35E6098070CA5162E13ACFACFCFF3C4E26D8E01D06F2DE54C0070nEO" TargetMode = "External"/>
	<Relationship Id="rId10" Type="http://schemas.openxmlformats.org/officeDocument/2006/relationships/hyperlink" Target="consultantplus://offline/ref=D8B0FE74CCC8281E82BA85FD55CDF9031732084CC33A6BF2526798070CA5162E13ACFACFDDF39CEE6F8B1FD06C38B31D465802691A5CF41B665D513D7Bn9O" TargetMode = "External"/>
	<Relationship Id="rId11" Type="http://schemas.openxmlformats.org/officeDocument/2006/relationships/hyperlink" Target="consultantplus://offline/ref=D8B0FE74CCC8281E82BA9BF043A1A407133D5142C23267A00A339E5053F5107B41ECA4969CB28FEF69951DD06B73n0O" TargetMode = "External"/>
	<Relationship Id="rId12" Type="http://schemas.openxmlformats.org/officeDocument/2006/relationships/hyperlink" Target="consultantplus://offline/ref=D8B0FE74CCC8281E82BA9BF043A1A407133A5443C13B67A00A339E5053F5107B53ECFC9899B795E43BDA5B856431E252020B11691F407Fn7O" TargetMode = "External"/>
	<Relationship Id="rId13" Type="http://schemas.openxmlformats.org/officeDocument/2006/relationships/hyperlink" Target="consultantplus://offline/ref=D8B0FE74CCC8281E82BA9BF043A1A407133A5443C13B67A00A339E5053F5107B53ECFC9899B593E43BDA5B856431E252020B11691F407Fn7O" TargetMode = "External"/>
	<Relationship Id="rId14" Type="http://schemas.openxmlformats.org/officeDocument/2006/relationships/hyperlink" Target="consultantplus://offline/ref=D8B0FE74CCC8281E82BA85FD55CDF9031732084CC3396CF35E6098070CA5162E13ACFACFDDF39CEE6F8B1BD56A38B31D465802691A5CF41B665D513D7Bn9O" TargetMode = "External"/>
	<Relationship Id="rId15" Type="http://schemas.openxmlformats.org/officeDocument/2006/relationships/hyperlink" Target="consultantplus://offline/ref=D8B0FE74CCC8281E82BA85FD55CDF9031732084CC33A6BF2526798070CA5162E13ACFACFDDF39CEE6F8B1FD06F38B31D465802691A5CF41B665D513D7Bn9O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8B0FE74CCC8281E82BA85FD55CDF9031732084CC33A68F6576498070CA5162E13ACFACFDDF39CEE6F8B1FD06C38B31D465802691A5CF41B665D513D7Bn9O" TargetMode = "External"/>
	<Relationship Id="rId19" Type="http://schemas.openxmlformats.org/officeDocument/2006/relationships/hyperlink" Target="consultantplus://offline/ref=D8B0FE74CCC8281E82BA85FD55CDF9031732084CC33A6BF2526798070CA5162E13ACFACFDDF39CEE6F8B1FD06E38B31D465802691A5CF41B665D513D7Bn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Оренбургской области от 20.08.2021 N 461
(ред. от 22.07.2022)
"Об утверждении форм документов в рамках реализации постановления Правительства Оренбургской области от 16.05.2018 N 288-п"
(вместе с "Заявлением на участие в конкурсе на право получения в текущем финансовом году из областного бюджета субсидии на реализацию мероприятий социальных проектов (программ)", "Справкой", "Сметой планируемых расходов на реализацию социального проекта (программы)", "Информацией по к</dc:title>
  <dcterms:created xsi:type="dcterms:W3CDTF">2023-06-25T14:39:58Z</dcterms:created>
</cp:coreProperties>
</file>