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Орловского областного Совета народных депутатов от 02.12.2022 N 15/515-ОС</w:t>
              <w:br/>
              <w:t xml:space="preserve">"Об утверждении Положения о порядке проведения общественного обсуждения, организатором которого является Орловский областной Совет народных депутатов"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ОРЛОВСКИЙ ОБЛАСТНОЙ СОВЕТ НАРОДНЫХ ДЕПУТАТОВ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 декабря 2022 г. N 15/515-ОС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</w:t>
      </w:r>
    </w:p>
    <w:p>
      <w:pPr>
        <w:pStyle w:val="2"/>
        <w:jc w:val="center"/>
      </w:pPr>
      <w:r>
        <w:rPr>
          <w:sz w:val="20"/>
        </w:rPr>
        <w:t xml:space="preserve">О ПОРЯДКЕ ПРОВЕДЕНИЯ ОБЩЕСТВЕННОГО ОБСУЖДЕНИЯ,</w:t>
      </w:r>
    </w:p>
    <w:p>
      <w:pPr>
        <w:pStyle w:val="2"/>
        <w:jc w:val="center"/>
      </w:pPr>
      <w:r>
        <w:rPr>
          <w:sz w:val="20"/>
        </w:rPr>
        <w:t xml:space="preserve">ОРГАНИЗАТОРОМ КОТОРОГО ЯВЛЯЕТСЯ ОРЛОВСКИЙ ОБЛАСТНОЙ</w:t>
      </w:r>
    </w:p>
    <w:p>
      <w:pPr>
        <w:pStyle w:val="2"/>
        <w:jc w:val="center"/>
      </w:pPr>
      <w:r>
        <w:rPr>
          <w:sz w:val="20"/>
        </w:rPr>
        <w:t xml:space="preserve">СОВЕТ НАРОДНЫХ ДЕПУТАТОВ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Закон Орловской области от 08.12.2014 N 1711-ОЗ (ред. от 13.07.2022) &quot;Об отдельных правоотношениях, связанных с осуществлением общественного контроля в Орловской области&quot; (принят ООСНД 28.11.2014) (с изм. и доп., вступающими в силу с 01.01.2023)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Закона Орловской области от 8 декабря 2014 года N 1711-ОЗ "Об отдельных правоотношениях, связанных с осуществлением общественного контроля в Орловской области" Орловский областной Совет народных депутатов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проведения общественного обсуждения, организатором которого является Орловский областной Совет народных депутатов,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по истечении десяти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Орловского областного</w:t>
      </w:r>
    </w:p>
    <w:p>
      <w:pPr>
        <w:pStyle w:val="0"/>
        <w:jc w:val="right"/>
      </w:pPr>
      <w:r>
        <w:rPr>
          <w:sz w:val="20"/>
        </w:rPr>
        <w:t xml:space="preserve">Совета народных депутатов</w:t>
      </w:r>
    </w:p>
    <w:p>
      <w:pPr>
        <w:pStyle w:val="0"/>
        <w:jc w:val="right"/>
      </w:pPr>
      <w:r>
        <w:rPr>
          <w:sz w:val="20"/>
        </w:rPr>
        <w:t xml:space="preserve">Л.С.МУЗАЛЕВСКИЙ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Орловского областного</w:t>
      </w:r>
    </w:p>
    <w:p>
      <w:pPr>
        <w:pStyle w:val="0"/>
        <w:jc w:val="right"/>
      </w:pPr>
      <w:r>
        <w:rPr>
          <w:sz w:val="20"/>
        </w:rPr>
        <w:t xml:space="preserve">Совета народных депутатов</w:t>
      </w:r>
    </w:p>
    <w:p>
      <w:pPr>
        <w:pStyle w:val="0"/>
        <w:jc w:val="right"/>
      </w:pPr>
      <w:r>
        <w:rPr>
          <w:sz w:val="20"/>
        </w:rPr>
        <w:t xml:space="preserve">от 2 декабря 2022 г. N 15/515-ОС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ПРОВЕДЕНИЯ ОБЩЕСТВЕННОГО ОБСУЖДЕНИЯ,</w:t>
      </w:r>
    </w:p>
    <w:p>
      <w:pPr>
        <w:pStyle w:val="2"/>
        <w:jc w:val="center"/>
      </w:pPr>
      <w:r>
        <w:rPr>
          <w:sz w:val="20"/>
        </w:rPr>
        <w:t xml:space="preserve">ОРГАНИЗАТОРОМ КОТОРОГО ЯВЛЯЕТСЯ ОРЛОВСКИЙ ОБЛАСТНОЙ</w:t>
      </w:r>
    </w:p>
    <w:p>
      <w:pPr>
        <w:pStyle w:val="2"/>
        <w:jc w:val="center"/>
      </w:pPr>
      <w:r>
        <w:rPr>
          <w:sz w:val="20"/>
        </w:rPr>
        <w:t xml:space="preserve">СОВЕТ НАРОДНЫХ ДЕПУТАТОВ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порядок проведения общественного обсуждения, организатором которого является Орловский областной Совет народных депутатов (далее - общественное обсуждение).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Общественное обсуждение проводится в отношении: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 значимых для Орловской области вопросов (далее - общественно значимый вопрос), решение которых относится к компетенции Орловского областного Совета народных депутатов (далее - областной Совет);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проектов решений областного Совета, носящих нормативный характер и затрагивающих права, свободы и обязанности человека и гражданина (далее - проект решения).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Общественное обсуждение не проводится в отношении проектов решений, в отношении которых проведена оценка регулирующего воздействия в соответствии с законодательством Российской Федерации и законодательством Орловской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Основной целью проведения общественного обсуждения является выявление общественного мнения в отношении общественно значимых вопросов и проектов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Общественное обсуждение проводится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очное общественное обсуждение;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общественное обсуждение, проводимое через средства массовой информации (далее - общественное обсуждение через СМИ);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общественное обсуждение, проводимое в информационно-телекоммуникационной сети "Интернет", в том числе на официальном сайте областного Совета (далее - официальный сайт).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Инициаторами проведения общественного обсуждения (далее - инициатор) являются комитеты областного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Вопрос о внесении на имя Председателя областного Совета инициативы о проведении общественного обсуждения (далее - инициатива) рассматривается на заседании комитета областного Совета, являющегося инициатором.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Инициатива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комитета областного Совета, являющегося инициатором;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общественно значимого вопроса или проекта решения, выносимого на общественное обсуждение;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проведения общественного обсуждения;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проведения общественного обсуждения с учетом положений </w:t>
      </w:r>
      <w:hyperlink w:history="0" r:id="rId8" w:tooltip="Закон Орловской области от 08.12.2014 N 1711-ОЗ (ред. от 13.07.2022) &quot;Об отдельных правоотношениях, связанных с осуществлением общественного контроля в Орловской области&quot; (принят ООСНД 28.11.2014) (с изм. и доп., вступающими в силу с 01.01.2023) {КонсультантПлюс}">
        <w:r>
          <w:rPr>
            <w:sz w:val="20"/>
            <w:color w:val="0000ff"/>
          </w:rPr>
          <w:t xml:space="preserve">части 5 статьи 4</w:t>
        </w:r>
      </w:hyperlink>
      <w:r>
        <w:rPr>
          <w:sz w:val="20"/>
        </w:rPr>
        <w:t xml:space="preserve"> Закона Орловской области от 8 декабря 2014 года N 1711-ОЗ "Об отдельных правоотношениях, связанных с осуществлением общественного контроля в Орловской области" (далее - Закон);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процедуру проведения общественного обсуждения, включая форму общественного обсуждения, место проведения общественного обсуждения (в том числе с указанием средства массовой информации, сайта в информационно-телекоммуникационной сети "Интернет", в том числе раздела официального сайта с гиперссылкой, где будет проводиться общественное обсуждение), порядок и способ направления участниками общественного обсуждения предложений по выносимому на общественное обсуждение общественно значимому вопросу или проекту решения (в случае проведения общественного обсуждения через СМИ или в информационно-телекоммуникационной сети "Интернет"), с учетом положений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определения и обнародования результатов общественного обсуждения с учетом положений </w:t>
      </w:r>
      <w:hyperlink w:history="0" r:id="rId9" w:tooltip="Закон Орловской области от 08.12.2014 N 1711-ОЗ (ред. от 13.07.2022) &quot;Об отдельных правоотношениях, связанных с осуществлением общественного контроля в Орловской области&quot; (принят ООСНД 28.11.2014) (с изм. и доп., вступающими в силу с 01.01.2023) {КонсультантПлюс}">
        <w:r>
          <w:rPr>
            <w:sz w:val="20"/>
            <w:color w:val="0000ff"/>
          </w:rPr>
          <w:t xml:space="preserve">части 7 статьи 4</w:t>
        </w:r>
      </w:hyperlink>
      <w:r>
        <w:rPr>
          <w:sz w:val="20"/>
        </w:rPr>
        <w:t xml:space="preserve">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Инициатива принимается большинством голосов от числа присутствующих на заседании членов комитета областного Совета, являющегося инициатором, и в день проведения заседания оформляется в виде решения комитета областного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Инициатива направляется председателем комитета областного Совета, являющегося инициатором, на имя Председателя областного Совета не позднее одного рабочего дня со дня проведения заседания указанного комитета областного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областного Совета рассматривает инициативу в течение трех рабочих дней со дня поступления инициативы от председателя комитета областного Совета, являющегося инициатором, и в этот же срок принимает решение о проведении общественного обсуждения или о возврате инициативы инициатору.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инициатива не соответствует требованиям </w:t>
      </w:r>
      <w:hyperlink w:history="0" w:anchor="P48" w:tooltip="6. Инициатива должна содержать:">
        <w:r>
          <w:rPr>
            <w:sz w:val="20"/>
            <w:color w:val="0000ff"/>
          </w:rPr>
          <w:t xml:space="preserve">пункта 6</w:t>
        </w:r>
      </w:hyperlink>
      <w:r>
        <w:rPr>
          <w:sz w:val="20"/>
        </w:rPr>
        <w:t xml:space="preserve"> настоящего Положения, она возвращается Председателем областного Совета инициатору в течение двух рабочих дней со дня принятия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инициатива соответствует требованиям </w:t>
      </w:r>
      <w:hyperlink w:history="0" w:anchor="P48" w:tooltip="6. Инициатива должна содержать:">
        <w:r>
          <w:rPr>
            <w:sz w:val="20"/>
            <w:color w:val="0000ff"/>
          </w:rPr>
          <w:t xml:space="preserve">пункта 6</w:t>
        </w:r>
      </w:hyperlink>
      <w:r>
        <w:rPr>
          <w:sz w:val="20"/>
        </w:rPr>
        <w:t xml:space="preserve"> настоящего Положения, Председатель областного Совета принимает решение о проведении общественного обсуждения, которое оформляется распоряжением Председателя областного Совета (далее - распоряжение) в течение двух рабочих дней со дня принятия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Распоряжение должно содержать информацию, отраженную в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Распоряжение подлежит обнародованию на официальном сайте не позднее чем за 30 дней до начала общественного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Инициатор не позднее чем за семь дней до начала общественного обсуждения письменно уведомляет указанные в </w:t>
      </w:r>
      <w:hyperlink w:history="0" r:id="rId10" w:tooltip="Закон Орловской области от 08.12.2014 N 1711-ОЗ (ред. от 13.07.2022) &quot;Об отдельных правоотношениях, связанных с осуществлением общественного контроля в Орловской области&quot; (принят ООСНД 28.11.2014) (с изм. и доп., вступающими в силу с 01.01.2023) {КонсультантПлюс}">
        <w:r>
          <w:rPr>
            <w:sz w:val="20"/>
            <w:color w:val="0000ff"/>
          </w:rPr>
          <w:t xml:space="preserve">части 4 статьи 4</w:t>
        </w:r>
      </w:hyperlink>
      <w:r>
        <w:rPr>
          <w:sz w:val="20"/>
        </w:rPr>
        <w:t xml:space="preserve"> Закона субъекты общественного контроля и органы исполнительной власти специальной компетенции Орловской области, уполномоченные в соответствующей сфере общественных отношений, о проведении общественного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Очное общественное обсуждение проводится путем проведения публичной встречи представителей комитета областного Совета, являющегося инициатором, с участниками общественного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Перед проведением очного общественного обсуждения комитет областного Совета, являющийся инициатором, утверждает программу общественного обсуждения и организует обеспечение участников общественного обсуждения материалами по общественно значимому вопросу или проекту решения, выносимому на общественное обсуждение, с учетом положений </w:t>
      </w:r>
      <w:hyperlink w:history="0" r:id="rId11" w:tooltip="Закон Орловской области от 08.12.2014 N 1711-ОЗ (ред. от 13.07.2022) &quot;Об отдельных правоотношениях, связанных с осуществлением общественного контроля в Орловской области&quot; (принят ООСНД 28.11.2014) (с изм. и доп., вступающими в силу с 01.01.2023) {КонсультантПлюс}">
        <w:r>
          <w:rPr>
            <w:sz w:val="20"/>
            <w:color w:val="0000ff"/>
          </w:rPr>
          <w:t xml:space="preserve">части 6 статьи 4</w:t>
        </w:r>
      </w:hyperlink>
      <w:r>
        <w:rPr>
          <w:sz w:val="20"/>
        </w:rPr>
        <w:t xml:space="preserve">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Участники очного общественного обсуждения вправе свободно выражать свое мнение и вносить предложения по предмету очного общественного обсуждения.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Определение и обнародование результатов общественного обсуждения осуществляются областным Советом с учетом положений </w:t>
      </w:r>
      <w:hyperlink w:history="0" r:id="rId12" w:tooltip="Закон Орловской области от 08.12.2014 N 1711-ОЗ (ред. от 13.07.2022) &quot;Об отдельных правоотношениях, связанных с осуществлением общественного контроля в Орловской области&quot; (принят ООСНД 28.11.2014) (с изм. и доп., вступающими в силу с 01.01.2023) {КонсультантПлюс}">
        <w:r>
          <w:rPr>
            <w:sz w:val="20"/>
            <w:color w:val="0000ff"/>
          </w:rPr>
          <w:t xml:space="preserve">части 7 статьи 4</w:t>
        </w:r>
      </w:hyperlink>
      <w:r>
        <w:rPr>
          <w:sz w:val="20"/>
        </w:rPr>
        <w:t xml:space="preserve">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десяти рабочих дней со дня окончания срока общественного обсуждения инициатор подготавливает итоговый документ (протокол) общественного обсуждения по результатам общественного обсуждения, который подписывается в пределах указанного срока председателем комитета областного Совета, являвшегося инициатором.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Итоговый документ (протокол) общественного обсуждения в течение пяти рабочих дней со дня его подписания направляется на рассмотрение в органы государственной власти Орловской области, государственные организации Орловской области, иные органы и организации, осуществляющие в соответствии с федеральными законами отдельные публичные полномочия, и в течение семи рабочих дней со дня его подписания обнародуется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части, не урегулированной настоящим Положением, вопросы организации и проведения общественного обсуждения определяются распоряжением.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Орловского областного Совета народных депутатов от 02.12.2022 N 15/515-ОС</w:t>
            <w:br/>
            <w:t>"Об утверждении Положения о поря...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34A9B8FA14E8056101966B69DB8273C8F7E63E7CE194B2344464A380AB52E5AFA58E2481A8A77D9B552B54C565992B2ABC1D5EA533B9F82974D10UEZ4N" TargetMode = "External"/>
	<Relationship Id="rId8" Type="http://schemas.openxmlformats.org/officeDocument/2006/relationships/hyperlink" Target="consultantplus://offline/ref=834A9B8FA14E8056101966B69DB8273C8F7E63E7CE194B2344464A380AB52E5AFA58E2481A8A77D9B552B548565992B2ABC1D5EA533B9F82974D10UEZ4N" TargetMode = "External"/>
	<Relationship Id="rId9" Type="http://schemas.openxmlformats.org/officeDocument/2006/relationships/hyperlink" Target="consultantplus://offline/ref=834A9B8FA14E8056101966B69DB8273C8F7E63E7CE194B2344464A380AB52E5AFA58E2481A8A77D9B552B546565992B2ABC1D5EA533B9F82974D10UEZ4N" TargetMode = "External"/>
	<Relationship Id="rId10" Type="http://schemas.openxmlformats.org/officeDocument/2006/relationships/hyperlink" Target="consultantplus://offline/ref=834A9B8FA14E8056101966B69DB8273C8F7E63E7CE194B2344464A380AB52E5AFA58E2481A8A77D9B552B346565992B2ABC1D5EA533B9F82974D10UEZ4N" TargetMode = "External"/>
	<Relationship Id="rId11" Type="http://schemas.openxmlformats.org/officeDocument/2006/relationships/hyperlink" Target="consultantplus://offline/ref=834A9B8FA14E8056101966B69DB8273C8F7E63E7CE194B2344464A380AB52E5AFA58E2481A8A77D9B552B547565992B2ABC1D5EA533B9F82974D10UEZ4N" TargetMode = "External"/>
	<Relationship Id="rId12" Type="http://schemas.openxmlformats.org/officeDocument/2006/relationships/hyperlink" Target="consultantplus://offline/ref=834A9B8FA14E8056101966B69DB8273C8F7E63E7CE194B2344464A380AB52E5AFA58E2481A8A77D9B552B546565992B2ABC1D5EA533B9F82974D10UEZ4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Орловского областного Совета народных депутатов от 02.12.2022 N 15/515-ОС
"Об утверждении Положения о порядке проведения общественного обсуждения, организатором которого является Орловский областной Совет народных депутатов"</dc:title>
  <dcterms:created xsi:type="dcterms:W3CDTF">2023-06-12T13:25:20Z</dcterms:created>
</cp:coreProperties>
</file>