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Орловского областного Совета народных депутатов от 18.12.2015 N 51/1542-ОС</w:t>
              <w:br/>
              <w:t xml:space="preserve">(ред. от 22.09.2023)</w:t>
              <w:br/>
              <w:t xml:space="preserve">"Об отдельных правоотношениях, связанных с обеспечением доступа к информации о деятельности Орловского областного Совета народных депутатов"</w:t>
              <w:br/>
              <w:t xml:space="preserve">(вместе с "Положением об официальном сайте Орловского областного Совета народных депутатов, о порядке размещения на нем информации о деятельности Орловского областного Совета народных депутатов", "Перечнем информации о деятельности Орловского областного Совета народных депутатов, размещаемой на официальном сайте Орловского областного Совета народных депутатов, "Порядком размещения информации о деятельности Орловского областного Совета народных депутатов на информационных стендах и (или) иных технических средствах аналогичного назначения в помещениях, занимаемых областным Советом, и иных отведенных для этих целей местах", "Перечнем информации о деятельности Орловского областного Совета народных депутатов, размещаемой на информационных стендах и (или) иных технических средствах аналогичного назначения в помещениях, занимаемых Орловским областным Советом народных депутатов, и иных отведенных для этих целей местах")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ОРЛОВСКИЙ ОБЛАСТНОЙ СОВЕТ НАРОДНЫХ ДЕПУТАТОВ</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декабря 2015 г. N 51/1542-ОС</w:t>
      </w:r>
    </w:p>
    <w:p>
      <w:pPr>
        <w:pStyle w:val="2"/>
        <w:jc w:val="center"/>
      </w:pPr>
      <w:r>
        <w:rPr>
          <w:sz w:val="20"/>
        </w:rPr>
      </w:r>
    </w:p>
    <w:p>
      <w:pPr>
        <w:pStyle w:val="2"/>
        <w:jc w:val="center"/>
      </w:pPr>
      <w:r>
        <w:rPr>
          <w:sz w:val="20"/>
        </w:rPr>
        <w:t xml:space="preserve">ОБ ОТДЕЛЬНЫХ ПРАВООТНОШЕНИЯХ,</w:t>
      </w:r>
    </w:p>
    <w:p>
      <w:pPr>
        <w:pStyle w:val="2"/>
        <w:jc w:val="center"/>
      </w:pPr>
      <w:r>
        <w:rPr>
          <w:sz w:val="20"/>
        </w:rPr>
        <w:t xml:space="preserve">СВЯЗАННЫХ С ОБЕСПЕЧЕНИЕМ ДОСТУПА К ИНФОРМАЦИИ</w:t>
      </w:r>
    </w:p>
    <w:p>
      <w:pPr>
        <w:pStyle w:val="2"/>
        <w:jc w:val="center"/>
      </w:pPr>
      <w:r>
        <w:rPr>
          <w:sz w:val="20"/>
        </w:rPr>
        <w:t xml:space="preserve">О ДЕЯТЕЛЬНОСТИ ОРЛОВСКОГО ОБЛАСТНОГО</w:t>
      </w:r>
    </w:p>
    <w:p>
      <w:pPr>
        <w:pStyle w:val="2"/>
        <w:jc w:val="center"/>
      </w:pPr>
      <w:r>
        <w:rPr>
          <w:sz w:val="20"/>
        </w:rPr>
        <w:t xml:space="preserve">СОВЕТА НАРОДНЫХ ДЕПУТАТОВ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Орловского областного Совета народных депутатов</w:t>
            </w:r>
          </w:p>
          <w:p>
            <w:pPr>
              <w:pStyle w:val="0"/>
              <w:jc w:val="center"/>
            </w:pPr>
            <w:r>
              <w:rPr>
                <w:sz w:val="20"/>
                <w:color w:val="392c69"/>
              </w:rPr>
              <w:t xml:space="preserve">от 02.03.2021 </w:t>
            </w:r>
            <w:hyperlink w:history="0" r:id="rId7"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57/1554-ОС</w:t>
              </w:r>
            </w:hyperlink>
            <w:r>
              <w:rPr>
                <w:sz w:val="20"/>
                <w:color w:val="392c69"/>
              </w:rPr>
              <w:t xml:space="preserve">, от 30.09.2022 </w:t>
            </w:r>
            <w:hyperlink w:history="0" r:id="rId8" w:tooltip="Постановление Орловского областного Совета народных депутатов от 30.09.2022 N 13/41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13/414-ОС</w:t>
              </w:r>
            </w:hyperlink>
            <w:r>
              <w:rPr>
                <w:sz w:val="20"/>
                <w:color w:val="392c69"/>
              </w:rPr>
              <w:t xml:space="preserve">,</w:t>
            </w:r>
          </w:p>
          <w:p>
            <w:pPr>
              <w:pStyle w:val="0"/>
              <w:jc w:val="center"/>
            </w:pPr>
            <w:r>
              <w:rPr>
                <w:sz w:val="20"/>
                <w:color w:val="392c69"/>
              </w:rPr>
              <w:t xml:space="preserve">от 31.03.2023 </w:t>
            </w:r>
            <w:hyperlink w:history="0" r:id="rId9" w:tooltip="Постановление Орловского областного Совета народных депутатов от 31.03.2023 N 19/673-ОС &quot;О внесении изменений в приложение 2 к постановлению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19/673-ОС</w:t>
              </w:r>
            </w:hyperlink>
            <w:r>
              <w:rPr>
                <w:sz w:val="20"/>
                <w:color w:val="392c69"/>
              </w:rPr>
              <w:t xml:space="preserve">, от 22.09.2023 </w:t>
            </w:r>
            <w:hyperlink w:history="0" r:id="rId10" w:tooltip="Постановление Орловского областного Совета народных депутатов от 22.09.2023 N 24/833-ОС &quot;О внесении изменений в приложение 2 к постановлению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24/833-ОС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отдельных положений Федерального </w:t>
      </w:r>
      <w:hyperlink w:history="0" r:id="rId11"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27 июля 2006 года N 149-ФЗ "Об информации, информационных технологиях и о защите информации", Федерального </w:t>
      </w:r>
      <w:hyperlink w:history="0" r:id="rId1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w:t>
      </w:r>
      <w:hyperlink w:history="0" r:id="rId1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 </w:t>
      </w:r>
      <w:hyperlink w:history="0" r:id="rId14" w:tooltip="Закон Орловской области от 13.06.2019 N 2346-ОЗ (ред. от 03.11.2022) &quot;О реализации отдельных положений Федерального закона &quot;Об обеспечении доступа к информации о деятельности государственных органов и органов местного самоуправления&quot; (принят ООСНД 31.05.2019) (с изм. и доп., вступающими в силу с 01.12.2022) {КонсультантПлюс}">
        <w:r>
          <w:rPr>
            <w:sz w:val="20"/>
            <w:color w:val="0000ff"/>
          </w:rPr>
          <w:t xml:space="preserve">Закона</w:t>
        </w:r>
      </w:hyperlink>
      <w:r>
        <w:rPr>
          <w:sz w:val="20"/>
        </w:rPr>
        <w:t xml:space="preserve"> Орловской области от 13 июня 2019 года N 2346-ОЗ "О реализации отдельных положений Федерального закона "Об обеспечении доступа к информации о деятельности государственных органов и органов местного самоуправления" Орловский областной Совет народных депутатов постановляет:</w:t>
      </w:r>
    </w:p>
    <w:p>
      <w:pPr>
        <w:pStyle w:val="0"/>
        <w:jc w:val="both"/>
      </w:pPr>
      <w:r>
        <w:rPr>
          <w:sz w:val="20"/>
        </w:rPr>
        <w:t xml:space="preserve">(в ред. </w:t>
      </w:r>
      <w:hyperlink w:history="0" r:id="rId15"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ind w:firstLine="540"/>
        <w:jc w:val="both"/>
      </w:pPr>
      <w:r>
        <w:rPr>
          <w:sz w:val="20"/>
        </w:rPr>
      </w:r>
    </w:p>
    <w:p>
      <w:pPr>
        <w:pStyle w:val="0"/>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5" w:tooltip="ПОЛОЖЕНИЕ">
        <w:r>
          <w:rPr>
            <w:sz w:val="20"/>
            <w:color w:val="0000ff"/>
          </w:rPr>
          <w:t xml:space="preserve">Положение</w:t>
        </w:r>
      </w:hyperlink>
      <w:r>
        <w:rPr>
          <w:sz w:val="20"/>
        </w:rPr>
        <w:t xml:space="preserve"> об официальном сайте Орловского областного Совета народных депутатов, о порядке размещения на нем информации о деятельности Орловского областного Совета народных депутатов согласно приложению 1;</w:t>
      </w:r>
    </w:p>
    <w:p>
      <w:pPr>
        <w:pStyle w:val="0"/>
        <w:spacing w:before="200" w:line-rule="auto"/>
        <w:ind w:firstLine="540"/>
        <w:jc w:val="both"/>
      </w:pPr>
      <w:r>
        <w:rPr>
          <w:sz w:val="20"/>
        </w:rPr>
        <w:t xml:space="preserve">2) </w:t>
      </w:r>
      <w:hyperlink w:history="0" w:anchor="P139" w:tooltip="ПЕРЕЧЕНЬ">
        <w:r>
          <w:rPr>
            <w:sz w:val="20"/>
            <w:color w:val="0000ff"/>
          </w:rPr>
          <w:t xml:space="preserve">Перечень</w:t>
        </w:r>
      </w:hyperlink>
      <w:r>
        <w:rPr>
          <w:sz w:val="20"/>
        </w:rPr>
        <w:t xml:space="preserve"> информации о деятельности Орловского областного Совета народных депутатов, размещаемой на официальном сайте Орловского областного Совета народных депутатов, согласно приложению 2;</w:t>
      </w:r>
    </w:p>
    <w:p>
      <w:pPr>
        <w:pStyle w:val="0"/>
        <w:jc w:val="both"/>
      </w:pPr>
      <w:r>
        <w:rPr>
          <w:sz w:val="20"/>
        </w:rPr>
        <w:t xml:space="preserve">(в ред. </w:t>
      </w:r>
      <w:hyperlink w:history="0" r:id="rId16" w:tooltip="Постановление Орловского областного Совета народных депутатов от 30.09.2022 N 13/41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30.09.2022 N 13/414-ОС)</w:t>
      </w:r>
    </w:p>
    <w:p>
      <w:pPr>
        <w:pStyle w:val="0"/>
        <w:spacing w:before="200" w:line-rule="auto"/>
        <w:ind w:firstLine="540"/>
        <w:jc w:val="both"/>
      </w:pPr>
      <w:r>
        <w:rPr>
          <w:sz w:val="20"/>
        </w:rPr>
        <w:t xml:space="preserve">3) </w:t>
      </w:r>
      <w:hyperlink w:history="0" w:anchor="P348" w:tooltip="ПОРЯДОК">
        <w:r>
          <w:rPr>
            <w:sz w:val="20"/>
            <w:color w:val="0000ff"/>
          </w:rPr>
          <w:t xml:space="preserve">Порядок</w:t>
        </w:r>
      </w:hyperlink>
      <w:r>
        <w:rPr>
          <w:sz w:val="20"/>
        </w:rPr>
        <w:t xml:space="preserve"> размещения информации о деятельности Орловского областного Совета народных депутатов на информационных стендах и (или) иных технических средствах аналогичного назначения в помещениях, занимаемых Орловским областным Советом народных депутатов, и иных отведенных для этих целей местах согласно приложению 3;</w:t>
      </w:r>
    </w:p>
    <w:p>
      <w:pPr>
        <w:pStyle w:val="0"/>
        <w:spacing w:before="200" w:line-rule="auto"/>
        <w:ind w:firstLine="540"/>
        <w:jc w:val="both"/>
      </w:pPr>
      <w:r>
        <w:rPr>
          <w:sz w:val="20"/>
        </w:rPr>
        <w:t xml:space="preserve">4) </w:t>
      </w:r>
      <w:hyperlink w:history="0" w:anchor="P423" w:tooltip="ПЕРЕЧЕНЬ">
        <w:r>
          <w:rPr>
            <w:sz w:val="20"/>
            <w:color w:val="0000ff"/>
          </w:rPr>
          <w:t xml:space="preserve">Перечень</w:t>
        </w:r>
      </w:hyperlink>
      <w:r>
        <w:rPr>
          <w:sz w:val="20"/>
        </w:rPr>
        <w:t xml:space="preserve"> информации о деятельности Орловского областного Совета народных депутатов, размещаемой на информационных стендах и (или) иных технических средствах аналогичного назначения в помещениях, занимаемых Орловским областным Советом народных депутатов, и иных отведенных для этих целей местах согласно приложению 4.</w:t>
      </w:r>
    </w:p>
    <w:p>
      <w:pPr>
        <w:pStyle w:val="0"/>
        <w:spacing w:before="200" w:line-rule="auto"/>
        <w:ind w:firstLine="540"/>
        <w:jc w:val="both"/>
      </w:pPr>
      <w:r>
        <w:rPr>
          <w:sz w:val="20"/>
        </w:rPr>
        <w:t xml:space="preserve">2. Финансовое обеспечение расходных обязательств, связанных с реализацией настоящего постановления,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 на обеспечение деятельности Орловского областного Совета народных депутатов (далее также - областной Совет).</w:t>
      </w:r>
    </w:p>
    <w:p>
      <w:pPr>
        <w:pStyle w:val="0"/>
        <w:spacing w:before="200" w:line-rule="auto"/>
        <w:ind w:firstLine="540"/>
        <w:jc w:val="both"/>
      </w:pPr>
      <w:r>
        <w:rPr>
          <w:sz w:val="20"/>
        </w:rPr>
        <w:t xml:space="preserve">3. Рекомендовать депутатам Орловского областного Совета народных депутатов принять меры по обеспечению доступа к информации о своей депутатской деятельности с учетом требований Федерального </w:t>
      </w:r>
      <w:hyperlink w:history="0" r:id="rId1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в том числе через официальный сайт Орловского областного Совета народных депутатов.</w:t>
      </w:r>
    </w:p>
    <w:p>
      <w:pPr>
        <w:pStyle w:val="0"/>
        <w:spacing w:before="200" w:line-rule="auto"/>
        <w:ind w:firstLine="540"/>
        <w:jc w:val="both"/>
      </w:pPr>
      <w:r>
        <w:rPr>
          <w:sz w:val="20"/>
        </w:rPr>
        <w:t xml:space="preserve">4. Контроль за исполнением настоящего постановления возложить на Председателя Орловского областного Совета народных депутатов Л.С. Музалевского.</w:t>
      </w:r>
    </w:p>
    <w:p>
      <w:pPr>
        <w:pStyle w:val="0"/>
        <w:spacing w:before="200" w:line-rule="auto"/>
        <w:ind w:firstLine="540"/>
        <w:jc w:val="both"/>
      </w:pPr>
      <w:r>
        <w:rPr>
          <w:sz w:val="20"/>
        </w:rPr>
        <w:t xml:space="preserve">5. Признать утратившим силу </w:t>
      </w:r>
      <w:hyperlink w:history="0" r:id="rId18" w:tooltip="Постановление Орловского областного Совета народных депутатов от 29.04.2011 N 49/1457-ОС &quot;Об обеспечении доступа к информации о деятельности Орловского областного Совета народных депутатов&quot; (вместе с &quot;Перечнем информации о деятельности Орловского областного Совета народных депутатов, размещаемой в сети Интернет&quot;, &quot;Положением об официальном сайте Орловского областного Совета народных депутатов&quot;, &quot;Перечнем информации о деятельности Орловского областного Совета народных депутатов, размещаемой на информационных ------------ Утратил силу или отменен {КонсультантПлюс}">
        <w:r>
          <w:rPr>
            <w:sz w:val="20"/>
            <w:color w:val="0000ff"/>
          </w:rPr>
          <w:t xml:space="preserve">постановление</w:t>
        </w:r>
      </w:hyperlink>
      <w:r>
        <w:rPr>
          <w:sz w:val="20"/>
        </w:rPr>
        <w:t xml:space="preserve"> Орловского областного Совета народных депутатов от 29 апреля 2011 года N 49/1457-ОС "Об обеспечении доступа к информации о деятельности Орловского областного Совета народных депутатов".</w:t>
      </w:r>
    </w:p>
    <w:p>
      <w:pPr>
        <w:pStyle w:val="0"/>
        <w:spacing w:before="200" w:line-rule="auto"/>
        <w:ind w:firstLine="540"/>
        <w:jc w:val="both"/>
      </w:pPr>
      <w:r>
        <w:rPr>
          <w:sz w:val="20"/>
        </w:rPr>
        <w:t xml:space="preserve">6. Настоящее постановление вступает в силу со дня его подписания.</w:t>
      </w:r>
    </w:p>
    <w:p>
      <w:pPr>
        <w:pStyle w:val="0"/>
        <w:jc w:val="right"/>
      </w:pPr>
      <w:r>
        <w:rPr>
          <w:sz w:val="20"/>
        </w:rPr>
      </w:r>
    </w:p>
    <w:p>
      <w:pPr>
        <w:pStyle w:val="0"/>
        <w:jc w:val="right"/>
      </w:pPr>
      <w:r>
        <w:rPr>
          <w:sz w:val="20"/>
        </w:rPr>
        <w:t xml:space="preserve">Председатель</w:t>
      </w:r>
    </w:p>
    <w:p>
      <w:pPr>
        <w:pStyle w:val="0"/>
        <w:jc w:val="right"/>
      </w:pPr>
      <w:r>
        <w:rPr>
          <w:sz w:val="20"/>
        </w:rPr>
        <w:t xml:space="preserve">Орловского областного</w:t>
      </w:r>
    </w:p>
    <w:p>
      <w:pPr>
        <w:pStyle w:val="0"/>
        <w:jc w:val="right"/>
      </w:pPr>
      <w:r>
        <w:rPr>
          <w:sz w:val="20"/>
        </w:rPr>
        <w:t xml:space="preserve">Совета народных депутатов</w:t>
      </w:r>
    </w:p>
    <w:p>
      <w:pPr>
        <w:pStyle w:val="0"/>
        <w:jc w:val="right"/>
      </w:pPr>
      <w:r>
        <w:rPr>
          <w:sz w:val="20"/>
        </w:rPr>
        <w:t xml:space="preserve">Л.С.МУЗАЛЕВСКИЙ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Орловского областного</w:t>
      </w:r>
    </w:p>
    <w:p>
      <w:pPr>
        <w:pStyle w:val="0"/>
        <w:jc w:val="right"/>
      </w:pPr>
      <w:r>
        <w:rPr>
          <w:sz w:val="20"/>
        </w:rPr>
        <w:t xml:space="preserve">Совета народных депутатов</w:t>
      </w:r>
    </w:p>
    <w:p>
      <w:pPr>
        <w:pStyle w:val="0"/>
        <w:jc w:val="right"/>
      </w:pPr>
      <w:r>
        <w:rPr>
          <w:sz w:val="20"/>
        </w:rPr>
        <w:t xml:space="preserve">от 18 декабря 2015 г. N 51/1542-ОС</w:t>
      </w:r>
    </w:p>
    <w:p>
      <w:pPr>
        <w:pStyle w:val="0"/>
        <w:jc w:val="center"/>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ОБ ОФИЦИАЛЬНОМ САЙТЕ ОРЛОВСКОГО ОБЛАСТНОГО</w:t>
      </w:r>
    </w:p>
    <w:p>
      <w:pPr>
        <w:pStyle w:val="2"/>
        <w:jc w:val="center"/>
      </w:pPr>
      <w:r>
        <w:rPr>
          <w:sz w:val="20"/>
        </w:rPr>
        <w:t xml:space="preserve">СОВЕТА НАРОДНЫХ ДЕПУТАТОВ, О ПОРЯДКЕ РАЗМЕЩЕНИЯ</w:t>
      </w:r>
    </w:p>
    <w:p>
      <w:pPr>
        <w:pStyle w:val="2"/>
        <w:jc w:val="center"/>
      </w:pPr>
      <w:r>
        <w:rPr>
          <w:sz w:val="20"/>
        </w:rPr>
        <w:t xml:space="preserve">НА НЕМ ИНФОРМАЦИИ О ДЕЯТЕЛЬНОСТИ ОРЛОВСКОГО ОБЛАСТНОГО</w:t>
      </w:r>
    </w:p>
    <w:p>
      <w:pPr>
        <w:pStyle w:val="2"/>
        <w:jc w:val="center"/>
      </w:pPr>
      <w:r>
        <w:rPr>
          <w:sz w:val="20"/>
        </w:rPr>
        <w:t xml:space="preserve">СОВЕТА НАРОДНЫХ ДЕПУТАТОВ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Орловского областного Совета народных депутатов</w:t>
            </w:r>
          </w:p>
          <w:p>
            <w:pPr>
              <w:pStyle w:val="0"/>
              <w:jc w:val="center"/>
            </w:pPr>
            <w:r>
              <w:rPr>
                <w:sz w:val="20"/>
                <w:color w:val="392c69"/>
              </w:rPr>
              <w:t xml:space="preserve">от 02.03.2021 </w:t>
            </w:r>
            <w:hyperlink w:history="0" r:id="rId19"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57/1554-ОС</w:t>
              </w:r>
            </w:hyperlink>
            <w:r>
              <w:rPr>
                <w:sz w:val="20"/>
                <w:color w:val="392c69"/>
              </w:rPr>
              <w:t xml:space="preserve">, от 30.09.2022 </w:t>
            </w:r>
            <w:hyperlink w:history="0" r:id="rId20" w:tooltip="Постановление Орловского областного Совета народных депутатов от 30.09.2022 N 13/41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13/414-ОС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ind w:firstLine="540"/>
        <w:jc w:val="both"/>
      </w:pPr>
      <w:r>
        <w:rPr>
          <w:sz w:val="20"/>
        </w:rPr>
        <w:t xml:space="preserve">Глава 1. Общие положения</w:t>
      </w:r>
    </w:p>
    <w:p>
      <w:pPr>
        <w:pStyle w:val="0"/>
        <w:ind w:firstLine="540"/>
        <w:jc w:val="both"/>
      </w:pPr>
      <w:r>
        <w:rPr>
          <w:sz w:val="20"/>
        </w:rPr>
      </w:r>
    </w:p>
    <w:p>
      <w:pPr>
        <w:pStyle w:val="0"/>
        <w:ind w:firstLine="540"/>
        <w:jc w:val="both"/>
      </w:pPr>
      <w:r>
        <w:rPr>
          <w:sz w:val="20"/>
        </w:rPr>
        <w:t xml:space="preserve">1. Настоящее Положение об официальном сайте Орловского областного Совета народных депутатов, о порядке размещения на нем информации о деятельности Орловского областного Совета народных депутатов (далее - Положение) в соответствии с Федеральным </w:t>
      </w:r>
      <w:hyperlink w:history="0" r:id="rId21"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2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w:t>
      </w:r>
      <w:hyperlink w:history="0" r:id="rId2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w:t>
      </w:r>
      <w:hyperlink w:history="0" r:id="rId24" w:tooltip="Устав (Основной Закон) Орловской области от 26.02.1996 N 7-ОЗ (принят ООД РФ 26.02.1996) (ред. от 31.10.2023) {КонсультантПлюс}">
        <w:r>
          <w:rPr>
            <w:sz w:val="20"/>
            <w:color w:val="0000ff"/>
          </w:rPr>
          <w:t xml:space="preserve">Уставом</w:t>
        </w:r>
      </w:hyperlink>
      <w:r>
        <w:rPr>
          <w:sz w:val="20"/>
        </w:rPr>
        <w:t xml:space="preserve"> (Основным Законом) Орловской области и иными нормативными правовыми актами Орловской области устанавливает порядок работы, формирования и информационного сопровождения официального сайта Орловского областного Совета народных депутатов в информационно-телекоммуникационной сети "Интернет" (далее также - сеть "Интернет"), в том числе порядок размещения на нем информации о деятельности Орловского областного Совета народных депутатов, а также определяет требования к технологическим, программным и лингвистическим средствам обеспечения пользования официальным сайтом Орловского областного Совета народных депутатов (далее также - официальный сайт, официальный сайт областного Совета).</w:t>
      </w:r>
    </w:p>
    <w:p>
      <w:pPr>
        <w:pStyle w:val="0"/>
        <w:spacing w:before="200" w:line-rule="auto"/>
        <w:ind w:firstLine="540"/>
        <w:jc w:val="both"/>
      </w:pPr>
      <w:r>
        <w:rPr>
          <w:sz w:val="20"/>
        </w:rPr>
        <w:t xml:space="preserve">2. Официальный сайт областного Совета является официальным источником информации о деятельности областного Совета в сети "Интернет".</w:t>
      </w:r>
    </w:p>
    <w:p>
      <w:pPr>
        <w:pStyle w:val="0"/>
        <w:spacing w:before="200" w:line-rule="auto"/>
        <w:ind w:firstLine="540"/>
        <w:jc w:val="both"/>
      </w:pPr>
      <w:r>
        <w:rPr>
          <w:sz w:val="20"/>
        </w:rPr>
        <w:t xml:space="preserve">3. Адрес официального сайта областного Совета в сети "Интернет": </w:t>
      </w:r>
      <w:r>
        <w:rPr>
          <w:sz w:val="20"/>
        </w:rPr>
        <w:t xml:space="preserve">http://www.oreloblsovet.ru</w:t>
      </w:r>
      <w:r>
        <w:rPr>
          <w:sz w:val="20"/>
        </w:rPr>
        <w:t xml:space="preserve">. Адрес электронной почты официального сайта: cont@oreloblsovet.ru.</w:t>
      </w:r>
    </w:p>
    <w:p>
      <w:pPr>
        <w:pStyle w:val="0"/>
        <w:spacing w:before="200" w:line-rule="auto"/>
        <w:ind w:firstLine="540"/>
        <w:jc w:val="both"/>
      </w:pPr>
      <w:r>
        <w:rPr>
          <w:sz w:val="20"/>
        </w:rPr>
        <w:t xml:space="preserve">4. Функционирование официального сайта осуществляется в целях повышения информационной открытости областного Совета и обеспечения реализации прав граждан на доступ к информации о деятельности областного Совета путем размещения на официальном сайте информации о деятельности областного Совета, в том числе Председателя областного Совета, его заместителей, депутатов областного Совета и органов областного Совета.</w:t>
      </w:r>
    </w:p>
    <w:p>
      <w:pPr>
        <w:pStyle w:val="0"/>
        <w:ind w:firstLine="540"/>
        <w:jc w:val="both"/>
      </w:pPr>
      <w:r>
        <w:rPr>
          <w:sz w:val="20"/>
        </w:rPr>
      </w:r>
    </w:p>
    <w:p>
      <w:pPr>
        <w:pStyle w:val="2"/>
        <w:outlineLvl w:val="1"/>
        <w:ind w:firstLine="540"/>
        <w:jc w:val="both"/>
      </w:pPr>
      <w:r>
        <w:rPr>
          <w:sz w:val="20"/>
        </w:rPr>
        <w:t xml:space="preserve">Глава 2. Основные требования при обеспечении доступа к информации о деятельности областного Совета, размещаемой на официальном сайте областного Совета</w:t>
      </w:r>
    </w:p>
    <w:p>
      <w:pPr>
        <w:pStyle w:val="0"/>
        <w:ind w:firstLine="540"/>
        <w:jc w:val="both"/>
      </w:pPr>
      <w:r>
        <w:rPr>
          <w:sz w:val="20"/>
        </w:rPr>
      </w:r>
    </w:p>
    <w:p>
      <w:pPr>
        <w:pStyle w:val="0"/>
        <w:ind w:firstLine="540"/>
        <w:jc w:val="both"/>
      </w:pPr>
      <w:r>
        <w:rPr>
          <w:sz w:val="20"/>
        </w:rPr>
        <w:t xml:space="preserve">5. В соответствии со </w:t>
      </w:r>
      <w:hyperlink w:history="0" r:id="rId2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11</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основными требованиями при обеспечении доступа к информации о деятельности областного Совета, размещаемой на официальном сайте областного Совета, являются:</w:t>
      </w:r>
    </w:p>
    <w:p>
      <w:pPr>
        <w:pStyle w:val="0"/>
        <w:spacing w:before="200" w:line-rule="auto"/>
        <w:ind w:firstLine="540"/>
        <w:jc w:val="both"/>
      </w:pPr>
      <w:r>
        <w:rPr>
          <w:sz w:val="20"/>
        </w:rPr>
        <w:t xml:space="preserve">1) достоверность предоставляемой информации о деятельности областного Совета;</w:t>
      </w:r>
    </w:p>
    <w:p>
      <w:pPr>
        <w:pStyle w:val="0"/>
        <w:spacing w:before="200" w:line-rule="auto"/>
        <w:ind w:firstLine="540"/>
        <w:jc w:val="both"/>
      </w:pPr>
      <w:r>
        <w:rPr>
          <w:sz w:val="20"/>
        </w:rPr>
        <w:t xml:space="preserve">2) соблюдение сроков и порядка предоставления информации о деятельности областного Совета;</w:t>
      </w:r>
    </w:p>
    <w:p>
      <w:pPr>
        <w:pStyle w:val="0"/>
        <w:spacing w:before="200" w:line-rule="auto"/>
        <w:ind w:firstLine="540"/>
        <w:jc w:val="both"/>
      </w:pPr>
      <w:r>
        <w:rPr>
          <w:sz w:val="20"/>
        </w:rPr>
        <w:t xml:space="preserve">3) изъятие из предоставляемой информации о деятельности областного Совета сведений, относящихся к информации ограниченного доступа;</w:t>
      </w:r>
    </w:p>
    <w:p>
      <w:pPr>
        <w:pStyle w:val="0"/>
        <w:spacing w:before="200" w:line-rule="auto"/>
        <w:ind w:firstLine="540"/>
        <w:jc w:val="both"/>
      </w:pPr>
      <w:r>
        <w:rPr>
          <w:sz w:val="20"/>
        </w:rPr>
        <w:t xml:space="preserve">4) создание областным Советом в пределах своих полномочий организационно-технических и других условий, необходимых для реализации права на доступ к информации о деятельности областного Совета, а также создание государственных информационных систем для обслуживания пользователей информацией;</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областного Совета, при планировании бюджетного финансирования областного Совета.</w:t>
      </w:r>
    </w:p>
    <w:p>
      <w:pPr>
        <w:pStyle w:val="0"/>
        <w:ind w:firstLine="540"/>
        <w:jc w:val="both"/>
      </w:pPr>
      <w:r>
        <w:rPr>
          <w:sz w:val="20"/>
        </w:rPr>
      </w:r>
    </w:p>
    <w:p>
      <w:pPr>
        <w:pStyle w:val="2"/>
        <w:outlineLvl w:val="1"/>
        <w:ind w:firstLine="540"/>
        <w:jc w:val="both"/>
      </w:pPr>
      <w:r>
        <w:rPr>
          <w:sz w:val="20"/>
        </w:rPr>
        <w:t xml:space="preserve">Глава 3. Формирование и размещение информации о деятельности областного Совета на официальном сайте</w:t>
      </w:r>
    </w:p>
    <w:p>
      <w:pPr>
        <w:pStyle w:val="0"/>
        <w:ind w:firstLine="540"/>
        <w:jc w:val="both"/>
      </w:pPr>
      <w:r>
        <w:rPr>
          <w:sz w:val="20"/>
        </w:rPr>
      </w:r>
    </w:p>
    <w:p>
      <w:pPr>
        <w:pStyle w:val="0"/>
        <w:ind w:firstLine="540"/>
        <w:jc w:val="both"/>
      </w:pPr>
      <w:r>
        <w:rPr>
          <w:sz w:val="20"/>
        </w:rPr>
        <w:t xml:space="preserve">6. Ответственным за обеспечение информационного наполнения и функционирования официального сайта является структурное подразделение Аппарата областного Совета, осуществляющее информационное обеспечение деятельности областного Совета (далее - управление по взаимодействию со средствами массовой информации).</w:t>
      </w:r>
    </w:p>
    <w:p>
      <w:pPr>
        <w:pStyle w:val="0"/>
        <w:jc w:val="both"/>
      </w:pPr>
      <w:r>
        <w:rPr>
          <w:sz w:val="20"/>
        </w:rPr>
        <w:t xml:space="preserve">(в ред. </w:t>
      </w:r>
      <w:hyperlink w:history="0" r:id="rId26"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Ответственными за подготовку, своевременное представление в управление по взаимодействию со средствами массовой информации, полноту, актуальность и достоверность информации о деятельности областного Совета по своим направлениям деятельности являются структурные подразделения Аппарата областного Совета.</w:t>
      </w:r>
    </w:p>
    <w:p>
      <w:pPr>
        <w:pStyle w:val="0"/>
        <w:jc w:val="both"/>
      </w:pPr>
      <w:r>
        <w:rPr>
          <w:sz w:val="20"/>
        </w:rPr>
        <w:t xml:space="preserve">(в ред. </w:t>
      </w:r>
      <w:hyperlink w:history="0" r:id="rId27"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7. В случае отсутствия в областном Совете материально-технических ресурсов и (или) специалистов в области создания и технического сопровождения веб-сайтов осуществление соответствующих мероприятий в отношении официального сайта областного Совета может быть передано в порядке, предусмотренном законодательством Российской Федерации, сторонним организациям, специализирующимся на разработке программного обеспечения, структуры, дизайна, размещении ресурсов, технической поддержке сайтов в сети "Интернет".</w:t>
      </w:r>
    </w:p>
    <w:p>
      <w:pPr>
        <w:pStyle w:val="0"/>
        <w:spacing w:before="200" w:line-rule="auto"/>
        <w:ind w:firstLine="540"/>
        <w:jc w:val="both"/>
      </w:pPr>
      <w:r>
        <w:rPr>
          <w:sz w:val="20"/>
        </w:rPr>
        <w:t xml:space="preserve">8. Управление по взаимодействию со средствами массовой информации обеспечивает:</w:t>
      </w:r>
    </w:p>
    <w:p>
      <w:pPr>
        <w:pStyle w:val="0"/>
        <w:jc w:val="both"/>
      </w:pPr>
      <w:r>
        <w:rPr>
          <w:sz w:val="20"/>
        </w:rPr>
        <w:t xml:space="preserve">(в ред. </w:t>
      </w:r>
      <w:hyperlink w:history="0" r:id="rId28"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1) круглосуточное функционирование официального сайта, его доступность в сети "Интернет";</w:t>
      </w:r>
    </w:p>
    <w:p>
      <w:pPr>
        <w:pStyle w:val="0"/>
        <w:spacing w:before="200" w:line-rule="auto"/>
        <w:ind w:firstLine="540"/>
        <w:jc w:val="both"/>
      </w:pPr>
      <w:r>
        <w:rPr>
          <w:sz w:val="20"/>
        </w:rPr>
        <w:t xml:space="preserve">2) организацию работ по техническому сопровождению официального сайта;</w:t>
      </w:r>
    </w:p>
    <w:p>
      <w:pPr>
        <w:pStyle w:val="0"/>
        <w:spacing w:before="200" w:line-rule="auto"/>
        <w:ind w:firstLine="540"/>
        <w:jc w:val="both"/>
      </w:pPr>
      <w:r>
        <w:rPr>
          <w:sz w:val="20"/>
        </w:rPr>
        <w:t xml:space="preserve">3) организацию работ по информационному наполнению официального сайта;</w:t>
      </w:r>
    </w:p>
    <w:p>
      <w:pPr>
        <w:pStyle w:val="0"/>
        <w:spacing w:before="200" w:line-rule="auto"/>
        <w:ind w:firstLine="540"/>
        <w:jc w:val="both"/>
      </w:pPr>
      <w:r>
        <w:rPr>
          <w:sz w:val="20"/>
        </w:rPr>
        <w:t xml:space="preserve">4) организацию работ по размещению на официальном сайте и удаление с официального сайта информации по запросу руководителей структурных подразделений Аппарата областного Совета;</w:t>
      </w:r>
    </w:p>
    <w:p>
      <w:pPr>
        <w:pStyle w:val="0"/>
        <w:spacing w:before="200" w:line-rule="auto"/>
        <w:ind w:firstLine="540"/>
        <w:jc w:val="both"/>
      </w:pPr>
      <w:r>
        <w:rPr>
          <w:sz w:val="20"/>
        </w:rPr>
        <w:t xml:space="preserve">5) разработку структуры и дизайна официального сайта;</w:t>
      </w:r>
    </w:p>
    <w:p>
      <w:pPr>
        <w:pStyle w:val="0"/>
        <w:spacing w:before="200" w:line-rule="auto"/>
        <w:ind w:firstLine="540"/>
        <w:jc w:val="both"/>
      </w:pPr>
      <w:r>
        <w:rPr>
          <w:sz w:val="20"/>
        </w:rPr>
        <w:t xml:space="preserve">6) организацию взаимодействия со сторонними организациями, специализирующимися на разработке программного обеспечения, структуры, дизайна, размещении ресурсов, технической поддержке сайтов в сети "Интернет".</w:t>
      </w:r>
    </w:p>
    <w:p>
      <w:pPr>
        <w:pStyle w:val="0"/>
        <w:spacing w:before="200" w:line-rule="auto"/>
        <w:ind w:firstLine="540"/>
        <w:jc w:val="both"/>
      </w:pPr>
      <w:r>
        <w:rPr>
          <w:sz w:val="20"/>
        </w:rPr>
        <w:t xml:space="preserve">9. Управление по взаимодействию со средствами массовой информации имеет право:</w:t>
      </w:r>
    </w:p>
    <w:p>
      <w:pPr>
        <w:pStyle w:val="0"/>
        <w:jc w:val="both"/>
      </w:pPr>
      <w:r>
        <w:rPr>
          <w:sz w:val="20"/>
        </w:rPr>
        <w:t xml:space="preserve">(в ред. </w:t>
      </w:r>
      <w:hyperlink w:history="0" r:id="rId29"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1) запрашивать и получать от структурных подразделений Аппарата областного Совета информацию для размещения на официальном сайте;</w:t>
      </w:r>
    </w:p>
    <w:p>
      <w:pPr>
        <w:pStyle w:val="0"/>
        <w:spacing w:before="200" w:line-rule="auto"/>
        <w:ind w:firstLine="540"/>
        <w:jc w:val="both"/>
      </w:pPr>
      <w:r>
        <w:rPr>
          <w:sz w:val="20"/>
        </w:rPr>
        <w:t xml:space="preserve">2) вносить предложения по структуре и содержанию официального сайта областного Совета;</w:t>
      </w:r>
    </w:p>
    <w:p>
      <w:pPr>
        <w:pStyle w:val="0"/>
        <w:spacing w:before="200" w:line-rule="auto"/>
        <w:ind w:firstLine="540"/>
        <w:jc w:val="both"/>
      </w:pPr>
      <w:r>
        <w:rPr>
          <w:sz w:val="20"/>
        </w:rPr>
        <w:t xml:space="preserve">3) при необходимости устранения технических ошибок осуществлять редакционную обработку текста, размещенного на официальном сайте.</w:t>
      </w:r>
    </w:p>
    <w:p>
      <w:pPr>
        <w:pStyle w:val="0"/>
        <w:spacing w:before="200" w:line-rule="auto"/>
        <w:ind w:firstLine="540"/>
        <w:jc w:val="both"/>
      </w:pPr>
      <w:r>
        <w:rPr>
          <w:sz w:val="20"/>
        </w:rPr>
        <w:t xml:space="preserve">Структурные подразделения Аппарата областного Совета обязаны не позднее двух рабочих дней со дня поступления запроса от управления по взаимодействию со средствами массовой информации представить запрашиваемую информацию при ее наличии.</w:t>
      </w:r>
    </w:p>
    <w:p>
      <w:pPr>
        <w:pStyle w:val="0"/>
        <w:jc w:val="both"/>
      </w:pPr>
      <w:r>
        <w:rPr>
          <w:sz w:val="20"/>
        </w:rPr>
        <w:t xml:space="preserve">(в ред. </w:t>
      </w:r>
      <w:hyperlink w:history="0" r:id="rId30"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10. Информационное наполнение и сопровождение соответствующих разделов официального сайта производится в соответствии с </w:t>
      </w:r>
      <w:hyperlink w:history="0" w:anchor="P139" w:tooltip="ПЕРЕЧЕНЬ">
        <w:r>
          <w:rPr>
            <w:sz w:val="20"/>
            <w:color w:val="0000ff"/>
          </w:rPr>
          <w:t xml:space="preserve">Перечнем</w:t>
        </w:r>
      </w:hyperlink>
      <w:r>
        <w:rPr>
          <w:sz w:val="20"/>
        </w:rPr>
        <w:t xml:space="preserve"> информации о деятельности Орловского областного Совета народных депутатов, размещаемой на официальном сайте Орловского областного Совета народных депутатов, предусмотренным приложением 2 к настоящему постановлению (далее - Перечень информации о деятельности областного Совета, размещаемой на официальном сайте).</w:t>
      </w:r>
    </w:p>
    <w:p>
      <w:pPr>
        <w:pStyle w:val="0"/>
        <w:jc w:val="both"/>
      </w:pPr>
      <w:r>
        <w:rPr>
          <w:sz w:val="20"/>
        </w:rPr>
        <w:t xml:space="preserve">(в ред. </w:t>
      </w:r>
      <w:hyperlink w:history="0" r:id="rId31" w:tooltip="Постановление Орловского областного Совета народных депутатов от 30.09.2022 N 13/41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30.09.2022 N 13/414-ОС)</w:t>
      </w:r>
    </w:p>
    <w:p>
      <w:pPr>
        <w:pStyle w:val="0"/>
        <w:spacing w:before="200" w:line-rule="auto"/>
        <w:ind w:firstLine="540"/>
        <w:jc w:val="both"/>
      </w:pPr>
      <w:r>
        <w:rPr>
          <w:sz w:val="20"/>
        </w:rPr>
        <w:t xml:space="preserve">11. Информация о деятельности областного Совета, размещаемая на официальном сайте:</w:t>
      </w:r>
    </w:p>
    <w:p>
      <w:pPr>
        <w:pStyle w:val="0"/>
        <w:spacing w:before="200" w:line-rule="auto"/>
        <w:ind w:firstLine="540"/>
        <w:jc w:val="both"/>
      </w:pPr>
      <w:r>
        <w:rPr>
          <w:sz w:val="20"/>
        </w:rPr>
        <w:t xml:space="preserve">1) является публичной, бесплатной и достоверной;</w:t>
      </w:r>
    </w:p>
    <w:p>
      <w:pPr>
        <w:pStyle w:val="0"/>
        <w:spacing w:before="200" w:line-rule="auto"/>
        <w:ind w:firstLine="540"/>
        <w:jc w:val="both"/>
      </w:pPr>
      <w:r>
        <w:rPr>
          <w:sz w:val="20"/>
        </w:rPr>
        <w:t xml:space="preserve">2) не должна содержать государственную и иную охраняемую законом тайну;</w:t>
      </w:r>
    </w:p>
    <w:p>
      <w:pPr>
        <w:pStyle w:val="0"/>
        <w:spacing w:before="200" w:line-rule="auto"/>
        <w:ind w:firstLine="540"/>
        <w:jc w:val="both"/>
      </w:pPr>
      <w:r>
        <w:rPr>
          <w:sz w:val="20"/>
        </w:rPr>
        <w:t xml:space="preserve">3) не является информацией ограниченного доступа, а также информацией рекламного характера;</w:t>
      </w:r>
    </w:p>
    <w:p>
      <w:pPr>
        <w:pStyle w:val="0"/>
        <w:spacing w:before="200" w:line-rule="auto"/>
        <w:ind w:firstLine="540"/>
        <w:jc w:val="both"/>
      </w:pPr>
      <w:r>
        <w:rPr>
          <w:sz w:val="20"/>
        </w:rPr>
        <w:t xml:space="preserve">4) не должна содержать положения, нарушающие законодательство Российской Федерации и законодательство Орловской области, в том числе авторские права;</w:t>
      </w:r>
    </w:p>
    <w:p>
      <w:pPr>
        <w:pStyle w:val="0"/>
        <w:spacing w:before="200" w:line-rule="auto"/>
        <w:ind w:firstLine="540"/>
        <w:jc w:val="both"/>
      </w:pPr>
      <w:r>
        <w:rPr>
          <w:sz w:val="20"/>
        </w:rPr>
        <w:t xml:space="preserve">5) не должна содержать ненормативную лексику, а также сведения, порочащие честь, достоинство и деловую репутацию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spacing w:before="200" w:line-rule="auto"/>
        <w:ind w:firstLine="540"/>
        <w:jc w:val="both"/>
      </w:pPr>
      <w:r>
        <w:rPr>
          <w:sz w:val="20"/>
        </w:rPr>
        <w:t xml:space="preserve">12. Информация о деятельности областного Совета, входящая в </w:t>
      </w:r>
      <w:hyperlink w:history="0" w:anchor="P139" w:tooltip="ПЕРЕЧЕНЬ">
        <w:r>
          <w:rPr>
            <w:sz w:val="20"/>
            <w:color w:val="0000ff"/>
          </w:rPr>
          <w:t xml:space="preserve">Перечень</w:t>
        </w:r>
      </w:hyperlink>
      <w:r>
        <w:rPr>
          <w:sz w:val="20"/>
        </w:rPr>
        <w:t xml:space="preserve"> информации о деятельности областного Совета, размещаемой на официальном сайте, представляется руководителем структурного подразделения Аппарата областного Совета, ответственным за ее подготовку, в управление по взаимодействию со средствами массовой информации на электронном и бумажном носителях с сопроводительным письмом, подписанным руководителем этого структурного подразделения, в котором указывается перечень представленной информации и дата ее направления.</w:t>
      </w:r>
    </w:p>
    <w:p>
      <w:pPr>
        <w:pStyle w:val="0"/>
        <w:jc w:val="both"/>
      </w:pPr>
      <w:r>
        <w:rPr>
          <w:sz w:val="20"/>
        </w:rPr>
        <w:t xml:space="preserve">(в ред. </w:t>
      </w:r>
      <w:hyperlink w:history="0" r:id="rId32"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В случае утраты своей актуальности информация о деятельности областного Совета удаляется с официального сайта управлением по взаимодействию со средствами массовой информации не позднее двух рабочих дней со дня поступления письменного обращения о снятии информации от структурного подразделения Аппарата областного Совета, ответственного за ее подготовку. Указанное обращение должно быть подписано руководителем этого структурного подразделения, содержать перечень информации, подлежащей удалению с официального сайта, и дату направления обращения.</w:t>
      </w:r>
    </w:p>
    <w:p>
      <w:pPr>
        <w:pStyle w:val="0"/>
        <w:jc w:val="both"/>
      </w:pPr>
      <w:r>
        <w:rPr>
          <w:sz w:val="20"/>
        </w:rPr>
        <w:t xml:space="preserve">(в ред. </w:t>
      </w:r>
      <w:hyperlink w:history="0" r:id="rId33"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13. Информация о деятельности областного Совета, размещаемая на официальном сайте, представляется руководителем соответствующего структурного подразделения Аппарата областного Совета не позднее чем за два календарных дня до истечения сроков размещения, указанных в </w:t>
      </w:r>
      <w:hyperlink w:history="0" w:anchor="P139" w:tooltip="ПЕРЕЧЕНЬ">
        <w:r>
          <w:rPr>
            <w:sz w:val="20"/>
            <w:color w:val="0000ff"/>
          </w:rPr>
          <w:t xml:space="preserve">Перечне</w:t>
        </w:r>
      </w:hyperlink>
      <w:r>
        <w:rPr>
          <w:sz w:val="20"/>
        </w:rPr>
        <w:t xml:space="preserve"> информации о деятельности областного Совета, размещаемой на официальном сайте. Управление по взаимодействию со средствами массовой информации организует размещение информации о деятельности областного Совета на официальном сайте областного Совета не позднее сроков ее размещения, предусмотренных в </w:t>
      </w:r>
      <w:hyperlink w:history="0" w:anchor="P139" w:tooltip="ПЕРЕЧЕНЬ">
        <w:r>
          <w:rPr>
            <w:sz w:val="20"/>
            <w:color w:val="0000ff"/>
          </w:rPr>
          <w:t xml:space="preserve">Перечне</w:t>
        </w:r>
      </w:hyperlink>
      <w:r>
        <w:rPr>
          <w:sz w:val="20"/>
        </w:rPr>
        <w:t xml:space="preserve"> информации о деятельности областного Совета, размещаемой на официальном сайте.</w:t>
      </w:r>
    </w:p>
    <w:p>
      <w:pPr>
        <w:pStyle w:val="0"/>
        <w:jc w:val="both"/>
      </w:pPr>
      <w:r>
        <w:rPr>
          <w:sz w:val="20"/>
        </w:rPr>
        <w:t xml:space="preserve">(в ред. </w:t>
      </w:r>
      <w:hyperlink w:history="0" r:id="rId34"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14. Информационные ресурсы, содержащие сведения о деятельности областного Совета, хранятся в соответствии со сроками, установленными требованиями к технологическим, программным и лингвистическим средствам обеспечения пользования официального сайта, установленным </w:t>
      </w:r>
      <w:hyperlink w:history="0" w:anchor="P117" w:tooltip="Глава 5. Требования к технологическим, программным и лингвистическим средствам обеспечения пользования официальным сайтом областного Совета">
        <w:r>
          <w:rPr>
            <w:sz w:val="20"/>
            <w:color w:val="0000ff"/>
          </w:rPr>
          <w:t xml:space="preserve">главой 5</w:t>
        </w:r>
      </w:hyperlink>
      <w:r>
        <w:rPr>
          <w:sz w:val="20"/>
        </w:rPr>
        <w:t xml:space="preserve"> настоящего Положения.</w:t>
      </w:r>
    </w:p>
    <w:p>
      <w:pPr>
        <w:pStyle w:val="0"/>
        <w:ind w:firstLine="540"/>
        <w:jc w:val="both"/>
      </w:pPr>
      <w:r>
        <w:rPr>
          <w:sz w:val="20"/>
        </w:rPr>
      </w:r>
    </w:p>
    <w:p>
      <w:pPr>
        <w:pStyle w:val="2"/>
        <w:outlineLvl w:val="1"/>
        <w:ind w:firstLine="540"/>
        <w:jc w:val="both"/>
      </w:pPr>
      <w:r>
        <w:rPr>
          <w:sz w:val="20"/>
        </w:rPr>
        <w:t xml:space="preserve">Глава 4. Контроль за обеспечением доступа к информации о деятельности Орловского областного Совета народных депутатов, ответственность за нарушение настоящего Положения</w:t>
      </w:r>
    </w:p>
    <w:p>
      <w:pPr>
        <w:pStyle w:val="0"/>
        <w:jc w:val="both"/>
      </w:pPr>
      <w:r>
        <w:rPr>
          <w:sz w:val="20"/>
        </w:rPr>
        <w:t xml:space="preserve">(в ред. </w:t>
      </w:r>
      <w:hyperlink w:history="0" r:id="rId35"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ind w:firstLine="540"/>
        <w:jc w:val="both"/>
      </w:pPr>
      <w:r>
        <w:rPr>
          <w:sz w:val="20"/>
        </w:rPr>
      </w:r>
    </w:p>
    <w:p>
      <w:pPr>
        <w:pStyle w:val="0"/>
        <w:ind w:firstLine="540"/>
        <w:jc w:val="both"/>
      </w:pPr>
      <w:r>
        <w:rPr>
          <w:sz w:val="20"/>
        </w:rPr>
        <w:t xml:space="preserve">15. Текущий контроль за обеспечением доступа к информации о деятельности областного Совета, размещаемой на официальном сайте, и своевременностью ее размещения на официальном сайте осуществляет руководитель Аппарата областного Совета.</w:t>
      </w:r>
    </w:p>
    <w:p>
      <w:pPr>
        <w:pStyle w:val="0"/>
        <w:jc w:val="both"/>
      </w:pPr>
      <w:r>
        <w:rPr>
          <w:sz w:val="20"/>
        </w:rPr>
        <w:t xml:space="preserve">(в ред. </w:t>
      </w:r>
      <w:hyperlink w:history="0" r:id="rId36"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По результатам осуществления указанного контроля руководитель Аппарата областного Совета представляет Председателю областного Совета годовой отчет, составленный не позднее 25 января года, следующего за отчетным, управлением по взаимодействию со средствами массовой информации в произвольной письменной форме и содержащий сведения о Перечне информации о деятельности областного Совета, размещенной на официальном сайте, ее достоверности и своевременности размещения на официальном сайте. Годовой отчет представляется Председателю областного Совета не позднее 1 февраля года, следующего за отчетным.</w:t>
      </w:r>
    </w:p>
    <w:p>
      <w:pPr>
        <w:pStyle w:val="0"/>
        <w:jc w:val="both"/>
      </w:pPr>
      <w:r>
        <w:rPr>
          <w:sz w:val="20"/>
        </w:rPr>
        <w:t xml:space="preserve">(в ред. </w:t>
      </w:r>
      <w:hyperlink w:history="0" r:id="rId37"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16. Должностные лица областного Совета, государственные гражданские служащие Орловской области, замещающие должности государственной гражданской службы Орловской области в областном Совете, виновные в нарушении настоящего Положения,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ind w:firstLine="540"/>
        <w:jc w:val="both"/>
      </w:pPr>
      <w:r>
        <w:rPr>
          <w:sz w:val="20"/>
        </w:rPr>
      </w:r>
    </w:p>
    <w:bookmarkStart w:id="117" w:name="P117"/>
    <w:bookmarkEnd w:id="117"/>
    <w:p>
      <w:pPr>
        <w:pStyle w:val="2"/>
        <w:outlineLvl w:val="1"/>
        <w:ind w:firstLine="540"/>
        <w:jc w:val="both"/>
      </w:pPr>
      <w:r>
        <w:rPr>
          <w:sz w:val="20"/>
        </w:rPr>
        <w:t xml:space="preserve">Глава 5. Требования к технологическим, программным и лингвистическим средствам обеспечения пользования официальным сайтом областного Совета</w:t>
      </w:r>
    </w:p>
    <w:p>
      <w:pPr>
        <w:pStyle w:val="0"/>
        <w:ind w:firstLine="540"/>
        <w:jc w:val="both"/>
      </w:pPr>
      <w:r>
        <w:rPr>
          <w:sz w:val="20"/>
        </w:rPr>
      </w:r>
    </w:p>
    <w:p>
      <w:pPr>
        <w:pStyle w:val="0"/>
        <w:ind w:firstLine="540"/>
        <w:jc w:val="both"/>
      </w:pPr>
      <w:r>
        <w:rPr>
          <w:sz w:val="20"/>
        </w:rPr>
        <w:t xml:space="preserve">17. Технологические и программные средства обеспечения пользования официальным сайтом в сети "Интернет" должны обеспечивать доступ пользователей информацией для ознакомления с информацией о деятельности областного Совета, размещенной на официальном сайте на основе общедоступного программного обеспечения.</w:t>
      </w:r>
    </w:p>
    <w:p>
      <w:pPr>
        <w:pStyle w:val="0"/>
        <w:spacing w:before="200" w:line-rule="auto"/>
        <w:ind w:firstLine="540"/>
        <w:jc w:val="both"/>
      </w:pPr>
      <w:r>
        <w:rPr>
          <w:sz w:val="20"/>
        </w:rPr>
        <w:t xml:space="preserve">18.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w:t>
      </w:r>
    </w:p>
    <w:p>
      <w:pPr>
        <w:pStyle w:val="0"/>
        <w:spacing w:before="200" w:line-rule="auto"/>
        <w:ind w:firstLine="540"/>
        <w:jc w:val="both"/>
      </w:pPr>
      <w:r>
        <w:rPr>
          <w:sz w:val="20"/>
        </w:rPr>
        <w:t xml:space="preserve">19. Пользователю информацией должна предоставляться наглядная информация о структуре официального сайта.</w:t>
      </w:r>
    </w:p>
    <w:p>
      <w:pPr>
        <w:pStyle w:val="0"/>
        <w:spacing w:before="200" w:line-rule="auto"/>
        <w:ind w:firstLine="540"/>
        <w:jc w:val="both"/>
      </w:pPr>
      <w:r>
        <w:rPr>
          <w:sz w:val="20"/>
        </w:rPr>
        <w:t xml:space="preserve">20. Технологические и программные средства ведения официального сайта должны обеспечивать:</w:t>
      </w:r>
    </w:p>
    <w:p>
      <w:pPr>
        <w:pStyle w:val="0"/>
        <w:spacing w:before="200" w:line-rule="auto"/>
        <w:ind w:firstLine="540"/>
        <w:jc w:val="both"/>
      </w:pPr>
      <w:r>
        <w:rPr>
          <w:sz w:val="20"/>
        </w:rPr>
        <w:t xml:space="preserve">1) возможность поиска информации, размещенной на официальном сайте;</w:t>
      </w:r>
    </w:p>
    <w:p>
      <w:pPr>
        <w:pStyle w:val="0"/>
        <w:spacing w:before="200" w:line-rule="auto"/>
        <w:ind w:firstLine="540"/>
        <w:jc w:val="both"/>
      </w:pPr>
      <w:r>
        <w:rPr>
          <w:sz w:val="20"/>
        </w:rPr>
        <w:t xml:space="preserve">2) ежедневное копирование информации на резервный носитель, обеспечивающее возможность ее восстановления с указанного носителя;</w:t>
      </w:r>
    </w:p>
    <w:p>
      <w:pPr>
        <w:pStyle w:val="0"/>
        <w:spacing w:before="200" w:line-rule="auto"/>
        <w:ind w:firstLine="540"/>
        <w:jc w:val="both"/>
      </w:pPr>
      <w:r>
        <w:rPr>
          <w:sz w:val="20"/>
        </w:rPr>
        <w:t xml:space="preserve">3) защиту информации от уничтожения, модификации и блокирования доступа к ней, а также от иных неправомерных действий в отношении такой информации;</w:t>
      </w:r>
    </w:p>
    <w:p>
      <w:pPr>
        <w:pStyle w:val="0"/>
        <w:spacing w:before="200" w:line-rule="auto"/>
        <w:ind w:firstLine="540"/>
        <w:jc w:val="both"/>
      </w:pPr>
      <w:r>
        <w:rPr>
          <w:sz w:val="20"/>
        </w:rPr>
        <w:t xml:space="preserve">4) хранение информации, размещенной на официальном сайте, в течение пяти лет со дня ее первичного размещения.</w:t>
      </w:r>
    </w:p>
    <w:p>
      <w:pPr>
        <w:pStyle w:val="0"/>
        <w:spacing w:before="200" w:line-rule="auto"/>
        <w:ind w:firstLine="540"/>
        <w:jc w:val="both"/>
      </w:pPr>
      <w:r>
        <w:rPr>
          <w:sz w:val="20"/>
        </w:rPr>
        <w:t xml:space="preserve">21. Информация на официальном сайте должна размещаться на русском языке. В случае необходимости допускается указание наименований иностранных юридических лиц, фамилий и имен физических лиц с использованием букв латинского алфавита.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Орловского областного</w:t>
      </w:r>
    </w:p>
    <w:p>
      <w:pPr>
        <w:pStyle w:val="0"/>
        <w:jc w:val="right"/>
      </w:pPr>
      <w:r>
        <w:rPr>
          <w:sz w:val="20"/>
        </w:rPr>
        <w:t xml:space="preserve">Совета народных депутатов</w:t>
      </w:r>
    </w:p>
    <w:p>
      <w:pPr>
        <w:pStyle w:val="0"/>
        <w:jc w:val="right"/>
      </w:pPr>
      <w:r>
        <w:rPr>
          <w:sz w:val="20"/>
        </w:rPr>
        <w:t xml:space="preserve">от 18 декабря 2015 г. N 51/1542-ОС</w:t>
      </w:r>
    </w:p>
    <w:p>
      <w:pPr>
        <w:pStyle w:val="0"/>
        <w:jc w:val="center"/>
      </w:pPr>
      <w:r>
        <w:rPr>
          <w:sz w:val="20"/>
        </w:rPr>
      </w:r>
    </w:p>
    <w:bookmarkStart w:id="139" w:name="P139"/>
    <w:bookmarkEnd w:id="139"/>
    <w:p>
      <w:pPr>
        <w:pStyle w:val="2"/>
        <w:jc w:val="center"/>
      </w:pPr>
      <w:r>
        <w:rPr>
          <w:sz w:val="20"/>
        </w:rPr>
        <w:t xml:space="preserve">ПЕРЕЧЕНЬ</w:t>
      </w:r>
    </w:p>
    <w:p>
      <w:pPr>
        <w:pStyle w:val="2"/>
        <w:jc w:val="center"/>
      </w:pPr>
      <w:r>
        <w:rPr>
          <w:sz w:val="20"/>
        </w:rPr>
        <w:t xml:space="preserve">ИНФОРМАЦИИ О ДЕЯТЕЛЬНОСТИ ОРЛОВСКОГО ОБЛАСТНОГО</w:t>
      </w:r>
    </w:p>
    <w:p>
      <w:pPr>
        <w:pStyle w:val="2"/>
        <w:jc w:val="center"/>
      </w:pPr>
      <w:r>
        <w:rPr>
          <w:sz w:val="20"/>
        </w:rPr>
        <w:t xml:space="preserve">СОВЕТА НАРОДНЫХ ДЕПУТАТОВ, РАЗМЕЩАЕМОЙ НА ОФИЦИАЛЬНОМ САЙТЕ</w:t>
      </w:r>
    </w:p>
    <w:p>
      <w:pPr>
        <w:pStyle w:val="2"/>
        <w:jc w:val="center"/>
      </w:pPr>
      <w:r>
        <w:rPr>
          <w:sz w:val="20"/>
        </w:rPr>
        <w:t xml:space="preserve">ОРЛОВСКОГО ОБЛАСТНОГО СОВЕТА НАРОДНЫХ ДЕПУТАТОВ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Орловского областного Совета народных депутатов</w:t>
            </w:r>
          </w:p>
          <w:p>
            <w:pPr>
              <w:pStyle w:val="0"/>
              <w:jc w:val="center"/>
            </w:pPr>
            <w:r>
              <w:rPr>
                <w:sz w:val="20"/>
                <w:color w:val="392c69"/>
              </w:rPr>
              <w:t xml:space="preserve">от 02.03.2021 </w:t>
            </w:r>
            <w:hyperlink w:history="0" r:id="rId38"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57/1554-ОС</w:t>
              </w:r>
            </w:hyperlink>
            <w:r>
              <w:rPr>
                <w:sz w:val="20"/>
                <w:color w:val="392c69"/>
              </w:rPr>
              <w:t xml:space="preserve">, от 30.09.2022 </w:t>
            </w:r>
            <w:hyperlink w:history="0" r:id="rId39" w:tooltip="Постановление Орловского областного Совета народных депутатов от 30.09.2022 N 13/41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13/414-ОС</w:t>
              </w:r>
            </w:hyperlink>
            <w:r>
              <w:rPr>
                <w:sz w:val="20"/>
                <w:color w:val="392c69"/>
              </w:rPr>
              <w:t xml:space="preserve">,</w:t>
            </w:r>
          </w:p>
          <w:p>
            <w:pPr>
              <w:pStyle w:val="0"/>
              <w:jc w:val="center"/>
            </w:pPr>
            <w:r>
              <w:rPr>
                <w:sz w:val="20"/>
                <w:color w:val="392c69"/>
              </w:rPr>
              <w:t xml:space="preserve">от 31.03.2023 </w:t>
            </w:r>
            <w:hyperlink w:history="0" r:id="rId40" w:tooltip="Постановление Орловского областного Совета народных депутатов от 31.03.2023 N 19/673-ОС &quot;О внесении изменений в приложение 2 к постановлению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19/673-ОС</w:t>
              </w:r>
            </w:hyperlink>
            <w:r>
              <w:rPr>
                <w:sz w:val="20"/>
                <w:color w:val="392c69"/>
              </w:rPr>
              <w:t xml:space="preserve">, от 22.09.2023 </w:t>
            </w:r>
            <w:hyperlink w:history="0" r:id="rId41" w:tooltip="Постановление Орловского областного Совета народных депутатов от 22.09.2023 N 24/833-ОС &quot;О внесении изменений в приложение 2 к постановлению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24/833-ОС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4479"/>
        <w:gridCol w:w="3960"/>
      </w:tblGrid>
      <w:tr>
        <w:tc>
          <w:tcPr>
            <w:tcW w:w="540" w:type="dxa"/>
          </w:tcPr>
          <w:p>
            <w:pPr>
              <w:pStyle w:val="0"/>
              <w:jc w:val="center"/>
            </w:pPr>
            <w:r>
              <w:rPr>
                <w:sz w:val="20"/>
              </w:rPr>
              <w:t xml:space="preserve">N</w:t>
            </w:r>
          </w:p>
        </w:tc>
        <w:tc>
          <w:tcPr>
            <w:tcW w:w="4479" w:type="dxa"/>
          </w:tcPr>
          <w:p>
            <w:pPr>
              <w:pStyle w:val="0"/>
              <w:jc w:val="center"/>
            </w:pPr>
            <w:r>
              <w:rPr>
                <w:sz w:val="20"/>
              </w:rPr>
              <w:t xml:space="preserve">Категория информации</w:t>
            </w:r>
          </w:p>
        </w:tc>
        <w:tc>
          <w:tcPr>
            <w:tcW w:w="3960" w:type="dxa"/>
          </w:tcPr>
          <w:p>
            <w:pPr>
              <w:pStyle w:val="0"/>
              <w:jc w:val="center"/>
            </w:pPr>
            <w:r>
              <w:rPr>
                <w:sz w:val="20"/>
              </w:rPr>
              <w:t xml:space="preserve">Периодичность размещения</w:t>
            </w:r>
          </w:p>
        </w:tc>
      </w:tr>
      <w:tr>
        <w:tc>
          <w:tcPr>
            <w:gridSpan w:val="3"/>
            <w:tcW w:w="8979" w:type="dxa"/>
          </w:tcPr>
          <w:p>
            <w:pPr>
              <w:pStyle w:val="0"/>
              <w:outlineLvl w:val="1"/>
              <w:jc w:val="center"/>
            </w:pPr>
            <w:r>
              <w:rPr>
                <w:sz w:val="20"/>
              </w:rPr>
              <w:t xml:space="preserve">1. Общая информация об Орловском областном Совете народных депутатов</w:t>
            </w:r>
          </w:p>
        </w:tc>
      </w:tr>
      <w:tr>
        <w:tblPrEx>
          <w:tblBorders>
            <w:insideH w:val="nil"/>
          </w:tblBorders>
        </w:tblPrEx>
        <w:tc>
          <w:tcPr>
            <w:tcW w:w="540" w:type="dxa"/>
            <w:tcBorders>
              <w:bottom w:val="nil"/>
            </w:tcBorders>
          </w:tcPr>
          <w:p>
            <w:pPr>
              <w:pStyle w:val="0"/>
            </w:pPr>
            <w:r>
              <w:rPr>
                <w:sz w:val="20"/>
              </w:rPr>
              <w:t xml:space="preserve">1.1.</w:t>
            </w:r>
          </w:p>
        </w:tc>
        <w:tc>
          <w:tcPr>
            <w:tcW w:w="4479" w:type="dxa"/>
            <w:tcBorders>
              <w:bottom w:val="nil"/>
            </w:tcBorders>
          </w:tcPr>
          <w:p>
            <w:pPr>
              <w:pStyle w:val="0"/>
            </w:pPr>
            <w:r>
              <w:rPr>
                <w:sz w:val="20"/>
              </w:rPr>
              <w:t xml:space="preserve">Наименование, структура Орловского областного Совета народных депутатов, почтовый адрес, адрес электронной почты, номера телефонов приемной Председателя областного Совета, заместителей Председателя областного Совета, заместителей Председателя областного Совета - председателей комитетов областного Совета и председателей комитетов областного Совета, работающих на профессиональной постоянной основе, руководителей структурных подразделений Аппарата областного Совета, номера телефонов для справок</w:t>
            </w:r>
          </w:p>
        </w:tc>
        <w:tc>
          <w:tcPr>
            <w:tcW w:w="3960" w:type="dxa"/>
            <w:tcBorders>
              <w:bottom w:val="nil"/>
            </w:tcBorders>
          </w:tcPr>
          <w:p>
            <w:pPr>
              <w:pStyle w:val="0"/>
            </w:pPr>
            <w:r>
              <w:rPr>
                <w:sz w:val="20"/>
              </w:rPr>
              <w:t xml:space="preserve">Не позднее трех рабочих дней со дня изменения информации.</w:t>
            </w:r>
          </w:p>
          <w:p>
            <w:pPr>
              <w:pStyle w:val="0"/>
            </w:pPr>
            <w:r>
              <w:rPr>
                <w:sz w:val="20"/>
              </w:rPr>
              <w:t xml:space="preserve">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(в ред. </w:t>
            </w:r>
            <w:hyperlink w:history="0" r:id="rId42"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tc>
      </w:tr>
      <w:tr>
        <w:tc>
          <w:tcPr>
            <w:tcW w:w="540" w:type="dxa"/>
          </w:tcPr>
          <w:p>
            <w:pPr>
              <w:pStyle w:val="0"/>
            </w:pPr>
            <w:r>
              <w:rPr>
                <w:sz w:val="20"/>
              </w:rPr>
              <w:t xml:space="preserve">1.2.</w:t>
            </w:r>
          </w:p>
        </w:tc>
        <w:tc>
          <w:tcPr>
            <w:tcW w:w="4479" w:type="dxa"/>
          </w:tcPr>
          <w:p>
            <w:pPr>
              <w:pStyle w:val="0"/>
            </w:pPr>
            <w:r>
              <w:rPr>
                <w:sz w:val="20"/>
              </w:rPr>
              <w:t xml:space="preserve">Сведения о полномочиях областного Совета, задачах и функциях структурных подразделений Аппарата областного Совета, а также перечень законов и иных нормативных правовых актов, определяющих эти полномочия, задачи и функции</w:t>
            </w:r>
          </w:p>
        </w:tc>
        <w:tc>
          <w:tcPr>
            <w:tcW w:w="3960" w:type="dxa"/>
          </w:tcPr>
          <w:p>
            <w:pPr>
              <w:pStyle w:val="0"/>
            </w:pPr>
            <w:r>
              <w:rPr>
                <w:sz w:val="20"/>
              </w:rPr>
              <w:t xml:space="preserve">Не позднее трех рабочих дней со дня вступления в силу нормативного правового акта либо внесения в него изменений.</w:t>
            </w:r>
          </w:p>
          <w:p>
            <w:pPr>
              <w:pStyle w:val="0"/>
            </w:pPr>
            <w:r>
              <w:rPr>
                <w:sz w:val="20"/>
              </w:rPr>
              <w:t xml:space="preserve">Поддерживается в актуальном состоянии</w:t>
            </w:r>
          </w:p>
        </w:tc>
      </w:tr>
      <w:tr>
        <w:tc>
          <w:tcPr>
            <w:tcW w:w="540" w:type="dxa"/>
          </w:tcPr>
          <w:p>
            <w:pPr>
              <w:pStyle w:val="0"/>
            </w:pPr>
            <w:r>
              <w:rPr>
                <w:sz w:val="20"/>
              </w:rPr>
              <w:t xml:space="preserve">1.3.</w:t>
            </w:r>
          </w:p>
        </w:tc>
        <w:tc>
          <w:tcPr>
            <w:tcW w:w="4479" w:type="dxa"/>
          </w:tcPr>
          <w:p>
            <w:pPr>
              <w:pStyle w:val="0"/>
            </w:pPr>
            <w:r>
              <w:rPr>
                <w:sz w:val="20"/>
              </w:rPr>
              <w:t xml:space="preserve">Сведения о Председателе областного Совета, заместителях Председателя областного Совета, депутатах областного Совета, руководителях структурных подразделений Аппарата областного Совета (фамилии, имена, отчества, а также при согласии указанных лиц иные сведения о них)</w:t>
            </w:r>
          </w:p>
        </w:tc>
        <w:tc>
          <w:tcPr>
            <w:tcW w:w="3960" w:type="dxa"/>
          </w:tcPr>
          <w:p>
            <w:pPr>
              <w:pStyle w:val="0"/>
            </w:pPr>
            <w:r>
              <w:rPr>
                <w:sz w:val="20"/>
              </w:rPr>
              <w:t xml:space="preserve">Не позднее трех рабочих дней со дня вступления в должность (назначения на должность).</w:t>
            </w:r>
          </w:p>
          <w:p>
            <w:pPr>
              <w:pStyle w:val="0"/>
            </w:pPr>
            <w:r>
              <w:rPr>
                <w:sz w:val="20"/>
              </w:rPr>
              <w:t xml:space="preserve">Поддерживается в актуальном состоянии</w:t>
            </w:r>
          </w:p>
        </w:tc>
      </w:tr>
      <w:tr>
        <w:tc>
          <w:tcPr>
            <w:tcW w:w="540" w:type="dxa"/>
          </w:tcPr>
          <w:p>
            <w:pPr>
              <w:pStyle w:val="0"/>
            </w:pPr>
            <w:r>
              <w:rPr>
                <w:sz w:val="20"/>
              </w:rPr>
              <w:t xml:space="preserve">1.4.</w:t>
            </w:r>
          </w:p>
        </w:tc>
        <w:tc>
          <w:tcPr>
            <w:tcW w:w="4479" w:type="dxa"/>
          </w:tcPr>
          <w:p>
            <w:pPr>
              <w:pStyle w:val="0"/>
            </w:pPr>
            <w:r>
              <w:rPr>
                <w:sz w:val="20"/>
              </w:rPr>
              <w:t xml:space="preserve">Сведения о составе Президиума областного Совета, комитетов областного Совета, депутатских объединений (фракций), образованных в областном Совете (далее - фракции), регламентной группы, секретариата, комиссии по депутатской этике областного Совета, комиссии областного Совета по контролю за достоверностью сведений о доходах, об имуществе и обязательствах имущественного характера, представляемых депутатами областного Совета</w:t>
            </w:r>
          </w:p>
        </w:tc>
        <w:tc>
          <w:tcPr>
            <w:tcW w:w="3960" w:type="dxa"/>
          </w:tcPr>
          <w:p>
            <w:pPr>
              <w:pStyle w:val="0"/>
            </w:pPr>
            <w:r>
              <w:rPr>
                <w:sz w:val="20"/>
              </w:rPr>
              <w:t xml:space="preserve">Не позднее трех рабочих дней со дня принятия соответствующих документов либо внесения в них изменений.</w:t>
            </w:r>
          </w:p>
          <w:p>
            <w:pPr>
              <w:pStyle w:val="0"/>
            </w:pPr>
            <w:r>
              <w:rPr>
                <w:sz w:val="20"/>
              </w:rPr>
              <w:t xml:space="preserve">Поддерживается в актуальном состоянии</w:t>
            </w:r>
          </w:p>
        </w:tc>
      </w:tr>
      <w:tr>
        <w:tc>
          <w:tcPr>
            <w:tcW w:w="540" w:type="dxa"/>
          </w:tcPr>
          <w:p>
            <w:pPr>
              <w:pStyle w:val="0"/>
            </w:pPr>
            <w:r>
              <w:rPr>
                <w:sz w:val="20"/>
              </w:rPr>
              <w:t xml:space="preserve">1.5.</w:t>
            </w:r>
          </w:p>
        </w:tc>
        <w:tc>
          <w:tcPr>
            <w:tcW w:w="4479" w:type="dxa"/>
          </w:tcPr>
          <w:p>
            <w:pPr>
              <w:pStyle w:val="0"/>
            </w:pPr>
            <w:r>
              <w:rPr>
                <w:sz w:val="20"/>
              </w:rPr>
              <w:t xml:space="preserve">Сведения о представителях в Государственной Думе Федерального Собрания Российской Федерации и Совете Федерации Федерального Собрания Российской Федерации от Орловской области (фамилия, имя, отчество, также при согласии указанных лиц иные сведения о них)</w:t>
            </w:r>
          </w:p>
        </w:tc>
        <w:tc>
          <w:tcPr>
            <w:tcW w:w="3960" w:type="dxa"/>
          </w:tcPr>
          <w:p>
            <w:pPr>
              <w:pStyle w:val="0"/>
            </w:pPr>
            <w:r>
              <w:rPr>
                <w:sz w:val="20"/>
              </w:rPr>
              <w:t xml:space="preserve">Не позднее дня, следующего за днем вступления в силу соответствующего решения.</w:t>
            </w:r>
          </w:p>
          <w:p>
            <w:pPr>
              <w:pStyle w:val="0"/>
            </w:pPr>
            <w:r>
              <w:rPr>
                <w:sz w:val="20"/>
              </w:rPr>
              <w:t xml:space="preserve">Поддерживается в актуальном состоянии</w:t>
            </w:r>
          </w:p>
        </w:tc>
      </w:tr>
      <w:tr>
        <w:tc>
          <w:tcPr>
            <w:tcW w:w="540" w:type="dxa"/>
          </w:tcPr>
          <w:p>
            <w:pPr>
              <w:pStyle w:val="0"/>
            </w:pPr>
            <w:r>
              <w:rPr>
                <w:sz w:val="20"/>
              </w:rPr>
              <w:t xml:space="preserve">1.6.</w:t>
            </w:r>
          </w:p>
        </w:tc>
        <w:tc>
          <w:tcPr>
            <w:tcW w:w="4479" w:type="dxa"/>
          </w:tcPr>
          <w:p>
            <w:pPr>
              <w:pStyle w:val="0"/>
            </w:pPr>
            <w:r>
              <w:rPr>
                <w:sz w:val="20"/>
              </w:rPr>
              <w:t xml:space="preserve">Перечни информационных систем, банков данных, реестров, регистров, находящихся в ведении областного Совета</w:t>
            </w:r>
          </w:p>
        </w:tc>
        <w:tc>
          <w:tcPr>
            <w:tcW w:w="3960" w:type="dxa"/>
          </w:tcPr>
          <w:p>
            <w:pPr>
              <w:pStyle w:val="0"/>
            </w:pPr>
            <w:r>
              <w:rPr>
                <w:sz w:val="20"/>
              </w:rPr>
              <w:t xml:space="preserve">Не позднее трех рабочих дней со дня создания информационных систем, банков данных, реестров, регистров либо внесения изменения в указанные перечни.</w:t>
            </w:r>
          </w:p>
          <w:p>
            <w:pPr>
              <w:pStyle w:val="0"/>
            </w:pPr>
            <w:r>
              <w:rPr>
                <w:sz w:val="20"/>
              </w:rPr>
              <w:t xml:space="preserve">Поддерживается в актуальном состоянии</w:t>
            </w:r>
          </w:p>
        </w:tc>
      </w:tr>
      <w:tr>
        <w:tc>
          <w:tcPr>
            <w:tcW w:w="540" w:type="dxa"/>
          </w:tcPr>
          <w:p>
            <w:pPr>
              <w:pStyle w:val="0"/>
            </w:pPr>
            <w:r>
              <w:rPr>
                <w:sz w:val="20"/>
              </w:rPr>
              <w:t xml:space="preserve">1.7.</w:t>
            </w:r>
          </w:p>
        </w:tc>
        <w:tc>
          <w:tcPr>
            <w:tcW w:w="4479" w:type="dxa"/>
          </w:tcPr>
          <w:p>
            <w:pPr>
              <w:pStyle w:val="0"/>
            </w:pPr>
            <w:r>
              <w:rPr>
                <w:sz w:val="20"/>
              </w:rPr>
              <w:t xml:space="preserve">Сведения о средствах массовой информации, учрежденных областным Советом</w:t>
            </w:r>
          </w:p>
        </w:tc>
        <w:tc>
          <w:tcPr>
            <w:tcW w:w="3960" w:type="dxa"/>
          </w:tcPr>
          <w:p>
            <w:pPr>
              <w:pStyle w:val="0"/>
            </w:pPr>
            <w:r>
              <w:rPr>
                <w:sz w:val="20"/>
              </w:rPr>
              <w:t xml:space="preserve">Не позднее трех рабочих дней со дня регистрации (ликвидации) средства массовой информации.</w:t>
            </w:r>
          </w:p>
          <w:p>
            <w:pPr>
              <w:pStyle w:val="0"/>
            </w:pPr>
            <w:r>
              <w:rPr>
                <w:sz w:val="20"/>
              </w:rPr>
              <w:t xml:space="preserve">Поддерживается в актуальном состоянии</w:t>
            </w:r>
          </w:p>
        </w:tc>
      </w:tr>
      <w:tr>
        <w:tblPrEx>
          <w:tblBorders>
            <w:insideH w:val="nil"/>
          </w:tblBorders>
        </w:tblPrEx>
        <w:tc>
          <w:tcPr>
            <w:tcW w:w="540" w:type="dxa"/>
            <w:tcBorders>
              <w:bottom w:val="nil"/>
            </w:tcBorders>
          </w:tcPr>
          <w:p>
            <w:pPr>
              <w:pStyle w:val="0"/>
            </w:pPr>
            <w:r>
              <w:rPr>
                <w:sz w:val="20"/>
              </w:rPr>
              <w:t xml:space="preserve">1.8.</w:t>
            </w:r>
          </w:p>
        </w:tc>
        <w:tc>
          <w:tcPr>
            <w:tcW w:w="4479" w:type="dxa"/>
            <w:tcBorders>
              <w:bottom w:val="nil"/>
            </w:tcBorders>
          </w:tcPr>
          <w:p>
            <w:pPr>
              <w:pStyle w:val="0"/>
            </w:pPr>
            <w:r>
              <w:rPr>
                <w:sz w:val="20"/>
              </w:rPr>
              <w:t xml:space="preserve">Информация об официальных страницах областного Совета с указателями данных страниц в сети "Интернет"</w:t>
            </w:r>
          </w:p>
        </w:tc>
        <w:tc>
          <w:tcPr>
            <w:tcW w:w="3960" w:type="dxa"/>
            <w:tcBorders>
              <w:bottom w:val="nil"/>
            </w:tcBorders>
          </w:tcPr>
          <w:p>
            <w:pPr>
              <w:pStyle w:val="0"/>
            </w:pPr>
            <w:r>
              <w:rPr>
                <w:sz w:val="20"/>
              </w:rPr>
              <w:t xml:space="preserve">Не позднее трех дней со дня создания официальных страниц.</w:t>
            </w:r>
          </w:p>
          <w:p>
            <w:pPr>
              <w:pStyle w:val="0"/>
            </w:pPr>
            <w:r>
              <w:rPr>
                <w:sz w:val="20"/>
              </w:rPr>
              <w:t xml:space="preserve">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(п. 1.8 введен </w:t>
            </w:r>
            <w:hyperlink w:history="0" r:id="rId43" w:tooltip="Постановление Орловского областного Совета народных депутатов от 30.09.2022 N 13/41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Постановлением</w:t>
              </w:r>
            </w:hyperlink>
            <w:r>
              <w:rPr>
                <w:sz w:val="20"/>
              </w:rPr>
              <w:t xml:space="preserve"> Орловского областного Совета народных депутатов от 30.09.2022 N 13/414-ОС)</w:t>
            </w:r>
          </w:p>
        </w:tc>
      </w:tr>
      <w:tr>
        <w:tblPrEx>
          <w:tblBorders>
            <w:insideH w:val="nil"/>
          </w:tblBorders>
        </w:tblPrEx>
        <w:tc>
          <w:tcPr>
            <w:tcW w:w="540" w:type="dxa"/>
            <w:tcBorders>
              <w:bottom w:val="nil"/>
            </w:tcBorders>
          </w:tcPr>
          <w:p>
            <w:pPr>
              <w:pStyle w:val="0"/>
            </w:pPr>
            <w:r>
              <w:rPr>
                <w:sz w:val="20"/>
              </w:rPr>
              <w:t xml:space="preserve">1.9.</w:t>
            </w:r>
          </w:p>
        </w:tc>
        <w:tc>
          <w:tcPr>
            <w:tcW w:w="4479" w:type="dxa"/>
            <w:tcBorders>
              <w:bottom w:val="nil"/>
            </w:tcBorders>
          </w:tcPr>
          <w:p>
            <w:pPr>
              <w:pStyle w:val="0"/>
            </w:pPr>
            <w:r>
              <w:rPr>
                <w:sz w:val="20"/>
              </w:rPr>
              <w:t xml:space="preserve">Информация о проводимых областным Советом опросах и иных мероприятиях, связанных с выявлением мнения граждан (физических лиц), материалы по вопросам, которые выносятся областным Советом на публичное слушание и (или) общественное обсуждение, и результаты публичных слушаний или общественных обсуждений, а также информация о способах направления гражданами (физическими лицами) своих предложений в электронной форме</w:t>
            </w:r>
          </w:p>
        </w:tc>
        <w:tc>
          <w:tcPr>
            <w:tcW w:w="3960" w:type="dxa"/>
            <w:tcBorders>
              <w:bottom w:val="nil"/>
            </w:tcBorders>
          </w:tcPr>
          <w:p>
            <w:pPr>
              <w:pStyle w:val="0"/>
            </w:pPr>
            <w:r>
              <w:rPr>
                <w:sz w:val="20"/>
              </w:rPr>
              <w:t xml:space="preserve">Не позднее трех дней со дня проведения мероприятия.</w:t>
            </w:r>
          </w:p>
          <w:p>
            <w:pPr>
              <w:pStyle w:val="0"/>
            </w:pPr>
            <w:r>
              <w:rPr>
                <w:sz w:val="20"/>
              </w:rPr>
              <w:t xml:space="preserve">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(п. 1.9 введен </w:t>
            </w:r>
            <w:hyperlink w:history="0" r:id="rId44" w:tooltip="Постановление Орловского областного Совета народных депутатов от 30.09.2022 N 13/41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Постановлением</w:t>
              </w:r>
            </w:hyperlink>
            <w:r>
              <w:rPr>
                <w:sz w:val="20"/>
              </w:rPr>
              <w:t xml:space="preserve"> Орловского областного Совета народных депутатов от 30.09.2022 N 13/414-ОС)</w:t>
            </w:r>
          </w:p>
        </w:tc>
      </w:tr>
      <w:tr>
        <w:tblPrEx>
          <w:tblBorders>
            <w:insideH w:val="nil"/>
          </w:tblBorders>
        </w:tblPrEx>
        <w:tc>
          <w:tcPr>
            <w:tcW w:w="540" w:type="dxa"/>
            <w:tcBorders>
              <w:bottom w:val="nil"/>
            </w:tcBorders>
          </w:tcPr>
          <w:p>
            <w:pPr>
              <w:pStyle w:val="0"/>
            </w:pPr>
            <w:r>
              <w:rPr>
                <w:sz w:val="20"/>
              </w:rPr>
              <w:t xml:space="preserve">1.10.</w:t>
            </w:r>
          </w:p>
        </w:tc>
        <w:tc>
          <w:tcPr>
            <w:tcW w:w="4479" w:type="dxa"/>
            <w:tcBorders>
              <w:bottom w:val="nil"/>
            </w:tcBorders>
          </w:tcPr>
          <w:p>
            <w:pPr>
              <w:pStyle w:val="0"/>
            </w:pPr>
            <w:r>
              <w:rPr>
                <w:sz w:val="20"/>
              </w:rPr>
              <w:t xml:space="preserve">Информация о проводимых областным Советом публичных слушаниях и общественных обсуждениях с использованием федеральной государственной информационной системы "Единый портал государственных и муниципальных услуг"</w:t>
            </w:r>
          </w:p>
        </w:tc>
        <w:tc>
          <w:tcPr>
            <w:tcW w:w="3960" w:type="dxa"/>
            <w:tcBorders>
              <w:bottom w:val="nil"/>
            </w:tcBorders>
          </w:tcPr>
          <w:p>
            <w:pPr>
              <w:pStyle w:val="0"/>
            </w:pPr>
            <w:r>
              <w:rPr>
                <w:sz w:val="20"/>
              </w:rPr>
              <w:t xml:space="preserve">Не позднее трех дней со дня проведения мероприятия.</w:t>
            </w:r>
          </w:p>
          <w:p>
            <w:pPr>
              <w:pStyle w:val="0"/>
            </w:pPr>
            <w:r>
              <w:rPr>
                <w:sz w:val="20"/>
              </w:rPr>
              <w:t xml:space="preserve">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(п. 1.10 введен </w:t>
            </w:r>
            <w:hyperlink w:history="0" r:id="rId45" w:tooltip="Постановление Орловского областного Совета народных депутатов от 30.09.2022 N 13/41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Постановлением</w:t>
              </w:r>
            </w:hyperlink>
            <w:r>
              <w:rPr>
                <w:sz w:val="20"/>
              </w:rPr>
              <w:t xml:space="preserve"> Орловского областного Совета народных депутатов от 30.09.2022 N 13/414-ОС)</w:t>
            </w:r>
          </w:p>
        </w:tc>
      </w:tr>
      <w:tr>
        <w:tc>
          <w:tcPr>
            <w:gridSpan w:val="3"/>
            <w:tcW w:w="8979" w:type="dxa"/>
          </w:tcPr>
          <w:p>
            <w:pPr>
              <w:pStyle w:val="0"/>
              <w:outlineLvl w:val="1"/>
              <w:jc w:val="center"/>
            </w:pPr>
            <w:r>
              <w:rPr>
                <w:sz w:val="20"/>
              </w:rPr>
              <w:t xml:space="preserve">2. Информация о нормотворческой деятельности областного Совета</w:t>
            </w:r>
          </w:p>
        </w:tc>
      </w:tr>
      <w:tr>
        <w:tc>
          <w:tcPr>
            <w:tcW w:w="540" w:type="dxa"/>
          </w:tcPr>
          <w:p>
            <w:pPr>
              <w:pStyle w:val="0"/>
            </w:pPr>
            <w:r>
              <w:rPr>
                <w:sz w:val="20"/>
              </w:rPr>
              <w:t xml:space="preserve">2.1.</w:t>
            </w:r>
          </w:p>
        </w:tc>
        <w:tc>
          <w:tcPr>
            <w:tcW w:w="4479" w:type="dxa"/>
          </w:tcPr>
          <w:p>
            <w:pPr>
              <w:pStyle w:val="0"/>
            </w:pPr>
            <w:r>
              <w:rPr>
                <w:sz w:val="20"/>
              </w:rPr>
              <w:t xml:space="preserve">Нормативные правовые акты Орловской области, принятые областным Советом, включая сведения о внесении в них изменений, признании их судом недействующими, признании их утратившими силу</w:t>
            </w:r>
          </w:p>
        </w:tc>
        <w:tc>
          <w:tcPr>
            <w:tcW w:w="3960" w:type="dxa"/>
          </w:tcPr>
          <w:p>
            <w:pPr>
              <w:pStyle w:val="0"/>
            </w:pPr>
            <w:r>
              <w:rPr>
                <w:sz w:val="20"/>
              </w:rPr>
              <w:t xml:space="preserve">Не позднее трех рабочих дней со дня вступления в силу нормативного правового акта Орловской области либо внесения в него изменений, признании его утратившим силу, а в части информации о признании его судом недействующим - в течение пяти дней со дня поступления судебного акта в областной Совет.</w:t>
            </w:r>
          </w:p>
          <w:p>
            <w:pPr>
              <w:pStyle w:val="0"/>
            </w:pPr>
            <w:r>
              <w:rPr>
                <w:sz w:val="20"/>
              </w:rPr>
              <w:t xml:space="preserve">Поддерживается в актуальном состоянии</w:t>
            </w:r>
          </w:p>
        </w:tc>
      </w:tr>
      <w:tr>
        <w:tc>
          <w:tcPr>
            <w:tcW w:w="540" w:type="dxa"/>
          </w:tcPr>
          <w:p>
            <w:pPr>
              <w:pStyle w:val="0"/>
            </w:pPr>
            <w:r>
              <w:rPr>
                <w:sz w:val="20"/>
              </w:rPr>
              <w:t xml:space="preserve">2.2.</w:t>
            </w:r>
          </w:p>
        </w:tc>
        <w:tc>
          <w:tcPr>
            <w:tcW w:w="4479" w:type="dxa"/>
          </w:tcPr>
          <w:p>
            <w:pPr>
              <w:pStyle w:val="0"/>
            </w:pPr>
            <w:r>
              <w:rPr>
                <w:sz w:val="20"/>
              </w:rPr>
              <w:t xml:space="preserve">Установленные формы обращений, заявлений и иных документов, принимаемых областным Советом к рассмотрению, в соответствии с законами и иными нормативными правовыми актами</w:t>
            </w:r>
          </w:p>
        </w:tc>
        <w:tc>
          <w:tcPr>
            <w:tcW w:w="3960" w:type="dxa"/>
          </w:tcPr>
          <w:p>
            <w:pPr>
              <w:pStyle w:val="0"/>
            </w:pPr>
            <w:r>
              <w:rPr>
                <w:sz w:val="20"/>
              </w:rPr>
              <w:t xml:space="preserve">Не позднее трех рабочих дней со дня вступления в силу правового акта либо внесения в него изменений.</w:t>
            </w:r>
          </w:p>
          <w:p>
            <w:pPr>
              <w:pStyle w:val="0"/>
            </w:pPr>
            <w:r>
              <w:rPr>
                <w:sz w:val="20"/>
              </w:rPr>
              <w:t xml:space="preserve">Поддерживается в актуальном состоянии</w:t>
            </w:r>
          </w:p>
        </w:tc>
      </w:tr>
      <w:tr>
        <w:tc>
          <w:tcPr>
            <w:tcW w:w="540" w:type="dxa"/>
          </w:tcPr>
          <w:p>
            <w:pPr>
              <w:pStyle w:val="0"/>
            </w:pPr>
            <w:r>
              <w:rPr>
                <w:sz w:val="20"/>
              </w:rPr>
              <w:t xml:space="preserve">2.3.</w:t>
            </w:r>
          </w:p>
        </w:tc>
        <w:tc>
          <w:tcPr>
            <w:tcW w:w="4479" w:type="dxa"/>
          </w:tcPr>
          <w:p>
            <w:pPr>
              <w:pStyle w:val="0"/>
            </w:pPr>
            <w:r>
              <w:rPr>
                <w:sz w:val="20"/>
              </w:rPr>
              <w:t xml:space="preserve">Тексты проектов законодательных и иных нормативных правовых актов, внесенных в областной Совет</w:t>
            </w:r>
          </w:p>
        </w:tc>
        <w:tc>
          <w:tcPr>
            <w:tcW w:w="3960" w:type="dxa"/>
          </w:tcPr>
          <w:p>
            <w:pPr>
              <w:pStyle w:val="0"/>
            </w:pPr>
            <w:r>
              <w:rPr>
                <w:sz w:val="20"/>
              </w:rPr>
              <w:t xml:space="preserve">Не позднее пяти рабочих дней со дня внесения проектов законодательных и иных нормативных правовых актов в областной Совет.</w:t>
            </w:r>
          </w:p>
          <w:p>
            <w:pPr>
              <w:pStyle w:val="0"/>
            </w:pPr>
            <w:r>
              <w:rPr>
                <w:sz w:val="20"/>
              </w:rPr>
              <w:t xml:space="preserve">Поддерживается в актуальном состоянии</w:t>
            </w:r>
          </w:p>
        </w:tc>
      </w:tr>
      <w:tr>
        <w:tc>
          <w:tcPr>
            <w:tcW w:w="540" w:type="dxa"/>
          </w:tcPr>
          <w:p>
            <w:pPr>
              <w:pStyle w:val="0"/>
            </w:pPr>
            <w:r>
              <w:rPr>
                <w:sz w:val="20"/>
              </w:rPr>
              <w:t xml:space="preserve">2.4.</w:t>
            </w:r>
          </w:p>
        </w:tc>
        <w:tc>
          <w:tcPr>
            <w:tcW w:w="4479" w:type="dxa"/>
          </w:tcPr>
          <w:p>
            <w:pPr>
              <w:pStyle w:val="0"/>
            </w:pPr>
            <w:r>
              <w:rPr>
                <w:sz w:val="20"/>
              </w:rPr>
              <w:t xml:space="preserve">План законопроектной работы областного Совета</w:t>
            </w:r>
          </w:p>
        </w:tc>
        <w:tc>
          <w:tcPr>
            <w:tcW w:w="3960" w:type="dxa"/>
          </w:tcPr>
          <w:p>
            <w:pPr>
              <w:pStyle w:val="0"/>
            </w:pPr>
            <w:r>
              <w:rPr>
                <w:sz w:val="20"/>
              </w:rPr>
              <w:t xml:space="preserve">Не позднее трех рабочих дней после утверждения или внесения изменения.</w:t>
            </w:r>
          </w:p>
          <w:p>
            <w:pPr>
              <w:pStyle w:val="0"/>
            </w:pPr>
            <w:r>
              <w:rPr>
                <w:sz w:val="20"/>
              </w:rPr>
              <w:t xml:space="preserve">Поддерживается в актуальном состоянии</w:t>
            </w:r>
          </w:p>
        </w:tc>
      </w:tr>
      <w:tr>
        <w:tblPrEx>
          <w:tblBorders>
            <w:insideH w:val="nil"/>
          </w:tblBorders>
        </w:tblPrEx>
        <w:tc>
          <w:tcPr>
            <w:tcW w:w="540" w:type="dxa"/>
            <w:tcBorders>
              <w:bottom w:val="nil"/>
            </w:tcBorders>
          </w:tcPr>
          <w:p>
            <w:pPr>
              <w:pStyle w:val="0"/>
            </w:pPr>
            <w:r>
              <w:rPr>
                <w:sz w:val="20"/>
              </w:rPr>
              <w:t xml:space="preserve">2.5.</w:t>
            </w:r>
          </w:p>
        </w:tc>
        <w:tc>
          <w:tcPr>
            <w:tcW w:w="4479" w:type="dxa"/>
            <w:tcBorders>
              <w:bottom w:val="nil"/>
            </w:tcBorders>
          </w:tcPr>
          <w:p>
            <w:pPr>
              <w:pStyle w:val="0"/>
            </w:pPr>
            <w:r>
              <w:rPr>
                <w:sz w:val="20"/>
              </w:rPr>
              <w:t xml:space="preserve">Информация о закупках товаров, работ, услуг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w:t>
            </w:r>
          </w:p>
        </w:tc>
        <w:tc>
          <w:tcPr>
            <w:tcW w:w="3960" w:type="dxa"/>
            <w:tcBorders>
              <w:bottom w:val="nil"/>
            </w:tcBorders>
          </w:tcPr>
          <w:p>
            <w:pPr>
              <w:pStyle w:val="0"/>
            </w:pPr>
            <w:r>
              <w:rPr>
                <w:sz w:val="20"/>
              </w:rPr>
              <w:t xml:space="preserve">Извещение о проведении открытого конкурса - не менее чем за двадцать дней до даты вскрытия конвертов с заявками на участие в открытом конкурсе; извещение о проведении открытого конкурса в электронной форме - не менее чем за пятнадцать рабочих дней до даты окончания срока подачи заявок на участие в открытом конкурсе в электронной форме. 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(в ред. </w:t>
            </w:r>
            <w:hyperlink w:history="0" r:id="rId46"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tc>
      </w:tr>
      <w:tr>
        <w:tc>
          <w:tcPr>
            <w:tcW w:w="540" w:type="dxa"/>
          </w:tcPr>
          <w:p>
            <w:pPr>
              <w:pStyle w:val="0"/>
            </w:pPr>
            <w:r>
              <w:rPr>
                <w:sz w:val="20"/>
              </w:rPr>
              <w:t xml:space="preserve">2.6.</w:t>
            </w:r>
          </w:p>
        </w:tc>
        <w:tc>
          <w:tcPr>
            <w:tcW w:w="4479" w:type="dxa"/>
          </w:tcPr>
          <w:p>
            <w:pPr>
              <w:pStyle w:val="0"/>
            </w:pPr>
            <w:r>
              <w:rPr>
                <w:sz w:val="20"/>
              </w:rPr>
              <w:t xml:space="preserve">Порядок обжалования нормативных правовых актов и иных решений, принятых областным Советом</w:t>
            </w:r>
          </w:p>
        </w:tc>
        <w:tc>
          <w:tcPr>
            <w:tcW w:w="3960" w:type="dxa"/>
          </w:tcPr>
          <w:p>
            <w:pPr>
              <w:pStyle w:val="0"/>
            </w:pPr>
            <w:r>
              <w:rPr>
                <w:sz w:val="20"/>
              </w:rPr>
              <w:t xml:space="preserve">Не позднее трех рабочих дней со дня вступления в силу правового акта либо внесения в него изменений.</w:t>
            </w:r>
          </w:p>
          <w:p>
            <w:pPr>
              <w:pStyle w:val="0"/>
            </w:pPr>
            <w:r>
              <w:rPr>
                <w:sz w:val="20"/>
              </w:rPr>
              <w:t xml:space="preserve">Поддерживается в актуальном состоянии</w:t>
            </w:r>
          </w:p>
        </w:tc>
      </w:tr>
      <w:tr>
        <w:tc>
          <w:tcPr>
            <w:gridSpan w:val="3"/>
            <w:tcW w:w="8979" w:type="dxa"/>
          </w:tcPr>
          <w:p>
            <w:pPr>
              <w:pStyle w:val="0"/>
              <w:outlineLvl w:val="1"/>
              <w:jc w:val="center"/>
            </w:pPr>
            <w:r>
              <w:rPr>
                <w:sz w:val="20"/>
              </w:rPr>
              <w:t xml:space="preserve">3. Информация о текущей деятельности областного Совета</w:t>
            </w:r>
          </w:p>
        </w:tc>
      </w:tr>
      <w:tr>
        <w:tblPrEx>
          <w:tblBorders>
            <w:insideH w:val="nil"/>
          </w:tblBorders>
        </w:tblPrEx>
        <w:tc>
          <w:tcPr>
            <w:tcW w:w="540" w:type="dxa"/>
            <w:tcBorders>
              <w:bottom w:val="nil"/>
            </w:tcBorders>
          </w:tcPr>
          <w:p>
            <w:pPr>
              <w:pStyle w:val="0"/>
            </w:pPr>
            <w:r>
              <w:rPr>
                <w:sz w:val="20"/>
              </w:rPr>
              <w:t xml:space="preserve">3.1.</w:t>
            </w:r>
          </w:p>
        </w:tc>
        <w:tc>
          <w:tcPr>
            <w:tcW w:w="4479" w:type="dxa"/>
            <w:tcBorders>
              <w:bottom w:val="nil"/>
            </w:tcBorders>
          </w:tcPr>
          <w:p>
            <w:pPr>
              <w:pStyle w:val="0"/>
            </w:pPr>
            <w:r>
              <w:rPr>
                <w:sz w:val="20"/>
              </w:rPr>
              <w:t xml:space="preserve">Информационные сообщения о дате проведения и повестке дня очередного (внеочередного) заседания областного Совета, его Президиума, комитетов областного Совета</w:t>
            </w:r>
          </w:p>
        </w:tc>
        <w:tc>
          <w:tcPr>
            <w:tcW w:w="3960" w:type="dxa"/>
            <w:tcBorders>
              <w:bottom w:val="nil"/>
            </w:tcBorders>
          </w:tcPr>
          <w:p>
            <w:pPr>
              <w:pStyle w:val="0"/>
            </w:pPr>
            <w:r>
              <w:rPr>
                <w:sz w:val="20"/>
              </w:rPr>
              <w:t xml:space="preserve">Не позднее трех дней, предшествующих дню проведения очередного заседания, не позднее рабочего дня, предшествующего дню внеочередного заседания.</w:t>
            </w:r>
          </w:p>
          <w:p>
            <w:pPr>
              <w:pStyle w:val="0"/>
            </w:pPr>
            <w:r>
              <w:rPr>
                <w:sz w:val="20"/>
              </w:rPr>
              <w:t xml:space="preserve">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(в ред. </w:t>
            </w:r>
            <w:hyperlink w:history="0" r:id="rId47"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tc>
      </w:tr>
      <w:tr>
        <w:tc>
          <w:tcPr>
            <w:tcW w:w="540" w:type="dxa"/>
          </w:tcPr>
          <w:p>
            <w:pPr>
              <w:pStyle w:val="0"/>
            </w:pPr>
            <w:r>
              <w:rPr>
                <w:sz w:val="20"/>
              </w:rPr>
              <w:t xml:space="preserve">3.2.</w:t>
            </w:r>
          </w:p>
        </w:tc>
        <w:tc>
          <w:tcPr>
            <w:tcW w:w="4479" w:type="dxa"/>
          </w:tcPr>
          <w:p>
            <w:pPr>
              <w:pStyle w:val="0"/>
            </w:pPr>
            <w:r>
              <w:rPr>
                <w:sz w:val="20"/>
              </w:rPr>
              <w:t xml:space="preserve">Информация о мероприятиях, проводимых комитетами и фракциями областного Совета ("круглые столы", расширенные заседания, конференции, публичные слушания и другие мероприятия)</w:t>
            </w:r>
          </w:p>
        </w:tc>
        <w:tc>
          <w:tcPr>
            <w:tcW w:w="3960" w:type="dxa"/>
          </w:tcPr>
          <w:p>
            <w:pPr>
              <w:pStyle w:val="0"/>
            </w:pPr>
            <w:r>
              <w:rPr>
                <w:sz w:val="20"/>
              </w:rPr>
              <w:t xml:space="preserve">Не позднее трех дней со дня проведения мероприятия.</w:t>
            </w:r>
          </w:p>
          <w:p>
            <w:pPr>
              <w:pStyle w:val="0"/>
            </w:pPr>
            <w:r>
              <w:rPr>
                <w:sz w:val="20"/>
              </w:rPr>
              <w:t xml:space="preserve">Поддерживается в актуальном состоянии</w:t>
            </w:r>
          </w:p>
        </w:tc>
      </w:tr>
      <w:tr>
        <w:tblPrEx>
          <w:tblBorders>
            <w:insideH w:val="nil"/>
          </w:tblBorders>
        </w:tblPrEx>
        <w:tc>
          <w:tcPr>
            <w:tcW w:w="540" w:type="dxa"/>
            <w:tcBorders>
              <w:bottom w:val="nil"/>
            </w:tcBorders>
          </w:tcPr>
          <w:p>
            <w:pPr>
              <w:pStyle w:val="0"/>
            </w:pPr>
            <w:r>
              <w:rPr>
                <w:sz w:val="20"/>
              </w:rPr>
              <w:t xml:space="preserve">3.3.</w:t>
            </w:r>
          </w:p>
        </w:tc>
        <w:tc>
          <w:tcPr>
            <w:tcW w:w="4479" w:type="dxa"/>
            <w:tcBorders>
              <w:bottom w:val="nil"/>
            </w:tcBorders>
          </w:tcPr>
          <w:p>
            <w:pPr>
              <w:pStyle w:val="0"/>
            </w:pPr>
            <w:r>
              <w:rPr>
                <w:sz w:val="20"/>
              </w:rPr>
              <w:t xml:space="preserve">Информация об участии областного Совета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областным Советом, в том числе сведения об официальных визитах и о рабочих поездках Председателя областного Совета, заместителей Председателя областного Совета, заместителей Председателя областного Совета - председателей комитетов областного Совета, председателей комитетов областного Совета, официальных делегаций областного Совета</w:t>
            </w:r>
          </w:p>
        </w:tc>
        <w:tc>
          <w:tcPr>
            <w:tcW w:w="3960" w:type="dxa"/>
            <w:tcBorders>
              <w:bottom w:val="nil"/>
            </w:tcBorders>
          </w:tcPr>
          <w:p>
            <w:pPr>
              <w:pStyle w:val="0"/>
            </w:pPr>
            <w:r>
              <w:rPr>
                <w:sz w:val="20"/>
              </w:rPr>
              <w:t xml:space="preserve">Не позднее трех дней со дня проведения мероприятия.</w:t>
            </w:r>
          </w:p>
          <w:p>
            <w:pPr>
              <w:pStyle w:val="0"/>
            </w:pPr>
            <w:r>
              <w:rPr>
                <w:sz w:val="20"/>
              </w:rPr>
              <w:t xml:space="preserve">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(в ред. </w:t>
            </w:r>
            <w:hyperlink w:history="0" r:id="rId48"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tc>
      </w:tr>
      <w:tr>
        <w:tblPrEx>
          <w:tblBorders>
            <w:insideH w:val="nil"/>
          </w:tblBorders>
        </w:tblPrEx>
        <w:tc>
          <w:tcPr>
            <w:tcW w:w="540" w:type="dxa"/>
            <w:tcBorders>
              <w:bottom w:val="nil"/>
            </w:tcBorders>
          </w:tcPr>
          <w:p>
            <w:pPr>
              <w:pStyle w:val="0"/>
            </w:pPr>
            <w:r>
              <w:rPr>
                <w:sz w:val="20"/>
              </w:rPr>
              <w:t xml:space="preserve">3.4.</w:t>
            </w:r>
          </w:p>
        </w:tc>
        <w:tc>
          <w:tcPr>
            <w:tcW w:w="4479" w:type="dxa"/>
            <w:tcBorders>
              <w:bottom w:val="nil"/>
            </w:tcBorders>
          </w:tcPr>
          <w:p>
            <w:pPr>
              <w:pStyle w:val="0"/>
            </w:pPr>
            <w:r>
              <w:rPr>
                <w:sz w:val="20"/>
              </w:rPr>
              <w:t xml:space="preserve">Тексты и (или) видеозаписи официальных выступлений и заявлений Председателя областного Совета и заместителей Председателя областного Совета, заместителей Председателя областного Совета - председателей комитетов областного Совета</w:t>
            </w:r>
          </w:p>
        </w:tc>
        <w:tc>
          <w:tcPr>
            <w:tcW w:w="3960" w:type="dxa"/>
            <w:tcBorders>
              <w:bottom w:val="nil"/>
            </w:tcBorders>
          </w:tcPr>
          <w:p>
            <w:pPr>
              <w:pStyle w:val="0"/>
            </w:pPr>
            <w:r>
              <w:rPr>
                <w:sz w:val="20"/>
              </w:rPr>
              <w:t xml:space="preserve">Не позднее трех дней со дня официального выступления, заявления.</w:t>
            </w:r>
          </w:p>
          <w:p>
            <w:pPr>
              <w:pStyle w:val="0"/>
            </w:pPr>
            <w:r>
              <w:rPr>
                <w:sz w:val="20"/>
              </w:rPr>
              <w:t xml:space="preserve">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(в ред. Постановлений Орловского областного Совета народных депутатов от 02.03.2021 </w:t>
            </w:r>
            <w:hyperlink w:history="0" r:id="rId49"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57/1554-ОС</w:t>
              </w:r>
            </w:hyperlink>
            <w:r>
              <w:rPr>
                <w:sz w:val="20"/>
              </w:rPr>
              <w:t xml:space="preserve">, от 30.09.2022 </w:t>
            </w:r>
            <w:hyperlink w:history="0" r:id="rId50" w:tooltip="Постановление Орловского областного Совета народных депутатов от 30.09.2022 N 13/41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N 13/414-ОС</w:t>
              </w:r>
            </w:hyperlink>
            <w:r>
              <w:rPr>
                <w:sz w:val="20"/>
              </w:rPr>
              <w:t xml:space="preserve">)</w:t>
            </w:r>
          </w:p>
        </w:tc>
      </w:tr>
      <w:tr>
        <w:tc>
          <w:tcPr>
            <w:tcW w:w="540" w:type="dxa"/>
          </w:tcPr>
          <w:p>
            <w:pPr>
              <w:pStyle w:val="0"/>
            </w:pPr>
            <w:r>
              <w:rPr>
                <w:sz w:val="20"/>
              </w:rPr>
              <w:t xml:space="preserve">3.5.</w:t>
            </w:r>
          </w:p>
        </w:tc>
        <w:tc>
          <w:tcPr>
            <w:tcW w:w="4479" w:type="dxa"/>
          </w:tcPr>
          <w:p>
            <w:pPr>
              <w:pStyle w:val="0"/>
            </w:pPr>
            <w:r>
              <w:rPr>
                <w:sz w:val="20"/>
              </w:rPr>
              <w:t xml:space="preserve">Информация о результатах проверок, проведенных областным Советом в пределах его полномочий, а также о результатах проверок, проведенных в областном Совете</w:t>
            </w:r>
          </w:p>
        </w:tc>
        <w:tc>
          <w:tcPr>
            <w:tcW w:w="3960" w:type="dxa"/>
          </w:tcPr>
          <w:p>
            <w:pPr>
              <w:pStyle w:val="0"/>
            </w:pPr>
            <w:r>
              <w:rPr>
                <w:sz w:val="20"/>
              </w:rPr>
              <w:t xml:space="preserve">Не позднее пяти рабочих дней со дня подписания актов о результатах проверок.</w:t>
            </w:r>
          </w:p>
          <w:p>
            <w:pPr>
              <w:pStyle w:val="0"/>
            </w:pPr>
            <w:r>
              <w:rPr>
                <w:sz w:val="20"/>
              </w:rPr>
              <w:t xml:space="preserve">Поддерживается в актуальном состоянии</w:t>
            </w:r>
          </w:p>
        </w:tc>
      </w:tr>
      <w:tr>
        <w:tc>
          <w:tcPr>
            <w:tcW w:w="540" w:type="dxa"/>
          </w:tcPr>
          <w:p>
            <w:pPr>
              <w:pStyle w:val="0"/>
            </w:pPr>
            <w:r>
              <w:rPr>
                <w:sz w:val="20"/>
              </w:rPr>
              <w:t xml:space="preserve">3.6.</w:t>
            </w:r>
          </w:p>
        </w:tc>
        <w:tc>
          <w:tcPr>
            <w:tcW w:w="4479" w:type="dxa"/>
          </w:tcPr>
          <w:p>
            <w:pPr>
              <w:pStyle w:val="0"/>
            </w:pPr>
            <w:r>
              <w:rPr>
                <w:sz w:val="20"/>
              </w:rPr>
              <w:t xml:space="preserve">Постановление Президиума областного Совета о постоянной аккредитации журналиста</w:t>
            </w:r>
          </w:p>
        </w:tc>
        <w:tc>
          <w:tcPr>
            <w:tcW w:w="3960" w:type="dxa"/>
          </w:tcPr>
          <w:p>
            <w:pPr>
              <w:pStyle w:val="0"/>
            </w:pPr>
            <w:r>
              <w:rPr>
                <w:sz w:val="20"/>
              </w:rPr>
              <w:t xml:space="preserve">Не позднее трех дней со дня принятия указанного постановления.</w:t>
            </w:r>
          </w:p>
          <w:p>
            <w:pPr>
              <w:pStyle w:val="0"/>
            </w:pPr>
            <w:r>
              <w:rPr>
                <w:sz w:val="20"/>
              </w:rPr>
              <w:t xml:space="preserve">Поддерживается в актуальном состоянии</w:t>
            </w:r>
          </w:p>
        </w:tc>
      </w:tr>
      <w:tr>
        <w:tc>
          <w:tcPr>
            <w:tcW w:w="540" w:type="dxa"/>
          </w:tcPr>
          <w:p>
            <w:pPr>
              <w:pStyle w:val="0"/>
            </w:pPr>
            <w:r>
              <w:rPr>
                <w:sz w:val="20"/>
              </w:rPr>
              <w:t xml:space="preserve">3.7.</w:t>
            </w:r>
          </w:p>
        </w:tc>
        <w:tc>
          <w:tcPr>
            <w:tcW w:w="4479" w:type="dxa"/>
          </w:tcPr>
          <w:p>
            <w:pPr>
              <w:pStyle w:val="0"/>
            </w:pPr>
            <w:r>
              <w:rPr>
                <w:sz w:val="20"/>
              </w:rPr>
              <w:t xml:space="preserve">Постановление Президиума областного Совета о прекращении аккредитации журналиста</w:t>
            </w:r>
          </w:p>
        </w:tc>
        <w:tc>
          <w:tcPr>
            <w:tcW w:w="3960" w:type="dxa"/>
          </w:tcPr>
          <w:p>
            <w:pPr>
              <w:pStyle w:val="0"/>
            </w:pPr>
            <w:r>
              <w:rPr>
                <w:sz w:val="20"/>
              </w:rPr>
              <w:t xml:space="preserve">Не позднее трех дней со дня принятия указанного постановления.</w:t>
            </w:r>
          </w:p>
          <w:p>
            <w:pPr>
              <w:pStyle w:val="0"/>
            </w:pPr>
            <w:r>
              <w:rPr>
                <w:sz w:val="20"/>
              </w:rPr>
              <w:t xml:space="preserve">Поддерживается в актуальном состоянии</w:t>
            </w:r>
          </w:p>
        </w:tc>
      </w:tr>
      <w:tr>
        <w:tblPrEx>
          <w:tblBorders>
            <w:insideH w:val="nil"/>
          </w:tblBorders>
        </w:tblPrEx>
        <w:tc>
          <w:tcPr>
            <w:tcW w:w="540" w:type="dxa"/>
            <w:tcBorders>
              <w:bottom w:val="nil"/>
            </w:tcBorders>
          </w:tcPr>
          <w:p>
            <w:pPr>
              <w:pStyle w:val="0"/>
            </w:pPr>
            <w:r>
              <w:rPr>
                <w:sz w:val="20"/>
              </w:rPr>
              <w:t xml:space="preserve">3.8.</w:t>
            </w:r>
          </w:p>
        </w:tc>
        <w:tc>
          <w:tcPr>
            <w:tcW w:w="4479" w:type="dxa"/>
            <w:tcBorders>
              <w:bottom w:val="nil"/>
            </w:tcBorders>
          </w:tcPr>
          <w:p>
            <w:pPr>
              <w:pStyle w:val="0"/>
            </w:pPr>
            <w:r>
              <w:rPr>
                <w:sz w:val="20"/>
              </w:rPr>
              <w:t xml:space="preserve">Обобщенная информация об исполнении (ненадлежащем исполнении) депутатами областного Совета обязанности представить сведения о доходах, расходах, об имуществе и обязательствах имущественного характера</w:t>
            </w:r>
          </w:p>
        </w:tc>
        <w:tc>
          <w:tcPr>
            <w:tcW w:w="3960" w:type="dxa"/>
            <w:tcBorders>
              <w:bottom w:val="nil"/>
            </w:tcBorders>
          </w:tcPr>
          <w:p>
            <w:pPr>
              <w:pStyle w:val="0"/>
            </w:pPr>
            <w:r>
              <w:rPr>
                <w:sz w:val="20"/>
              </w:rPr>
              <w:t xml:space="preserve">Не позднее 45 дней со дня истечения соответствующего срока, предусмотренного </w:t>
            </w:r>
            <w:hyperlink w:history="0" r:id="rId51" w:tooltip="Закон Орловской области от 08.01.1997 N 21-ОЗ (ред. от 28.09.2023) &quot;О статусе депутата Орловского областного Совета народных депутатов&quot; (принят ООД 06.12.1996) {КонсультантПлюс}">
              <w:r>
                <w:rPr>
                  <w:sz w:val="20"/>
                  <w:color w:val="0000ff"/>
                </w:rPr>
                <w:t xml:space="preserve">частью 1 статьи 9</w:t>
              </w:r>
            </w:hyperlink>
            <w:r>
              <w:rPr>
                <w:sz w:val="20"/>
              </w:rPr>
              <w:t xml:space="preserve"> Закона Орловской области от 8 января 1997 года N 21-ОЗ "О статусе депутата Орловского областного Совета народных депутатов"</w:t>
            </w:r>
          </w:p>
        </w:tc>
      </w:tr>
      <w:tr>
        <w:tblPrEx>
          <w:tblBorders>
            <w:insideH w:val="nil"/>
          </w:tblBorders>
        </w:tblPrEx>
        <w:tc>
          <w:tcPr>
            <w:gridSpan w:val="3"/>
            <w:tcW w:w="8979" w:type="dxa"/>
            <w:tcBorders>
              <w:top w:val="nil"/>
            </w:tcBorders>
          </w:tcPr>
          <w:p>
            <w:pPr>
              <w:pStyle w:val="0"/>
              <w:jc w:val="both"/>
            </w:pPr>
            <w:r>
              <w:rPr>
                <w:sz w:val="20"/>
              </w:rPr>
              <w:t xml:space="preserve">(п. 3.8 в ред. </w:t>
            </w:r>
            <w:hyperlink w:history="0" r:id="rId52" w:tooltip="Постановление Орловского областного Совета народных депутатов от 31.03.2023 N 19/673-ОС &quot;О внесении изменений в приложение 2 к постановлению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31.03.2023 N 19/673-ОС)</w:t>
            </w:r>
          </w:p>
        </w:tc>
      </w:tr>
      <w:tr>
        <w:tblPrEx>
          <w:tblBorders>
            <w:insideH w:val="nil"/>
          </w:tblBorders>
        </w:tblPrEx>
        <w:tc>
          <w:tcPr>
            <w:tcW w:w="540" w:type="dxa"/>
            <w:tcBorders>
              <w:bottom w:val="nil"/>
            </w:tcBorders>
          </w:tcPr>
          <w:p>
            <w:pPr>
              <w:pStyle w:val="0"/>
            </w:pPr>
            <w:r>
              <w:rPr>
                <w:sz w:val="20"/>
              </w:rPr>
              <w:t xml:space="preserve">3.9.</w:t>
            </w:r>
          </w:p>
        </w:tc>
        <w:tc>
          <w:tcPr>
            <w:gridSpan w:val="2"/>
            <w:tcW w:w="8439" w:type="dxa"/>
            <w:tcBorders>
              <w:bottom w:val="nil"/>
            </w:tcBorders>
          </w:tcPr>
          <w:p>
            <w:pPr>
              <w:pStyle w:val="0"/>
              <w:jc w:val="both"/>
            </w:pPr>
            <w:r>
              <w:rPr>
                <w:sz w:val="20"/>
              </w:rPr>
              <w:t xml:space="preserve">Исключен с 31 марта 2023 года. - </w:t>
            </w:r>
            <w:hyperlink w:history="0" r:id="rId53" w:tooltip="Постановление Орловского областного Совета народных депутатов от 31.03.2023 N 19/673-ОС &quot;О внесении изменений в приложение 2 к постановлению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Постановление</w:t>
              </w:r>
            </w:hyperlink>
            <w:r>
              <w:rPr>
                <w:sz w:val="20"/>
              </w:rPr>
              <w:t xml:space="preserve"> Орловского областного Совета народных депутатов от 31.03.2023 N 19/673-ОС</w:t>
            </w:r>
          </w:p>
        </w:tc>
      </w:tr>
      <w:tr>
        <w:tc>
          <w:tcPr>
            <w:tcW w:w="540" w:type="dxa"/>
          </w:tcPr>
          <w:p>
            <w:pPr>
              <w:pStyle w:val="0"/>
            </w:pPr>
            <w:r>
              <w:rPr>
                <w:sz w:val="20"/>
              </w:rPr>
              <w:t xml:space="preserve">3.10.</w:t>
            </w:r>
          </w:p>
        </w:tc>
        <w:tc>
          <w:tcPr>
            <w:tcW w:w="4479" w:type="dxa"/>
          </w:tcPr>
          <w:p>
            <w:pPr>
              <w:pStyle w:val="0"/>
            </w:pPr>
            <w:r>
              <w:rPr>
                <w:sz w:val="20"/>
              </w:rPr>
              <w:t xml:space="preserve">Заключение комиссии депутатского расследования, утвержденное постановлением областного Совета</w:t>
            </w:r>
          </w:p>
        </w:tc>
        <w:tc>
          <w:tcPr>
            <w:tcW w:w="3960" w:type="dxa"/>
          </w:tcPr>
          <w:p>
            <w:pPr>
              <w:pStyle w:val="0"/>
            </w:pPr>
            <w:r>
              <w:rPr>
                <w:sz w:val="20"/>
              </w:rPr>
              <w:t xml:space="preserve">Не позднее 14 рабочих дней со дня принятия соответствующего постановления областного Совета. Поддерживается в актуальном состоянии</w:t>
            </w:r>
          </w:p>
        </w:tc>
      </w:tr>
      <w:tr>
        <w:tc>
          <w:tcPr>
            <w:tcW w:w="540" w:type="dxa"/>
          </w:tcPr>
          <w:p>
            <w:pPr>
              <w:pStyle w:val="0"/>
            </w:pPr>
            <w:r>
              <w:rPr>
                <w:sz w:val="20"/>
              </w:rPr>
              <w:t xml:space="preserve">3.11.</w:t>
            </w:r>
          </w:p>
        </w:tc>
        <w:tc>
          <w:tcPr>
            <w:tcW w:w="4479" w:type="dxa"/>
          </w:tcPr>
          <w:p>
            <w:pPr>
              <w:pStyle w:val="0"/>
            </w:pPr>
            <w:r>
              <w:rPr>
                <w:sz w:val="20"/>
              </w:rPr>
              <w:t xml:space="preserve">Проекты законов Орловской области и постановлений областного Совета в целях проведения независимой антикоррупционной экспертизы (с указанием даты начала и окончания приема заключений по результатам независимой антикоррупционной экспертизы)</w:t>
            </w:r>
          </w:p>
        </w:tc>
        <w:tc>
          <w:tcPr>
            <w:tcW w:w="3960" w:type="dxa"/>
          </w:tcPr>
          <w:p>
            <w:pPr>
              <w:pStyle w:val="0"/>
            </w:pPr>
            <w:r>
              <w:rPr>
                <w:sz w:val="20"/>
              </w:rPr>
              <w:t xml:space="preserve">Не позднее дня направления проекта для подготовки заключения в структурное подразделение Аппарата областного Совета, обеспечивающее правовое сопровождение деятельности областного Совета.</w:t>
            </w:r>
          </w:p>
          <w:p>
            <w:pPr>
              <w:pStyle w:val="0"/>
            </w:pPr>
            <w:r>
              <w:rPr>
                <w:sz w:val="20"/>
              </w:rPr>
              <w:t xml:space="preserve">Поддерживается в актуальном состоянии</w:t>
            </w:r>
          </w:p>
        </w:tc>
      </w:tr>
      <w:tr>
        <w:tc>
          <w:tcPr>
            <w:tcW w:w="540" w:type="dxa"/>
          </w:tcPr>
          <w:p>
            <w:pPr>
              <w:pStyle w:val="0"/>
            </w:pPr>
            <w:r>
              <w:rPr>
                <w:sz w:val="20"/>
              </w:rPr>
              <w:t xml:space="preserve">3.12.</w:t>
            </w:r>
          </w:p>
        </w:tc>
        <w:tc>
          <w:tcPr>
            <w:tcW w:w="4479" w:type="dxa"/>
          </w:tcPr>
          <w:p>
            <w:pPr>
              <w:pStyle w:val="0"/>
            </w:pPr>
            <w:r>
              <w:rPr>
                <w:sz w:val="20"/>
              </w:rPr>
              <w:t xml:space="preserve">Информация о проведении мониторинга правоприменения в Орловском областном Совете народных депутатов, его результатах и мерах реагирования</w:t>
            </w:r>
          </w:p>
        </w:tc>
        <w:tc>
          <w:tcPr>
            <w:tcW w:w="3960" w:type="dxa"/>
          </w:tcPr>
          <w:p>
            <w:pPr>
              <w:pStyle w:val="0"/>
            </w:pPr>
            <w:r>
              <w:rPr>
                <w:sz w:val="20"/>
              </w:rPr>
              <w:t xml:space="preserve">Не позднее семи рабочих дней со дня принятия соответствующего постановления областного Совета.</w:t>
            </w:r>
          </w:p>
          <w:p>
            <w:pPr>
              <w:pStyle w:val="0"/>
            </w:pPr>
            <w:r>
              <w:rPr>
                <w:sz w:val="20"/>
              </w:rPr>
              <w:t xml:space="preserve">Поддерживается в актуальном состоянии</w:t>
            </w:r>
          </w:p>
        </w:tc>
      </w:tr>
      <w:tr>
        <w:tc>
          <w:tcPr>
            <w:tcW w:w="540" w:type="dxa"/>
          </w:tcPr>
          <w:p>
            <w:pPr>
              <w:pStyle w:val="0"/>
            </w:pPr>
            <w:r>
              <w:rPr>
                <w:sz w:val="20"/>
              </w:rPr>
              <w:t xml:space="preserve">3.13.</w:t>
            </w:r>
          </w:p>
        </w:tc>
        <w:tc>
          <w:tcPr>
            <w:tcW w:w="4479" w:type="dxa"/>
          </w:tcPr>
          <w:p>
            <w:pPr>
              <w:pStyle w:val="0"/>
            </w:pPr>
            <w:r>
              <w:rPr>
                <w:sz w:val="20"/>
              </w:rPr>
              <w:t xml:space="preserve">Информация о конкурсах, проводимых областным Советом</w:t>
            </w:r>
          </w:p>
        </w:tc>
        <w:tc>
          <w:tcPr>
            <w:tcW w:w="3960" w:type="dxa"/>
          </w:tcPr>
          <w:p>
            <w:pPr>
              <w:pStyle w:val="0"/>
            </w:pPr>
            <w:r>
              <w:rPr>
                <w:sz w:val="20"/>
              </w:rPr>
              <w:t xml:space="preserve">В сроки, установленные правовыми актами о соответствующих конкурсах.</w:t>
            </w:r>
          </w:p>
          <w:p>
            <w:pPr>
              <w:pStyle w:val="0"/>
            </w:pPr>
            <w:r>
              <w:rPr>
                <w:sz w:val="20"/>
              </w:rPr>
              <w:t xml:space="preserve">Поддерживается в актуальном состоянии</w:t>
            </w:r>
          </w:p>
        </w:tc>
      </w:tr>
      <w:tr>
        <w:tc>
          <w:tcPr>
            <w:tcW w:w="540" w:type="dxa"/>
          </w:tcPr>
          <w:p>
            <w:pPr>
              <w:pStyle w:val="0"/>
            </w:pPr>
            <w:r>
              <w:rPr>
                <w:sz w:val="20"/>
              </w:rPr>
              <w:t xml:space="preserve">3.14.</w:t>
            </w:r>
          </w:p>
        </w:tc>
        <w:tc>
          <w:tcPr>
            <w:tcW w:w="4479" w:type="dxa"/>
          </w:tcPr>
          <w:p>
            <w:pPr>
              <w:pStyle w:val="0"/>
            </w:pPr>
            <w:r>
              <w:rPr>
                <w:sz w:val="20"/>
              </w:rPr>
              <w:t xml:space="preserve">Приглашения с предложением об участии в заседании областного Совета, на котором будут заслушиваться выступления политических партий, не представленных в областном Совете, с указанием места и времени проведения заседания областного Совета</w:t>
            </w:r>
          </w:p>
        </w:tc>
        <w:tc>
          <w:tcPr>
            <w:tcW w:w="3960" w:type="dxa"/>
          </w:tcPr>
          <w:p>
            <w:pPr>
              <w:pStyle w:val="0"/>
            </w:pPr>
            <w:r>
              <w:rPr>
                <w:sz w:val="20"/>
              </w:rPr>
              <w:t xml:space="preserve">Не позднее трех дней со дня принятия Председателем областного Совета решения о внесении в проект повестки дня заседания областного Совета о заслушивании политических партий, не представленных в областном Совете.</w:t>
            </w:r>
          </w:p>
          <w:p>
            <w:pPr>
              <w:pStyle w:val="0"/>
            </w:pPr>
            <w:r>
              <w:rPr>
                <w:sz w:val="20"/>
              </w:rPr>
              <w:t xml:space="preserve">Поддерживается в актуальном состоянии</w:t>
            </w:r>
          </w:p>
        </w:tc>
      </w:tr>
      <w:tr>
        <w:tblPrEx>
          <w:tblBorders>
            <w:insideH w:val="nil"/>
          </w:tblBorders>
        </w:tblPrEx>
        <w:tc>
          <w:tcPr>
            <w:tcW w:w="540" w:type="dxa"/>
            <w:tcBorders>
              <w:bottom w:val="nil"/>
            </w:tcBorders>
          </w:tcPr>
          <w:p>
            <w:pPr>
              <w:pStyle w:val="0"/>
            </w:pPr>
            <w:r>
              <w:rPr>
                <w:sz w:val="20"/>
              </w:rPr>
              <w:t xml:space="preserve">3.15.</w:t>
            </w:r>
          </w:p>
        </w:tc>
        <w:tc>
          <w:tcPr>
            <w:tcW w:w="4479" w:type="dxa"/>
            <w:tcBorders>
              <w:bottom w:val="nil"/>
            </w:tcBorders>
          </w:tcPr>
          <w:p>
            <w:pPr>
              <w:pStyle w:val="0"/>
            </w:pPr>
            <w:r>
              <w:rPr>
                <w:sz w:val="20"/>
              </w:rPr>
              <w:t xml:space="preserve">Тексты договоров (соглашений) о межпарламентском сотрудничестве, иных договоров (соглашений) о взаимодействии с федеральными органами государственной власти, федеральными государственными органами, их территориальными органами (подразделениями), органами управления государственных внебюджетных фондов, органами местного самоуправления Орловской области, организациями, а также сведения о приостановлении и досрочном прекращении их действия</w:t>
            </w:r>
          </w:p>
        </w:tc>
        <w:tc>
          <w:tcPr>
            <w:tcW w:w="3960" w:type="dxa"/>
            <w:tcBorders>
              <w:bottom w:val="nil"/>
            </w:tcBorders>
          </w:tcPr>
          <w:p>
            <w:pPr>
              <w:pStyle w:val="0"/>
            </w:pPr>
            <w:r>
              <w:rPr>
                <w:sz w:val="20"/>
              </w:rPr>
              <w:t xml:space="preserve">Не позднее 30 дней со дня подписания договора (соглашения) всеми сторонами либо со дня приостановления или досрочного прекращения действия договора (соглашения)</w:t>
            </w:r>
          </w:p>
        </w:tc>
      </w:tr>
      <w:tr>
        <w:tblPrEx>
          <w:tblBorders>
            <w:insideH w:val="nil"/>
          </w:tblBorders>
        </w:tblPrEx>
        <w:tc>
          <w:tcPr>
            <w:gridSpan w:val="3"/>
            <w:tcW w:w="8979" w:type="dxa"/>
            <w:tcBorders>
              <w:top w:val="nil"/>
            </w:tcBorders>
          </w:tcPr>
          <w:p>
            <w:pPr>
              <w:pStyle w:val="0"/>
              <w:jc w:val="both"/>
            </w:pPr>
            <w:r>
              <w:rPr>
                <w:sz w:val="20"/>
              </w:rPr>
              <w:t xml:space="preserve">(п. 3.15 введен </w:t>
            </w:r>
            <w:hyperlink w:history="0" r:id="rId54"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Постановлением</w:t>
              </w:r>
            </w:hyperlink>
            <w:r>
              <w:rPr>
                <w:sz w:val="20"/>
              </w:rPr>
              <w:t xml:space="preserve"> Орловского областного Совета народных депутатов от 02.03.2021 N 57/1554-ОС)</w:t>
            </w:r>
          </w:p>
        </w:tc>
      </w:tr>
      <w:tr>
        <w:tc>
          <w:tcPr>
            <w:gridSpan w:val="3"/>
            <w:tcW w:w="8979" w:type="dxa"/>
          </w:tcPr>
          <w:p>
            <w:pPr>
              <w:pStyle w:val="0"/>
              <w:outlineLvl w:val="1"/>
              <w:jc w:val="center"/>
            </w:pPr>
            <w:r>
              <w:rPr>
                <w:sz w:val="20"/>
              </w:rPr>
              <w:t xml:space="preserve">4. Статистическая информация о деятельности областного Совета</w:t>
            </w:r>
          </w:p>
        </w:tc>
      </w:tr>
      <w:tr>
        <w:tblPrEx>
          <w:tblBorders>
            <w:insideH w:val="nil"/>
          </w:tblBorders>
        </w:tblPrEx>
        <w:tc>
          <w:tcPr>
            <w:tcW w:w="540" w:type="dxa"/>
            <w:tcBorders>
              <w:bottom w:val="nil"/>
            </w:tcBorders>
          </w:tcPr>
          <w:p>
            <w:pPr>
              <w:pStyle w:val="0"/>
            </w:pPr>
            <w:r>
              <w:rPr>
                <w:sz w:val="20"/>
              </w:rPr>
              <w:t xml:space="preserve">4.1.</w:t>
            </w:r>
          </w:p>
        </w:tc>
        <w:tc>
          <w:tcPr>
            <w:tcW w:w="4479" w:type="dxa"/>
            <w:tcBorders>
              <w:bottom w:val="nil"/>
            </w:tcBorders>
          </w:tcPr>
          <w:p>
            <w:pPr>
              <w:pStyle w:val="0"/>
            </w:pPr>
            <w:r>
              <w:rPr>
                <w:sz w:val="20"/>
              </w:rPr>
              <w:t xml:space="preserve">Информация об итогах деятельности областного Совета</w:t>
            </w:r>
          </w:p>
        </w:tc>
        <w:tc>
          <w:tcPr>
            <w:tcW w:w="3960" w:type="dxa"/>
            <w:tcBorders>
              <w:bottom w:val="nil"/>
            </w:tcBorders>
          </w:tcPr>
          <w:p>
            <w:pPr>
              <w:pStyle w:val="0"/>
            </w:pPr>
            <w:r>
              <w:rPr>
                <w:sz w:val="20"/>
              </w:rPr>
              <w:t xml:space="preserve">Не позднее 1 апреля года, следующего за отчетным. 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(п. 4.1 в ред. </w:t>
            </w:r>
            <w:hyperlink w:history="0" r:id="rId55" w:tooltip="Постановление Орловского областного Совета народных депутатов от 22.09.2023 N 24/833-ОС &quot;О внесении изменений в приложение 2 к постановлению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22.09.2023 N 24/833-ОС)</w:t>
            </w:r>
          </w:p>
        </w:tc>
      </w:tr>
      <w:tr>
        <w:tc>
          <w:tcPr>
            <w:tcW w:w="540" w:type="dxa"/>
          </w:tcPr>
          <w:p>
            <w:pPr>
              <w:pStyle w:val="0"/>
            </w:pPr>
            <w:r>
              <w:rPr>
                <w:sz w:val="20"/>
              </w:rPr>
              <w:t xml:space="preserve">4.2.</w:t>
            </w:r>
          </w:p>
        </w:tc>
        <w:tc>
          <w:tcPr>
            <w:tcW w:w="4479" w:type="dxa"/>
          </w:tcPr>
          <w:p>
            <w:pPr>
              <w:pStyle w:val="0"/>
            </w:pPr>
            <w:r>
              <w:rPr>
                <w:sz w:val="20"/>
              </w:rPr>
              <w:t xml:space="preserve">Сведения об использовании областным Советом выделяемых бюджетных средств</w:t>
            </w:r>
          </w:p>
        </w:tc>
        <w:tc>
          <w:tcPr>
            <w:tcW w:w="3960" w:type="dxa"/>
          </w:tcPr>
          <w:p>
            <w:pPr>
              <w:pStyle w:val="0"/>
            </w:pPr>
            <w:r>
              <w:rPr>
                <w:sz w:val="20"/>
              </w:rPr>
              <w:t xml:space="preserve">Не позднее 20 числа месяца, следующего за отчетным финансовым годом.</w:t>
            </w:r>
          </w:p>
          <w:p>
            <w:pPr>
              <w:pStyle w:val="0"/>
            </w:pPr>
            <w:r>
              <w:rPr>
                <w:sz w:val="20"/>
              </w:rPr>
              <w:t xml:space="preserve">Поддерживается в актуальном состоянии</w:t>
            </w:r>
          </w:p>
        </w:tc>
      </w:tr>
      <w:tr>
        <w:tc>
          <w:tcPr>
            <w:gridSpan w:val="3"/>
            <w:tcW w:w="8979" w:type="dxa"/>
          </w:tcPr>
          <w:p>
            <w:pPr>
              <w:pStyle w:val="0"/>
              <w:outlineLvl w:val="1"/>
              <w:jc w:val="center"/>
            </w:pPr>
            <w:r>
              <w:rPr>
                <w:sz w:val="20"/>
              </w:rPr>
              <w:t xml:space="preserve">5. Информация о координационных и совещательных органах, образованных областным Советом</w:t>
            </w:r>
          </w:p>
        </w:tc>
      </w:tr>
      <w:tr>
        <w:tc>
          <w:tcPr>
            <w:tcW w:w="540" w:type="dxa"/>
          </w:tcPr>
          <w:p>
            <w:pPr>
              <w:pStyle w:val="0"/>
            </w:pPr>
            <w:r>
              <w:rPr>
                <w:sz w:val="20"/>
              </w:rPr>
              <w:t xml:space="preserve">5.1.</w:t>
            </w:r>
          </w:p>
        </w:tc>
        <w:tc>
          <w:tcPr>
            <w:tcW w:w="4479" w:type="dxa"/>
          </w:tcPr>
          <w:p>
            <w:pPr>
              <w:pStyle w:val="0"/>
            </w:pPr>
            <w:r>
              <w:rPr>
                <w:sz w:val="20"/>
              </w:rPr>
              <w:t xml:space="preserve">Перечень координационных и совещательных органов, образуемых областным Советом</w:t>
            </w:r>
          </w:p>
        </w:tc>
        <w:tc>
          <w:tcPr>
            <w:tcW w:w="3960" w:type="dxa"/>
          </w:tcPr>
          <w:p>
            <w:pPr>
              <w:pStyle w:val="0"/>
            </w:pPr>
            <w:r>
              <w:rPr>
                <w:sz w:val="20"/>
              </w:rPr>
              <w:t xml:space="preserve">Не позднее трех рабочих дней со дня подписания правового акта либо внесения в него изменений.</w:t>
            </w:r>
          </w:p>
          <w:p>
            <w:pPr>
              <w:pStyle w:val="0"/>
            </w:pPr>
            <w:r>
              <w:rPr>
                <w:sz w:val="20"/>
              </w:rPr>
              <w:t xml:space="preserve">Поддерживается в актуальном состоянии</w:t>
            </w:r>
          </w:p>
        </w:tc>
      </w:tr>
      <w:tr>
        <w:tc>
          <w:tcPr>
            <w:tcW w:w="540" w:type="dxa"/>
          </w:tcPr>
          <w:p>
            <w:pPr>
              <w:pStyle w:val="0"/>
            </w:pPr>
            <w:r>
              <w:rPr>
                <w:sz w:val="20"/>
              </w:rPr>
              <w:t xml:space="preserve">5.2.</w:t>
            </w:r>
          </w:p>
        </w:tc>
        <w:tc>
          <w:tcPr>
            <w:tcW w:w="4479" w:type="dxa"/>
          </w:tcPr>
          <w:p>
            <w:pPr>
              <w:pStyle w:val="0"/>
            </w:pPr>
            <w:r>
              <w:rPr>
                <w:sz w:val="20"/>
              </w:rPr>
              <w:t xml:space="preserve">Сведения о составе координационных и совещательных органов, образуемых областным Советом (фамилии, имена, отчества, должности руководителей и членов координационных и совещательных органов)</w:t>
            </w:r>
          </w:p>
        </w:tc>
        <w:tc>
          <w:tcPr>
            <w:tcW w:w="3960" w:type="dxa"/>
          </w:tcPr>
          <w:p>
            <w:pPr>
              <w:pStyle w:val="0"/>
            </w:pPr>
            <w:r>
              <w:rPr>
                <w:sz w:val="20"/>
              </w:rPr>
              <w:t xml:space="preserve">Не позднее трех рабочих дней со дня подписания правового акта либо внесения в него изменений.</w:t>
            </w:r>
          </w:p>
          <w:p>
            <w:pPr>
              <w:pStyle w:val="0"/>
            </w:pPr>
            <w:r>
              <w:rPr>
                <w:sz w:val="20"/>
              </w:rPr>
              <w:t xml:space="preserve">Поддерживается в актуальном состоянии</w:t>
            </w:r>
          </w:p>
        </w:tc>
      </w:tr>
      <w:tr>
        <w:tc>
          <w:tcPr>
            <w:tcW w:w="540" w:type="dxa"/>
          </w:tcPr>
          <w:p>
            <w:pPr>
              <w:pStyle w:val="0"/>
            </w:pPr>
            <w:r>
              <w:rPr>
                <w:sz w:val="20"/>
              </w:rPr>
              <w:t xml:space="preserve">5.3.</w:t>
            </w:r>
          </w:p>
        </w:tc>
        <w:tc>
          <w:tcPr>
            <w:tcW w:w="4479" w:type="dxa"/>
          </w:tcPr>
          <w:p>
            <w:pPr>
              <w:pStyle w:val="0"/>
            </w:pPr>
            <w:r>
              <w:rPr>
                <w:sz w:val="20"/>
              </w:rPr>
              <w:t xml:space="preserve">Информация по итогам проведения заседаний координационных и совещательных органов, образуемых областным Советом</w:t>
            </w:r>
          </w:p>
        </w:tc>
        <w:tc>
          <w:tcPr>
            <w:tcW w:w="3960" w:type="dxa"/>
          </w:tcPr>
          <w:p>
            <w:pPr>
              <w:pStyle w:val="0"/>
            </w:pPr>
            <w:r>
              <w:rPr>
                <w:sz w:val="20"/>
              </w:rPr>
              <w:t xml:space="preserve">Не позднее трех дней со дня проведения мероприятия.</w:t>
            </w:r>
          </w:p>
          <w:p>
            <w:pPr>
              <w:pStyle w:val="0"/>
            </w:pPr>
            <w:r>
              <w:rPr>
                <w:sz w:val="20"/>
              </w:rPr>
              <w:t xml:space="preserve">Поддерживается в актуальном состоянии</w:t>
            </w:r>
          </w:p>
        </w:tc>
      </w:tr>
      <w:tr>
        <w:tc>
          <w:tcPr>
            <w:gridSpan w:val="3"/>
            <w:tcW w:w="8979" w:type="dxa"/>
          </w:tcPr>
          <w:p>
            <w:pPr>
              <w:pStyle w:val="0"/>
              <w:outlineLvl w:val="1"/>
              <w:jc w:val="center"/>
            </w:pPr>
            <w:r>
              <w:rPr>
                <w:sz w:val="20"/>
              </w:rPr>
              <w:t xml:space="preserve">6. Информация о кадровом обеспечении областного Совета</w:t>
            </w:r>
          </w:p>
        </w:tc>
      </w:tr>
      <w:tr>
        <w:tc>
          <w:tcPr>
            <w:tcW w:w="540" w:type="dxa"/>
          </w:tcPr>
          <w:p>
            <w:pPr>
              <w:pStyle w:val="0"/>
            </w:pPr>
            <w:r>
              <w:rPr>
                <w:sz w:val="20"/>
              </w:rPr>
              <w:t xml:space="preserve">6.1.</w:t>
            </w:r>
          </w:p>
        </w:tc>
        <w:tc>
          <w:tcPr>
            <w:tcW w:w="4479" w:type="dxa"/>
          </w:tcPr>
          <w:p>
            <w:pPr>
              <w:pStyle w:val="0"/>
            </w:pPr>
            <w:r>
              <w:rPr>
                <w:sz w:val="20"/>
              </w:rPr>
              <w:t xml:space="preserve">Порядок поступления граждан на государственную гражданскую службу Орловской области в областном Совете</w:t>
            </w:r>
          </w:p>
        </w:tc>
        <w:tc>
          <w:tcPr>
            <w:tcW w:w="3960" w:type="dxa"/>
          </w:tcPr>
          <w:p>
            <w:pPr>
              <w:pStyle w:val="0"/>
            </w:pPr>
            <w:r>
              <w:rPr>
                <w:sz w:val="20"/>
              </w:rPr>
              <w:t xml:space="preserve">Не позднее трех рабочих дней со дня принятия нормативного правового акта либо внесения в него изменений.</w:t>
            </w:r>
          </w:p>
          <w:p>
            <w:pPr>
              <w:pStyle w:val="0"/>
            </w:pPr>
            <w:r>
              <w:rPr>
                <w:sz w:val="20"/>
              </w:rPr>
              <w:t xml:space="preserve">Поддерживается в актуальном состоянии</w:t>
            </w:r>
          </w:p>
        </w:tc>
      </w:tr>
      <w:tr>
        <w:tc>
          <w:tcPr>
            <w:tcW w:w="540" w:type="dxa"/>
          </w:tcPr>
          <w:p>
            <w:pPr>
              <w:pStyle w:val="0"/>
            </w:pPr>
            <w:r>
              <w:rPr>
                <w:sz w:val="20"/>
              </w:rPr>
              <w:t xml:space="preserve">6.2.</w:t>
            </w:r>
          </w:p>
        </w:tc>
        <w:tc>
          <w:tcPr>
            <w:tcW w:w="4479" w:type="dxa"/>
          </w:tcPr>
          <w:p>
            <w:pPr>
              <w:pStyle w:val="0"/>
            </w:pPr>
            <w:r>
              <w:rPr>
                <w:sz w:val="20"/>
              </w:rPr>
              <w:t xml:space="preserve">Сведения о вакантных должностях государственной гражданской службы Орловской области в областном Совете</w:t>
            </w:r>
          </w:p>
        </w:tc>
        <w:tc>
          <w:tcPr>
            <w:tcW w:w="3960" w:type="dxa"/>
          </w:tcPr>
          <w:p>
            <w:pPr>
              <w:pStyle w:val="0"/>
            </w:pPr>
            <w:r>
              <w:rPr>
                <w:sz w:val="20"/>
              </w:rPr>
              <w:t xml:space="preserve">Не позднее трех дней со дня объявления должности вакантной.</w:t>
            </w:r>
          </w:p>
          <w:p>
            <w:pPr>
              <w:pStyle w:val="0"/>
            </w:pPr>
            <w:r>
              <w:rPr>
                <w:sz w:val="20"/>
              </w:rPr>
              <w:t xml:space="preserve">Поддерживается в актуальном состоянии</w:t>
            </w:r>
          </w:p>
        </w:tc>
      </w:tr>
      <w:tr>
        <w:tc>
          <w:tcPr>
            <w:tcW w:w="540" w:type="dxa"/>
          </w:tcPr>
          <w:p>
            <w:pPr>
              <w:pStyle w:val="0"/>
            </w:pPr>
            <w:r>
              <w:rPr>
                <w:sz w:val="20"/>
              </w:rPr>
              <w:t xml:space="preserve">6.3.</w:t>
            </w:r>
          </w:p>
        </w:tc>
        <w:tc>
          <w:tcPr>
            <w:tcW w:w="4479" w:type="dxa"/>
          </w:tcPr>
          <w:p>
            <w:pPr>
              <w:pStyle w:val="0"/>
            </w:pPr>
            <w:r>
              <w:rPr>
                <w:sz w:val="20"/>
              </w:rPr>
              <w:t xml:space="preserve">Квалификационные требования к кандидатам на замещение вакантных должностей государственной гражданской службы Орловской области в областном Совете</w:t>
            </w:r>
          </w:p>
        </w:tc>
        <w:tc>
          <w:tcPr>
            <w:tcW w:w="3960" w:type="dxa"/>
          </w:tcPr>
          <w:p>
            <w:pPr>
              <w:pStyle w:val="0"/>
            </w:pPr>
            <w:r>
              <w:rPr>
                <w:sz w:val="20"/>
              </w:rPr>
              <w:t xml:space="preserve">Не позднее трех дней со дня объявления должности вакантной.</w:t>
            </w:r>
          </w:p>
          <w:p>
            <w:pPr>
              <w:pStyle w:val="0"/>
            </w:pPr>
            <w:r>
              <w:rPr>
                <w:sz w:val="20"/>
              </w:rPr>
              <w:t xml:space="preserve">Поддерживается в актуальном состоянии</w:t>
            </w:r>
          </w:p>
        </w:tc>
      </w:tr>
      <w:tr>
        <w:tc>
          <w:tcPr>
            <w:tcW w:w="540" w:type="dxa"/>
          </w:tcPr>
          <w:p>
            <w:pPr>
              <w:pStyle w:val="0"/>
            </w:pPr>
            <w:r>
              <w:rPr>
                <w:sz w:val="20"/>
              </w:rPr>
              <w:t xml:space="preserve">6.4.</w:t>
            </w:r>
          </w:p>
        </w:tc>
        <w:tc>
          <w:tcPr>
            <w:tcW w:w="4479" w:type="dxa"/>
          </w:tcPr>
          <w:p>
            <w:pPr>
              <w:pStyle w:val="0"/>
            </w:pPr>
            <w:r>
              <w:rPr>
                <w:sz w:val="20"/>
              </w:rPr>
              <w:t xml:space="preserve">Условия и результаты конкурсов на замещение вакантных должностей государственной гражданской службы Орловской области в областном Совете</w:t>
            </w:r>
          </w:p>
        </w:tc>
        <w:tc>
          <w:tcPr>
            <w:tcW w:w="3960" w:type="dxa"/>
          </w:tcPr>
          <w:p>
            <w:pPr>
              <w:pStyle w:val="0"/>
            </w:pPr>
            <w:r>
              <w:rPr>
                <w:sz w:val="20"/>
              </w:rPr>
              <w:t xml:space="preserve">Условия конкурса размещаются не позднее трех дней со дня принятия решения о проведении конкурса, результаты конкурса - не позднее семи дней со дня его завершения</w:t>
            </w:r>
          </w:p>
        </w:tc>
      </w:tr>
      <w:tr>
        <w:tc>
          <w:tcPr>
            <w:tcW w:w="540" w:type="dxa"/>
          </w:tcPr>
          <w:p>
            <w:pPr>
              <w:pStyle w:val="0"/>
            </w:pPr>
            <w:r>
              <w:rPr>
                <w:sz w:val="20"/>
              </w:rPr>
              <w:t xml:space="preserve">6.5.</w:t>
            </w:r>
          </w:p>
        </w:tc>
        <w:tc>
          <w:tcPr>
            <w:tcW w:w="4479" w:type="dxa"/>
          </w:tcPr>
          <w:p>
            <w:pPr>
              <w:pStyle w:val="0"/>
            </w:pPr>
            <w:r>
              <w:rPr>
                <w:sz w:val="20"/>
              </w:rPr>
              <w:t xml:space="preserve">Номера телефонов, по которым можно получить информацию по вопросу замещения вакантных должностей государственной гражданской службы Орловской области в областном Совете</w:t>
            </w:r>
          </w:p>
        </w:tc>
        <w:tc>
          <w:tcPr>
            <w:tcW w:w="3960" w:type="dxa"/>
          </w:tcPr>
          <w:p>
            <w:pPr>
              <w:pStyle w:val="0"/>
            </w:pPr>
            <w:r>
              <w:rPr>
                <w:sz w:val="20"/>
              </w:rPr>
              <w:t xml:space="preserve">Не позднее трех рабочих дней со дня изменения информации.</w:t>
            </w:r>
          </w:p>
          <w:p>
            <w:pPr>
              <w:pStyle w:val="0"/>
            </w:pPr>
            <w:r>
              <w:rPr>
                <w:sz w:val="20"/>
              </w:rPr>
              <w:t xml:space="preserve">Поддерживается в актуальном состоянии</w:t>
            </w:r>
          </w:p>
        </w:tc>
      </w:tr>
      <w:tr>
        <w:tc>
          <w:tcPr>
            <w:gridSpan w:val="3"/>
            <w:tcW w:w="8979" w:type="dxa"/>
          </w:tcPr>
          <w:p>
            <w:pPr>
              <w:pStyle w:val="0"/>
              <w:outlineLvl w:val="1"/>
              <w:jc w:val="center"/>
            </w:pPr>
            <w:r>
              <w:rPr>
                <w:sz w:val="20"/>
              </w:rPr>
              <w:t xml:space="preserve">7. Информация о работе областного Совета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tc>
          <w:tcPr>
            <w:tcW w:w="540" w:type="dxa"/>
          </w:tcPr>
          <w:p>
            <w:pPr>
              <w:pStyle w:val="0"/>
            </w:pPr>
            <w:r>
              <w:rPr>
                <w:sz w:val="20"/>
              </w:rPr>
              <w:t xml:space="preserve">7.1.</w:t>
            </w:r>
          </w:p>
        </w:tc>
        <w:tc>
          <w:tcPr>
            <w:tcW w:w="4479" w:type="dxa"/>
          </w:tcPr>
          <w:p>
            <w:pPr>
              <w:pStyle w:val="0"/>
            </w:pPr>
            <w:r>
              <w:rPr>
                <w:sz w:val="20"/>
              </w:rPr>
              <w:t xml:space="preserve">Порядок и время личного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правовых актов, регулирующих эту деятельность</w:t>
            </w:r>
          </w:p>
        </w:tc>
        <w:tc>
          <w:tcPr>
            <w:tcW w:w="3960" w:type="dxa"/>
          </w:tcPr>
          <w:p>
            <w:pPr>
              <w:pStyle w:val="0"/>
            </w:pPr>
            <w:r>
              <w:rPr>
                <w:sz w:val="20"/>
              </w:rPr>
              <w:t xml:space="preserve">Не позднее трех рабочих дней со дня подписания правового акта либо внесения в него изменений.</w:t>
            </w:r>
          </w:p>
          <w:p>
            <w:pPr>
              <w:pStyle w:val="0"/>
            </w:pPr>
            <w:r>
              <w:rPr>
                <w:sz w:val="20"/>
              </w:rPr>
              <w:t xml:space="preserve">Поддерживается в актуальном состоянии</w:t>
            </w:r>
          </w:p>
        </w:tc>
      </w:tr>
      <w:tr>
        <w:tc>
          <w:tcPr>
            <w:tcW w:w="540" w:type="dxa"/>
          </w:tcPr>
          <w:p>
            <w:pPr>
              <w:pStyle w:val="0"/>
            </w:pPr>
            <w:r>
              <w:rPr>
                <w:sz w:val="20"/>
              </w:rPr>
              <w:t xml:space="preserve">7.2.</w:t>
            </w:r>
          </w:p>
        </w:tc>
        <w:tc>
          <w:tcPr>
            <w:tcW w:w="4479" w:type="dxa"/>
          </w:tcPr>
          <w:p>
            <w:pPr>
              <w:pStyle w:val="0"/>
            </w:pPr>
            <w:r>
              <w:rPr>
                <w:sz w:val="20"/>
              </w:rPr>
              <w:t xml:space="preserve">Фамилия, имя и отчество должностного лица, к полномочиям которого отнесены организация личного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обеспечение рассмотрения их обращений, а также номер телефона, по которому можно получить информацию справочного характера</w:t>
            </w:r>
          </w:p>
        </w:tc>
        <w:tc>
          <w:tcPr>
            <w:tcW w:w="3960" w:type="dxa"/>
          </w:tcPr>
          <w:p>
            <w:pPr>
              <w:pStyle w:val="0"/>
            </w:pPr>
            <w:r>
              <w:rPr>
                <w:sz w:val="20"/>
              </w:rPr>
              <w:t xml:space="preserve">Не позднее трех рабочих дней со дня назначения.</w:t>
            </w:r>
          </w:p>
          <w:p>
            <w:pPr>
              <w:pStyle w:val="0"/>
            </w:pPr>
            <w:r>
              <w:rPr>
                <w:sz w:val="20"/>
              </w:rPr>
              <w:t xml:space="preserve">Поддерживается в актуальном состоянии</w:t>
            </w:r>
          </w:p>
        </w:tc>
      </w:tr>
      <w:tr>
        <w:tblPrEx>
          <w:tblBorders>
            <w:insideH w:val="nil"/>
          </w:tblBorders>
        </w:tblPrEx>
        <w:tc>
          <w:tcPr>
            <w:tcW w:w="540" w:type="dxa"/>
            <w:tcBorders>
              <w:bottom w:val="nil"/>
            </w:tcBorders>
          </w:tcPr>
          <w:p>
            <w:pPr>
              <w:pStyle w:val="0"/>
            </w:pPr>
            <w:r>
              <w:rPr>
                <w:sz w:val="20"/>
              </w:rPr>
              <w:t xml:space="preserve">7.3.</w:t>
            </w:r>
          </w:p>
        </w:tc>
        <w:tc>
          <w:tcPr>
            <w:tcW w:w="4479" w:type="dxa"/>
            <w:tcBorders>
              <w:bottom w:val="nil"/>
            </w:tcBorders>
          </w:tcPr>
          <w:p>
            <w:pPr>
              <w:pStyle w:val="0"/>
            </w:pPr>
            <w:r>
              <w:rPr>
                <w:sz w:val="20"/>
              </w:rPr>
              <w:t xml:space="preserve">Обзоры обращений граждан (физических лиц), организаций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этих обращений и принятых мерах</w:t>
            </w:r>
          </w:p>
        </w:tc>
        <w:tc>
          <w:tcPr>
            <w:tcW w:w="3960" w:type="dxa"/>
            <w:tcBorders>
              <w:bottom w:val="nil"/>
            </w:tcBorders>
          </w:tcPr>
          <w:p>
            <w:pPr>
              <w:pStyle w:val="0"/>
            </w:pPr>
            <w:r>
              <w:rPr>
                <w:sz w:val="20"/>
              </w:rPr>
              <w:t xml:space="preserve">Не позднее 1 апреля года, следующего за отчетным. Поддерживается в актуальном состоянии</w:t>
            </w:r>
          </w:p>
        </w:tc>
      </w:tr>
      <w:tr>
        <w:tblPrEx>
          <w:tblBorders>
            <w:insideH w:val="nil"/>
          </w:tblBorders>
        </w:tblPrEx>
        <w:tc>
          <w:tcPr>
            <w:gridSpan w:val="3"/>
            <w:tcW w:w="8979" w:type="dxa"/>
            <w:tcBorders>
              <w:top w:val="nil"/>
            </w:tcBorders>
          </w:tcPr>
          <w:p>
            <w:pPr>
              <w:pStyle w:val="0"/>
              <w:jc w:val="both"/>
            </w:pPr>
            <w:r>
              <w:rPr>
                <w:sz w:val="20"/>
              </w:rPr>
              <w:t xml:space="preserve">(п. 7.3 в ред. </w:t>
            </w:r>
            <w:hyperlink w:history="0" r:id="rId56" w:tooltip="Постановление Орловского областного Совета народных депутатов от 22.09.2023 N 24/833-ОС &quot;О внесении изменений в приложение 2 к постановлению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22.09.2023 N 24/833-ОС)</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w:t>
      </w:r>
    </w:p>
    <w:p>
      <w:pPr>
        <w:pStyle w:val="0"/>
        <w:jc w:val="right"/>
      </w:pPr>
      <w:r>
        <w:rPr>
          <w:sz w:val="20"/>
        </w:rPr>
        <w:t xml:space="preserve">Орловского областного</w:t>
      </w:r>
    </w:p>
    <w:p>
      <w:pPr>
        <w:pStyle w:val="0"/>
        <w:jc w:val="right"/>
      </w:pPr>
      <w:r>
        <w:rPr>
          <w:sz w:val="20"/>
        </w:rPr>
        <w:t xml:space="preserve">Совета народных депутатов</w:t>
      </w:r>
    </w:p>
    <w:p>
      <w:pPr>
        <w:pStyle w:val="0"/>
        <w:jc w:val="right"/>
      </w:pPr>
      <w:r>
        <w:rPr>
          <w:sz w:val="20"/>
        </w:rPr>
        <w:t xml:space="preserve">от 18 декабря 2015 г. N 51/1542-ОС</w:t>
      </w:r>
    </w:p>
    <w:p>
      <w:pPr>
        <w:pStyle w:val="0"/>
        <w:jc w:val="center"/>
      </w:pPr>
      <w:r>
        <w:rPr>
          <w:sz w:val="20"/>
        </w:rPr>
      </w:r>
    </w:p>
    <w:bookmarkStart w:id="348" w:name="P348"/>
    <w:bookmarkEnd w:id="348"/>
    <w:p>
      <w:pPr>
        <w:pStyle w:val="2"/>
        <w:jc w:val="center"/>
      </w:pPr>
      <w:r>
        <w:rPr>
          <w:sz w:val="20"/>
        </w:rPr>
        <w:t xml:space="preserve">ПОРЯДОК</w:t>
      </w:r>
    </w:p>
    <w:p>
      <w:pPr>
        <w:pStyle w:val="2"/>
        <w:jc w:val="center"/>
      </w:pPr>
      <w:r>
        <w:rPr>
          <w:sz w:val="20"/>
        </w:rPr>
        <w:t xml:space="preserve">РАЗМЕЩЕНИЯ ИНФОРМАЦИИ О ДЕЯТЕЛЬНОСТИ</w:t>
      </w:r>
    </w:p>
    <w:p>
      <w:pPr>
        <w:pStyle w:val="2"/>
        <w:jc w:val="center"/>
      </w:pPr>
      <w:r>
        <w:rPr>
          <w:sz w:val="20"/>
        </w:rPr>
        <w:t xml:space="preserve">ОРЛОВСКОГО ОБЛАСТНОГО СОВЕТА НАРОДНЫХ ДЕПУТАТОВ</w:t>
      </w:r>
    </w:p>
    <w:p>
      <w:pPr>
        <w:pStyle w:val="2"/>
        <w:jc w:val="center"/>
      </w:pPr>
      <w:r>
        <w:rPr>
          <w:sz w:val="20"/>
        </w:rPr>
        <w:t xml:space="preserve">НА ИНФОРМАЦИОННЫХ СТЕНДАХ И (ИЛИ) ИНЫХ ТЕХНИЧЕСКИХ</w:t>
      </w:r>
    </w:p>
    <w:p>
      <w:pPr>
        <w:pStyle w:val="2"/>
        <w:jc w:val="center"/>
      </w:pPr>
      <w:r>
        <w:rPr>
          <w:sz w:val="20"/>
        </w:rPr>
        <w:t xml:space="preserve">СРЕДСТВАХ АНАЛОГИЧНОГО НАЗНАЧЕНИЯ В ПОМЕЩЕНИЯХ,</w:t>
      </w:r>
    </w:p>
    <w:p>
      <w:pPr>
        <w:pStyle w:val="2"/>
        <w:jc w:val="center"/>
      </w:pPr>
      <w:r>
        <w:rPr>
          <w:sz w:val="20"/>
        </w:rPr>
        <w:t xml:space="preserve">ЗАНИМАЕМЫХ ОБЛАСТНЫМ СОВЕТОМ, И ИНЫХ</w:t>
      </w:r>
    </w:p>
    <w:p>
      <w:pPr>
        <w:pStyle w:val="2"/>
        <w:jc w:val="center"/>
      </w:pPr>
      <w:r>
        <w:rPr>
          <w:sz w:val="20"/>
        </w:rPr>
        <w:t xml:space="preserve">ОТВЕДЕННЫХ ДЛЯ ЭТИХ ЦЕЛЕЙ МЕСТАХ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color w:val="392c69"/>
              </w:rPr>
              <w:t xml:space="preserve"> Орловского областного Совета народных депутатов</w:t>
            </w:r>
          </w:p>
          <w:p>
            <w:pPr>
              <w:pStyle w:val="0"/>
              <w:jc w:val="center"/>
            </w:pPr>
            <w:r>
              <w:rPr>
                <w:sz w:val="20"/>
                <w:color w:val="392c69"/>
              </w:rPr>
              <w:t xml:space="preserve">от 02.03.2021 N 57/1554-ОС)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ind w:firstLine="540"/>
        <w:jc w:val="both"/>
      </w:pPr>
      <w:r>
        <w:rPr>
          <w:sz w:val="20"/>
        </w:rPr>
        <w:t xml:space="preserve">Глава 1. Общие положения</w:t>
      </w:r>
    </w:p>
    <w:p>
      <w:pPr>
        <w:pStyle w:val="0"/>
        <w:ind w:firstLine="540"/>
        <w:jc w:val="both"/>
      </w:pPr>
      <w:r>
        <w:rPr>
          <w:sz w:val="20"/>
        </w:rPr>
      </w:r>
    </w:p>
    <w:p>
      <w:pPr>
        <w:pStyle w:val="0"/>
        <w:ind w:firstLine="540"/>
        <w:jc w:val="both"/>
      </w:pPr>
      <w:r>
        <w:rPr>
          <w:sz w:val="20"/>
        </w:rPr>
        <w:t xml:space="preserve">1. Настоящий Порядок размещения информации о деятельности Орловского областного Совета народных депутатов на информационных стендах и (или) иных технических средствах аналогичного назначения в помещениях, занимаемых областным Советом, и иных отведенных для этих целей местах (далее - Порядок) в соответствии с Федеральным </w:t>
      </w:r>
      <w:hyperlink w:history="0" r:id="rId5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и иными нормативными правовыми актами Российской Федерации и Орловской области, устанавливает порядок размещения информации о деятельности Орловского областного Совета народных депутатов на информационных стендах и (или) иных технических средствах аналогичного назначения (далее также - информационный стенд) в помещениях, занимаемых областным Советом, и иных отведенных для этих целей местах.</w:t>
      </w:r>
    </w:p>
    <w:p>
      <w:pPr>
        <w:pStyle w:val="0"/>
        <w:spacing w:before="200" w:line-rule="auto"/>
        <w:ind w:firstLine="540"/>
        <w:jc w:val="both"/>
      </w:pPr>
      <w:r>
        <w:rPr>
          <w:sz w:val="20"/>
        </w:rPr>
        <w:t xml:space="preserve">2. На информационных стендах подлежит размещению текущая информация о деятельности областного Совета (далее также - информация о деятельности областного Совета), указанная в </w:t>
      </w:r>
      <w:hyperlink w:history="0" w:anchor="P423" w:tooltip="ПЕРЕЧЕНЬ">
        <w:r>
          <w:rPr>
            <w:sz w:val="20"/>
            <w:color w:val="0000ff"/>
          </w:rPr>
          <w:t xml:space="preserve">Перечне</w:t>
        </w:r>
      </w:hyperlink>
      <w:r>
        <w:rPr>
          <w:sz w:val="20"/>
        </w:rPr>
        <w:t xml:space="preserve"> информации о деятельности Орловского областного Совета народных депутатов, размещаемой на информационных стендах и (или) иных технических средствах аналогичного назначения в помещениях, занимаемых областным Советом, и иных отведенных для этих целей местах, предусмотренном приложением 4 к настоящему постановлению (далее - Перечень информации о деятельности областного Совета, размещаемой на информационных стендах).</w:t>
      </w:r>
    </w:p>
    <w:p>
      <w:pPr>
        <w:pStyle w:val="0"/>
        <w:spacing w:before="200" w:line-rule="auto"/>
        <w:ind w:firstLine="540"/>
        <w:jc w:val="both"/>
      </w:pPr>
      <w:r>
        <w:rPr>
          <w:sz w:val="20"/>
        </w:rPr>
        <w:t xml:space="preserve">3. Изготовление и установку информационных стендов в целях размещения текущей информации о деятельности областного Совета обеспечивает структурное подразделение Аппарата областного Совета, осуществляющее организационное обеспечение деятельности областного Совета (далее - управление организационной работы), в соответствии с законодательством Российской Федерации.</w:t>
      </w:r>
    </w:p>
    <w:p>
      <w:pPr>
        <w:pStyle w:val="0"/>
        <w:jc w:val="both"/>
      </w:pPr>
      <w:r>
        <w:rPr>
          <w:sz w:val="20"/>
        </w:rPr>
        <w:t xml:space="preserve">(в ред. </w:t>
      </w:r>
      <w:hyperlink w:history="0" r:id="rId59"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ind w:firstLine="540"/>
        <w:jc w:val="both"/>
      </w:pPr>
      <w:r>
        <w:rPr>
          <w:sz w:val="20"/>
        </w:rPr>
      </w:r>
    </w:p>
    <w:p>
      <w:pPr>
        <w:pStyle w:val="2"/>
        <w:outlineLvl w:val="1"/>
        <w:ind w:firstLine="540"/>
        <w:jc w:val="both"/>
      </w:pPr>
      <w:r>
        <w:rPr>
          <w:sz w:val="20"/>
        </w:rPr>
        <w:t xml:space="preserve">Глава 2. Основные требования при обеспечении доступа к информации о деятельности областного Совета, размещаемой на информационных стендах</w:t>
      </w:r>
    </w:p>
    <w:p>
      <w:pPr>
        <w:pStyle w:val="0"/>
        <w:ind w:firstLine="540"/>
        <w:jc w:val="both"/>
      </w:pPr>
      <w:r>
        <w:rPr>
          <w:sz w:val="20"/>
        </w:rPr>
      </w:r>
    </w:p>
    <w:p>
      <w:pPr>
        <w:pStyle w:val="0"/>
        <w:ind w:firstLine="540"/>
        <w:jc w:val="both"/>
      </w:pPr>
      <w:r>
        <w:rPr>
          <w:sz w:val="20"/>
        </w:rPr>
        <w:t xml:space="preserve">4. В соответствии со </w:t>
      </w:r>
      <w:hyperlink w:history="0" r:id="rId6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статьей 11</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основными требованиями при обеспечении доступа к информации о деятельности областного Совета, размещаемой на информационных стендах, являются:</w:t>
      </w:r>
    </w:p>
    <w:p>
      <w:pPr>
        <w:pStyle w:val="0"/>
        <w:spacing w:before="200" w:line-rule="auto"/>
        <w:ind w:firstLine="540"/>
        <w:jc w:val="both"/>
      </w:pPr>
      <w:r>
        <w:rPr>
          <w:sz w:val="20"/>
        </w:rPr>
        <w:t xml:space="preserve">1) достоверность предоставляемой информации о деятельности областного Совета;</w:t>
      </w:r>
    </w:p>
    <w:p>
      <w:pPr>
        <w:pStyle w:val="0"/>
        <w:spacing w:before="200" w:line-rule="auto"/>
        <w:ind w:firstLine="540"/>
        <w:jc w:val="both"/>
      </w:pPr>
      <w:r>
        <w:rPr>
          <w:sz w:val="20"/>
        </w:rPr>
        <w:t xml:space="preserve">2) соблюдение сроков и порядка предоставления информации о деятельности областного Совета;</w:t>
      </w:r>
    </w:p>
    <w:p>
      <w:pPr>
        <w:pStyle w:val="0"/>
        <w:spacing w:before="200" w:line-rule="auto"/>
        <w:ind w:firstLine="540"/>
        <w:jc w:val="both"/>
      </w:pPr>
      <w:r>
        <w:rPr>
          <w:sz w:val="20"/>
        </w:rPr>
        <w:t xml:space="preserve">3) изъятие из предоставляемой информации о деятельности областного Совета сведений, относящихся к информации ограниченного доступа;</w:t>
      </w:r>
    </w:p>
    <w:p>
      <w:pPr>
        <w:pStyle w:val="0"/>
        <w:spacing w:before="200" w:line-rule="auto"/>
        <w:ind w:firstLine="540"/>
        <w:jc w:val="both"/>
      </w:pPr>
      <w:r>
        <w:rPr>
          <w:sz w:val="20"/>
        </w:rPr>
        <w:t xml:space="preserve">4) создание областным Советом в пределах своих полномочий организационно-технических и других условий, необходимых для реализации права на доступ к информации о деятельности областного Совета, а также создание государственных информационных систем для обслуживания пользователей информацией;</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областного Совета, при планировании бюджетного финансирования областного Совета.</w:t>
      </w:r>
    </w:p>
    <w:p>
      <w:pPr>
        <w:pStyle w:val="0"/>
        <w:ind w:firstLine="540"/>
        <w:jc w:val="both"/>
      </w:pPr>
      <w:r>
        <w:rPr>
          <w:sz w:val="20"/>
        </w:rPr>
      </w:r>
    </w:p>
    <w:p>
      <w:pPr>
        <w:pStyle w:val="2"/>
        <w:outlineLvl w:val="1"/>
        <w:ind w:firstLine="540"/>
        <w:jc w:val="both"/>
      </w:pPr>
      <w:r>
        <w:rPr>
          <w:sz w:val="20"/>
        </w:rPr>
        <w:t xml:space="preserve">Глава 3. Формирование и размещение информации о деятельности областного Совета на информационных стендах</w:t>
      </w:r>
    </w:p>
    <w:p>
      <w:pPr>
        <w:pStyle w:val="0"/>
        <w:ind w:firstLine="540"/>
        <w:jc w:val="both"/>
      </w:pPr>
      <w:r>
        <w:rPr>
          <w:sz w:val="20"/>
        </w:rPr>
      </w:r>
    </w:p>
    <w:bookmarkStart w:id="377" w:name="P377"/>
    <w:bookmarkEnd w:id="377"/>
    <w:p>
      <w:pPr>
        <w:pStyle w:val="0"/>
        <w:ind w:firstLine="540"/>
        <w:jc w:val="both"/>
      </w:pPr>
      <w:r>
        <w:rPr>
          <w:sz w:val="20"/>
        </w:rPr>
        <w:t xml:space="preserve">5. Структурное подразделение Аппарата областного Совета, осуществляющее информационное обеспечение деятельности областного Совета (далее - управление по взаимодействию со средствами массовой информации):</w:t>
      </w:r>
    </w:p>
    <w:p>
      <w:pPr>
        <w:pStyle w:val="0"/>
        <w:jc w:val="both"/>
      </w:pPr>
      <w:r>
        <w:rPr>
          <w:sz w:val="20"/>
        </w:rPr>
        <w:t xml:space="preserve">(в ред. </w:t>
      </w:r>
      <w:hyperlink w:history="0" r:id="rId61"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bookmarkStart w:id="379" w:name="P379"/>
    <w:bookmarkEnd w:id="379"/>
    <w:p>
      <w:pPr>
        <w:pStyle w:val="0"/>
        <w:spacing w:before="200" w:line-rule="auto"/>
        <w:ind w:firstLine="540"/>
        <w:jc w:val="both"/>
      </w:pPr>
      <w:r>
        <w:rPr>
          <w:sz w:val="20"/>
        </w:rPr>
        <w:t xml:space="preserve">1) подготавливает информацию о деятельности областного Совета для размещения на информационном стенде, содержащую сведения:</w:t>
      </w:r>
    </w:p>
    <w:p>
      <w:pPr>
        <w:pStyle w:val="0"/>
        <w:spacing w:before="200" w:line-rule="auto"/>
        <w:ind w:firstLine="540"/>
        <w:jc w:val="both"/>
      </w:pPr>
      <w:r>
        <w:rPr>
          <w:sz w:val="20"/>
        </w:rPr>
        <w:t xml:space="preserve">о расположении и графике работы Орловского областного Совета народных депутатов;</w:t>
      </w:r>
    </w:p>
    <w:p>
      <w:pPr>
        <w:pStyle w:val="0"/>
        <w:spacing w:before="200" w:line-rule="auto"/>
        <w:ind w:firstLine="540"/>
        <w:jc w:val="both"/>
      </w:pPr>
      <w:r>
        <w:rPr>
          <w:sz w:val="20"/>
        </w:rPr>
        <w:t xml:space="preserve">об условиях и порядке получения информации от Орловского областного Совета народных депутатов о его деятельности;</w:t>
      </w:r>
    </w:p>
    <w:p>
      <w:pPr>
        <w:pStyle w:val="0"/>
        <w:spacing w:before="200" w:line-rule="auto"/>
        <w:ind w:firstLine="540"/>
        <w:jc w:val="both"/>
      </w:pPr>
      <w:r>
        <w:rPr>
          <w:sz w:val="20"/>
        </w:rPr>
        <w:t xml:space="preserve">2) передает не позднее чем за два рабочих дня до истечения сроков размещения, указанных в </w:t>
      </w:r>
      <w:hyperlink w:history="0" w:anchor="P423" w:tooltip="ПЕРЕЧЕНЬ">
        <w:r>
          <w:rPr>
            <w:sz w:val="20"/>
            <w:color w:val="0000ff"/>
          </w:rPr>
          <w:t xml:space="preserve">Перечне</w:t>
        </w:r>
      </w:hyperlink>
      <w:r>
        <w:rPr>
          <w:sz w:val="20"/>
        </w:rPr>
        <w:t xml:space="preserve"> информации о деятельности областного Совета, размещаемой на информационных стендах, в управление организационной работы информацию, указанную в </w:t>
      </w:r>
      <w:hyperlink w:history="0" w:anchor="P379" w:tooltip="1) подготавливает информацию о деятельности областного Совета для размещения на информационном стенде, содержащую сведения:">
        <w:r>
          <w:rPr>
            <w:sz w:val="20"/>
            <w:color w:val="0000ff"/>
          </w:rPr>
          <w:t xml:space="preserve">подпункте 1</w:t>
        </w:r>
      </w:hyperlink>
      <w:r>
        <w:rPr>
          <w:sz w:val="20"/>
        </w:rPr>
        <w:t xml:space="preserve"> настоящего пункта, для размещения на информационных стендах.</w:t>
      </w:r>
    </w:p>
    <w:p>
      <w:pPr>
        <w:pStyle w:val="0"/>
        <w:jc w:val="both"/>
      </w:pPr>
      <w:r>
        <w:rPr>
          <w:sz w:val="20"/>
        </w:rPr>
        <w:t xml:space="preserve">(в ред. </w:t>
      </w:r>
      <w:hyperlink w:history="0" r:id="rId62"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Управление по взаимодействию со средствами массовой информации имеет право запрашивать и получать от структурных подразделений Аппарата областного Совета информацию, указанную в </w:t>
      </w:r>
      <w:hyperlink w:history="0" w:anchor="P379" w:tooltip="1) подготавливает информацию о деятельности областного Совета для размещения на информационном стенде, содержащую сведения:">
        <w:r>
          <w:rPr>
            <w:sz w:val="20"/>
            <w:color w:val="0000ff"/>
          </w:rPr>
          <w:t xml:space="preserve">подпункте 1</w:t>
        </w:r>
      </w:hyperlink>
      <w:r>
        <w:rPr>
          <w:sz w:val="20"/>
        </w:rPr>
        <w:t xml:space="preserve"> настоящего пункта, для размещения на информационных стендах. Структурные подразделения Аппарата областного Совета обязаны не позднее двух рабочих дней со дня поступления запроса от управления по взаимодействию со средствами массовой информации представить запрашиваемую информацию при ее наличии.</w:t>
      </w:r>
    </w:p>
    <w:p>
      <w:pPr>
        <w:pStyle w:val="0"/>
        <w:jc w:val="both"/>
      </w:pPr>
      <w:r>
        <w:rPr>
          <w:sz w:val="20"/>
        </w:rPr>
        <w:t xml:space="preserve">(в ред. </w:t>
      </w:r>
      <w:hyperlink w:history="0" r:id="rId63"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bookmarkStart w:id="386" w:name="P386"/>
    <w:bookmarkEnd w:id="386"/>
    <w:p>
      <w:pPr>
        <w:pStyle w:val="0"/>
        <w:spacing w:before="200" w:line-rule="auto"/>
        <w:ind w:firstLine="540"/>
        <w:jc w:val="both"/>
      </w:pPr>
      <w:r>
        <w:rPr>
          <w:sz w:val="20"/>
        </w:rPr>
        <w:t xml:space="preserve">6. Структурное подразделение Аппарата областного Совета, обеспечивающее делопроизводство в областном Совете (далее - управление делопроизводства):</w:t>
      </w:r>
    </w:p>
    <w:bookmarkStart w:id="387" w:name="P387"/>
    <w:bookmarkEnd w:id="387"/>
    <w:p>
      <w:pPr>
        <w:pStyle w:val="0"/>
        <w:spacing w:before="200" w:line-rule="auto"/>
        <w:ind w:firstLine="540"/>
        <w:jc w:val="both"/>
      </w:pPr>
      <w:r>
        <w:rPr>
          <w:sz w:val="20"/>
        </w:rPr>
        <w:t xml:space="preserve">1) подготавливает информацию, содержащую сведения о деятельности Орловского областного Совета народных депутатов по работе с обращениями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в том числе о порядке их личного приема Председателем областного Совета, его заместителями, председателями комитетов областного Совета, депутатами областного Совета;</w:t>
      </w:r>
    </w:p>
    <w:p>
      <w:pPr>
        <w:pStyle w:val="0"/>
        <w:spacing w:before="200" w:line-rule="auto"/>
        <w:ind w:firstLine="540"/>
        <w:jc w:val="both"/>
      </w:pPr>
      <w:r>
        <w:rPr>
          <w:sz w:val="20"/>
        </w:rPr>
        <w:t xml:space="preserve">2) передает не позднее чем за два рабочих дня до истечения сроков размещения, указанных в </w:t>
      </w:r>
      <w:hyperlink w:history="0" w:anchor="P423" w:tooltip="ПЕРЕЧЕНЬ">
        <w:r>
          <w:rPr>
            <w:sz w:val="20"/>
            <w:color w:val="0000ff"/>
          </w:rPr>
          <w:t xml:space="preserve">Перечне</w:t>
        </w:r>
      </w:hyperlink>
      <w:r>
        <w:rPr>
          <w:sz w:val="20"/>
        </w:rPr>
        <w:t xml:space="preserve"> информации о деятельности областного Совета, размещаемой на информационных стендах, в управление организационной работы информацию, указанную в </w:t>
      </w:r>
      <w:hyperlink w:history="0" w:anchor="P387" w:tooltip="1) подготавливает информацию, содержащую сведения о деятельности Орловского областного Совета народных депутатов по работе с обращениями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в том числе о порядке их личного приема Председателем областного Совета, его заместителями, председателями комитетов областного Совета, депутатами областного Совета;">
        <w:r>
          <w:rPr>
            <w:sz w:val="20"/>
            <w:color w:val="0000ff"/>
          </w:rPr>
          <w:t xml:space="preserve">подпункте 1</w:t>
        </w:r>
      </w:hyperlink>
      <w:r>
        <w:rPr>
          <w:sz w:val="20"/>
        </w:rPr>
        <w:t xml:space="preserve"> настоящего пункта, для размещения на информационных стендах.</w:t>
      </w:r>
    </w:p>
    <w:p>
      <w:pPr>
        <w:pStyle w:val="0"/>
        <w:jc w:val="both"/>
      </w:pPr>
      <w:r>
        <w:rPr>
          <w:sz w:val="20"/>
        </w:rPr>
        <w:t xml:space="preserve">(в ред. </w:t>
      </w:r>
      <w:hyperlink w:history="0" r:id="rId64"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Управление делопроизводства имеет право запрашивать и получать от структурных подразделений Аппарата областного Совета информацию, указанную в </w:t>
      </w:r>
      <w:hyperlink w:history="0" w:anchor="P387" w:tooltip="1) подготавливает информацию, содержащую сведения о деятельности Орловского областного Совета народных депутатов по работе с обращениями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в том числе о порядке их личного приема Председателем областного Совета, его заместителями, председателями комитетов областного Совета, депутатами областного Совета;">
        <w:r>
          <w:rPr>
            <w:sz w:val="20"/>
            <w:color w:val="0000ff"/>
          </w:rPr>
          <w:t xml:space="preserve">подпункте 1</w:t>
        </w:r>
      </w:hyperlink>
      <w:r>
        <w:rPr>
          <w:sz w:val="20"/>
        </w:rPr>
        <w:t xml:space="preserve"> настоящего пункта, для размещения на информационных стендах. Структурные подразделения Аппарата областного Совета обязаны не позднее двух рабочих дней со дня поступления запроса от управления делопроизводства представить запрашиваемую информацию при ее наличии.</w:t>
      </w:r>
    </w:p>
    <w:p>
      <w:pPr>
        <w:pStyle w:val="0"/>
        <w:spacing w:before="200" w:line-rule="auto"/>
        <w:ind w:firstLine="540"/>
        <w:jc w:val="both"/>
      </w:pPr>
      <w:r>
        <w:rPr>
          <w:sz w:val="20"/>
        </w:rPr>
        <w:t xml:space="preserve">7. Текущая информация о деятельности областного Совета размещается на информационных стендах управлением организационной работы не позднее сроков ее размещения, предусмотренных в </w:t>
      </w:r>
      <w:hyperlink w:history="0" w:anchor="P423" w:tooltip="ПЕРЕЧЕНЬ">
        <w:r>
          <w:rPr>
            <w:sz w:val="20"/>
            <w:color w:val="0000ff"/>
          </w:rPr>
          <w:t xml:space="preserve">Перечне</w:t>
        </w:r>
      </w:hyperlink>
      <w:r>
        <w:rPr>
          <w:sz w:val="20"/>
        </w:rPr>
        <w:t xml:space="preserve"> информации о деятельности областного Совета, размещаемой на информационных стендах.</w:t>
      </w:r>
    </w:p>
    <w:p>
      <w:pPr>
        <w:pStyle w:val="0"/>
        <w:jc w:val="both"/>
      </w:pPr>
      <w:r>
        <w:rPr>
          <w:sz w:val="20"/>
        </w:rPr>
        <w:t xml:space="preserve">(в ред. </w:t>
      </w:r>
      <w:hyperlink w:history="0" r:id="rId65"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8. Информация о деятельности областного Совета, указанная в </w:t>
      </w:r>
      <w:hyperlink w:history="0" w:anchor="P377" w:tooltip="5. Структурное подразделение Аппарата областного Совета, осуществляющее информационное обеспечение деятельности областного Совета (далее - управление по взаимодействию со средствами массовой информации):">
        <w:r>
          <w:rPr>
            <w:sz w:val="20"/>
            <w:color w:val="0000ff"/>
          </w:rPr>
          <w:t xml:space="preserve">пунктах 5</w:t>
        </w:r>
      </w:hyperlink>
      <w:r>
        <w:rPr>
          <w:sz w:val="20"/>
        </w:rPr>
        <w:t xml:space="preserve"> и </w:t>
      </w:r>
      <w:hyperlink w:history="0" w:anchor="P386" w:tooltip="6. Структурное подразделение Аппарата областного Совета, обеспечивающее делопроизводство в областном Совете (далее - управление делопроизводства):">
        <w:r>
          <w:rPr>
            <w:sz w:val="20"/>
            <w:color w:val="0000ff"/>
          </w:rPr>
          <w:t xml:space="preserve">6</w:t>
        </w:r>
      </w:hyperlink>
      <w:r>
        <w:rPr>
          <w:sz w:val="20"/>
        </w:rPr>
        <w:t xml:space="preserve"> настоящего Порядка, представляется руководителем структурного подразделения Аппарата областного Совета, ответственным за ее подготовку, в управление организационной работы на электронном и бумажном носителях с сопроводительным письмом, подписанным руководителем этого структурного подразделения, в котором указываются перечень представляемой информации и дата ее направления.</w:t>
      </w:r>
    </w:p>
    <w:p>
      <w:pPr>
        <w:pStyle w:val="0"/>
        <w:jc w:val="both"/>
      </w:pPr>
      <w:r>
        <w:rPr>
          <w:sz w:val="20"/>
        </w:rPr>
        <w:t xml:space="preserve">(в ред. </w:t>
      </w:r>
      <w:hyperlink w:history="0" r:id="rId66"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В случае утраты своей актуальности информация о деятельности областного Совета снимается управлением организационной работы с информационных стендов не позднее двух рабочих дней со дня поступления письменного обращения о снятии информации от структурного подразделения Аппарата областного Совета, ответственного за ее подготовку. Указанное обращение должно быть подписано руководителем этого структурного подразделения, содержать перечень информации, подлежащей снятию с информационных стендов, и дату направления обращения.</w:t>
      </w:r>
    </w:p>
    <w:p>
      <w:pPr>
        <w:pStyle w:val="0"/>
        <w:jc w:val="both"/>
      </w:pPr>
      <w:r>
        <w:rPr>
          <w:sz w:val="20"/>
        </w:rPr>
        <w:t xml:space="preserve">(в ред. </w:t>
      </w:r>
      <w:hyperlink w:history="0" r:id="rId67"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9. Текущая информация о деятельности областного Совета, размещаемая на информационных стендах:</w:t>
      </w:r>
    </w:p>
    <w:p>
      <w:pPr>
        <w:pStyle w:val="0"/>
        <w:spacing w:before="200" w:line-rule="auto"/>
        <w:ind w:firstLine="540"/>
        <w:jc w:val="both"/>
      </w:pPr>
      <w:r>
        <w:rPr>
          <w:sz w:val="20"/>
        </w:rPr>
        <w:t xml:space="preserve">1) является публичной, бесплатной и достоверной;</w:t>
      </w:r>
    </w:p>
    <w:p>
      <w:pPr>
        <w:pStyle w:val="0"/>
        <w:spacing w:before="200" w:line-rule="auto"/>
        <w:ind w:firstLine="540"/>
        <w:jc w:val="both"/>
      </w:pPr>
      <w:r>
        <w:rPr>
          <w:sz w:val="20"/>
        </w:rPr>
        <w:t xml:space="preserve">2) не должна содержать государственную и иную охраняемую законом тайну;</w:t>
      </w:r>
    </w:p>
    <w:p>
      <w:pPr>
        <w:pStyle w:val="0"/>
        <w:spacing w:before="200" w:line-rule="auto"/>
        <w:ind w:firstLine="540"/>
        <w:jc w:val="both"/>
      </w:pPr>
      <w:r>
        <w:rPr>
          <w:sz w:val="20"/>
        </w:rPr>
        <w:t xml:space="preserve">3) не является информацией ограниченного доступа, а также информацией рекламного характера;</w:t>
      </w:r>
    </w:p>
    <w:p>
      <w:pPr>
        <w:pStyle w:val="0"/>
        <w:spacing w:before="200" w:line-rule="auto"/>
        <w:ind w:firstLine="540"/>
        <w:jc w:val="both"/>
      </w:pPr>
      <w:r>
        <w:rPr>
          <w:sz w:val="20"/>
        </w:rPr>
        <w:t xml:space="preserve">4) не должна содержать положения, нарушающие законодательство Российской Федерации и законодательство Орловской области, в том числе авторские права;</w:t>
      </w:r>
    </w:p>
    <w:p>
      <w:pPr>
        <w:pStyle w:val="0"/>
        <w:spacing w:before="200" w:line-rule="auto"/>
        <w:ind w:firstLine="540"/>
        <w:jc w:val="both"/>
      </w:pPr>
      <w:r>
        <w:rPr>
          <w:sz w:val="20"/>
        </w:rPr>
        <w:t xml:space="preserve">5) не должна содержать ненормативную лексику, а также сведения, порочащие честь, достоинство и деловую репутацию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Глава 4. Контроль за обеспечением доступа к информации о деятельности Орловского областного Совета народных депутатов, ответственность за нарушение настоящего Порядка</w:t>
      </w:r>
    </w:p>
    <w:p>
      <w:pPr>
        <w:pStyle w:val="0"/>
        <w:jc w:val="both"/>
      </w:pPr>
      <w:r>
        <w:rPr>
          <w:sz w:val="20"/>
        </w:rPr>
        <w:t xml:space="preserve">(в ред. </w:t>
      </w:r>
      <w:hyperlink w:history="0" r:id="rId68"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ind w:firstLine="540"/>
        <w:jc w:val="both"/>
      </w:pPr>
      <w:r>
        <w:rPr>
          <w:sz w:val="20"/>
        </w:rPr>
      </w:r>
    </w:p>
    <w:p>
      <w:pPr>
        <w:pStyle w:val="0"/>
        <w:ind w:firstLine="540"/>
        <w:jc w:val="both"/>
      </w:pPr>
      <w:r>
        <w:rPr>
          <w:sz w:val="20"/>
        </w:rPr>
        <w:t xml:space="preserve">10. Текущий контроль за обеспечением доступа к информации о деятельности областного Совета, размещаемой на информационных стендах, и своевременностью ее размещения на информационных стендах осуществляет руководитель Аппарата областного Совета.</w:t>
      </w:r>
    </w:p>
    <w:p>
      <w:pPr>
        <w:pStyle w:val="0"/>
        <w:jc w:val="both"/>
      </w:pPr>
      <w:r>
        <w:rPr>
          <w:sz w:val="20"/>
        </w:rPr>
        <w:t xml:space="preserve">(в ред. </w:t>
      </w:r>
      <w:hyperlink w:history="0" r:id="rId69"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По результатам осуществления указанного контроля руководитель Аппарата областного Совета представляет Председателю областного Совета годовой отчет, составленный не позднее 25 января года, следующего за отчетным, управлением делопроизводства в произвольной письменной форме и содержащий сведения о Перечне информации о деятельности областного Совета, размещенной на информационных стендах, ее достоверности и своевременности размещения на информационных стендах. Годовой отчет представляется Председателю областного Совета не позднее 1 февраля года, следующего за отчетным.</w:t>
      </w:r>
    </w:p>
    <w:p>
      <w:pPr>
        <w:pStyle w:val="0"/>
        <w:jc w:val="both"/>
      </w:pPr>
      <w:r>
        <w:rPr>
          <w:sz w:val="20"/>
        </w:rPr>
        <w:t xml:space="preserve">(в ред. </w:t>
      </w:r>
      <w:hyperlink w:history="0" r:id="rId70" w:tooltip="Постановление Орловского областного Совета народных депутатов от 02.03.2021 N 57/1554-ОС &quot;О внесении изменений в постановление Орловского областного Совета народных депутатов &quot;Об отдельных правоотношениях, связанных с обеспечением доступа к информации о деятельности Орловского областного Совета народных депутатов&quot; {КонсультантПлюс}">
        <w:r>
          <w:rPr>
            <w:sz w:val="20"/>
            <w:color w:val="0000ff"/>
          </w:rPr>
          <w:t xml:space="preserve">Постановления</w:t>
        </w:r>
      </w:hyperlink>
      <w:r>
        <w:rPr>
          <w:sz w:val="20"/>
        </w:rPr>
        <w:t xml:space="preserve"> Орловского областного Совета народных депутатов от 02.03.2021 N 57/1554-ОС)</w:t>
      </w:r>
    </w:p>
    <w:p>
      <w:pPr>
        <w:pStyle w:val="0"/>
        <w:spacing w:before="200" w:line-rule="auto"/>
        <w:ind w:firstLine="540"/>
        <w:jc w:val="both"/>
      </w:pPr>
      <w:r>
        <w:rPr>
          <w:sz w:val="20"/>
        </w:rPr>
        <w:t xml:space="preserve">11. Должностные лица областного Совета, государственные гражданские служащие Орловской области, замещающие должности государственной гражданской службы Орловской области в областном Совете, виновные в нарушении настоящего Порядка,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w:t>
      </w:r>
    </w:p>
    <w:p>
      <w:pPr>
        <w:pStyle w:val="0"/>
        <w:jc w:val="right"/>
      </w:pPr>
      <w:r>
        <w:rPr>
          <w:sz w:val="20"/>
        </w:rPr>
        <w:t xml:space="preserve">Орловского областного</w:t>
      </w:r>
    </w:p>
    <w:p>
      <w:pPr>
        <w:pStyle w:val="0"/>
        <w:jc w:val="right"/>
      </w:pPr>
      <w:r>
        <w:rPr>
          <w:sz w:val="20"/>
        </w:rPr>
        <w:t xml:space="preserve">Совета народных депутатов</w:t>
      </w:r>
    </w:p>
    <w:p>
      <w:pPr>
        <w:pStyle w:val="0"/>
        <w:jc w:val="right"/>
      </w:pPr>
      <w:r>
        <w:rPr>
          <w:sz w:val="20"/>
        </w:rPr>
        <w:t xml:space="preserve">от 18 декабря 2015 г. N 51/1542-ОС</w:t>
      </w:r>
    </w:p>
    <w:p>
      <w:pPr>
        <w:pStyle w:val="0"/>
        <w:jc w:val="center"/>
      </w:pPr>
      <w:r>
        <w:rPr>
          <w:sz w:val="20"/>
        </w:rPr>
      </w:r>
    </w:p>
    <w:bookmarkStart w:id="423" w:name="P423"/>
    <w:bookmarkEnd w:id="423"/>
    <w:p>
      <w:pPr>
        <w:pStyle w:val="2"/>
        <w:jc w:val="center"/>
      </w:pPr>
      <w:r>
        <w:rPr>
          <w:sz w:val="20"/>
        </w:rPr>
        <w:t xml:space="preserve">ПЕРЕЧЕНЬ</w:t>
      </w:r>
    </w:p>
    <w:p>
      <w:pPr>
        <w:pStyle w:val="2"/>
        <w:jc w:val="center"/>
      </w:pPr>
      <w:r>
        <w:rPr>
          <w:sz w:val="20"/>
        </w:rPr>
        <w:t xml:space="preserve">ИНФОРМАЦИИ О ДЕЯТЕЛЬНОСТИ ОРЛОВСКОГО</w:t>
      </w:r>
    </w:p>
    <w:p>
      <w:pPr>
        <w:pStyle w:val="2"/>
        <w:jc w:val="center"/>
      </w:pPr>
      <w:r>
        <w:rPr>
          <w:sz w:val="20"/>
        </w:rPr>
        <w:t xml:space="preserve">ОБЛАСТНОГО СОВЕТА НАРОДНЫХ ДЕПУТАТОВ, РАЗМЕЩАЕМОЙ</w:t>
      </w:r>
    </w:p>
    <w:p>
      <w:pPr>
        <w:pStyle w:val="2"/>
        <w:jc w:val="center"/>
      </w:pPr>
      <w:r>
        <w:rPr>
          <w:sz w:val="20"/>
        </w:rPr>
        <w:t xml:space="preserve">НА ИНФОРМАЦИОННЫХ СТЕНДАХ И (ИЛИ) ИНЫХ ТЕХНИЧЕСКИХ</w:t>
      </w:r>
    </w:p>
    <w:p>
      <w:pPr>
        <w:pStyle w:val="2"/>
        <w:jc w:val="center"/>
      </w:pPr>
      <w:r>
        <w:rPr>
          <w:sz w:val="20"/>
        </w:rPr>
        <w:t xml:space="preserve">СРЕДСТВАХ АНАЛОГИЧНОГО НАЗНАЧЕНИЯ В ПОМЕЩЕНИЯХ,</w:t>
      </w:r>
    </w:p>
    <w:p>
      <w:pPr>
        <w:pStyle w:val="2"/>
        <w:jc w:val="center"/>
      </w:pPr>
      <w:r>
        <w:rPr>
          <w:sz w:val="20"/>
        </w:rPr>
        <w:t xml:space="preserve">ЗАНИМАЕМЫХ ОРЛОВСКИМ ОБЛАСТНЫМ СОВЕТОМ</w:t>
      </w:r>
    </w:p>
    <w:p>
      <w:pPr>
        <w:pStyle w:val="2"/>
        <w:jc w:val="center"/>
      </w:pPr>
      <w:r>
        <w:rPr>
          <w:sz w:val="20"/>
        </w:rPr>
        <w:t xml:space="preserve">НАРОДНЫХ ДЕПУТАТОВ, И ИНЫХ ОТВЕДЕННЫХ</w:t>
      </w:r>
    </w:p>
    <w:p>
      <w:pPr>
        <w:pStyle w:val="2"/>
        <w:jc w:val="center"/>
      </w:pPr>
      <w:r>
        <w:rPr>
          <w:sz w:val="20"/>
        </w:rPr>
        <w:t xml:space="preserve">ДЛЯ ЭТИХ ЦЕЛЕЙ МЕСТАХ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5216"/>
        <w:gridCol w:w="3240"/>
      </w:tblGrid>
      <w:tr>
        <w:tc>
          <w:tcPr>
            <w:tcW w:w="600" w:type="dxa"/>
          </w:tcPr>
          <w:p>
            <w:pPr>
              <w:pStyle w:val="0"/>
              <w:jc w:val="center"/>
            </w:pPr>
            <w:r>
              <w:rPr>
                <w:sz w:val="20"/>
              </w:rPr>
              <w:t xml:space="preserve">N</w:t>
            </w:r>
          </w:p>
        </w:tc>
        <w:tc>
          <w:tcPr>
            <w:tcW w:w="5216" w:type="dxa"/>
          </w:tcPr>
          <w:p>
            <w:pPr>
              <w:pStyle w:val="0"/>
              <w:jc w:val="center"/>
            </w:pPr>
            <w:r>
              <w:rPr>
                <w:sz w:val="20"/>
              </w:rPr>
              <w:t xml:space="preserve">Категория информации</w:t>
            </w:r>
          </w:p>
        </w:tc>
        <w:tc>
          <w:tcPr>
            <w:tcW w:w="3240" w:type="dxa"/>
          </w:tcPr>
          <w:p>
            <w:pPr>
              <w:pStyle w:val="0"/>
              <w:jc w:val="center"/>
            </w:pPr>
            <w:r>
              <w:rPr>
                <w:sz w:val="20"/>
              </w:rPr>
              <w:t xml:space="preserve">Периодичность размещения</w:t>
            </w:r>
          </w:p>
        </w:tc>
      </w:tr>
      <w:tr>
        <w:tc>
          <w:tcPr>
            <w:gridSpan w:val="3"/>
            <w:tcW w:w="9056" w:type="dxa"/>
          </w:tcPr>
          <w:p>
            <w:pPr>
              <w:pStyle w:val="0"/>
              <w:outlineLvl w:val="1"/>
              <w:jc w:val="center"/>
            </w:pPr>
            <w:r>
              <w:rPr>
                <w:sz w:val="20"/>
              </w:rPr>
              <w:t xml:space="preserve">1. Сведения о расположении и графике работы Орловского областного Совета народных депутатов</w:t>
            </w:r>
          </w:p>
        </w:tc>
      </w:tr>
      <w:tr>
        <w:tc>
          <w:tcPr>
            <w:tcW w:w="600" w:type="dxa"/>
          </w:tcPr>
          <w:p>
            <w:pPr>
              <w:pStyle w:val="0"/>
            </w:pPr>
            <w:r>
              <w:rPr>
                <w:sz w:val="20"/>
              </w:rPr>
              <w:t xml:space="preserve">1.1.</w:t>
            </w:r>
          </w:p>
        </w:tc>
        <w:tc>
          <w:tcPr>
            <w:tcW w:w="5216" w:type="dxa"/>
          </w:tcPr>
          <w:p>
            <w:pPr>
              <w:pStyle w:val="0"/>
            </w:pPr>
            <w:r>
              <w:rPr>
                <w:sz w:val="20"/>
              </w:rPr>
              <w:t xml:space="preserve">Наименование, почтовый адрес, структура областного Совета и структура Аппарата областного Совета, номера телефонов приемной Председателя областного Совета, заместителей Председателя областного Совета, руководителей структурных подразделений Аппарата областного Совета, расположение структурных подразделений Аппарата областного Совета, номера телефонов для справок</w:t>
            </w:r>
          </w:p>
        </w:tc>
        <w:tc>
          <w:tcPr>
            <w:tcW w:w="3240" w:type="dxa"/>
          </w:tcPr>
          <w:p>
            <w:pPr>
              <w:pStyle w:val="0"/>
            </w:pPr>
            <w:r>
              <w:rPr>
                <w:sz w:val="20"/>
              </w:rPr>
              <w:t xml:space="preserve">Не позднее трех рабочих дней со дня изменения информации.</w:t>
            </w:r>
          </w:p>
          <w:p>
            <w:pPr>
              <w:pStyle w:val="0"/>
            </w:pPr>
            <w:r>
              <w:rPr>
                <w:sz w:val="20"/>
              </w:rPr>
              <w:t xml:space="preserve">Поддерживается в актуальном состоянии</w:t>
            </w:r>
          </w:p>
        </w:tc>
      </w:tr>
      <w:tr>
        <w:tc>
          <w:tcPr>
            <w:tcW w:w="600" w:type="dxa"/>
          </w:tcPr>
          <w:p>
            <w:pPr>
              <w:pStyle w:val="0"/>
            </w:pPr>
            <w:r>
              <w:rPr>
                <w:sz w:val="20"/>
              </w:rPr>
              <w:t xml:space="preserve">1.2.</w:t>
            </w:r>
          </w:p>
        </w:tc>
        <w:tc>
          <w:tcPr>
            <w:tcW w:w="5216" w:type="dxa"/>
          </w:tcPr>
          <w:p>
            <w:pPr>
              <w:pStyle w:val="0"/>
            </w:pPr>
            <w:r>
              <w:rPr>
                <w:sz w:val="20"/>
              </w:rPr>
              <w:t xml:space="preserve">Сведения о графике работы структурных подразделений Аппарата областного Совета</w:t>
            </w:r>
          </w:p>
        </w:tc>
        <w:tc>
          <w:tcPr>
            <w:tcW w:w="3240" w:type="dxa"/>
          </w:tcPr>
          <w:p>
            <w:pPr>
              <w:pStyle w:val="0"/>
            </w:pPr>
            <w:r>
              <w:rPr>
                <w:sz w:val="20"/>
              </w:rPr>
              <w:t xml:space="preserve">Не позднее трех рабочих дней со дня изменения информации.</w:t>
            </w:r>
          </w:p>
          <w:p>
            <w:pPr>
              <w:pStyle w:val="0"/>
            </w:pPr>
            <w:r>
              <w:rPr>
                <w:sz w:val="20"/>
              </w:rPr>
              <w:t xml:space="preserve">Поддерживается в актуальном состоянии</w:t>
            </w:r>
          </w:p>
        </w:tc>
      </w:tr>
      <w:tr>
        <w:tc>
          <w:tcPr>
            <w:gridSpan w:val="3"/>
            <w:tcW w:w="9056" w:type="dxa"/>
          </w:tcPr>
          <w:p>
            <w:pPr>
              <w:pStyle w:val="0"/>
              <w:outlineLvl w:val="1"/>
              <w:jc w:val="center"/>
            </w:pPr>
            <w:r>
              <w:rPr>
                <w:sz w:val="20"/>
              </w:rPr>
              <w:t xml:space="preserve">2. Сведения о деятельности Орловского областного Совета народных депутатов по работе с обращениями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(далее - граждане и юридические лица), в том числе порядок их личного приема Председателем областного Совета, его заместителями, председателями комитетов областного Совета, депутатами областного Совета</w:t>
            </w:r>
          </w:p>
        </w:tc>
      </w:tr>
      <w:tr>
        <w:tc>
          <w:tcPr>
            <w:tcW w:w="600" w:type="dxa"/>
          </w:tcPr>
          <w:p>
            <w:pPr>
              <w:pStyle w:val="0"/>
            </w:pPr>
            <w:r>
              <w:rPr>
                <w:sz w:val="20"/>
              </w:rPr>
              <w:t xml:space="preserve">2.1.</w:t>
            </w:r>
          </w:p>
        </w:tc>
        <w:tc>
          <w:tcPr>
            <w:tcW w:w="5216" w:type="dxa"/>
          </w:tcPr>
          <w:p>
            <w:pPr>
              <w:pStyle w:val="0"/>
            </w:pPr>
            <w:r>
              <w:rPr>
                <w:sz w:val="20"/>
              </w:rPr>
              <w:t xml:space="preserve">График личного приема граждан и юридических лиц Председателем областного Совета, его заместителями, председателями комитетов областного Совета</w:t>
            </w:r>
          </w:p>
        </w:tc>
        <w:tc>
          <w:tcPr>
            <w:tcW w:w="3240" w:type="dxa"/>
          </w:tcPr>
          <w:p>
            <w:pPr>
              <w:pStyle w:val="0"/>
            </w:pPr>
            <w:r>
              <w:rPr>
                <w:sz w:val="20"/>
              </w:rPr>
              <w:t xml:space="preserve">Не позднее трех рабочих дней со дня утверждения соответствующих графиков или внесения в них изменений.</w:t>
            </w:r>
          </w:p>
          <w:p>
            <w:pPr>
              <w:pStyle w:val="0"/>
            </w:pPr>
            <w:r>
              <w:rPr>
                <w:sz w:val="20"/>
              </w:rPr>
              <w:t xml:space="preserve">Поддерживается в актуальном состоянии</w:t>
            </w:r>
          </w:p>
        </w:tc>
      </w:tr>
      <w:tr>
        <w:tc>
          <w:tcPr>
            <w:tcW w:w="600" w:type="dxa"/>
          </w:tcPr>
          <w:p>
            <w:pPr>
              <w:pStyle w:val="0"/>
            </w:pPr>
            <w:r>
              <w:rPr>
                <w:sz w:val="20"/>
              </w:rPr>
              <w:t xml:space="preserve">2.2.</w:t>
            </w:r>
          </w:p>
        </w:tc>
        <w:tc>
          <w:tcPr>
            <w:tcW w:w="5216" w:type="dxa"/>
          </w:tcPr>
          <w:p>
            <w:pPr>
              <w:pStyle w:val="0"/>
            </w:pPr>
            <w:r>
              <w:rPr>
                <w:sz w:val="20"/>
              </w:rPr>
              <w:t xml:space="preserve">Порядок организации и проведения личного приема граждан и юридических лиц Председателем областного Совета, его заместителями, председателями комитетов областного Совета, депутатами областного Совета</w:t>
            </w:r>
          </w:p>
        </w:tc>
        <w:tc>
          <w:tcPr>
            <w:tcW w:w="3240" w:type="dxa"/>
          </w:tcPr>
          <w:p>
            <w:pPr>
              <w:pStyle w:val="0"/>
            </w:pPr>
            <w:r>
              <w:rPr>
                <w:sz w:val="20"/>
              </w:rPr>
              <w:t xml:space="preserve">Не позднее пяти рабочих дней со дня вступления в силу правового акта либо внесения в него изменений.</w:t>
            </w:r>
          </w:p>
          <w:p>
            <w:pPr>
              <w:pStyle w:val="0"/>
            </w:pPr>
            <w:r>
              <w:rPr>
                <w:sz w:val="20"/>
              </w:rPr>
              <w:t xml:space="preserve">Поддерживается в актуальном состоянии</w:t>
            </w:r>
          </w:p>
        </w:tc>
      </w:tr>
      <w:tr>
        <w:tc>
          <w:tcPr>
            <w:tcW w:w="600" w:type="dxa"/>
          </w:tcPr>
          <w:p>
            <w:pPr>
              <w:pStyle w:val="0"/>
            </w:pPr>
            <w:r>
              <w:rPr>
                <w:sz w:val="20"/>
              </w:rPr>
              <w:t xml:space="preserve">2.3.</w:t>
            </w:r>
          </w:p>
        </w:tc>
        <w:tc>
          <w:tcPr>
            <w:tcW w:w="5216" w:type="dxa"/>
          </w:tcPr>
          <w:p>
            <w:pPr>
              <w:pStyle w:val="0"/>
            </w:pPr>
            <w:r>
              <w:rPr>
                <w:sz w:val="20"/>
              </w:rPr>
              <w:t xml:space="preserve">График приема депутатами областного Совета в избирательных округах граждан и юридических лиц</w:t>
            </w:r>
          </w:p>
        </w:tc>
        <w:tc>
          <w:tcPr>
            <w:tcW w:w="3240" w:type="dxa"/>
          </w:tcPr>
          <w:p>
            <w:pPr>
              <w:pStyle w:val="0"/>
            </w:pPr>
            <w:r>
              <w:rPr>
                <w:sz w:val="20"/>
              </w:rPr>
              <w:t xml:space="preserve">Не позднее 1 февраля каждого года.</w:t>
            </w:r>
          </w:p>
          <w:p>
            <w:pPr>
              <w:pStyle w:val="0"/>
            </w:pPr>
            <w:r>
              <w:rPr>
                <w:sz w:val="20"/>
              </w:rPr>
              <w:t xml:space="preserve">Поддерживается в актуальном состоянии</w:t>
            </w:r>
          </w:p>
        </w:tc>
      </w:tr>
      <w:tr>
        <w:tc>
          <w:tcPr>
            <w:tcW w:w="600" w:type="dxa"/>
          </w:tcPr>
          <w:p>
            <w:pPr>
              <w:pStyle w:val="0"/>
            </w:pPr>
            <w:r>
              <w:rPr>
                <w:sz w:val="20"/>
              </w:rPr>
              <w:t xml:space="preserve">2.4.</w:t>
            </w:r>
          </w:p>
        </w:tc>
        <w:tc>
          <w:tcPr>
            <w:tcW w:w="5216" w:type="dxa"/>
          </w:tcPr>
          <w:p>
            <w:pPr>
              <w:pStyle w:val="0"/>
            </w:pPr>
            <w:r>
              <w:rPr>
                <w:sz w:val="20"/>
              </w:rPr>
              <w:t xml:space="preserve">Порядок рассмотрения обращений граждан и юридических лиц</w:t>
            </w:r>
          </w:p>
        </w:tc>
        <w:tc>
          <w:tcPr>
            <w:tcW w:w="3240" w:type="dxa"/>
          </w:tcPr>
          <w:p>
            <w:pPr>
              <w:pStyle w:val="0"/>
            </w:pPr>
            <w:r>
              <w:rPr>
                <w:sz w:val="20"/>
              </w:rPr>
              <w:t xml:space="preserve">Не позднее пяти рабочих дней со дня вступления в силу правового акта либо внесения в него изменений.</w:t>
            </w:r>
          </w:p>
          <w:p>
            <w:pPr>
              <w:pStyle w:val="0"/>
            </w:pPr>
            <w:r>
              <w:rPr>
                <w:sz w:val="20"/>
              </w:rPr>
              <w:t xml:space="preserve">Поддерживается в актуальном состоянии</w:t>
            </w:r>
          </w:p>
        </w:tc>
      </w:tr>
      <w:tr>
        <w:tc>
          <w:tcPr>
            <w:tcW w:w="600" w:type="dxa"/>
          </w:tcPr>
          <w:p>
            <w:pPr>
              <w:pStyle w:val="0"/>
            </w:pPr>
            <w:r>
              <w:rPr>
                <w:sz w:val="20"/>
              </w:rPr>
              <w:t xml:space="preserve">2.5.</w:t>
            </w:r>
          </w:p>
        </w:tc>
        <w:tc>
          <w:tcPr>
            <w:tcW w:w="5216" w:type="dxa"/>
          </w:tcPr>
          <w:p>
            <w:pPr>
              <w:pStyle w:val="0"/>
            </w:pPr>
            <w:r>
              <w:rPr>
                <w:sz w:val="20"/>
              </w:rPr>
              <w:t xml:space="preserve">Требования к оформлению письменного обращения граждан и юридических лиц</w:t>
            </w:r>
          </w:p>
        </w:tc>
        <w:tc>
          <w:tcPr>
            <w:tcW w:w="3240" w:type="dxa"/>
          </w:tcPr>
          <w:p>
            <w:pPr>
              <w:pStyle w:val="0"/>
            </w:pPr>
            <w:r>
              <w:rPr>
                <w:sz w:val="20"/>
              </w:rPr>
              <w:t xml:space="preserve">Не позднее пяти рабочих дней со дня вступления в силу правового акта либо внесения в него изменений.</w:t>
            </w:r>
          </w:p>
          <w:p>
            <w:pPr>
              <w:pStyle w:val="0"/>
            </w:pPr>
            <w:r>
              <w:rPr>
                <w:sz w:val="20"/>
              </w:rPr>
              <w:t xml:space="preserve">Поддерживается в актуальном состоянии</w:t>
            </w:r>
          </w:p>
        </w:tc>
      </w:tr>
      <w:tr>
        <w:tc>
          <w:tcPr>
            <w:tcW w:w="600" w:type="dxa"/>
          </w:tcPr>
          <w:p>
            <w:pPr>
              <w:pStyle w:val="0"/>
            </w:pPr>
            <w:r>
              <w:rPr>
                <w:sz w:val="20"/>
              </w:rPr>
              <w:t xml:space="preserve">2.6.</w:t>
            </w:r>
          </w:p>
        </w:tc>
        <w:tc>
          <w:tcPr>
            <w:tcW w:w="5216" w:type="dxa"/>
          </w:tcPr>
          <w:p>
            <w:pPr>
              <w:pStyle w:val="0"/>
            </w:pPr>
            <w:r>
              <w:rPr>
                <w:sz w:val="20"/>
              </w:rPr>
              <w:t xml:space="preserve">Порядок предоставления справочной информации о ходе рассмотрения обращений граждан и юридических лиц</w:t>
            </w:r>
          </w:p>
        </w:tc>
        <w:tc>
          <w:tcPr>
            <w:tcW w:w="3240" w:type="dxa"/>
          </w:tcPr>
          <w:p>
            <w:pPr>
              <w:pStyle w:val="0"/>
            </w:pPr>
            <w:r>
              <w:rPr>
                <w:sz w:val="20"/>
              </w:rPr>
              <w:t xml:space="preserve">Не позднее пяти рабочих дней со дня вступления в силу правового акта либо внесения в него изменений.</w:t>
            </w:r>
          </w:p>
          <w:p>
            <w:pPr>
              <w:pStyle w:val="0"/>
            </w:pPr>
            <w:r>
              <w:rPr>
                <w:sz w:val="20"/>
              </w:rPr>
              <w:t xml:space="preserve">Поддерживается в актуальном состоянии</w:t>
            </w:r>
          </w:p>
        </w:tc>
      </w:tr>
      <w:tr>
        <w:tc>
          <w:tcPr>
            <w:tcW w:w="600" w:type="dxa"/>
          </w:tcPr>
          <w:p>
            <w:pPr>
              <w:pStyle w:val="0"/>
            </w:pPr>
            <w:r>
              <w:rPr>
                <w:sz w:val="20"/>
              </w:rPr>
              <w:t xml:space="preserve">2.7.</w:t>
            </w:r>
          </w:p>
        </w:tc>
        <w:tc>
          <w:tcPr>
            <w:tcW w:w="5216" w:type="dxa"/>
          </w:tcPr>
          <w:p>
            <w:pPr>
              <w:pStyle w:val="0"/>
            </w:pPr>
            <w:r>
              <w:rPr>
                <w:sz w:val="20"/>
              </w:rPr>
              <w:t xml:space="preserve">Нормативные правовые акты, регулирующие работу с обращениями граждан и юридических лиц</w:t>
            </w:r>
          </w:p>
        </w:tc>
        <w:tc>
          <w:tcPr>
            <w:tcW w:w="3240" w:type="dxa"/>
          </w:tcPr>
          <w:p>
            <w:pPr>
              <w:pStyle w:val="0"/>
            </w:pPr>
            <w:r>
              <w:rPr>
                <w:sz w:val="20"/>
              </w:rPr>
              <w:t xml:space="preserve">Не позднее пяти рабочих дней со дня вступления в силу нормативного правового акта либо внесения в него изменений.</w:t>
            </w:r>
          </w:p>
          <w:p>
            <w:pPr>
              <w:pStyle w:val="0"/>
            </w:pPr>
            <w:r>
              <w:rPr>
                <w:sz w:val="20"/>
              </w:rPr>
              <w:t xml:space="preserve">Поддерживается в актуальном состоянии</w:t>
            </w:r>
          </w:p>
        </w:tc>
      </w:tr>
      <w:tr>
        <w:tc>
          <w:tcPr>
            <w:gridSpan w:val="3"/>
            <w:tcW w:w="9056" w:type="dxa"/>
          </w:tcPr>
          <w:p>
            <w:pPr>
              <w:pStyle w:val="0"/>
              <w:outlineLvl w:val="1"/>
              <w:jc w:val="center"/>
            </w:pPr>
            <w:r>
              <w:rPr>
                <w:sz w:val="20"/>
              </w:rPr>
              <w:t xml:space="preserve">3. Условия и порядок получения информации от Орловского областного Совета народных депутатов о его деятельности</w:t>
            </w:r>
          </w:p>
        </w:tc>
      </w:tr>
      <w:tr>
        <w:tc>
          <w:tcPr>
            <w:tcW w:w="600" w:type="dxa"/>
          </w:tcPr>
          <w:p>
            <w:pPr>
              <w:pStyle w:val="0"/>
            </w:pPr>
            <w:r>
              <w:rPr>
                <w:sz w:val="20"/>
              </w:rPr>
              <w:t xml:space="preserve">3.1.</w:t>
            </w:r>
          </w:p>
        </w:tc>
        <w:tc>
          <w:tcPr>
            <w:tcW w:w="5216" w:type="dxa"/>
          </w:tcPr>
          <w:p>
            <w:pPr>
              <w:pStyle w:val="0"/>
            </w:pPr>
            <w:r>
              <w:rPr>
                <w:sz w:val="20"/>
              </w:rPr>
              <w:t xml:space="preserve">Порядок предоставления информации о деятельности областного Совета</w:t>
            </w:r>
          </w:p>
        </w:tc>
        <w:tc>
          <w:tcPr>
            <w:tcW w:w="3240" w:type="dxa"/>
          </w:tcPr>
          <w:p>
            <w:pPr>
              <w:pStyle w:val="0"/>
            </w:pPr>
            <w:r>
              <w:rPr>
                <w:sz w:val="20"/>
              </w:rPr>
              <w:t xml:space="preserve">Не позднее пяти рабочих дней со дня вступления в силу правового акта либо внесения в него изменений.</w:t>
            </w:r>
          </w:p>
          <w:p>
            <w:pPr>
              <w:pStyle w:val="0"/>
            </w:pPr>
            <w:r>
              <w:rPr>
                <w:sz w:val="20"/>
              </w:rPr>
              <w:t xml:space="preserve">Поддерживается в актуальном состоянии</w:t>
            </w:r>
          </w:p>
        </w:tc>
      </w:tr>
      <w:tr>
        <w:tc>
          <w:tcPr>
            <w:tcW w:w="600" w:type="dxa"/>
          </w:tcPr>
          <w:p>
            <w:pPr>
              <w:pStyle w:val="0"/>
            </w:pPr>
            <w:r>
              <w:rPr>
                <w:sz w:val="20"/>
              </w:rPr>
              <w:t xml:space="preserve">3.2.</w:t>
            </w:r>
          </w:p>
        </w:tc>
        <w:tc>
          <w:tcPr>
            <w:tcW w:w="5216" w:type="dxa"/>
          </w:tcPr>
          <w:p>
            <w:pPr>
              <w:pStyle w:val="0"/>
            </w:pPr>
            <w:r>
              <w:rPr>
                <w:sz w:val="20"/>
              </w:rPr>
              <w:t xml:space="preserve">Основания, исключающие возможность предоставления информации о деятельности областного Совета</w:t>
            </w:r>
          </w:p>
        </w:tc>
        <w:tc>
          <w:tcPr>
            <w:tcW w:w="3240" w:type="dxa"/>
          </w:tcPr>
          <w:p>
            <w:pPr>
              <w:pStyle w:val="0"/>
            </w:pPr>
            <w:r>
              <w:rPr>
                <w:sz w:val="20"/>
              </w:rPr>
              <w:t xml:space="preserve">Не позднее пяти рабочих дней со дня вступления в силу правового акта либо внесения в него изменений.</w:t>
            </w:r>
          </w:p>
          <w:p>
            <w:pPr>
              <w:pStyle w:val="0"/>
            </w:pPr>
            <w:r>
              <w:rPr>
                <w:sz w:val="20"/>
              </w:rPr>
              <w:t xml:space="preserve">Поддерживается в актуальном состоянии</w:t>
            </w:r>
          </w:p>
        </w:tc>
      </w:tr>
      <w:tr>
        <w:tc>
          <w:tcPr>
            <w:tcW w:w="600" w:type="dxa"/>
          </w:tcPr>
          <w:p>
            <w:pPr>
              <w:pStyle w:val="0"/>
            </w:pPr>
            <w:r>
              <w:rPr>
                <w:sz w:val="20"/>
              </w:rPr>
              <w:t xml:space="preserve">3.3.</w:t>
            </w:r>
          </w:p>
        </w:tc>
        <w:tc>
          <w:tcPr>
            <w:tcW w:w="5216" w:type="dxa"/>
          </w:tcPr>
          <w:p>
            <w:pPr>
              <w:pStyle w:val="0"/>
            </w:pPr>
            <w:r>
              <w:rPr>
                <w:sz w:val="20"/>
              </w:rPr>
              <w:t xml:space="preserve">Информация о деятельности областного Совета, предоставляемая на бесплатной основе</w:t>
            </w:r>
          </w:p>
        </w:tc>
        <w:tc>
          <w:tcPr>
            <w:tcW w:w="3240" w:type="dxa"/>
          </w:tcPr>
          <w:p>
            <w:pPr>
              <w:pStyle w:val="0"/>
            </w:pPr>
            <w:r>
              <w:rPr>
                <w:sz w:val="20"/>
              </w:rPr>
              <w:t xml:space="preserve">Не позднее пяти рабочих дней со дня вступления в силу правового акта либо внесения в него изменений.</w:t>
            </w:r>
          </w:p>
          <w:p>
            <w:pPr>
              <w:pStyle w:val="0"/>
            </w:pPr>
            <w:r>
              <w:rPr>
                <w:sz w:val="20"/>
              </w:rPr>
              <w:t xml:space="preserve">Поддерживается в актуальном состоянии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Орловского областного Совета народных депутатов от 18.12.2015 N 51/1542-ОС</w:t>
            <w:br/>
            <w:t>(ред. от 22.09.2023)</w:t>
            <w:br/>
            <w:t>"Об отдель...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22290C1CC4C4E445AB93E201ACD44F34C5D8865E00AF6F65E196BE3156E9E74C20C67A5DCA2021F7B888F5220604EDB14E6E822E45F6E8C84153v9w2P" TargetMode = "External"/>
	<Relationship Id="rId8" Type="http://schemas.openxmlformats.org/officeDocument/2006/relationships/hyperlink" Target="consultantplus://offline/ref=BA22290C1CC4C4E445AB93E201ACD44F34C5D8865102A06F68E196BE3156E9E74C20C67A5DCA2021F7B888F5220604EDB14E6E822E45F6E8C84153v9w2P" TargetMode = "External"/>
	<Relationship Id="rId9" Type="http://schemas.openxmlformats.org/officeDocument/2006/relationships/hyperlink" Target="consultantplus://offline/ref=BA22290C1CC4C4E445AB93E201ACD44F34C5D8865109A46462E196BE3156E9E74C20C67A5DCA2021F7B888F5220604EDB14E6E822E45F6E8C84153v9w2P" TargetMode = "External"/>
	<Relationship Id="rId10" Type="http://schemas.openxmlformats.org/officeDocument/2006/relationships/hyperlink" Target="consultantplus://offline/ref=BA22290C1CC4C4E445AB93E201ACD44F34C5D8865000A06662E196BE3156E9E74C20C67A5DCA2021F7B888F5220604EDB14E6E822E45F6E8C84153v9w2P" TargetMode = "External"/>
	<Relationship Id="rId11" Type="http://schemas.openxmlformats.org/officeDocument/2006/relationships/hyperlink" Target="consultantplus://offline/ref=BA22290C1CC4C4E445AB8DEF17C08B4037C8878B5003AC303CBECDE3665FE3B00B6F9F3B12937065A2B589F9375354B7E6436Dv8w8P" TargetMode = "External"/>
	<Relationship Id="rId12" Type="http://schemas.openxmlformats.org/officeDocument/2006/relationships/hyperlink" Target="consultantplus://offline/ref=BA22290C1CC4C4E445AB8DEF17C08B4037CC848B5906AC303CBECDE3665FE3B00B6F9F3B10CC7570B3ED85F1204C54A8FA416F89v3w3P" TargetMode = "External"/>
	<Relationship Id="rId13" Type="http://schemas.openxmlformats.org/officeDocument/2006/relationships/hyperlink" Target="consultantplus://offline/ref=BA22290C1CC4C4E445AB8DEF17C08B4037CC848B5906AC303CBECDE3665FE3B00B6F9F3819C72127F5B3DCA16D0758A8ED5D6E8A2E46F7F4vCw9P" TargetMode = "External"/>
	<Relationship Id="rId14" Type="http://schemas.openxmlformats.org/officeDocument/2006/relationships/hyperlink" Target="consultantplus://offline/ref=BA22290C1CC4C4E445AB93E201ACD44F34C5D8865105A26668E196BE3156E9E74C20C6685D922C20FEA689F1375055ABvEw7P" TargetMode = "External"/>
	<Relationship Id="rId15" Type="http://schemas.openxmlformats.org/officeDocument/2006/relationships/hyperlink" Target="consultantplus://offline/ref=BA22290C1CC4C4E445AB93E201ACD44F34C5D8865E00AF6F65E196BE3156E9E74C20C67A5DCA2021F7B888F6220604EDB14E6E822E45F6E8C84153v9w2P" TargetMode = "External"/>
	<Relationship Id="rId16" Type="http://schemas.openxmlformats.org/officeDocument/2006/relationships/hyperlink" Target="consultantplus://offline/ref=BA22290C1CC4C4E445AB93E201ACD44F34C5D8865102A06F68E196BE3156E9E74C20C67A5DCA2021F7B888F6220604EDB14E6E822E45F6E8C84153v9w2P" TargetMode = "External"/>
	<Relationship Id="rId17" Type="http://schemas.openxmlformats.org/officeDocument/2006/relationships/hyperlink" Target="consultantplus://offline/ref=BA22290C1CC4C4E445AB8DEF17C08B4037CC848B5906AC303CBECDE3665FE3B0196FC73418CE3F20F6A68AF02Bv5w1P" TargetMode = "External"/>
	<Relationship Id="rId18" Type="http://schemas.openxmlformats.org/officeDocument/2006/relationships/hyperlink" Target="consultantplus://offline/ref=BA22290C1CC4C4E445AB93E201ACD44F34C5D8865B00A26264E196BE3156E9E74C20C6685D922C20FEA689F1375055ABvEw7P" TargetMode = "External"/>
	<Relationship Id="rId19" Type="http://schemas.openxmlformats.org/officeDocument/2006/relationships/hyperlink" Target="consultantplus://offline/ref=BA22290C1CC4C4E445AB93E201ACD44F34C5D8865E00AF6F65E196BE3156E9E74C20C67A5DCA2021F7B888F7220604EDB14E6E822E45F6E8C84153v9w2P" TargetMode = "External"/>
	<Relationship Id="rId20" Type="http://schemas.openxmlformats.org/officeDocument/2006/relationships/hyperlink" Target="consultantplus://offline/ref=BA22290C1CC4C4E445AB93E201ACD44F34C5D8865102A06F68E196BE3156E9E74C20C67A5DCA2021F7B888F7220604EDB14E6E822E45F6E8C84153v9w2P" TargetMode = "External"/>
	<Relationship Id="rId21" Type="http://schemas.openxmlformats.org/officeDocument/2006/relationships/hyperlink" Target="consultantplus://offline/ref=BA22290C1CC4C4E445AB8DEF17C08B4037C8878B5003AC303CBECDE3665FE3B00B6F9F3B12937065A2B589F9375354B7E6436Dv8w8P" TargetMode = "External"/>
	<Relationship Id="rId22" Type="http://schemas.openxmlformats.org/officeDocument/2006/relationships/hyperlink" Target="consultantplus://offline/ref=BA22290C1CC4C4E445AB8DEF17C08B4037CC848B5906AC303CBECDE3665FE3B00B6F9F3B10CC7570B3ED85F1204C54A8FA416F89v3w3P" TargetMode = "External"/>
	<Relationship Id="rId23" Type="http://schemas.openxmlformats.org/officeDocument/2006/relationships/hyperlink" Target="consultantplus://offline/ref=BA22290C1CC4C4E445AB8DEF17C08B4037CC848B5906AC303CBECDE3665FE3B00B6F9F3819C72127F5B3DCA16D0758A8ED5D6E8A2E46F7F4vCw9P" TargetMode = "External"/>
	<Relationship Id="rId24" Type="http://schemas.openxmlformats.org/officeDocument/2006/relationships/hyperlink" Target="consultantplus://offline/ref=BA22290C1CC4C4E445AB93E201ACD44F34C5D8865003A26464E196BE3156E9E74C20C6685D922C20FEA689F1375055ABvEw7P" TargetMode = "External"/>
	<Relationship Id="rId25" Type="http://schemas.openxmlformats.org/officeDocument/2006/relationships/hyperlink" Target="consultantplus://offline/ref=BA22290C1CC4C4E445AB8DEF17C08B4037CC848B5906AC303CBECDE3665FE3B00B6F9F3819C72127FFB3DCA16D0758A8ED5D6E8A2E46F7F4vCw9P" TargetMode = "External"/>
	<Relationship Id="rId26" Type="http://schemas.openxmlformats.org/officeDocument/2006/relationships/hyperlink" Target="consultantplus://offline/ref=BA22290C1CC4C4E445AB93E201ACD44F34C5D8865E00AF6F65E196BE3156E9E74C20C67A5DCA2021F7B888F8220604EDB14E6E822E45F6E8C84153v9w2P" TargetMode = "External"/>
	<Relationship Id="rId27" Type="http://schemas.openxmlformats.org/officeDocument/2006/relationships/hyperlink" Target="consultantplus://offline/ref=BA22290C1CC4C4E445AB93E201ACD44F34C5D8865E00AF6F65E196BE3156E9E74C20C67A5DCA2021F7B888F8220604EDB14E6E822E45F6E8C84153v9w2P" TargetMode = "External"/>
	<Relationship Id="rId28" Type="http://schemas.openxmlformats.org/officeDocument/2006/relationships/hyperlink" Target="consultantplus://offline/ref=BA22290C1CC4C4E445AB93E201ACD44F34C5D8865E00AF6F65E196BE3156E9E74C20C67A5DCA2021F7B888F9220604EDB14E6E822E45F6E8C84153v9w2P" TargetMode = "External"/>
	<Relationship Id="rId29" Type="http://schemas.openxmlformats.org/officeDocument/2006/relationships/hyperlink" Target="consultantplus://offline/ref=BA22290C1CC4C4E445AB93E201ACD44F34C5D8865E00AF6F65E196BE3156E9E74C20C67A5DCA2021F7B889F0220604EDB14E6E822E45F6E8C84153v9w2P" TargetMode = "External"/>
	<Relationship Id="rId30" Type="http://schemas.openxmlformats.org/officeDocument/2006/relationships/hyperlink" Target="consultantplus://offline/ref=BA22290C1CC4C4E445AB93E201ACD44F34C5D8865E00AF6F65E196BE3156E9E74C20C67A5DCA2021F7B889F0220604EDB14E6E822E45F6E8C84153v9w2P" TargetMode = "External"/>
	<Relationship Id="rId31" Type="http://schemas.openxmlformats.org/officeDocument/2006/relationships/hyperlink" Target="consultantplus://offline/ref=BA22290C1CC4C4E445AB93E201ACD44F34C5D8865102A06F68E196BE3156E9E74C20C67A5DCA2021F7B888F7220604EDB14E6E822E45F6E8C84153v9w2P" TargetMode = "External"/>
	<Relationship Id="rId32" Type="http://schemas.openxmlformats.org/officeDocument/2006/relationships/hyperlink" Target="consultantplus://offline/ref=BA22290C1CC4C4E445AB93E201ACD44F34C5D8865E00AF6F65E196BE3156E9E74C20C67A5DCA2021F7B889F1220604EDB14E6E822E45F6E8C84153v9w2P" TargetMode = "External"/>
	<Relationship Id="rId33" Type="http://schemas.openxmlformats.org/officeDocument/2006/relationships/hyperlink" Target="consultantplus://offline/ref=BA22290C1CC4C4E445AB93E201ACD44F34C5D8865E00AF6F65E196BE3156E9E74C20C67A5DCA2021F7B889F1220604EDB14E6E822E45F6E8C84153v9w2P" TargetMode = "External"/>
	<Relationship Id="rId34" Type="http://schemas.openxmlformats.org/officeDocument/2006/relationships/hyperlink" Target="consultantplus://offline/ref=BA22290C1CC4C4E445AB93E201ACD44F34C5D8865E00AF6F65E196BE3156E9E74C20C67A5DCA2021F7B889F2220604EDB14E6E822E45F6E8C84153v9w2P" TargetMode = "External"/>
	<Relationship Id="rId35" Type="http://schemas.openxmlformats.org/officeDocument/2006/relationships/hyperlink" Target="consultantplus://offline/ref=BA22290C1CC4C4E445AB93E201ACD44F34C5D8865E00AF6F65E196BE3156E9E74C20C67A5DCA2021F7B889F3220604EDB14E6E822E45F6E8C84153v9w2P" TargetMode = "External"/>
	<Relationship Id="rId36" Type="http://schemas.openxmlformats.org/officeDocument/2006/relationships/hyperlink" Target="consultantplus://offline/ref=BA22290C1CC4C4E445AB93E201ACD44F34C5D8865E00AF6F65E196BE3156E9E74C20C67A5DCA2021F7B889F5220604EDB14E6E822E45F6E8C84153v9w2P" TargetMode = "External"/>
	<Relationship Id="rId37" Type="http://schemas.openxmlformats.org/officeDocument/2006/relationships/hyperlink" Target="consultantplus://offline/ref=BA22290C1CC4C4E445AB93E201ACD44F34C5D8865E00AF6F65E196BE3156E9E74C20C67A5DCA2021F7B889F6220604EDB14E6E822E45F6E8C84153v9w2P" TargetMode = "External"/>
	<Relationship Id="rId38" Type="http://schemas.openxmlformats.org/officeDocument/2006/relationships/hyperlink" Target="consultantplus://offline/ref=BA22290C1CC4C4E445AB93E201ACD44F34C5D8865E00AF6F65E196BE3156E9E74C20C67A5DCA2021F7B889F8220604EDB14E6E822E45F6E8C84153v9w2P" TargetMode = "External"/>
	<Relationship Id="rId39" Type="http://schemas.openxmlformats.org/officeDocument/2006/relationships/hyperlink" Target="consultantplus://offline/ref=BA22290C1CC4C4E445AB93E201ACD44F34C5D8865102A06F68E196BE3156E9E74C20C67A5DCA2021F7B888F9220604EDB14E6E822E45F6E8C84153v9w2P" TargetMode = "External"/>
	<Relationship Id="rId40" Type="http://schemas.openxmlformats.org/officeDocument/2006/relationships/hyperlink" Target="consultantplus://offline/ref=BA22290C1CC4C4E445AB93E201ACD44F34C5D8865109A46462E196BE3156E9E74C20C67A5DCA2021F7B888F5220604EDB14E6E822E45F6E8C84153v9w2P" TargetMode = "External"/>
	<Relationship Id="rId41" Type="http://schemas.openxmlformats.org/officeDocument/2006/relationships/hyperlink" Target="consultantplus://offline/ref=BA22290C1CC4C4E445AB93E201ACD44F34C5D8865000A06662E196BE3156E9E74C20C67A5DCA2021F7B888F5220604EDB14E6E822E45F6E8C84153v9w2P" TargetMode = "External"/>
	<Relationship Id="rId42" Type="http://schemas.openxmlformats.org/officeDocument/2006/relationships/hyperlink" Target="consultantplus://offline/ref=BA22290C1CC4C4E445AB93E201ACD44F34C5D8865E00AF6F65E196BE3156E9E74C20C67A5DCA2021F7B889F9220604EDB14E6E822E45F6E8C84153v9w2P" TargetMode = "External"/>
	<Relationship Id="rId43" Type="http://schemas.openxmlformats.org/officeDocument/2006/relationships/hyperlink" Target="consultantplus://offline/ref=BA22290C1CC4C4E445AB93E201ACD44F34C5D8865102A06F68E196BE3156E9E74C20C67A5DCA2021F7B889F0220604EDB14E6E822E45F6E8C84153v9w2P" TargetMode = "External"/>
	<Relationship Id="rId44" Type="http://schemas.openxmlformats.org/officeDocument/2006/relationships/hyperlink" Target="consultantplus://offline/ref=BA22290C1CC4C4E445AB93E201ACD44F34C5D8865102A06F68E196BE3156E9E74C20C67A5DCA2021F7B889F5220604EDB14E6E822E45F6E8C84153v9w2P" TargetMode = "External"/>
	<Relationship Id="rId45" Type="http://schemas.openxmlformats.org/officeDocument/2006/relationships/hyperlink" Target="consultantplus://offline/ref=BA22290C1CC4C4E445AB93E201ACD44F34C5D8865102A06F68E196BE3156E9E74C20C67A5DCA2021F7B889F8220604EDB14E6E822E45F6E8C84153v9w2P" TargetMode = "External"/>
	<Relationship Id="rId46" Type="http://schemas.openxmlformats.org/officeDocument/2006/relationships/hyperlink" Target="consultantplus://offline/ref=BA22290C1CC4C4E445AB93E201ACD44F34C5D8865E00AF6F65E196BE3156E9E74C20C67A5DCA2021F7B88AF0220604EDB14E6E822E45F6E8C84153v9w2P" TargetMode = "External"/>
	<Relationship Id="rId47" Type="http://schemas.openxmlformats.org/officeDocument/2006/relationships/hyperlink" Target="consultantplus://offline/ref=BA22290C1CC4C4E445AB93E201ACD44F34C5D8865E00AF6F65E196BE3156E9E74C20C67A5DCA2021F7B88AF2220604EDB14E6E822E45F6E8C84153v9w2P" TargetMode = "External"/>
	<Relationship Id="rId48" Type="http://schemas.openxmlformats.org/officeDocument/2006/relationships/hyperlink" Target="consultantplus://offline/ref=BA22290C1CC4C4E445AB93E201ACD44F34C5D8865E00AF6F65E196BE3156E9E74C20C67A5DCA2021F7B88AF4220604EDB14E6E822E45F6E8C84153v9w2P" TargetMode = "External"/>
	<Relationship Id="rId49" Type="http://schemas.openxmlformats.org/officeDocument/2006/relationships/hyperlink" Target="consultantplus://offline/ref=BA22290C1CC4C4E445AB93E201ACD44F34C5D8865E00AF6F65E196BE3156E9E74C20C67A5DCA2021F7B88AF5220604EDB14E6E822E45F6E8C84153v9w2P" TargetMode = "External"/>
	<Relationship Id="rId50" Type="http://schemas.openxmlformats.org/officeDocument/2006/relationships/hyperlink" Target="consultantplus://offline/ref=BA22290C1CC4C4E445AB93E201ACD44F34C5D8865102A06F68E196BE3156E9E74C20C67A5DCA2021F7B88AF2220604EDB14E6E822E45F6E8C84153v9w2P" TargetMode = "External"/>
	<Relationship Id="rId51" Type="http://schemas.openxmlformats.org/officeDocument/2006/relationships/hyperlink" Target="consultantplus://offline/ref=BA22290C1CC4C4E445AB93E201ACD44F34C5D8865000AF6266E196BE3156E9E74C20C67A5DCA2021F7B08FF9220604EDB14E6E822E45F6E8C84153v9w2P" TargetMode = "External"/>
	<Relationship Id="rId52" Type="http://schemas.openxmlformats.org/officeDocument/2006/relationships/hyperlink" Target="consultantplus://offline/ref=BA22290C1CC4C4E445AB93E201ACD44F34C5D8865109A46462E196BE3156E9E74C20C67A5DCA2021F7B888F6220604EDB14E6E822E45F6E8C84153v9w2P" TargetMode = "External"/>
	<Relationship Id="rId53" Type="http://schemas.openxmlformats.org/officeDocument/2006/relationships/hyperlink" Target="consultantplus://offline/ref=BA22290C1CC4C4E445AB93E201ACD44F34C5D8865109A46462E196BE3156E9E74C20C67A5DCA2021F7B889F2220604EDB14E6E822E45F6E8C84153v9w2P" TargetMode = "External"/>
	<Relationship Id="rId54" Type="http://schemas.openxmlformats.org/officeDocument/2006/relationships/hyperlink" Target="consultantplus://offline/ref=BA22290C1CC4C4E445AB93E201ACD44F34C5D8865E00AF6F65E196BE3156E9E74C20C67A5DCA2021F7B88AF6220604EDB14E6E822E45F6E8C84153v9w2P" TargetMode = "External"/>
	<Relationship Id="rId55" Type="http://schemas.openxmlformats.org/officeDocument/2006/relationships/hyperlink" Target="consultantplus://offline/ref=BA22290C1CC4C4E445AB93E201ACD44F34C5D8865000A06662E196BE3156E9E74C20C67A5DCA2021F7B888F6220604EDB14E6E822E45F6E8C84153v9w2P" TargetMode = "External"/>
	<Relationship Id="rId56" Type="http://schemas.openxmlformats.org/officeDocument/2006/relationships/hyperlink" Target="consultantplus://offline/ref=BA22290C1CC4C4E445AB93E201ACD44F34C5D8865000A06662E196BE3156E9E74C20C67A5DCA2021F7B889F2220604EDB14E6E822E45F6E8C84153v9w2P" TargetMode = "External"/>
	<Relationship Id="rId57" Type="http://schemas.openxmlformats.org/officeDocument/2006/relationships/hyperlink" Target="consultantplus://offline/ref=BA22290C1CC4C4E445AB93E201ACD44F34C5D8865E00AF6F65E196BE3156E9E74C20C67A5DCA2021F7B88BF2220604EDB14E6E822E45F6E8C84153v9w2P" TargetMode = "External"/>
	<Relationship Id="rId58" Type="http://schemas.openxmlformats.org/officeDocument/2006/relationships/hyperlink" Target="consultantplus://offline/ref=BA22290C1CC4C4E445AB8DEF17C08B4037CC848B5906AC303CBECDE3665FE3B00B6F9F3819C72127F5B3DCA16D0758A8ED5D6E8A2E46F7F4vCw9P" TargetMode = "External"/>
	<Relationship Id="rId59" Type="http://schemas.openxmlformats.org/officeDocument/2006/relationships/hyperlink" Target="consultantplus://offline/ref=BA22290C1CC4C4E445AB93E201ACD44F34C5D8865E00AF6F65E196BE3156E9E74C20C67A5DCA2021F7B88BF3220604EDB14E6E822E45F6E8C84153v9w2P" TargetMode = "External"/>
	<Relationship Id="rId60" Type="http://schemas.openxmlformats.org/officeDocument/2006/relationships/hyperlink" Target="consultantplus://offline/ref=BA22290C1CC4C4E445AB8DEF17C08B4037CC848B5906AC303CBECDE3665FE3B00B6F9F3819C72127FFB3DCA16D0758A8ED5D6E8A2E46F7F4vCw9P" TargetMode = "External"/>
	<Relationship Id="rId61" Type="http://schemas.openxmlformats.org/officeDocument/2006/relationships/hyperlink" Target="consultantplus://offline/ref=BA22290C1CC4C4E445AB93E201ACD44F34C5D8865E00AF6F65E196BE3156E9E74C20C67A5DCA2021F7B88BF4220604EDB14E6E822E45F6E8C84153v9w2P" TargetMode = "External"/>
	<Relationship Id="rId62" Type="http://schemas.openxmlformats.org/officeDocument/2006/relationships/hyperlink" Target="consultantplus://offline/ref=BA22290C1CC4C4E445AB93E201ACD44F34C5D8865E00AF6F65E196BE3156E9E74C20C67A5DCA2021F7B88BF6220604EDB14E6E822E45F6E8C84153v9w2P" TargetMode = "External"/>
	<Relationship Id="rId63" Type="http://schemas.openxmlformats.org/officeDocument/2006/relationships/hyperlink" Target="consultantplus://offline/ref=BA22290C1CC4C4E445AB93E201ACD44F34C5D8865E00AF6F65E196BE3156E9E74C20C67A5DCA2021F7B88BF4220604EDB14E6E822E45F6E8C84153v9w2P" TargetMode = "External"/>
	<Relationship Id="rId64" Type="http://schemas.openxmlformats.org/officeDocument/2006/relationships/hyperlink" Target="consultantplus://offline/ref=BA22290C1CC4C4E445AB93E201ACD44F34C5D8865E00AF6F65E196BE3156E9E74C20C67A5DCA2021F7B88BF7220604EDB14E6E822E45F6E8C84153v9w2P" TargetMode = "External"/>
	<Relationship Id="rId65" Type="http://schemas.openxmlformats.org/officeDocument/2006/relationships/hyperlink" Target="consultantplus://offline/ref=BA22290C1CC4C4E445AB93E201ACD44F34C5D8865E00AF6F65E196BE3156E9E74C20C67A5DCA2021F7B88BF8220604EDB14E6E822E45F6E8C84153v9w2P" TargetMode = "External"/>
	<Relationship Id="rId66" Type="http://schemas.openxmlformats.org/officeDocument/2006/relationships/hyperlink" Target="consultantplus://offline/ref=BA22290C1CC4C4E445AB93E201ACD44F34C5D8865E00AF6F65E196BE3156E9E74C20C67A5DCA2021F7B88CF0220604EDB14E6E822E45F6E8C84153v9w2P" TargetMode = "External"/>
	<Relationship Id="rId67" Type="http://schemas.openxmlformats.org/officeDocument/2006/relationships/hyperlink" Target="consultantplus://offline/ref=BA22290C1CC4C4E445AB93E201ACD44F34C5D8865E00AF6F65E196BE3156E9E74C20C67A5DCA2021F7B88CF1220604EDB14E6E822E45F6E8C84153v9w2P" TargetMode = "External"/>
	<Relationship Id="rId68" Type="http://schemas.openxmlformats.org/officeDocument/2006/relationships/hyperlink" Target="consultantplus://offline/ref=BA22290C1CC4C4E445AB93E201ACD44F34C5D8865E00AF6F65E196BE3156E9E74C20C67A5DCA2021F7B88CF2220604EDB14E6E822E45F6E8C84153v9w2P" TargetMode = "External"/>
	<Relationship Id="rId69" Type="http://schemas.openxmlformats.org/officeDocument/2006/relationships/hyperlink" Target="consultantplus://offline/ref=BA22290C1CC4C4E445AB93E201ACD44F34C5D8865E00AF6F65E196BE3156E9E74C20C67A5DCA2021F7B88CF4220604EDB14E6E822E45F6E8C84153v9w2P" TargetMode = "External"/>
	<Relationship Id="rId70" Type="http://schemas.openxmlformats.org/officeDocument/2006/relationships/hyperlink" Target="consultantplus://offline/ref=BA22290C1CC4C4E445AB93E201ACD44F34C5D8865E00AF6F65E196BE3156E9E74C20C67A5DCA2021F7B88CF5220604EDB14E6E822E45F6E8C84153v9w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Орловского областного Совета народных депутатов от 18.12.2015 N 51/1542-ОС
(ред. от 22.09.2023)
"Об отдельных правоотношениях, связанных с обеспечением доступа к информации о деятельности Орловского областного Совета народных депутатов"
(вместе с "Положением об официальном сайте Орловского областного Совета народных депутатов, о порядке размещения на нем информации о деятельности Орловского областного Совета народных депутатов", "Перечнем информации о деятельности Орловского областного Совета </dc:title>
  <dcterms:created xsi:type="dcterms:W3CDTF">2023-11-19T15:48:47Z</dcterms:created>
</cp:coreProperties>
</file>