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Орловской области от 13.04.2013 N 1475-ОЗ</w:t>
              <w:br/>
              <w:t xml:space="preserve">(ред. от 08.07.2025)</w:t>
              <w:br/>
              <w:t xml:space="preserve">"Об информировании населения и выявлении его мнения по вопросам, связанным с присвоением наименований географическим объектам или их переименованием на территории Орловской области"</w:t>
              <w:br/>
              <w:t xml:space="preserve">(принят ООСНД 29.03.2013)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13 апреля 2013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1475-ОЗ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2"/>
        <w:spacing w:before="200" w:lineRule="auto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ОРЛОВСКОЙ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ИНФОРМИРОВАНИИ НАСЕЛЕНИЯ И ВЫЯВЛЕНИИ ЕГО МНЕНИЯ</w:t>
      </w:r>
    </w:p>
    <w:p>
      <w:pPr>
        <w:pStyle w:val="2"/>
        <w:jc w:val="center"/>
      </w:pPr>
      <w:r>
        <w:rPr>
          <w:sz w:val="20"/>
        </w:rPr>
        <w:t xml:space="preserve">ПО ВОПРОСАМ, СВЯЗАННЫМ С ПРИСВОЕНИЕМ НАИМЕНОВАНИЙ</w:t>
      </w:r>
    </w:p>
    <w:p>
      <w:pPr>
        <w:pStyle w:val="2"/>
        <w:jc w:val="center"/>
      </w:pPr>
      <w:r>
        <w:rPr>
          <w:sz w:val="20"/>
        </w:rPr>
        <w:t xml:space="preserve">ГЕОГРАФИЧЕСКИМ ОБЪЕКТАМ ИЛИ ИХ ПЕРЕИМЕНОВАНИЕМ</w:t>
      </w:r>
    </w:p>
    <w:p>
      <w:pPr>
        <w:pStyle w:val="2"/>
        <w:jc w:val="center"/>
      </w:pPr>
      <w:r>
        <w:rPr>
          <w:sz w:val="20"/>
        </w:rPr>
        <w:t xml:space="preserve">НА ТЕРРИТОРИИ ОРЛОВСКОЙ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Орловским областным</w:t>
      </w:r>
    </w:p>
    <w:p>
      <w:pPr>
        <w:pStyle w:val="0"/>
        <w:jc w:val="right"/>
      </w:pPr>
      <w:r>
        <w:rPr>
          <w:sz w:val="20"/>
        </w:rPr>
        <w:t xml:space="preserve">Советом народных депутатов</w:t>
      </w:r>
    </w:p>
    <w:p>
      <w:pPr>
        <w:pStyle w:val="0"/>
        <w:jc w:val="right"/>
      </w:pPr>
      <w:r>
        <w:rPr>
          <w:sz w:val="20"/>
        </w:rPr>
        <w:t xml:space="preserve">29 марта 2013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Орловской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07.02.2014 </w:t>
            </w:r>
            <w:hyperlink w:history="0" r:id="rId8" w:tooltip="Закон Орловской области от 07.02.2014 N 1599-ОЗ &quot;О внесении изменений в статьи 1 и 3 Закона Орловской области &quot;Об информировании населения и выявлении его мнения по вопросам, связанным с присвоением наименований географическим объектам или их переименованием на территории Орловской области&quot; (принят ООСНД 31.01.2014) {КонсультантПлюс}">
              <w:r>
                <w:rPr>
                  <w:sz w:val="20"/>
                  <w:color w:val="0000ff"/>
                </w:rPr>
                <w:t xml:space="preserve">N 1599-ОЗ</w:t>
              </w:r>
            </w:hyperlink>
            <w:r>
              <w:rPr>
                <w:sz w:val="20"/>
                <w:color w:val="392c69"/>
              </w:rPr>
              <w:t xml:space="preserve">, от 08.07.2025 </w:t>
            </w:r>
            <w:hyperlink w:history="0" r:id="rId9" w:tooltip="Закон Орловской области от 08.07.2025 N 3216-ОЗ &quot;О внесении изменений в некоторые законодательные акты Орловской области&quot; (принят ООСНД 04.07.2025) {КонсультантПлюс}">
              <w:r>
                <w:rPr>
                  <w:sz w:val="20"/>
                  <w:color w:val="0000ff"/>
                </w:rPr>
                <w:t xml:space="preserve">N 3216-ОЗ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Предмет правового регулирования, понятия и термины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Орловской области в соответствии с Федеральным </w:t>
      </w:r>
      <w:hyperlink w:history="0" r:id="rId10" w:tooltip="Федеральный закон от 18.12.1997 N 152-ФЗ (ред. от 30.12.2021) &quot;О наименованиях географических объектов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18 декабря 1997 года N 152-ФЗ "О наименованиях географических объектов" (далее - Федеральный закон "О наименованиях географических объектов") устанавливает порядок информирования населения соответствующего муниципального образования Орловской области о необходимых затратах на присвоение наименований географическим объектам, за исключением географических объектов, указанных в </w:t>
      </w:r>
      <w:hyperlink w:history="0" r:id="rId11" w:tooltip="Федеральный закон от 18.12.1997 N 152-ФЗ (ред. от 30.12.2021) &quot;О наименованиях географических объектов&quot; {КонсультантПлюс}">
        <w:r>
          <w:rPr>
            <w:sz w:val="20"/>
            <w:color w:val="0000ff"/>
          </w:rPr>
          <w:t xml:space="preserve">части 2 статьи 9</w:t>
        </w:r>
      </w:hyperlink>
      <w:r>
        <w:rPr>
          <w:sz w:val="20"/>
        </w:rPr>
        <w:t xml:space="preserve"> Федерального закона "О наименованиях географических объектов", (далее - географические объекты) или о переименовании географических объектов и выявления его мнения о предложениях о присвоении наименований географическим объектам или о переименовании географических объектов на территории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Понятия и термины, используемые в настоящем Законе, применяются в тех же значениях, что и в Федеральном </w:t>
      </w:r>
      <w:hyperlink w:history="0" r:id="rId12" w:tooltip="Федеральный закон от 18.12.1997 N 152-ФЗ (ред. от 30.12.2021) &quot;О наименованиях географических объектов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"О наименованиях географических объектов", Федеральном </w:t>
      </w:r>
      <w:hyperlink w:history="0" r:id="rId13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20 марта 2025 года N 33-ФЗ "Об общих принципах организации местного самоуправления в единой системе публичной власти", </w:t>
      </w:r>
      <w:hyperlink w:history="0" r:id="rId14" w:tooltip="Закон Орловской области от 25.12.2013 N 1578-ОЗ (ред. от 08.07.2025) &quot;Об административно-территориальном устройстве Орловской области&quot; (принят ООСНД 20.12.2013)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Орловской области от 25 декабря 2013 года N 1578-ОЗ "Об административно-территориальном устройстве Орловской области".</w:t>
      </w:r>
    </w:p>
    <w:p>
      <w:pPr>
        <w:pStyle w:val="0"/>
        <w:jc w:val="both"/>
      </w:pPr>
      <w:r>
        <w:rPr>
          <w:sz w:val="20"/>
        </w:rPr>
        <w:t xml:space="preserve">(в ред. Законов Орловской области от 07.02.2014 </w:t>
      </w:r>
      <w:hyperlink w:history="0" r:id="rId15" w:tooltip="Закон Орловской области от 07.02.2014 N 1599-ОЗ &quot;О внесении изменений в статьи 1 и 3 Закона Орловской области &quot;Об информировании населения и выявлении его мнения по вопросам, связанным с присвоением наименований географическим объектам или их переименованием на территории Орловской области&quot; (принят ООСНД 31.01.2014) {КонсультантПлюс}">
        <w:r>
          <w:rPr>
            <w:sz w:val="20"/>
            <w:color w:val="0000ff"/>
          </w:rPr>
          <w:t xml:space="preserve">N 1599-ОЗ</w:t>
        </w:r>
      </w:hyperlink>
      <w:r>
        <w:rPr>
          <w:sz w:val="20"/>
        </w:rPr>
        <w:t xml:space="preserve">, от 08.07.2025 </w:t>
      </w:r>
      <w:hyperlink w:history="0" r:id="rId16" w:tooltip="Закон Орловской области от 08.07.2025 N 3216-ОЗ &quot;О внесении изменений в некоторые законодательные акты Орловской области&quot; (принят ООСНД 04.07.2025) {КонсультантПлюс}">
        <w:r>
          <w:rPr>
            <w:sz w:val="20"/>
            <w:color w:val="0000ff"/>
          </w:rPr>
          <w:t xml:space="preserve">N 3216-ОЗ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Основные принципы информирования населения соответствующего муниципального образования Орловской области о необходимых затратах на присвоение наименований географическим объектам или о переименовании географических объектов и выявления его мнения о предложениях о присвоении наименований географическим объектам или о переименовании географических объектов на территории Орловской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Основными принципами информирования населения соответствующего муниципального образования Орловской области о необходимых затратах на присвоение наименований географическим объектам или о переименовании географических объектов на территории Орловской области являются достоверность, прозрачность, открытость, своевременность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Основными принципами выявления мнения населения соответствующего муниципального образования Орловской области о предложениях о присвоении наименований географическим объектам или о переименовании географических объектов на территории Орловской области (далее также - выявление мнения населения)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непосредственное, свободное, добровольное, равноправное участие граждан Российской Федерации, проживающих на территории соответствующего муниципального образования Орловской области, обладающих активным избирательным правом, в выражении своего мнения;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открытость, гласность, законность организации, проведения, подведения итогов выявления мнения населения;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наличие у каждого гражданина Российской Федерации, участвующего в выявлении мнения населения, права одного голоса.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Порядок информирования населения соответствующего муниципального образования Орловской области о необходимых затратах на присвоение наименований географическим объектам или на переименование географических объектов на территории Орловской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6" w:name="P36"/>
    <w:bookmarkEnd w:id="36"/>
    <w:p>
      <w:pPr>
        <w:pStyle w:val="0"/>
        <w:ind w:firstLine="540"/>
        <w:jc w:val="both"/>
      </w:pPr>
      <w:r>
        <w:rPr>
          <w:sz w:val="20"/>
        </w:rPr>
        <w:t xml:space="preserve">1. В соответствии с Федеральным </w:t>
      </w:r>
      <w:hyperlink w:history="0" r:id="rId17" w:tooltip="Федеральный закон от 18.12.1997 N 152-ФЗ (ред. от 30.12.2021) &quot;О наименованиях географических объектов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наименованиях географических объектов" и </w:t>
      </w:r>
      <w:hyperlink w:history="0" r:id="rId18" w:tooltip="Закон Орловской области от 25.12.2013 N 1578-ОЗ (ред. от 08.07.2025) &quot;Об административно-территориальном устройстве Орловской области&quot; (принят ООСНД 20.12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Орловской области от 25 декабря 2013 года N 1578-ОЗ "Об административно-территориальном устройстве Орловской области" органы государственной власти Российской Федерации, органы государственной власти субъектов Российской Федерации, органы местного самоуправления, а также общественные объединения, юридические лица, граждане Российской Федерации, выступающие инициаторами предложений о присвоении наименований географическим объектам или о переименовании географических объектов на территории Орловской области, представляют в Орловский областной Совет народных депутатов (далее - Совет) предложения о присвоении наименований географическим объектам или о переименовании географических объектов, документы, обосновывающие указанные предложения, и расчеты необходимых затрат на присвоение наименований географическим объектам или на переименование географических объектов на территории Орловской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Орловской области от 07.02.2014 N 1599-ОЗ &quot;О внесении изменений в статьи 1 и 3 Закона Орловской области &quot;Об информировании населения и выявлении его мнения по вопросам, связанным с присвоением наименований географическим объектам или их переименованием на территории Орловской области&quot; (принят ООСНД 31.01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Орловской области от 07.02.2014 N 1599-ОЗ)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Совет в течение десяти рабочих дней со дня поступления предложений, документов и расчетов необходимых затрат, указанных в </w:t>
      </w:r>
      <w:hyperlink w:history="0" w:anchor="P36" w:tooltip="1. В соответствии с Федеральным законом &quot;О наименованиях географических объектов&quot; и Законом Орловской области от 25 декабря 2013 года N 1578-ОЗ &quot;Об административно-территориальном устройстве Орловской области&quot; органы государственной власти Российской Федерации, органы государственной власти субъектов Российской Федерации, органы местного самоуправления, а также общественные объединения, юридические лица, граждане Российской Федерации, выступающие инициаторами предложений о присвоении наименований географ..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размещает информацию о необходимых затратах на присвоение наименований географическим объектам или на переименование географических объектов на официальном сайте Совета в информационно-телекоммуникационной сети "Интернет", в средствах массовой информации, являющихся источниками официального опубликования нормативных правовых актов органов государственной власти Орловской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Порядок выявления мнения населения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Выявление мнения населения соответствующего муниципального образования Орловской области о предложениях о присвоении наименований географическим объектам или о переименовании географических объектов на территории Орловской области осуществляется в форме проведения опроса граждан Российской Федерации, проживающих на территории соответствующего муниципального образования Орловской области, обладающих активным избирательным правом, о предложениях о присвоении наименований географическим объектам или о переименовании географических объектов на территории Орловской области (далее - опрос).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Финансовое обеспечение мероприятий по организации и проведению опроса осуществляется за счет средств областного бюджета в пределах бюджетных ассигнований, утвержденных Законом Орловской области об областном бюджете на соответствующий финансовый год и плановый период Орловскому областному Совету народных депутатов на указанные цели.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Орловской области от 08.07.2025 N 3216-ОЗ &quot;О внесении изменений в некоторые законодательные акты Орловской области&quot; (принят ООСНД 04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Орловской области от 08.07.2025 N 3216-ОЗ)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Решение о проведении опроса принимается Председателем Совета. В распоряжении Председателя Совета о назначении опроса устанавливаются: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дата начала и окончания проведения опроса, место проведения опроса;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формулировка (формулировки) вопроса (вопросов), предлагаемого (предлагаемых) при проведении опроса.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Мероприятия по подготовке к проведению опроса проводятся в двухмесячный срок со дня принятия Председателем Совета решения о проведении опроса.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проведения опроса не должен превышать 60 календарных дней.</w:t>
      </w:r>
    </w:p>
    <w:bookmarkStart w:id="50" w:name="P50"/>
    <w:bookmarkEnd w:id="5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Организация и проведение опроса возлагаются на рабочую группу по выявлению мнения населения соответствующего муниципального образования Орловской области о предложениях о присвоении наименований географическим объектам или о переименовании географических объектов на территории Орловской области (далее - рабочая группа).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Рабочая группа создается распоряжением Председателя Совета в течение семи рабочих дней со дня принятия Председателем Совета решения о проведении опроса.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Рабочая группа формируется из числа депутатов Совета, а также представителей органов государственной власти Российской Федерации, органов государственной власти Орловской области, органов местного самоуправления Орловской области, общественных объединений, юридических лиц, граждан Российской Федерации, являющихся инициаторами предложений о присвоении наименований географическим объектам или о переименовании географических объектов, по согласованию с ними.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Количественный и персональный состав рабочей группы определяется распоряжением Председателя Совета, указанным в </w:t>
      </w:r>
      <w:hyperlink w:history="0" w:anchor="P50" w:tooltip="3. Организация и проведение опроса возлагаются на рабочую группу по выявлению мнения населения соответствующего муниципального образования Орловской области о предложениях о присвоении наименований географическим объектам или о переименовании географических объектов на территории Орловской области (далее - рабочая группа).">
        <w:r>
          <w:rPr>
            <w:sz w:val="20"/>
            <w:color w:val="0000ff"/>
          </w:rPr>
          <w:t xml:space="preserve">части 3</w:t>
        </w:r>
      </w:hyperlink>
      <w:r>
        <w:rPr>
          <w:sz w:val="20"/>
        </w:rPr>
        <w:t xml:space="preserve"> настоящей статьи.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Рабочая группа организует: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оповещение населения соответствующего муниципального образования Орловской области о предложениях о присвоении наименований географическим объектам или о переименовании географических объектов и об инициаторе предложений о присвоении наименований географическим объектам или о переименовании географических объектов в срок не позднее десяти рабочих дней со дня определения количественного и персонального состава рабочей группы; о дате, месте и времени проведения опроса;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составление списков участников опроса в порядке, определенном рабочей группой.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Проведение опроса осуществляется рабочей группой.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Рабочая группа может обратиться в Совет с письменным ходатайством на имя Председателя Совета о привлечении юридических и (или) физических лиц для участия в проведении опроса в соответствии с действующим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При проведении опроса используются опросные </w:t>
      </w:r>
      <w:hyperlink w:history="0" w:anchor="P107" w:tooltip="                               ОПРОСНЫЙ ЛИСТ">
        <w:r>
          <w:rPr>
            <w:sz w:val="20"/>
            <w:color w:val="0000ff"/>
          </w:rPr>
          <w:t xml:space="preserve">листы</w:t>
        </w:r>
      </w:hyperlink>
      <w:r>
        <w:rPr>
          <w:sz w:val="20"/>
        </w:rPr>
        <w:t xml:space="preserve"> по форме согласно приложению к настоящему Закону.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Опрос проводится путем сбора подписей граждан Российской Федерации, проживающих на территории соответствующего муниципального образования Орловской области, обладающих активным избирательным правом, в опросных листах при подворном (поквартирном) обходе домов, находящихся на территории соответствующего муниципального образования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Население соответствующего муниципального образования Орловской области должно быть проинформировано рабочей группой о проведении опроса через средства массовой информации не менее чем за десять дней до дня начала его проведения.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течение семи рабочих дней со дня окончания проведения опроса рабочая группа обобщает опросные листы и подводит итоги опроса, которые оформляются протоколом об итогах опроса. В протоколе об итогах опроса указываются: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предложения о присвоении наименований географическим объектам или о переименовании географических объектов;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дата и место проведения опроса;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кем проводился опрос;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общее число граждан Российской Федерации, имеющих право на участие в опросе;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число граждан Российской Федерации, принявших участие в опросе;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процентное соотношение граждан Российской Федерации, принявших участие в опросе, к числу граждан Российской Федерации, имеющих право на участие в опросе;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число граждан Российской Федерации, принявших участие в опросе, высказавшихся по позиции "за" по вопросу о присвоении наименований географическим объектам или о переименовании географических объектов;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процентное соотношение граждан Российской Федерации, принявших участие в опросе, высказавшихся по позиции "за" по вопросу о присвоении наименований географическим объектам или о переименовании географических объектов, к гражданам Российской Федерации, принявшим участие в опросе;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число граждан Российской Федерации, принявших участие в опросе, высказавшихся по позиции "против" по вопросу о присвоении наименований географическим объектам или о переименовании географических объектов;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процентное соотношение граждан Российской Федерации, принявших участие в опросе, высказавшихся по позиции "против" по вопросу о присвоении наименований географическим объектам или о переименовании географических объектов, к гражданам Российской Федерации, принявших участие в опросе;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результат опроса.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Протокол об итогах опроса составляется в одном экземпляре и подписывается всеми членами рабочей группы в течение трех рабочих дней со дня его оформления. К протоколу об итогах опроса прилагаются сброшюрованные (по 100 листов) и пронумерованные опросные листы, жалобы, заявления граждан Российской Федерации о нарушениях при проведении опроса.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Протокол об итогах опроса с приложенными к нему опросными листами, жалобами, заявлениями граждан Российской Федерации о нарушениях при проведении опроса в течение трех рабочих дней со дня его подписания направляется рабочей группой в Совет.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протокола об итогах опроса в течение трех рабочих дней со дня его подписания направляется рабочей группой инициаторам предложений о присвоении наименований географическим объектам или о переименовании географических объектов на территории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Опрос считается состоявшимся, если в нем приняли участие более 20% граждан Российской Федерации, проживающих на территории соответствующего муниципального образования Орловской области, обладающих активным избирательным правом. В случае если опрос считается несостоявшимся, проводится повторный опрос в порядке, установленном настоящим Законом, и в срок не позднее 14 дней со дня поступления протокола об итогах опроса в Совет.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Предложения о присвоении наименований географическим объектам или о переименовании географических объектов считаются одобренными, если за них высказалось более 50% принявших участие в опросе граждан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Итоги опроса подлежат опубликованию Советом в средствах массовой информации, в том числе размещаются на официальном сайте Совета, не позднее десяти рабочих дней со дня поступления протокола об итогах опроса в Совет.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Одобрение или неодобрение предложений о присвоении наименований географическим объектам или о переименовании географических объектов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ближайшем заседании Совета рассматриваются протокол об итогах опроса, представленный рабочей группой, предложения о присвоении наименований географическим объектам или о переименовании географических объектов, документы, обосновывающие указанные предложения, и расчеты необходимых затрат на присвоение наименований географическим объектам или на переименование географических объектов, и принимается постановление Совета об одобрении или неодобрении присвоения наименований (переименования) географическим объектам (географических объектов).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по истечении десяти дней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А.П.КОЗЛОВ</w:t>
      </w:r>
    </w:p>
    <w:p>
      <w:pPr>
        <w:pStyle w:val="0"/>
        <w:jc w:val="both"/>
      </w:pPr>
      <w:r>
        <w:rPr>
          <w:sz w:val="20"/>
        </w:rPr>
        <w:t xml:space="preserve">город Орел</w:t>
      </w:r>
    </w:p>
    <w:p>
      <w:pPr>
        <w:pStyle w:val="0"/>
        <w:spacing w:before="200" w:lineRule="auto"/>
        <w:jc w:val="both"/>
      </w:pPr>
      <w:r>
        <w:rPr>
          <w:sz w:val="20"/>
        </w:rPr>
        <w:t xml:space="preserve">13 апреля 2013 года</w:t>
      </w:r>
    </w:p>
    <w:p>
      <w:pPr>
        <w:pStyle w:val="0"/>
        <w:spacing w:before="200" w:lineRule="auto"/>
        <w:jc w:val="both"/>
      </w:pPr>
      <w:r>
        <w:rPr>
          <w:sz w:val="20"/>
        </w:rPr>
        <w:t xml:space="preserve">N 1475-ОЗ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Закону Орловской области</w:t>
      </w:r>
    </w:p>
    <w:p>
      <w:pPr>
        <w:pStyle w:val="0"/>
        <w:jc w:val="right"/>
      </w:pPr>
      <w:r>
        <w:rPr>
          <w:sz w:val="20"/>
        </w:rPr>
        <w:t xml:space="preserve">"Об информировании населения и выявлении его мнения</w:t>
      </w:r>
    </w:p>
    <w:p>
      <w:pPr>
        <w:pStyle w:val="0"/>
        <w:jc w:val="right"/>
      </w:pPr>
      <w:r>
        <w:rPr>
          <w:sz w:val="20"/>
        </w:rPr>
        <w:t xml:space="preserve">по вопросам, связанным с присвоением наименований</w:t>
      </w:r>
    </w:p>
    <w:p>
      <w:pPr>
        <w:pStyle w:val="0"/>
        <w:jc w:val="right"/>
      </w:pPr>
      <w:r>
        <w:rPr>
          <w:sz w:val="20"/>
        </w:rPr>
        <w:t xml:space="preserve">географическим объектам или их переименованием</w:t>
      </w:r>
    </w:p>
    <w:p>
      <w:pPr>
        <w:pStyle w:val="0"/>
        <w:jc w:val="right"/>
      </w:pPr>
      <w:r>
        <w:rPr>
          <w:sz w:val="20"/>
        </w:rPr>
        <w:t xml:space="preserve">на территории Орловской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07" w:name="P107"/>
    <w:bookmarkEnd w:id="107"/>
    <w:p>
      <w:pPr>
        <w:pStyle w:val="1"/>
        <w:jc w:val="both"/>
      </w:pPr>
      <w:r>
        <w:rPr>
          <w:sz w:val="20"/>
        </w:rPr>
        <w:t xml:space="preserve">                               ОПРОСНЫЙ ЛИСТ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Вопрос, выносимый на обсуждение: 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Дата проведения опроса: 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20"/>
        <w:gridCol w:w="1800"/>
        <w:gridCol w:w="2040"/>
        <w:gridCol w:w="1920"/>
        <w:gridCol w:w="1800"/>
      </w:tblGrid>
      <w:tr>
        <w:tc>
          <w:tcPr>
            <w:tcW w:w="19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Ф.И.О.</w:t>
            </w:r>
          </w:p>
        </w:tc>
        <w:tc>
          <w:tcPr>
            <w:tcW w:w="18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 рождения (в возрасте 18 лет - дополнительно число и месяц рождения)</w:t>
            </w:r>
          </w:p>
        </w:tc>
        <w:tc>
          <w:tcPr>
            <w:tcW w:w="20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места жительства</w:t>
            </w:r>
          </w:p>
        </w:tc>
        <w:tc>
          <w:tcPr>
            <w:tcW w:w="19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Серия и номер паспорта или документа, его заменяющего</w:t>
            </w:r>
          </w:p>
        </w:tc>
        <w:tc>
          <w:tcPr>
            <w:tcW w:w="18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 опрашиваемого</w:t>
            </w:r>
          </w:p>
        </w:tc>
      </w:tr>
      <w:tr>
        <w:tc>
          <w:tcPr>
            <w:tcW w:w="1920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0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2040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920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0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Поставьте  любой  знак  в  квадрате  под  словом  "ЗА"  или  "ПРОТИВ" в</w:t>
      </w:r>
    </w:p>
    <w:p>
      <w:pPr>
        <w:pStyle w:val="1"/>
        <w:jc w:val="both"/>
      </w:pPr>
      <w:r>
        <w:rPr>
          <w:sz w:val="20"/>
        </w:rPr>
        <w:t xml:space="preserve">соответствии с Вашим выбором.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"ЗА"                                      "ПРОТИВ"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┌──────────────────────────────┐           ┌──────────────────────────────┐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                              │           │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│           │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│           │                           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└──────────────────────────────┘           └──────────────────────────────┘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Орловской области от 13.04.2013 N 1475-ОЗ</w:t>
            <w:br/>
            <w:t>(ред. от 08.07.2025)</w:t>
            <w:br/>
            <w:t>"Об информировании населения и выявлении его мнения...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27&amp;n=31079&amp;dst=100008" TargetMode = "External"/><Relationship Id="rId9" Type="http://schemas.openxmlformats.org/officeDocument/2006/relationships/hyperlink" Target="https://login.consultant.ru/link/?req=doc&amp;base=RLAW127&amp;n=105015&amp;dst=100022" TargetMode = "External"/><Relationship Id="rId10" Type="http://schemas.openxmlformats.org/officeDocument/2006/relationships/hyperlink" Target="https://login.consultant.ru/link/?req=doc&amp;base=LAW&amp;n=405747&amp;dst=50" TargetMode = "External"/><Relationship Id="rId11" Type="http://schemas.openxmlformats.org/officeDocument/2006/relationships/hyperlink" Target="https://login.consultant.ru/link/?req=doc&amp;base=LAW&amp;n=405747&amp;dst=50" TargetMode = "External"/><Relationship Id="rId12" Type="http://schemas.openxmlformats.org/officeDocument/2006/relationships/hyperlink" Target="https://login.consultant.ru/link/?req=doc&amp;base=LAW&amp;n=405747" TargetMode = "External"/><Relationship Id="rId13" Type="http://schemas.openxmlformats.org/officeDocument/2006/relationships/hyperlink" Target="https://login.consultant.ru/link/?req=doc&amp;base=LAW&amp;n=501319" TargetMode = "External"/><Relationship Id="rId14" Type="http://schemas.openxmlformats.org/officeDocument/2006/relationships/hyperlink" Target="https://login.consultant.ru/link/?req=doc&amp;base=RLAW127&amp;n=105068" TargetMode = "External"/><Relationship Id="rId15" Type="http://schemas.openxmlformats.org/officeDocument/2006/relationships/hyperlink" Target="https://login.consultant.ru/link/?req=doc&amp;base=RLAW127&amp;n=31079&amp;dst=100009" TargetMode = "External"/><Relationship Id="rId16" Type="http://schemas.openxmlformats.org/officeDocument/2006/relationships/hyperlink" Target="https://login.consultant.ru/link/?req=doc&amp;base=RLAW127&amp;n=105015&amp;dst=100023" TargetMode = "External"/><Relationship Id="rId17" Type="http://schemas.openxmlformats.org/officeDocument/2006/relationships/hyperlink" Target="https://login.consultant.ru/link/?req=doc&amp;base=LAW&amp;n=405747" TargetMode = "External"/><Relationship Id="rId18" Type="http://schemas.openxmlformats.org/officeDocument/2006/relationships/hyperlink" Target="https://login.consultant.ru/link/?req=doc&amp;base=RLAW127&amp;n=105068" TargetMode = "External"/><Relationship Id="rId19" Type="http://schemas.openxmlformats.org/officeDocument/2006/relationships/hyperlink" Target="https://login.consultant.ru/link/?req=doc&amp;base=RLAW127&amp;n=31079&amp;dst=100010" TargetMode = "External"/><Relationship Id="rId20" Type="http://schemas.openxmlformats.org/officeDocument/2006/relationships/hyperlink" Target="https://login.consultant.ru/link/?req=doc&amp;base=RLAW127&amp;n=105015&amp;dst=10002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Орловской области от 13.04.2013 N 1475-ОЗ
(ред. от 08.07.2025)
"Об информировании населения и выявлении его мнения по вопросам, связанным с присвоением наименований географическим объектам или их переименованием на территории Орловской области"
(принят ООСНД 29.03.2013)</dc:title>
  <dcterms:created xsi:type="dcterms:W3CDTF">2026-01-07T11:51:12Z</dcterms:created>
</cp:coreProperties>
</file>