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ЗС Пензенской обл. от 15.02.2013 N 95-5/5 ЗС</w:t>
              <w:br/>
              <w:t xml:space="preserve">(ред. от 16.12.2022)</w:t>
              <w:br/>
              <w:t xml:space="preserve">"О создании Общественного совета при Законодательном Собрании Пензенской области"</w:t>
              <w:br/>
              <w:t xml:space="preserve">(вместе с "Положением об общественном совете при Законодательном собрании Пензенской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15 февраля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95-5/5 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ЗАКОНОДАТЕЛЬНОМ</w:t>
      </w:r>
    </w:p>
    <w:p>
      <w:pPr>
        <w:pStyle w:val="2"/>
        <w:jc w:val="center"/>
      </w:pPr>
      <w:r>
        <w:rPr>
          <w:sz w:val="20"/>
        </w:rPr>
        <w:t xml:space="preserve">СОБРАНИИ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Пензенской обл. от 15.02.2018 </w:t>
            </w:r>
            <w:hyperlink w:history="0" r:id="rId7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      <w:r>
                <w:rPr>
                  <w:sz w:val="20"/>
                  <w:color w:val="0000ff"/>
                </w:rPr>
                <w:t xml:space="preserve">N 99-6/6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21.10.2022 </w:t>
            </w:r>
            <w:hyperlink w:history="0" r:id="rId8" w:tooltip="Постановление ЗС Пензенской обл. от 21.10.2022 N 37-3/7 ЗС &quot;О внесении изменения в Положение об Общественном совете при Законодательном Собрании Пензенской области&quot; {КонсультантПлюс}">
              <w:r>
                <w:rPr>
                  <w:sz w:val="20"/>
                  <w:color w:val="0000ff"/>
                </w:rPr>
                <w:t xml:space="preserve">N 37-3/7 ЗС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9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      <w:r>
                <w:rPr>
                  <w:sz w:val="20"/>
                  <w:color w:val="0000ff"/>
                </w:rPr>
                <w:t xml:space="preserve">N 98-5/7 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между политическими партиями, движениями, общественными и религиозными организациями и Законодательным Собранием Пензенской области, распространения информации о деятельности Законодательного Собрания, изучения общественного мнения и предложений по совершенствованию законотворческой деятельности Законодательное Собрание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Законодательном Собрании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И.А.БЕЛОЗЕРЦЕВ</w:t>
      </w:r>
    </w:p>
    <w:p>
      <w:pPr>
        <w:pStyle w:val="0"/>
        <w:jc w:val="both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15 февраля 2013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95-5/5 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15 февраля 2013 г. N 95-5/5 ЗС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ЗАКОНОДАТЕЛЬНОМ СОБРАНИИ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Пензенской обл. от 15.02.2018 </w:t>
            </w:r>
            <w:hyperlink w:history="0" r:id="rId10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      <w:r>
                <w:rPr>
                  <w:sz w:val="20"/>
                  <w:color w:val="0000ff"/>
                </w:rPr>
                <w:t xml:space="preserve">N 99-6/6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21.10.2022 </w:t>
            </w:r>
            <w:hyperlink w:history="0" r:id="rId11" w:tooltip="Постановление ЗС Пензенской обл. от 21.10.2022 N 37-3/7 ЗС &quot;О внесении изменения в Положение об Общественном совете при Законодательном Собрании Пензенской области&quot; {КонсультантПлюс}">
              <w:r>
                <w:rPr>
                  <w:sz w:val="20"/>
                  <w:color w:val="0000ff"/>
                </w:rPr>
                <w:t xml:space="preserve">N 37-3/7 ЗС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12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      <w:r>
                <w:rPr>
                  <w:sz w:val="20"/>
                  <w:color w:val="0000ff"/>
                </w:rPr>
                <w:t xml:space="preserve">N 98-5/7 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Законодательном Собрании Пензенской области (далее - Общественный совет, Совет) выполняет консультативно-совещательные функции и участвует в осуществлении общественного контроля в порядке и формах, которые предусмотрены Федеральным </w:t>
      </w:r>
      <w:hyperlink w:history="0" r:id="rId13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</w:t>
      </w:r>
      <w:hyperlink w:history="0" r:id="rId14" w:tooltip="Закон Пензенской обл. от 04.03.2015 N 2679-ЗПО &quot;О порядке организации и осуществления общественного контроля в Пензенской области&quot; (принят ЗС Пензенской обл. 20.0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4 марта 2015 года N 2679-ЗПО "О порядке организации и осуществления общественного контроля в Пензенской области", другими законами и иными нормативными правовыми актами Пензенской области,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5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15.02.2018 N 99-6/6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осуществляет свою деятельность на общественных началах в соответствии с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Пензенской области, а также настоящим Положением на принципах добровольности, равноправия, самоуправления, законности и гласности.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15.02.2018 N 99-6/6 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Общественного совета является участие в осуществлении общественного контроля, подготовка информации и выработка на основе изучения общественного мнения предложений Законодательному Собранию для совершенствования законодательства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15.02.2018 N 99-6/6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задачи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совершенствованию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взаимодействия между политическими партиями, движениями, общественными и религиозными организациями и Законодательным Собранием, повышение правовой культуры населения, распространение информации о деятельности Законодательного Собрания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проектов нормативных правовых актов, принятие которых находится в компетенции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роли общественных объединений, действующих на территории Пензенской области, в разработке и совершенствовании законопроектов и нормативных правовых актов, принятие которых находится в компетенции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органами государственной власти, органами местного самоуправления, организациями, гражданами по вопросам совершенствования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инициатив по различным вопросам социально-экономической и общественной жизни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использование электронных средств массовой информации, информационно-телекоммуникационной сети "Интернет" для вовлечения гражданского общества в решение проблем социально-экономического развития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консультативной помощи при разработке проектов нормативных правовых актов, принятие которых находится в компетенции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предварительное обсуждение общественно значимых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подготовка аналитических материалов для Законодательного Собрания и комитетов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подготовка информации о деятельности Общественного совета для размещения на официальном сайте Законодательного Собрания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повышение эффективности законотворческой деятельности, в том числе путем изучения практики применения законов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участие в мероприятиях, проводимых Законодательным Собранием, оказание содействия в их подготовке и проведении;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изучение общественного мнения по вопросам правоприменительной практики.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</w:t>
      </w:r>
    </w:p>
    <w:p>
      <w:pPr>
        <w:pStyle w:val="0"/>
        <w:jc w:val="center"/>
      </w:pPr>
      <w:r>
        <w:rPr>
          <w:sz w:val="20"/>
        </w:rPr>
        <w:t xml:space="preserve">от 15.02.2018 N 99-6/6 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срок полномочий Законодательного Собрания и включает 15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Правом выдвижения в состав Общественного совета обладают общественные объединения и иные негосударственные некоммерческие организации, осуществляющие свою деятельность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не могут входить лица, определенные </w:t>
      </w:r>
      <w:hyperlink w:history="0" r:id="rId20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Уведомление о начале формирования Общественного совета (далее - уведомление) размещается на официальном сайте Законодательного Собрания в информационно-телекоммуникационной сети "Интернет" не позднее 30 календарных дней со дня проведения первого заседания Законодательного Собрания нового созыва в правомочном составе.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рассмотрения кандидатур в состав Общественного совета в течение 15 рабочих дней со дня размещения уведомления в Законодательное Собрание представляются предложения, оформляемые в форме письма,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коллегиальных органов, обладающих соответствующими полномочиями в силу закона или в соответствии с их уставами, а при отсутствии коллегиальных органов - решение иных органов, обладающих в силу закона или в соответствии с уставами этих организаций правом выступать от имени этих организаций, о выдвижении кандидатуры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(анкета) о предлагаемом кандидате, содержащие обязательное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деятельности организации, направившей предложение, за последние три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заверенная руководителем копия устава организации, направившей предложение;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заверенная руководителем копия свидетельства о государственной регистрации организации, направившей предложение;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заявление предлагаемого кандидата в члены Общественного совета о согласии на участие в работе Общественной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Предложения по кандидатурам в члены Общественного совета, поступившие в Законодательное Собрание и соответствующие установленным требованиям, направляются Председателем Законодательного Собрания в комитет по здравоохранению и социальной политике (далее - Комитет) для предварительного рассмотрения.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ЗС Пензенской обл. от 21.10.2022 N 37-3/7 ЗС &quot;О внесении изменения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21.10.2022 N 37-3/7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После истечения срока, указанного в </w:t>
      </w:r>
      <w:hyperlink w:history="0" w:anchor="P78" w:tooltip="3.5. Для рассмотрения кандидатур в состав Общественного совета в течение 15 рабочих дней со дня размещения уведомления в Законодательное Собрание представляются предложения, оформляемые в форме письма, к которому прилагаются следующие документы: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Положения, Комитет в течение 30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проверку поступивших документов, в том числе путем направления запросов в соответствующие государственные органы и иные организации,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своем заседании рассматривает предложенные кандидатуры;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рекомендации кандидатов в состав Общественного совета и готовит соответствующий проект постановления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заседании Комитета вправе участвовать кандидаты, должностные лица и граждане, привлеченные по инициативе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Несоответствие предложенной кандидатуры установленным Федеральным </w:t>
      </w:r>
      <w:hyperlink w:history="0" r:id="rId22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настоящим Положением требованиям, а равно несвоевременное либо неполное предоставление документов, предусмотренных настоящим Положением, предоставление ложных сведений являются основанием для принятия Комитетом решения о снятии кандидатуры с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Персональный состав Общественного совета утверждается постановлением Законодательного Собрания, принимаемым большинством голосов от установленного числа депутатов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Общественный совет является правомочным, если в его состав вошло более двух третьих от установленного настоящим Положением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Общественный совет состоит из председателя Совета, двух заместителей председателя Совета, секретаря Совета и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Председатель Общественного совета, его заместители и секретарь Совета избираются на первом заседании членами Совета большинством голосов от числа членов Совета, утвержденных постановлением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форме заседаний, которые проводятся по мере необходимости, но не реже одного раза в три месяца. Внеочередное заседание может быть созвано председателем Общественного совета либо по инициативе не менее половины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Общественного совета ведет председатель Совета. В отсутствие председателя Общественного совета по его поручению обязанности председателя Совета исполняет один из его заместителей.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27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Общественного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Решение Общественного совета принимается простым большинством голосов от числа присутствующих на заседании Совета открытым голосованием.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15.02.2018 N 99-6/6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Общественного совета оформляется протоколом и подписывается председательствующим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носят рекомендательный характер. Информация о принятых решениях, предложениях, рекомендациях доводится до сведения Председателя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Рассмотренные Общественным советом вопросы и принятые на заседании Совета важные общественные решения и рекомендации могут доводиться до сведения общественности через средства массовой информации и размещаться на официальном сайте Законодательного Собрания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и организует работу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выступает от имени Совета в рамках полномочий, установленных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созыве и дате проведения очередного и внеочередного заседания Совета, а также решает организационные вопросы подготовки и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протоколы заседания Совета и принятые Советом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Заместители председателя Общественного совета: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отсутствие председателя Совета по его поручению исполняют обязанности председателя Совета;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0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выполняют иные поручения председателя Совета, данные в пределах его полномочий в рамках компетенции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доводит до сведения членов Совета дату, место и время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регистрацию членов Совета, прибывших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документацию, необходимую для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оформляет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материалы заседания Совета для размещения на официальном сайте Законодательного Собрания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2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15.02.2018 N 99-6/6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делопроизводство и осуществляет хранение документов, материалов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мониторинг использования рекомендаций Совета, направленных в соответствующие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выполняет поручения председателя Совета и его заместителей, взаимодействует с членами Совета, аппаратом Законодательного Собрания, ведет переписку по вопросам деятельности Совета, присутствует на всех мероприятиях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16.12.2022 N 98-5/7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заседаниях Совета без права передачи своих полномочий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решения в соответствии с общими положениями;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устной или письменной форме выражает свое мнение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 на рассмотрение Совета предложения по направлениям его деятельности, участвует в обсуждении и голосовании по всем рассматриваемым на заседании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4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ЗС Пензенской обл. от 15.02.2018 N 99-6/6 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своих полномочий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обращаться к исполнительным органам Пензенской области, органам местного самоуправления, организациям и физическим лицам с просьбой предоставить информацию к заседанию Совета;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Пензенской обл. от 15.02.2018 </w:t>
      </w:r>
      <w:hyperlink w:history="0" r:id="rId35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N 99-6/6 ЗС</w:t>
        </w:r>
      </w:hyperlink>
      <w:r>
        <w:rPr>
          <w:sz w:val="20"/>
        </w:rPr>
        <w:t xml:space="preserve">, от 16.12.2022 </w:t>
      </w:r>
      <w:hyperlink w:history="0" r:id="rId36" w:tooltip="Постановление ЗС Пензенской обл. от 16.12.2022 N 98-5/7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N 98-5/7 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образовывать постоянные и временные рабочие группы по основным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информировать через средства массовой информации и официальный сайт Законодательного Собрания в информационно-телекоммуникационной сети "Интернет" о принятых Советом решениях, рекомендациях, о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делегировать своих представителей на сессии Законодательного Собрания, заседания его комитетов, депутатские слушания, совещания;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Пензенской обл. от 15.02.2018 N 99-6/6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информировать Председателя Законодательного Собрания об актуальных проблемах жителей Пензенской области, ситуации в гражданском обществе.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6.1 - 6.2. Утратили силу. - </w:t>
      </w:r>
      <w:hyperlink w:history="0" r:id="rId38" w:tooltip="Постановление ЗС Пензенской обл. от 15.02.2018 N 99-6/6 ЗС &quot;О внесении изменений в Положение об Общественном совете при Законодательном Собрании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ЗС Пензенской обл. от 15.02.2018 N 99-6/6 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Техническое и организационное обеспечение работы Общественного совета, проведения заседаний Совета осуществляется аппаратом Законодательного Собрания совместно с председателем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Пензенской обл. от 15.02.2013 N 95-5/5 ЗС</w:t>
            <w:br/>
            <w:t>(ред. от 16.12.2022)</w:t>
            <w:br/>
            <w:t>"О создании Общественного совета при Зак...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90D83F316A4026D6A5D172197EEDCA987DDD9480D02A11AFA0217E46F2E3725C35F93665A626D1686545D1BB4BF0761713F704FBCBFDD6CE58F988K0yFO" TargetMode = "External"/>
	<Relationship Id="rId8" Type="http://schemas.openxmlformats.org/officeDocument/2006/relationships/hyperlink" Target="consultantplus://offline/ref=2677F365909C690DCFDA94259EAE571F794B80428A2BF38FFD4378525290D22E590CC4950286136611EF65E1000EB639F3E16EFED0D13FED46E716CFL7y9O" TargetMode = "External"/>
	<Relationship Id="rId9" Type="http://schemas.openxmlformats.org/officeDocument/2006/relationships/hyperlink" Target="consultantplus://offline/ref=2677F365909C690DCFDA94259EAE571F794B80428A2BF18EF34D78525290D22E590CC4950286136611EF65E1000EB639F3E16EFED0D13FED46E716CFL7y9O" TargetMode = "External"/>
	<Relationship Id="rId10" Type="http://schemas.openxmlformats.org/officeDocument/2006/relationships/hyperlink" Target="consultantplus://offline/ref=2677F365909C690DCFDA94259EAE571F794B80428A2EF28CF74D78525290D22E590CC4950286136611EF65E1000EB639F3E16EFED0D13FED46E716CFL7y9O" TargetMode = "External"/>
	<Relationship Id="rId11" Type="http://schemas.openxmlformats.org/officeDocument/2006/relationships/hyperlink" Target="consultantplus://offline/ref=2677F365909C690DCFDA94259EAE571F794B80428A2BF38FFD4378525290D22E590CC4950286136611EF65E1000EB639F3E16EFED0D13FED46E716CFL7y9O" TargetMode = "External"/>
	<Relationship Id="rId12" Type="http://schemas.openxmlformats.org/officeDocument/2006/relationships/hyperlink" Target="consultantplus://offline/ref=2677F365909C690DCFDA94259EAE571F794B80428A2BF18EF34D78525290D22E590CC4950286136611EF65E1000EB639F3E16EFED0D13FED46E716CFL7y9O" TargetMode = "External"/>
	<Relationship Id="rId13" Type="http://schemas.openxmlformats.org/officeDocument/2006/relationships/hyperlink" Target="consultantplus://offline/ref=2677F365909C690DCFDA8A2888C209107A48D94F892BFDD8A8117E050DC0D47B0B4C9ACC43C7006717F167E105L0y6O" TargetMode = "External"/>
	<Relationship Id="rId14" Type="http://schemas.openxmlformats.org/officeDocument/2006/relationships/hyperlink" Target="consultantplus://offline/ref=2677F365909C690DCFDA94259EAE571F794B8042822CF78DF04E25585AC9DE2C5E039B900597136514F165E71907E26ALBy4O" TargetMode = "External"/>
	<Relationship Id="rId15" Type="http://schemas.openxmlformats.org/officeDocument/2006/relationships/hyperlink" Target="consultantplus://offline/ref=2677F365909C690DCFDA94259EAE571F794B80428A2EF28CF74D78525290D22E590CC4950286136611EF65E10E0EB639F3E16EFED0D13FED46E716CFL7y9O" TargetMode = "External"/>
	<Relationship Id="rId16" Type="http://schemas.openxmlformats.org/officeDocument/2006/relationships/hyperlink" Target="consultantplus://offline/ref=2677F365909C690DCFDA8A2888C209107A48D94A807AAADAF944700005908E6B0F05CDC45FC2187913EF67LEy2O" TargetMode = "External"/>
	<Relationship Id="rId17" Type="http://schemas.openxmlformats.org/officeDocument/2006/relationships/hyperlink" Target="consultantplus://offline/ref=2677F365909C690DCFDA94259EAE571F794B80428A2EF28CF74D78525290D22E590CC4950286136611EF65E0060EB639F3E16EFED0D13FED46E716CFL7y9O" TargetMode = "External"/>
	<Relationship Id="rId18" Type="http://schemas.openxmlformats.org/officeDocument/2006/relationships/hyperlink" Target="consultantplus://offline/ref=2677F365909C690DCFDA94259EAE571F794B80428A2EF28CF74D78525290D22E590CC4950286136611EF65E0050EB639F3E16EFED0D13FED46E716CFL7y9O" TargetMode = "External"/>
	<Relationship Id="rId19" Type="http://schemas.openxmlformats.org/officeDocument/2006/relationships/hyperlink" Target="consultantplus://offline/ref=2677F365909C690DCFDA94259EAE571F794B80428A2EF28CF74D78525290D22E590CC4950286136611EF65E0040EB639F3E16EFED0D13FED46E716CFL7y9O" TargetMode = "External"/>
	<Relationship Id="rId20" Type="http://schemas.openxmlformats.org/officeDocument/2006/relationships/hyperlink" Target="consultantplus://offline/ref=2677F365909C690DCFDA8A2888C209107A48D94F892BFDD8A8117E050DC0D47B194CC2C041C21F6713E431B04350EF6AB2AA63FACBCD3FE9L5yBO" TargetMode = "External"/>
	<Relationship Id="rId21" Type="http://schemas.openxmlformats.org/officeDocument/2006/relationships/hyperlink" Target="consultantplus://offline/ref=2677F365909C690DCFDA94259EAE571F794B80428A2BF38FFD4378525290D22E590CC4950286136611EF65E1000EB639F3E16EFED0D13FED46E716CFL7y9O" TargetMode = "External"/>
	<Relationship Id="rId22" Type="http://schemas.openxmlformats.org/officeDocument/2006/relationships/hyperlink" Target="consultantplus://offline/ref=2677F365909C690DCFDA8A2888C209107A48D94F892BFDD8A8117E050DC0D47B0B4C9ACC43C7006717F167E105L0y6O" TargetMode = "External"/>
	<Relationship Id="rId23" Type="http://schemas.openxmlformats.org/officeDocument/2006/relationships/hyperlink" Target="consultantplus://offline/ref=2677F365909C690DCFDA94259EAE571F794B80428A2BF18EF34D78525290D22E590CC4950286136611EF65E10E0EB639F3E16EFED0D13FED46E716CFL7y9O" TargetMode = "External"/>
	<Relationship Id="rId24" Type="http://schemas.openxmlformats.org/officeDocument/2006/relationships/hyperlink" Target="consultantplus://offline/ref=2677F365909C690DCFDA94259EAE571F794B80428A2BF18EF34D78525290D22E590CC4950286136611EF65E0070EB639F3E16EFED0D13FED46E716CFL7y9O" TargetMode = "External"/>
	<Relationship Id="rId25" Type="http://schemas.openxmlformats.org/officeDocument/2006/relationships/hyperlink" Target="consultantplus://offline/ref=2677F365909C690DCFDA94259EAE571F794B80428A2BF18EF34D78525290D22E590CC4950286136611EF65E0060EB639F3E16EFED0D13FED46E716CFL7y9O" TargetMode = "External"/>
	<Relationship Id="rId26" Type="http://schemas.openxmlformats.org/officeDocument/2006/relationships/hyperlink" Target="consultantplus://offline/ref=2677F365909C690DCFDA94259EAE571F794B80428A2BF18EF34D78525290D22E590CC4950286136611EF65E0040EB639F3E16EFED0D13FED46E716CFL7y9O" TargetMode = "External"/>
	<Relationship Id="rId27" Type="http://schemas.openxmlformats.org/officeDocument/2006/relationships/hyperlink" Target="consultantplus://offline/ref=2677F365909C690DCFDA94259EAE571F794B80428A2BF18EF34D78525290D22E590CC4950286136611EF65E0030EB639F3E16EFED0D13FED46E716CFL7y9O" TargetMode = "External"/>
	<Relationship Id="rId28" Type="http://schemas.openxmlformats.org/officeDocument/2006/relationships/hyperlink" Target="consultantplus://offline/ref=2677F365909C690DCFDA94259EAE571F794B80428A2EF28CF74D78525290D22E590CC4950286136611EF65E20F0EB639F3E16EFED0D13FED46E716CFL7y9O" TargetMode = "External"/>
	<Relationship Id="rId29" Type="http://schemas.openxmlformats.org/officeDocument/2006/relationships/hyperlink" Target="consultantplus://offline/ref=2677F365909C690DCFDA94259EAE571F794B80428A2BF18EF34D78525290D22E590CC4950286136611EF65E0000EB639F3E16EFED0D13FED46E716CFL7y9O" TargetMode = "External"/>
	<Relationship Id="rId30" Type="http://schemas.openxmlformats.org/officeDocument/2006/relationships/hyperlink" Target="consultantplus://offline/ref=2677F365909C690DCFDA94259EAE571F794B80428A2BF18EF34D78525290D22E590CC4950286136611EF65E00F0EB639F3E16EFED0D13FED46E716CFL7y9O" TargetMode = "External"/>
	<Relationship Id="rId31" Type="http://schemas.openxmlformats.org/officeDocument/2006/relationships/hyperlink" Target="consultantplus://offline/ref=2677F365909C690DCFDA94259EAE571F794B80428A2BF18EF34D78525290D22E590CC4950286136611EF65E3070EB639F3E16EFED0D13FED46E716CFL7y9O" TargetMode = "External"/>
	<Relationship Id="rId32" Type="http://schemas.openxmlformats.org/officeDocument/2006/relationships/hyperlink" Target="consultantplus://offline/ref=2677F365909C690DCFDA94259EAE571F794B80428A2EF28CF74D78525290D22E590CC4950286136611EF65E20E0EB639F3E16EFED0D13FED46E716CFL7y9O" TargetMode = "External"/>
	<Relationship Id="rId33" Type="http://schemas.openxmlformats.org/officeDocument/2006/relationships/hyperlink" Target="consultantplus://offline/ref=2677F365909C690DCFDA94259EAE571F794B80428A2BF18EF34D78525290D22E590CC4950286136611EF65E3060EB639F3E16EFED0D13FED46E716CFL7y9O" TargetMode = "External"/>
	<Relationship Id="rId34" Type="http://schemas.openxmlformats.org/officeDocument/2006/relationships/hyperlink" Target="consultantplus://offline/ref=2677F365909C690DCFDA94259EAE571F794B80428A2EF28CF74D78525290D22E590CC4950286136611EF65E5060EB639F3E16EFED0D13FED46E716CFL7y9O" TargetMode = "External"/>
	<Relationship Id="rId35" Type="http://schemas.openxmlformats.org/officeDocument/2006/relationships/hyperlink" Target="consultantplus://offline/ref=2677F365909C690DCFDA94259EAE571F794B80428A2EF28CF74D78525290D22E590CC4950286136611EF65E5040EB639F3E16EFED0D13FED46E716CFL7y9O" TargetMode = "External"/>
	<Relationship Id="rId36" Type="http://schemas.openxmlformats.org/officeDocument/2006/relationships/hyperlink" Target="consultantplus://offline/ref=2677F365909C690DCFDA94259EAE571F794B80428A2BF18EF34D78525290D22E590CC4950286136611EF65E3050EB639F3E16EFED0D13FED46E716CFL7y9O" TargetMode = "External"/>
	<Relationship Id="rId37" Type="http://schemas.openxmlformats.org/officeDocument/2006/relationships/hyperlink" Target="consultantplus://offline/ref=2677F365909C690DCFDA94259EAE571F794B80428A2EF28CF74D78525290D22E590CC4950286136611EF65E5020EB639F3E16EFED0D13FED46E716CFL7y9O" TargetMode = "External"/>
	<Relationship Id="rId38" Type="http://schemas.openxmlformats.org/officeDocument/2006/relationships/hyperlink" Target="consultantplus://offline/ref=2677F365909C690DCFDA94259EAE571F794B80428A2EF28CF74D78525290D22E590CC4950286136611EF65E5010EB639F3E16EFED0D13FED46E716CFL7y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Пензенской обл. от 15.02.2013 N 95-5/5 ЗС
(ред. от 16.12.2022)
"О создании Общественного совета при Законодательном Собрании Пензенской области"
(вместе с "Положением об общественном совете при Законодательном собрании Пензенской области")</dc:title>
  <dcterms:created xsi:type="dcterms:W3CDTF">2023-06-25T14:50:10Z</dcterms:created>
</cp:coreProperties>
</file>