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Минлесхоза Пензенской обл. от 19.12.2017 N 195/1</w:t>
              <w:br/>
              <w:t xml:space="preserve">(ред. от 24.03.2025)</w:t>
              <w:br/>
              <w:t xml:space="preserve">"Об утверждении Положения об Общественном совете при Министерстве лесного, охотничьего хозяйства и природопользования Пензенской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ЛЕСНОГО, ОХОТНИЧЬЕГО ХОЗЯЙСТВА</w:t>
      </w:r>
    </w:p>
    <w:p>
      <w:pPr>
        <w:pStyle w:val="2"/>
        <w:jc w:val="center"/>
      </w:pPr>
      <w:r>
        <w:rPr>
          <w:sz w:val="20"/>
        </w:rPr>
        <w:t xml:space="preserve">И ПРИРОДОПОЛЬЗОВАНИЯ ПЕНЗЕНСКОЙ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19 декабря 2017 г. N 195/1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МИНИСТЕРСТВЕ ЛЕСНОГО, ОХОТНИЧЬЕГО ХОЗЯЙСТВА</w:t>
      </w:r>
    </w:p>
    <w:p>
      <w:pPr>
        <w:pStyle w:val="2"/>
        <w:jc w:val="center"/>
      </w:pPr>
      <w:r>
        <w:rPr>
          <w:sz w:val="20"/>
        </w:rPr>
        <w:t xml:space="preserve">И ПРИРОДОПОЛЬЗОВАНИЯ ПЕНЗЕНСКОЙ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Минлесхоза Пензенской обл. от 01.08.2018 </w:t>
            </w:r>
            <w:hyperlink w:history="0" r:id="rId7" w:tooltip="Приказ Минлесхоза Пензенской обл. от 01.08.2018 N 111/4 &quot;О внесении изменения в Положение об Общественном совете при Министерстве лесного, охотничьего хозяйства и природопользования Пензенской области, утвержденное приказом Министерства лесного, охотничьего хозяйства и природопользования Пензенской области от 19.12.2017 N 195/1&quot; {КонсультантПлюс}">
              <w:r>
                <w:rPr>
                  <w:sz w:val="20"/>
                  <w:color w:val="0000ff"/>
                </w:rPr>
                <w:t xml:space="preserve">N 111/4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15.03.2023 </w:t>
            </w:r>
            <w:hyperlink w:history="0" r:id="rId8" w:tooltip="Приказ Минлесхоза Пензенской обл. от 15.03.2023 N 15-20 &quot;О внесении изменений в отдельные приказы Министерства лесного, охотничьего хозяйства и природопользования Пензенской области&quot; {КонсультантПлюс}">
              <w:r>
                <w:rPr>
                  <w:sz w:val="20"/>
                  <w:color w:val="0000ff"/>
                </w:rPr>
                <w:t xml:space="preserve">N 15-20</w:t>
              </w:r>
            </w:hyperlink>
            <w:r>
              <w:rPr>
                <w:sz w:val="20"/>
                <w:color w:val="392c69"/>
              </w:rPr>
              <w:t xml:space="preserve">, от 24.06.2024 </w:t>
            </w:r>
            <w:hyperlink w:history="0" r:id="rId9" w:tooltip="Приказ Минлесхоза Пензенской обл. от 24.06.2024 N 15-52 &quot;О внесении изменения в приказ Министерства лесного, охотничьего хозяйства и природопользования Пензенской области от 19.12.2017 N 195/1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15-52</w:t>
              </w:r>
            </w:hyperlink>
            <w:r>
              <w:rPr>
                <w:sz w:val="20"/>
                <w:color w:val="392c69"/>
              </w:rPr>
              <w:t xml:space="preserve">, от 24.03.2025 </w:t>
            </w:r>
            <w:hyperlink w:history="0" r:id="rId10" w:tooltip="Приказ Минлесхоза Пензенской обл. от 24.03.2025 N 15-11 &quot;О внесении изменений в приказ Министерства лесного, охотничьего хозяйства и природопользования Пензенской области от 19.12.2017 N 195/1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15-11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1" w:tooltip="Федеральный закон от 21.07.2014 N 212-ФЗ (ред. от 29.12.2017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 (с последующими изменениями), </w:t>
      </w:r>
      <w:hyperlink w:history="0" r:id="rId12" w:tooltip="Закон Пензенской обл. от 24.04.2024 N 4223-ЗПО (ред. от 14.06.2024) &quot;О порядке организации и осуществления общественного контроля в Пензенской области&quot; (принят ЗС Пензенской обл. 24.04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Пензенской области от 24.04.2024 N 4223-ЗПО "О порядке организации и осуществления общественного контроля в Пензенской области" (с последующими изменениями), </w:t>
      </w:r>
      <w:hyperlink w:history="0" r:id="rId13" w:tooltip="Постановление Правительства Пензенской обл. от 11.07.2013 N 487-пП (ред. от 23.03.2023) &quot;О порядке образования общественных советов при исполнительных органах Пензенской области&quot; (с изм. и доп., вступившими в силу с 29.04.2023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Пензенской области от 11.07.2013 N 487-пП "О порядке образования общественных советов при исполнительных органах Пензенской области" (с последующими изменениями), руководствуясь </w:t>
      </w:r>
      <w:hyperlink w:history="0" r:id="rId14" w:tooltip="Постановление Правительства Пензенской обл. от 22.12.2011 N 965-пП (ред. от 30.08.2017) &quot;Об утверждении Положения о Министерстве лесного, охотничьего хозяйства и природопользования Пензен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Министерстве лесного, охотничьего хозяйства и природопользования Пензенской области, утвержденным постановлением Правительства Пензенской области от 22.12.2011 N 965-пП "Об утверждении Положения о Министерстве лесного, охотничьего хозяйства и природопользования Пензенской области" (с последующими изменениями), приказываю:</w:t>
      </w:r>
    </w:p>
    <w:p>
      <w:pPr>
        <w:pStyle w:val="0"/>
        <w:jc w:val="both"/>
      </w:pPr>
      <w:r>
        <w:rPr>
          <w:sz w:val="20"/>
        </w:rPr>
        <w:t xml:space="preserve">(в ред. Приказов Минлесхоза Пензенской обл. от 15.03.2023 </w:t>
      </w:r>
      <w:hyperlink w:history="0" r:id="rId15" w:tooltip="Приказ Минлесхоза Пензенской обл. от 15.03.2023 N 15-20 &quot;О внесении изменений в отдельные приказы Министерства лесного, охотничьего хозяйства и природопользования Пензенской области&quot; {КонсультантПлюс}">
        <w:r>
          <w:rPr>
            <w:sz w:val="20"/>
            <w:color w:val="0000ff"/>
          </w:rPr>
          <w:t xml:space="preserve">N 15-20</w:t>
        </w:r>
      </w:hyperlink>
      <w:r>
        <w:rPr>
          <w:sz w:val="20"/>
        </w:rPr>
        <w:t xml:space="preserve">, от 24.06.2024 </w:t>
      </w:r>
      <w:hyperlink w:history="0" r:id="rId16" w:tooltip="Приказ Минлесхоза Пензенской обл. от 24.06.2024 N 15-52 &quot;О внесении изменения в приказ Министерства лесного, охотничьего хозяйства и природопользования Пензенской области от 19.12.2017 N 195/1 (с последующими изменениями)&quot; {КонсультантПлюс}">
        <w:r>
          <w:rPr>
            <w:sz w:val="20"/>
            <w:color w:val="0000ff"/>
          </w:rPr>
          <w:t xml:space="preserve">N 15-52</w:t>
        </w:r>
      </w:hyperlink>
      <w:r>
        <w:rPr>
          <w:sz w:val="20"/>
        </w:rPr>
        <w:t xml:space="preserve">, от 24.03.2025 </w:t>
      </w:r>
      <w:hyperlink w:history="0" r:id="rId17" w:tooltip="Приказ Минлесхоза Пензенской обл. от 24.03.2025 N 15-11 &quot;О внесении изменений в приказ Министерства лесного, охотничьего хозяйства и природопользования Пензенской области от 19.12.2017 N 195/1 (с последующими изменениями)&quot; {КонсультантПлюс}">
        <w:r>
          <w:rPr>
            <w:sz w:val="20"/>
            <w:color w:val="0000ff"/>
          </w:rPr>
          <w:t xml:space="preserve">N 15-11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лесного, охотничьего хозяйства и природопользования Пензенской области согласно приложению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8" w:tooltip="Приказ Минлесхоза Пензенской обл. от 18.01.2016 N 3/5 &quot;Об Общественном совете при Министерстве лесного, охотничьего хозяйства и природопользования Пензенской области&quot; (вместе с &quot;Положением об Общественном совете при Министерстве лесного, охотничьего хозяйства и природопользования Пензенской области&quot;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лесного, охотничьего хозяйства и природопользования Пензенской области от 18.01.2016 N 3/5 "Об Общественном совете при Министерстве лесного, охотничьего хозяйства и природопользования Пензенской области" со дня вступления в силу настоящего приказа.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приказ вступает в силу с 19 января 2018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разместить (опубликовать) на официальном сайте Министерства лесного, охотничьего хозяйства и природопользования Пензенской области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А.И.МОСКВИН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лесного,</w:t>
      </w:r>
    </w:p>
    <w:p>
      <w:pPr>
        <w:pStyle w:val="0"/>
        <w:jc w:val="right"/>
      </w:pPr>
      <w:r>
        <w:rPr>
          <w:sz w:val="20"/>
        </w:rPr>
        <w:t xml:space="preserve">охотничьего хозяйства</w:t>
      </w:r>
    </w:p>
    <w:p>
      <w:pPr>
        <w:pStyle w:val="0"/>
        <w:jc w:val="right"/>
      </w:pPr>
      <w:r>
        <w:rPr>
          <w:sz w:val="20"/>
        </w:rPr>
        <w:t xml:space="preserve">и природопользования</w:t>
      </w:r>
    </w:p>
    <w:p>
      <w:pPr>
        <w:pStyle w:val="0"/>
        <w:jc w:val="right"/>
      </w:pPr>
      <w:r>
        <w:rPr>
          <w:sz w:val="20"/>
        </w:rPr>
        <w:t xml:space="preserve">Пензенской области</w:t>
      </w:r>
    </w:p>
    <w:p>
      <w:pPr>
        <w:pStyle w:val="0"/>
        <w:jc w:val="right"/>
      </w:pPr>
      <w:r>
        <w:rPr>
          <w:sz w:val="20"/>
        </w:rPr>
        <w:t xml:space="preserve">от 19 декабря 2017 г. N 195/1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ЛЕСНОГО, ОХОТНИЧЬЕГО</w:t>
      </w:r>
    </w:p>
    <w:p>
      <w:pPr>
        <w:pStyle w:val="2"/>
        <w:jc w:val="center"/>
      </w:pPr>
      <w:r>
        <w:rPr>
          <w:sz w:val="20"/>
        </w:rPr>
        <w:t xml:space="preserve">ХОЗЯЙСТВА И ПРИРОДОПОЛЬЗОВАНИЯ ПЕНЗЕНСКОЙ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Минлесхоза Пензенской обл. от 01.08.2018 </w:t>
            </w:r>
            <w:hyperlink w:history="0" r:id="rId19" w:tooltip="Приказ Минлесхоза Пензенской обл. от 01.08.2018 N 111/4 &quot;О внесении изменения в Положение об Общественном совете при Министерстве лесного, охотничьего хозяйства и природопользования Пензенской области, утвержденное приказом Министерства лесного, охотничьего хозяйства и природопользования Пензенской области от 19.12.2017 N 195/1&quot; {КонсультантПлюс}">
              <w:r>
                <w:rPr>
                  <w:sz w:val="20"/>
                  <w:color w:val="0000ff"/>
                </w:rPr>
                <w:t xml:space="preserve">N 111/4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15.03.2023 </w:t>
            </w:r>
            <w:hyperlink w:history="0" r:id="rId20" w:tooltip="Приказ Минлесхоза Пензенской обл. от 15.03.2023 N 15-20 &quot;О внесении изменений в отдельные приказы Министерства лесного, охотничьего хозяйства и природопользования Пензенской области&quot; {КонсультантПлюс}">
              <w:r>
                <w:rPr>
                  <w:sz w:val="20"/>
                  <w:color w:val="0000ff"/>
                </w:rPr>
                <w:t xml:space="preserve">N 15-20</w:t>
              </w:r>
            </w:hyperlink>
            <w:r>
              <w:rPr>
                <w:sz w:val="20"/>
                <w:color w:val="392c69"/>
              </w:rPr>
              <w:t xml:space="preserve">, от 24.03.2025 </w:t>
            </w:r>
            <w:hyperlink w:history="0" r:id="rId21" w:tooltip="Приказ Минлесхоза Пензенской обл. от 24.03.2025 N 15-11 &quot;О внесении изменений в приказ Министерства лесного, охотничьего хозяйства и природопользования Пензенской области от 19.12.2017 N 195/1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15-11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при Министерстве лесного, охотничьего хозяйства и природопользования Пензенской области (далее - Общественный совет) является постоянно действующим совещательным органом и участвует в осуществлении общественного контроля в порядке и формах, которые предусмотрены Федеральным </w:t>
      </w:r>
      <w:hyperlink w:history="0" r:id="rId22" w:tooltip="Федеральный закон от 21.07.2014 N 212-ФЗ (ред. от 29.12.2017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 (с последующими изменениями), другими федеральными законами и иными нормативными правовыми актами Российской Федерации, законами и иными нормативными правовыми актами Пензенской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В своей деятельности Общественный совет руководствуется </w:t>
      </w: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Пензенской области, постановлениями и распоряжениями Губернатора Пензенской области и Правительства Пензенской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Деятельность Общественного совета основывается на принципах законности, гласности, коллегиальности, уважения прав и свобод человека и гражданина, а также ответственности за принимаемые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Члены Общественного совета исполняют свои обязанности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Отбор кандидатов в состав Общественного совета и порядок формирования Общественного совета проводятся в соответствии с </w:t>
      </w:r>
      <w:hyperlink w:history="0" r:id="rId24" w:tooltip="Постановление Правительства Пензенской обл. от 11.07.2013 N 487-пП (ред. от 23.03.2023) &quot;О порядке образования общественных советов при исполнительных органах Пензенской области&quot; (с изм. и доп., вступившими в силу с 29.04.2023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Пензенской области от 11.07.2013 N 487-пП "О порядке образования общественных советов при исполнительных органах Пензенской области" (с последующими изменениями).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риказ Минлесхоза Пензенской обл. от 24.03.2025 N 15-11 &quot;О внесении изменений в приказ Министерства лесного, охотничьего хозяйства и природопользования Пензенской области от 19.12.2017 N 195/1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Минлесхоза Пензенской обл. от 24.03.2025 N 15-11)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Срок полномочий членов Общественного совета - два года. Состав Общественного совета утверждается приказом Министерства лесного, охотничьего хозяйства и природопользования Пензенской области (далее - Министерство).</w:t>
      </w:r>
    </w:p>
    <w:p>
      <w:pPr>
        <w:pStyle w:val="0"/>
        <w:jc w:val="both"/>
      </w:pPr>
      <w:r>
        <w:rPr>
          <w:sz w:val="20"/>
        </w:rPr>
      </w:r>
    </w:p>
    <w:bookmarkStart w:id="54" w:name="P54"/>
    <w:bookmarkEnd w:id="54"/>
    <w:p>
      <w:pPr>
        <w:pStyle w:val="2"/>
        <w:outlineLvl w:val="1"/>
        <w:jc w:val="center"/>
      </w:pPr>
      <w:r>
        <w:rPr>
          <w:sz w:val="20"/>
        </w:rPr>
        <w:t xml:space="preserve">2. Цели,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Цели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оценка деятельности Министерства для защиты прав и свобод человека и гражданина, прав и законных интересов общественных объединений и иных негосударственных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привлечение граждан и организаций к активному участию в формировании и реализации политики в сферах, относящихся к компетенции Министерства, обсуждению наиболее важных вопросов и перспектив в сфере деятельности Министерства, в том числе имеющих повышенный общественный резонанс.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Задачи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обеспечение прозрачности и открытости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и развитие гражданского правосознания;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повышение уровня доверия граждан к деятельности государства, а также обеспечение тесного взаимодействия государства с институтами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предупреждению и разрешению социальных конфликтов;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реализация гражданских инициатив, направленных на защиту прав и свобод человека и гражданина, прав и законных интересов общественных объединений и иных негосударственных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в обществе нетерпимости к коррупционному поведению;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повышение эффективности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обеспечение участия представителей общественности в процессе подготовки и реализации решений в сферах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привлечение к принятию управленческих решений в сферах деятельности Министерства граждан, представляющих интересы различных групп населения в Пензенской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осуществление контроля за реализацией решений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Функции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предложения Министерству по вопросам повышения эффективности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обсуждает годовые планы работы Министерства и годовые отчеты о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обсуждает отчеты Министерства о реализации государственных программ Пензенской области и проекты государственных программ Пензенской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участвует в соответствии с законодательством в мероприятиях Министерства антикоррупционного характера и заседаниях, в которых предусмотрено участие представителей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участвует в обсуждении проектов законов и иных нормативных правовых актов, подготовленных Министерством, в случаях, предусмотренных действующим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абзац утратил силу. - </w:t>
      </w:r>
      <w:hyperlink w:history="0" r:id="rId26" w:tooltip="Приказ Минлесхоза Пензенской обл. от 15.03.2023 N 15-20 &quot;О внесении изменений в отдельные приказы Министерства лесного, охотничьего хозяйства и природопользования Пензенской области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Минлесхоза Пензенской обл. от 15.03.2023 N 15-20;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взаимодействует в соответствии с законодательством со средствами массовой информации с целью расширения уровня информированности граждан и организаций о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иные функции в соответствии с законодательством во исполнение возложенных на Общественный совет основных задач.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Полномочия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для достижения целей и выполнения задач, указанных в </w:t>
      </w:r>
      <w:hyperlink w:history="0" w:anchor="P54" w:tooltip="2. Цели, задачи и функции Общественного совета">
        <w:r>
          <w:rPr>
            <w:sz w:val="20"/>
            <w:color w:val="0000ff"/>
          </w:rPr>
          <w:t xml:space="preserve">разделе 2</w:t>
        </w:r>
      </w:hyperlink>
      <w:r>
        <w:rPr>
          <w:sz w:val="20"/>
        </w:rPr>
        <w:t xml:space="preserve"> настоящего Положения,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3.1.1. Запрашивать в установленном порядке в пределах своей компетенции необходимую для осуществления деятельности информацию от федеральных органов исполнительной власти, исполнительных органов Пензенской области, общественных и иных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риказ Минлесхоза Пензенской обл. от 15.03.2023 N 15-20 &quot;О внесении изменений в отдельные приказы Министерства лесного, охотничьего хозяйства и природопользования Пензенской област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Минлесхоза Пензенской обл. от 15.03.2023 N 15-20)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3.1.2. Взаимодействовать с Общественной палатой Пензенской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3.1.3. Изучать и обобщать опыт субъектов Российской Федерации и муниципальных образований субъектов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3.1.4. Рассматривать инициативы граждан Российской Федерации, общественных объединений и иных организаций по вопросам, относящимся к сферам деятельности Общественного совета, и вносить на рассмотрение Министерства предложения по их реализации.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3.1.5. Привлекать граждан Российской Федерации, представителей общественных объединений и иных организаций к обсуждению вопросов, относящихся к сферам деятельности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3.1.6. Рассматривать проекты нормативных правовых актов Министерства, подлежащих направлению в Общественный совет, формировать по ним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3.1.7. Приглашать на заседания Общественного совета представителей органов государственной власти Пензенской области, иных государственных органов, органов местного самоуправления, общественных объединений, средств массовой информации, а также представителей научных и образовательных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3.1.8. Создавать рабочие группы по вопросам, отнесенным к компетенции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3.1.9. Утратил силу. - </w:t>
      </w:r>
      <w:hyperlink w:history="0" r:id="rId28" w:tooltip="Приказ Минлесхоза Пензенской обл. от 15.03.2023 N 15-20 &quot;О внесении изменений в отдельные приказы Министерства лесного, охотничьего хозяйства и природопользования Пензенской области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Минлесхоза Пензенской обл. от 15.03.2023 N 15-20.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3.1.10. Информировать через средства массовой информации и официальный сайт Министерства в информационно-телекоммуникационной сети "Интернет" о принятых Общественным советом решениях, рекомендациях, о своей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3.1.11. Участвовать в установленном порядке в работе действующих на постоянной основе конкурсной и аттестационной комиссий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3.1.12. Осуществлять иные полномочия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Организация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состоит из председателя, заместителя председателя, секретаря и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Деятельность Общественного совета основывается на коллективном, свободном и деловом обсуждении вопросов, отнесенных к компетенции Общественного совета, и принятии по ним решений, активном участии в работе Общественного совета его членами.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Основной формой деятельности Общественного совета является заседание. План работы Общественного совета, приоритетные направления деятельности утверждаются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Председатель Общественного совета избирается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На заседаниях Общественного совета председательствует председатель или, в случае его отсутствия, заместитель председателя. В случае одновременного отсутствия председателя и заместителя председателя Общественного совета функции председателя осуществляет старший по возрасту из присутствующих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представляет Общественный совет в органах государственной власти Пензенской области, органах местного самоуправления, общественных объединениях и организациях;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приоритетные направления деятельности Общественного совета, организует работу Общественного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формирует при участии членов Общественного совета и утверждает план работы, повестку заседания Общественного совета и состав иных лиц, приглашаемых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взаимодействует с руководителем Министерства по вопросам реализации решений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принимает решение о проведении, в случае необходимости, внеочередного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 предложения руководителю Министерства по изменению состава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проект повестки дня заседания Общественного совета и проект протокола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текущую деятельность Общественного совета и координирует деятельность его членов;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информирует членов Общественного совета о времени, месте и повестке дня заседания Общественного совета, а также об утвержденных планах работы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обеспечивает во взаимодействии с Министерством подготовку информационно-аналитических материалов к заседаниям Общественного совета по вопросам, включенным в повестку дня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ведет делопроизводство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решает иные вопросы по поручению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Члены Общественного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участвовать в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вносить предложения по обсуждаемым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соответствии с планом работы Общественного совета знакомиться в установленном порядке с документами и материалами по вопросам, вынесенным на обсуждение Общественного совета, на стадии их подготовки, вносить свои предложения;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несогласия с принятым решением высказывать свое мнение по конкретному рассматриваемому вопросу, в том числе в письменном виде, которое приобщается к протоколу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вносить предложения по формированию планов работы Общественного совета и повестке дня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Заседания Общественного совета проводятся по мере необходимости, но не реже одного раза в квартал, и считаются правомочными, если на них присутствует более половины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председателя Общественного совета либо 1/3 членов Общественного совета может быть проведено внеочередное заседание.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голосования. При равенстве голосов голос председательствующего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Решения Общественного совета оформляются протоколом, который подписывается председательствующим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Общественного совета, выразившие свое несогласие с решением Общественного совета, вправе изложить особое мнение, которое приобщается к протоколу заседания Общественного совета. Особое мнение оформляется в течение одного рабочего дня со дня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протокола в течение семи рабочих дней со дня заседания Общественного совета направляется руководителю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Члены Общественного совета участвуют в мероприятиях, проводимых Общественным советом, а также в подготовке материалов по рассматриваемым вопросам.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 Организационно-техническое обеспечение деятельности Общественного совета осуществляет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Размещение информации о деятельности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 "Интернет"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Информация по вопросам деятельности Общественного совета размещается на официальном сайте Министерства в информационно-телекоммуникационной сети "Интернет"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Формы и порядок осуществления общественного контроля</w:t>
      </w:r>
    </w:p>
    <w:p>
      <w:pPr>
        <w:pStyle w:val="2"/>
        <w:jc w:val="center"/>
      </w:pPr>
      <w:r>
        <w:rPr>
          <w:sz w:val="20"/>
        </w:rPr>
        <w:t xml:space="preserve">Общественным советом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Общественный совет вправе осуществлять общественный контроль одновременно в нескольких формах, указанных в Федеральном </w:t>
      </w:r>
      <w:hyperlink w:history="0" r:id="rId29" w:tooltip="Федеральный закон от 21.07.2014 N 212-ФЗ (ред. от 29.12.2017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Минлесхоза Пензенской обл. от 19.12.2017 N 195/1</w:t>
            <w:br/>
            <w:t>(ред. от 24.03.2025)</w:t>
            <w:br/>
            <w:t>"Об утверждении Положения об Общественном 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1&amp;n=129891&amp;dst=100005" TargetMode = "External"/>
	<Relationship Id="rId8" Type="http://schemas.openxmlformats.org/officeDocument/2006/relationships/hyperlink" Target="https://login.consultant.ru/link/?req=doc&amp;base=RLAW021&amp;n=179983&amp;dst=100005" TargetMode = "External"/>
	<Relationship Id="rId9" Type="http://schemas.openxmlformats.org/officeDocument/2006/relationships/hyperlink" Target="https://login.consultant.ru/link/?req=doc&amp;base=RLAW021&amp;n=194960&amp;dst=100005" TargetMode = "External"/>
	<Relationship Id="rId10" Type="http://schemas.openxmlformats.org/officeDocument/2006/relationships/hyperlink" Target="https://login.consultant.ru/link/?req=doc&amp;base=RLAW021&amp;n=203440&amp;dst=100005" TargetMode = "External"/>
	<Relationship Id="rId11" Type="http://schemas.openxmlformats.org/officeDocument/2006/relationships/hyperlink" Target="https://login.consultant.ru/link/?req=doc&amp;base=LAW&amp;n=287027" TargetMode = "External"/>
	<Relationship Id="rId12" Type="http://schemas.openxmlformats.org/officeDocument/2006/relationships/hyperlink" Target="https://login.consultant.ru/link/?req=doc&amp;base=RLAW021&amp;n=194401" TargetMode = "External"/>
	<Relationship Id="rId13" Type="http://schemas.openxmlformats.org/officeDocument/2006/relationships/hyperlink" Target="https://login.consultant.ru/link/?req=doc&amp;base=RLAW021&amp;n=180356" TargetMode = "External"/>
	<Relationship Id="rId14" Type="http://schemas.openxmlformats.org/officeDocument/2006/relationships/hyperlink" Target="https://login.consultant.ru/link/?req=doc&amp;base=RLAW021&amp;n=118834&amp;dst=100029" TargetMode = "External"/>
	<Relationship Id="rId15" Type="http://schemas.openxmlformats.org/officeDocument/2006/relationships/hyperlink" Target="https://login.consultant.ru/link/?req=doc&amp;base=RLAW021&amp;n=179983&amp;dst=100006" TargetMode = "External"/>
	<Relationship Id="rId16" Type="http://schemas.openxmlformats.org/officeDocument/2006/relationships/hyperlink" Target="https://login.consultant.ru/link/?req=doc&amp;base=RLAW021&amp;n=194960&amp;dst=100006" TargetMode = "External"/>
	<Relationship Id="rId17" Type="http://schemas.openxmlformats.org/officeDocument/2006/relationships/hyperlink" Target="https://login.consultant.ru/link/?req=doc&amp;base=RLAW021&amp;n=203440&amp;dst=100006" TargetMode = "External"/>
	<Relationship Id="rId18" Type="http://schemas.openxmlformats.org/officeDocument/2006/relationships/hyperlink" Target="https://login.consultant.ru/link/?req=doc&amp;base=RLAW021&amp;n=101108" TargetMode = "External"/>
	<Relationship Id="rId19" Type="http://schemas.openxmlformats.org/officeDocument/2006/relationships/hyperlink" Target="https://login.consultant.ru/link/?req=doc&amp;base=RLAW021&amp;n=129891&amp;dst=100005" TargetMode = "External"/>
	<Relationship Id="rId20" Type="http://schemas.openxmlformats.org/officeDocument/2006/relationships/hyperlink" Target="https://login.consultant.ru/link/?req=doc&amp;base=RLAW021&amp;n=179983&amp;dst=100007" TargetMode = "External"/>
	<Relationship Id="rId21" Type="http://schemas.openxmlformats.org/officeDocument/2006/relationships/hyperlink" Target="https://login.consultant.ru/link/?req=doc&amp;base=RLAW021&amp;n=203440&amp;dst=100007" TargetMode = "External"/>
	<Relationship Id="rId22" Type="http://schemas.openxmlformats.org/officeDocument/2006/relationships/hyperlink" Target="https://login.consultant.ru/link/?req=doc&amp;base=LAW&amp;n=287027" TargetMode = "External"/>
	<Relationship Id="rId23" Type="http://schemas.openxmlformats.org/officeDocument/2006/relationships/hyperlink" Target="https://login.consultant.ru/link/?req=doc&amp;base=LAW&amp;n=2875" TargetMode = "External"/>
	<Relationship Id="rId24" Type="http://schemas.openxmlformats.org/officeDocument/2006/relationships/hyperlink" Target="https://login.consultant.ru/link/?req=doc&amp;base=RLAW021&amp;n=180356" TargetMode = "External"/>
	<Relationship Id="rId25" Type="http://schemas.openxmlformats.org/officeDocument/2006/relationships/hyperlink" Target="https://login.consultant.ru/link/?req=doc&amp;base=RLAW021&amp;n=203440&amp;dst=100008" TargetMode = "External"/>
	<Relationship Id="rId26" Type="http://schemas.openxmlformats.org/officeDocument/2006/relationships/hyperlink" Target="https://login.consultant.ru/link/?req=doc&amp;base=RLAW021&amp;n=179983&amp;dst=100008" TargetMode = "External"/>
	<Relationship Id="rId27" Type="http://schemas.openxmlformats.org/officeDocument/2006/relationships/hyperlink" Target="https://login.consultant.ru/link/?req=doc&amp;base=RLAW021&amp;n=179983&amp;dst=100010" TargetMode = "External"/>
	<Relationship Id="rId28" Type="http://schemas.openxmlformats.org/officeDocument/2006/relationships/hyperlink" Target="https://login.consultant.ru/link/?req=doc&amp;base=RLAW021&amp;n=179983&amp;dst=100011" TargetMode = "External"/>
	<Relationship Id="rId29" Type="http://schemas.openxmlformats.org/officeDocument/2006/relationships/hyperlink" Target="https://login.consultant.ru/link/?req=doc&amp;base=LAW&amp;n=28702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Минлесхоза Пензенской обл. от 19.12.2017 N 195/1
(ред. от 24.03.2025)
"Об утверждении Положения об Общественном совете при Министерстве лесного, охотничьего хозяйства и природопользования Пензенской области"</dc:title>
  <dcterms:created xsi:type="dcterms:W3CDTF">2025-05-20T17:24:02Z</dcterms:created>
</cp:coreProperties>
</file>