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Пензенской обл. от 20.10.2010 N 573-рП</w:t>
              <w:br/>
              <w:t xml:space="preserve">(ред. от 06.09.2012)</w:t>
              <w:br/>
              <w:t xml:space="preserve">"О создании рабочей группы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Пензенской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октября 2010 г. N 573-рП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РАБОЧЕЙ ГРУППЫ ПО ОКАЗАНИЮ СОДЕЙСТВИЯ ОРГАНАМ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МУНИЦИПАЛЬНЫХ ОБРАЗОВАНИЙ ПЕНЗЕНСКОЙ</w:t>
      </w:r>
    </w:p>
    <w:p>
      <w:pPr>
        <w:pStyle w:val="2"/>
        <w:jc w:val="center"/>
      </w:pPr>
      <w:r>
        <w:rPr>
          <w:sz w:val="20"/>
        </w:rPr>
        <w:t xml:space="preserve">ОБЛАСТИ В РЕАЛИЗАЦИИ ПРОГРАММ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МУНИЦИПАЛЬНЫХ ОБРАЗОВАНИЙ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25.03.2011 </w:t>
            </w:r>
            <w:hyperlink w:history="0" r:id="rId7" w:tooltip="Распоряжение Правительства Пензенской обл. от 25.03.2011 N 162-рП &quot;О внесении изменений в состав рабочей группы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и организации дополнительных мероприятий, направленных на снижение напряженности на рынке труда Пензенской области, утвержденный распоряжением Правительства Пензенской области от 20.10.2010 N 573-рП&quot; {КонсультантПлюс}">
              <w:r>
                <w:rPr>
                  <w:sz w:val="20"/>
                  <w:color w:val="0000ff"/>
                </w:rPr>
                <w:t xml:space="preserve">N 162-рП</w:t>
              </w:r>
            </w:hyperlink>
            <w:r>
              <w:rPr>
                <w:sz w:val="20"/>
                <w:color w:val="392c69"/>
              </w:rPr>
              <w:t xml:space="preserve">, от 16.05.2012 </w:t>
            </w:r>
            <w:hyperlink w:history="0" r:id="rId8" w:tooltip="Распоряжение Правительства Пензенской обл. от 16.05.2012 N 259-рП &quot;О внесении изменений в распоряжение Правительства Пензенской области от 20.10.2010 N 573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259-рП</w:t>
              </w:r>
            </w:hyperlink>
            <w:r>
              <w:rPr>
                <w:sz w:val="20"/>
                <w:color w:val="392c69"/>
              </w:rPr>
              <w:t xml:space="preserve">, от 29.06.2012 </w:t>
            </w:r>
            <w:hyperlink w:history="0" r:id="rId9" w:tooltip="Распоряжение Правительства Пензенской обл. от 29.06.2012 N 356-рП &quot;О внесении изменений в состав рабочей группы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Пензенской области, утвержденной распоряжением Правительства Пензенской области от 20.10.2010 N 573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356-рП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06.09.2012 </w:t>
            </w:r>
            <w:hyperlink w:history="0" r:id="rId10" w:tooltip="Распоряжение Правительства Пензенской обл. от 06.09.2012 N 459-рП &quot;О внесении изменений в состав рабочей группы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Пензенской области, утвержденной распоряжением Правительства Пензенской области от 20.10.2010 N 573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459-рП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динамичного развития и эффективного использования ресурсов муниципальных образований Пензенской области, поддержки предпринимательства в сельской местности, оказания содействия органам местного самоуправления муниципальных образований в реализации программ социально-экономического развития муниципальных образований, руководствуясь </w:t>
      </w:r>
      <w:hyperlink w:history="0" r:id="rId11" w:tooltip="Закон Пензенской обл. от 22.12.2005 N 906-ЗПО (ред. от 10.04.2012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Правительства Пензенской обл. от 16.05.2012 N 259-рП &quot;О внесении изменений в распоряжение Правительства Пензенской области от 20.10.2010 N 573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16.05.2012 N 259-рП)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рабочую группу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Пензенской области и утвердить ее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" w:tooltip="Распоряжение Правительства Пензенской обл. от 16.05.2012 N 259-рП &quot;О внесении изменений в распоряжение Правительства Пензенской области от 20.10.2010 N 573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16.05.2012 N 259-рП)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Распоряжение Правительства Пензенской области от 23.07.2009 N 214-рП "О создании рабочей группы по оказанию содействия органам местного самоуправления поселений в Пензенской области в разработке программ социально-экономического развития".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Распоряжение Правительства Пензенской области от 07.08.2009 N 236-рП "О внесении изменений в распоряжение Правительства Пензенской области от 23.07.2009 N 214-рП".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Распоряжение Правительства Пензенской области от 09.09.2009 N 302-рП "О внесении изменений в состав рабочей группы по оказанию содействия органам местного самоуправления поселений в Пензенской области в разработке программ социально-экономического развития муниципальных образований сельских территорий, утвержденный распоряжением Правительства Пензенской области от 23.07.2009 N 214-рП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Распоряжение Правительства Пензенской области от 23.12.2009 N 509-рП "О создании рабочей группы по оказанию содействия органам местного самоуправления муниципальных образований Пензенской области в организации дополнительных мероприятий, направленных на снижение напряженности на рынке труда Пензенской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Распоряжение Правительства Пензенской области от 20.01.2010 N 24-рП "О внесении изменений в состав рабочей группы по оказанию содействия органам местного самоуправления поселений и муниципальных районов в Пензенской области в разработке программ социально-экономического развития муниципальных образований сельских территорий, утвержденный распоряжением Правительства Пензенской области от 23.07.2009 N 214-рП (с последующими изменениями)".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Председателя Правительства Пензенской области, заместителя Председателя Правительства Пензенской области, координирующего вопросы основных направлений внутренней политики Пензенской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" w:tooltip="Распоряжение Правительства Пензенской обл. от 16.05.2012 N 259-рП &quot;О внесении изменений в распоряжение Правительства Пензенской области от 20.10.2010 N 573-рП (с последующими изменениями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Пензенской обл. от 16.05.2012 N 259-рП)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20 октября 2010 г. N 573-рП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ОКАЗАНИЮ СОДЕЙСТВИЯ ОРГАНАМ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МУНИЦИПАЛЬНЫХ ОБРАЗОВАНИЙ ПЕНЗЕНСКОЙ ОБЛАСТИ</w:t>
      </w:r>
    </w:p>
    <w:p>
      <w:pPr>
        <w:pStyle w:val="2"/>
        <w:jc w:val="center"/>
      </w:pPr>
      <w:r>
        <w:rPr>
          <w:sz w:val="20"/>
        </w:rPr>
        <w:t xml:space="preserve">В РЕАЛИЗАЦИИ ПРОГРАММ СОЦИАЛЬНО-ЭКОНОМИЧЕСКОГО РАЗВИТИЯ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16.05.2012 </w:t>
            </w:r>
            <w:hyperlink w:history="0" r:id="rId15" w:tooltip="Распоряжение Правительства Пензенской обл. от 16.05.2012 N 259-рП &quot;О внесении изменений в распоряжение Правительства Пензенской области от 20.10.2010 N 573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259-рП</w:t>
              </w:r>
            </w:hyperlink>
            <w:r>
              <w:rPr>
                <w:sz w:val="20"/>
                <w:color w:val="392c69"/>
              </w:rPr>
              <w:t xml:space="preserve">, от 29.06.2012 </w:t>
            </w:r>
            <w:hyperlink w:history="0" r:id="rId16" w:tooltip="Распоряжение Правительства Пензенской обл. от 29.06.2012 N 356-рП &quot;О внесении изменений в состав рабочей группы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Пензенской области, утвержденной распоряжением Правительства Пензенской области от 20.10.2010 N 573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356-рП</w:t>
              </w:r>
            </w:hyperlink>
            <w:r>
              <w:rPr>
                <w:sz w:val="20"/>
                <w:color w:val="392c69"/>
              </w:rPr>
              <w:t xml:space="preserve">, от 06.09.2012 </w:t>
            </w:r>
            <w:hyperlink w:history="0" r:id="rId17" w:tooltip="Распоряжение Правительства Пензенской обл. от 06.09.2012 N 459-рП &quot;О внесении изменений в состав рабочей группы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Пензенской области, утвержденной распоряжением Правительства Пензенской области от 20.10.2010 N 573-р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459-рП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95"/>
        <w:gridCol w:w="544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Правительства Пензенской области (председатель рабочей группы)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Александрович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Пензенской области (заместитель председателя рабочей группы)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Столярова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Пензенской области (заместитель председателя рабочей группы)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Викторович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информатизации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- начальник Контрольного управления Губернатора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Аргаткин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Васильевич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лесного, охотничьего хозяйства и природопользования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Бармин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Викторович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экономики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Баткаева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Гузяль Искандеровна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Министра образования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Бухтурин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Николаевич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государственного имущества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- начальник Управления промышленности, транспорта и энергетики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Федорович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- Министр инвестиционного развития и предпринимательства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Георгиевич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градостроительства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Гудожников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Егорович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работе с обращениями граждан и организаций Правительства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Давыдова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Наиля Касимовна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информационной политики и средств массовой информации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Олегович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врио начальника Управления жилищно-коммунального хозяйства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Косникова Елена Игоревна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по труду, занятости и трудовой миграции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Крашенинникова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Ивановна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Моисеева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Вячеславовна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врио начальника Управления по регулированию тарифов и энергосбережению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Пантелеев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Артур Федорович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председателя Комитета Пензенской области по физической культуре, спорту и туризму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Стрючков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Викторович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и социального развития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Фирюлин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Иванович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- Министр сельского хозяйства Пензенской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Андреевич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начальника Управления культуры и архива Пензенской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Пензенской обл. от 20.10.2010 N 573-рП</w:t>
            <w:br/>
            <w:t>(ред. от 06.09.2012)</w:t>
            <w:br/>
            <w:t>"О создании рабочей группы по ока...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1108B0670F5062D1098C06C2BEF900CF0EA0FD82F6B721B500ED0222E01D0884663EA595CC60F7A10DFAD187214B26DDB58BB721620D821131270pBv5O" TargetMode = "External"/>
	<Relationship Id="rId8" Type="http://schemas.openxmlformats.org/officeDocument/2006/relationships/hyperlink" Target="consultantplus://offline/ref=C1108B0670F5062D1098C06C2BEF900CF0EA0FD82F6B72185E0ED0222E01D0884663EA595CC60F7A10DFAD187214B26DDB58BB721620D821131270pBv5O" TargetMode = "External"/>
	<Relationship Id="rId9" Type="http://schemas.openxmlformats.org/officeDocument/2006/relationships/hyperlink" Target="consultantplus://offline/ref=C1108B0670F5062D1098C06C2BEF900CF0EA0FD82F6B7B1B5D0ED0222E01D0884663EA595CC60F7A10DFAD187214B26DDB58BB721620D821131270pBv5O" TargetMode = "External"/>
	<Relationship Id="rId10" Type="http://schemas.openxmlformats.org/officeDocument/2006/relationships/hyperlink" Target="consultantplus://offline/ref=C1108B0670F5062D1098C06C2BEF900CF0EA0FD82C63761A580ED0222E01D0884663EA595CC60F7A10DFAD187214B26DDB58BB721620D821131270pBv5O" TargetMode = "External"/>
	<Relationship Id="rId11" Type="http://schemas.openxmlformats.org/officeDocument/2006/relationships/hyperlink" Target="consultantplus://offline/ref=C1108B0670F5062D1098C06C2BEF900CF0EA0FD82F6A761B5B0ED0222E01D0884663EA595CC60F7A10DFA9187214B26DDB58BB721620D821131270pBv5O" TargetMode = "External"/>
	<Relationship Id="rId12" Type="http://schemas.openxmlformats.org/officeDocument/2006/relationships/hyperlink" Target="consultantplus://offline/ref=C1108B0670F5062D1098C06C2BEF900CF0EA0FD82F6B72185E0ED0222E01D0884663EA595CC60F7A10DFAD157214B26DDB58BB721620D821131270pBv5O" TargetMode = "External"/>
	<Relationship Id="rId13" Type="http://schemas.openxmlformats.org/officeDocument/2006/relationships/hyperlink" Target="consultantplus://offline/ref=C1108B0670F5062D1098C06C2BEF900CF0EA0FD82F6B72185E0ED0222E01D0884663EA595CC60F7A10DFAC1D7214B26DDB58BB721620D821131270pBv5O" TargetMode = "External"/>
	<Relationship Id="rId14" Type="http://schemas.openxmlformats.org/officeDocument/2006/relationships/hyperlink" Target="consultantplus://offline/ref=C1108B0670F5062D1098C06C2BEF900CF0EA0FD82F6B72185E0ED0222E01D0884663EA595CC60F7A10DFAC1F7214B26DDB58BB721620D821131270pBv5O" TargetMode = "External"/>
	<Relationship Id="rId15" Type="http://schemas.openxmlformats.org/officeDocument/2006/relationships/hyperlink" Target="consultantplus://offline/ref=C1108B0670F5062D1098C06C2BEF900CF0EA0FD82F6B72185E0ED0222E01D0884663EA595CC60F7A10DFAC197214B26DDB58BB721620D821131270pBv5O" TargetMode = "External"/>
	<Relationship Id="rId16" Type="http://schemas.openxmlformats.org/officeDocument/2006/relationships/hyperlink" Target="consultantplus://offline/ref=C1108B0670F5062D1098C06C2BEF900CF0EA0FD82F6B7B1B5D0ED0222E01D0884663EA595CC60F7A10DFAD187214B26DDB58BB721620D821131270pBv5O" TargetMode = "External"/>
	<Relationship Id="rId17" Type="http://schemas.openxmlformats.org/officeDocument/2006/relationships/hyperlink" Target="consultantplus://offline/ref=C1108B0670F5062D1098C06C2BEF900CF0EA0FD82C63761A580ED0222E01D0884663EA595CC60F7A10DFAD187214B26DDB58BB721620D821131270pBv5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Пензенской обл. от 20.10.2010 N 573-рП
(ред. от 06.09.2012)
"О создании рабочей группы по оказанию содействия органам местного самоуправления муниципальных образований Пензенской области в реализации программ социально-экономического развития муниципальных образований Пензенской области"</dc:title>
  <dcterms:created xsi:type="dcterms:W3CDTF">2023-06-25T14:47:41Z</dcterms:created>
</cp:coreProperties>
</file>