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Уполномоченного по правам человека в Пермском крае от 25.09.2023 N 17-од</w:t>
              <w:br/>
              <w:t xml:space="preserve">"Об утверждении Положения о Молодежном совете при Уполномоченном по правам человека в Пермском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УПОЛНОМОЧЕННЫЙ ПО ПРАВАМ ЧЕЛОВЕКА В ПЕРМСКОМ КРАЕ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сентября 2023 г. N 17-од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МОЛОДЕЖНОМ СОВЕТЕ</w:t>
      </w:r>
    </w:p>
    <w:p>
      <w:pPr>
        <w:pStyle w:val="2"/>
        <w:jc w:val="center"/>
      </w:pPr>
      <w:r>
        <w:rPr>
          <w:sz w:val="20"/>
        </w:rPr>
        <w:t xml:space="preserve">ПРИ УПОЛНОМОЧЕННОМ ПО ПРАВАМ ЧЕЛОВЕКА В ПЕРМСКОМ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</w:t>
      </w:r>
      <w:hyperlink w:history="0" r:id="rId7" w:tooltip="Закон Пермского края от 05.08.2007 N 77-ПК (ред. от 07.10.2022) &quot;Об Уполномоченном по правам человека в Пермском крае&quot; (принят ЗС ПК 19.07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05.08.2007 N 77-ПК "Об Уполномоченном по правам человека в Пермском крае",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совете при Уполномоченном по правам человека в Пермском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Консультанту, пресс-секретарю Ивонину В.А. разместить текст Положения на сайте Уполномоченного по правам человека в Пермском крае.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И.В.САПКО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Уполномоченного по правам</w:t>
      </w:r>
    </w:p>
    <w:p>
      <w:pPr>
        <w:pStyle w:val="0"/>
        <w:jc w:val="right"/>
      </w:pPr>
      <w:r>
        <w:rPr>
          <w:sz w:val="20"/>
        </w:rPr>
        <w:t xml:space="preserve">человека в Пермском крае</w:t>
      </w:r>
    </w:p>
    <w:p>
      <w:pPr>
        <w:pStyle w:val="0"/>
        <w:jc w:val="right"/>
      </w:pPr>
      <w:r>
        <w:rPr>
          <w:sz w:val="20"/>
        </w:rPr>
        <w:t xml:space="preserve">от 25.09.2023 N 17-од</w:t>
      </w:r>
    </w:p>
    <w:p>
      <w:pPr>
        <w:pStyle w:val="0"/>
        <w:jc w:val="both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СОВЕТЕ ПРИ УПОЛНОМОЧЕННОМ ПО ПРАВАМ ЧЕЛОВЕКА</w:t>
      </w:r>
    </w:p>
    <w:p>
      <w:pPr>
        <w:pStyle w:val="2"/>
        <w:jc w:val="center"/>
      </w:pPr>
      <w:r>
        <w:rPr>
          <w:sz w:val="20"/>
        </w:rPr>
        <w:t xml:space="preserve">В ПЕРМСКОМ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задачи, компетенцию и организационные основы деятельности Молодежного совета при Уполномоченном по правам человека в Пермском крае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консультативным, совещательным коллегиальным органом при Уполномоченном по правам человека в Пермском крае (далее - Уполномоченный), образованным с целью выработки предложений по обеспечению прав, свобод и законных интересов молодежи, привлечения молодых граждан к просветительской и правозащитной деятельности, содействию формированию у молодежи активной гражданской позиции в вопросах прав и свобод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Совет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общепризнанными нормами и принципами международного права, Федеральным </w:t>
      </w:r>
      <w:hyperlink w:history="0" r:id="rId9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Федерации", </w:t>
      </w:r>
      <w:hyperlink w:history="0" r:id="rId10" w:tooltip="Закон Пермского края от 05.08.2007 N 77-ПК (ред. от 07.10.2022) &quot;Об Уполномоченном по правам человека в Пермском крае&quot; (принят ЗС ПК 19.07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"Об Уполномоченном по правам человека в Пермском крае"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осуществляет свою деятельность на общественных началах, выстраивая свою работу на основе принципов законности, объективности, справедливости, уважения прав и свобод человека и гражданина, независимости, открытости и гласности.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компетенция Молодежного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выработка предложений по обеспечению защиты прав, свобод и законных интересов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информирование Уполномоченного о положении дел в области соблюдения и защиты прав и свобод и законных интересов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взаимодействия между Уполномоченным и молодежным сообществом;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повышение уровня правовой грамотности и развития правосознания молодежи Пермского края; содействие в правовом просвещении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формированию у молодежи активной гражданской 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иная некоммерческая правозащитная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соответствии со своими задачами Совет осуществляет следующую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разработке программных (концептуальных) документов Уполномоченного в области обеспечения защиты прав, свобод и законных интересов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обсуждает и готовит предложения Уполномоченному по совершенствованию законодательства Российской Федерации и Пермского края о правах и свободах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готовит заключения по отдельным проектам, затрагивающим права, свободы и законные интересы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по поручению Уполномоченного анализ состояния соблюдения прав и свобод молодежи в Пермском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подготавливает для Уполномоченного обобщения по проблемам в области соблюдения и защиты прав, свобод и законных интересов молодежи, в том числе содержащимися в обращениях, поступающих в адрес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взаимодействует с Экспертным советом при Уполномоченном по вопросам защиты прав, свобод и законных интересов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участвует в подготовке ежегодных и специальных/тематических докладов Уполномоченного, аналитических, экспертных и справочных документов для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взаимодействует с молодежными, студенческим и иными общественными объединениями и институтами гражданского общества по вопросам прав, свобод и законных интересов молодежи, обосновывает целесообразность продвижения их инициатив Уполномоченным;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оказывает поддержку в развитии молодежных правозащитных объединений и коллективов, в том числе посредством консультирования их членов и сотрудников, содействия обучению молодых правозащитников;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способствует правовому просвещению в области прав и свобод человека, форм и методов их защиты, поддерживает взаимодействие по данному направлению с образовательными организациями и другими государственными и общественными организациями, распространяющими знания о правах и свободах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участвует в подготовке и проведении форумов, конференций, семинаров, совещаний, круглых столов по актуальным вопросам, связанным с защитой прав, свобод и законных интересов молодежи в Пермском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содействует популяризации деятельности института уполномоченных по правам человека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оказывает иную помощь Уполномоченному и его аппарату в осуществлении их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порядок формирования и организация деятельности</w:t>
      </w:r>
    </w:p>
    <w:p>
      <w:pPr>
        <w:pStyle w:val="2"/>
        <w:jc w:val="center"/>
      </w:pPr>
      <w:r>
        <w:rPr>
          <w:sz w:val="20"/>
        </w:rPr>
        <w:t xml:space="preserve">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формируется из представителей молодежных общественных (экспертных) организаций, молодежных, студенческих и иных общественных объединений, а также образовательных организаций, расположенных на территории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Членом Совета может стать гражданин Российской Федерации, имеющий опыт правозащитной, социально общественной или научной деятельности в сфере прав и свобод человека и гражданина, в возрасте от 18 до 35 лет на момент формирования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Каждый кандидат в члены Совета предоставляет анкету (резюме), содержащую информацию об образовании, опыте правозащитной, социально общественной или научной деятельности в сфере прав и свобод человека и гражданина, личных достижениях. Изменения в составе Совета производятся по решению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Персональный состав Совета утверждается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состав Совета входит не более 15 членов. Совет осуществляет свою деятельность в форме общих и тематических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Тематические заседания Совета проводятся по отдельным вопросам деятельности Уполномоченного в соответствии с целями и задачами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 решению Уполномоченного или председателя Совета в рамках Совета могут создаваться рабочие группы по различным направлениям деятельности и тематическим вопросам. Рабочие группы по поручению председателя Совета возглавляет один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Заседания Совета, его рабочих групп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Заседания Совета, его рабочих групп считаются правомочным, если на них присутствует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Заседания Совета, его рабочих групп могут проводиться в очной, заочной и дистанционной формах. Решения Совета принимаются большинством голосов от числа принявших участие в заседании и оформляются протоколами соответствующих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Решения, принятые на заседаниях Совета, его рабочих групп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К работе Совета, его рабочих групп могут привлекаться в порядке, установленном Уполномоченным, представители государственных органов, органов местного самоуправления и общественных объединений, а также отдельные ученые, специалисты и иные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По окончании календарного года Совет представляет Уполномоченному отчет о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Общее руководство Советом осуществляет Уполномоченный.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Работу Совета организует аппарат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общую координацию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поручению Уполномоченного обеспечивает участие членов Совета в мероприятиях, проводимых с участием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планы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дату проведения и повестку дня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решает иные вопросы, связанные с руководством Молодежного советом и его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Председатель и заместитель председателя Совета назначаются на первом заседании Совета. Выборы происходят путем прямого голосования всех членов Совета. В период отсутствия или по поручению председателя Совета его полномочия исполняет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Председатель вправе добровольно сложить свои полномочия, уведомив об этом членов Совета на очередном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Функции ответственного секретаря Совета выполняет один из государственных гражданских служащих Аппарата Уполномоченного, который утверждается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координирует по указанию председателя Совета проекты планов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 для утверждения председателю Совета проекты планов работы Совета, а также предложения по дате проведения и повестке дня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информирование членов Совета о времени, месте и повестке дня заседания Совета, а также о планах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ведение протоколов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 от членов Совета информацию, обращения, рекомендации и предложения относительно текущей и перспективной работы Совета для доклада председателю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информирует председателя Совета о работе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решает по поручению Уполномоченного иные вопросы, связанные с организацией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Полномочия члена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Член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реализации задач и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подготовке и обсуждении вопросов, выносимых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участие как член Совета по согласованию с председателем Совета в работе научных и научно-практических конференций, круглых столов, в других мероприятиях, проводимых государственными органами, органами местного самоуправления, общественными объединениями, образовательными и научными организациями по актуальным проблемам соблюдения и защиты прав и свобод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вносит предложения по проектам планов работы Совета, повестке дня и порядку ведения его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знакомится с представленными в Совет документами, касающимися рассматриваемых проблем, высказывает свое мнение по существу обсуждаемых вопросов, замечания и предложения по проектам принимаемых решений и протоколам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излагает в случае необходимости в письменной форме свое мнение по вопросам, рассматриваемым на заседаниях Совета при отсутствии по уважительным причинам, а также в случае несогласия с принимаемыми решениями.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вносит предложения председателю Совета, ответственному секретарю Совета о привлечении ученых, специалистов, представителей государственных органов, органов местного самоуправления, общественных объединений, образовательных и научных организаций, а также других лиц к работе Совета без включения их в состав Совета.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 Совета не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разглашать без разрешения председателя Совета информацию о решениях и деятельности Совета, носящую конфиденциальный характер;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 без письменного разрешения председателя Совета иных лиц с документами и другими материалами, предоставленными ему для работы в Совете, с выводами и информацией, полученной в результате работы с этими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использовать статус члена Совета в личных интересах, а также во вред интересам и деловой репутации Уполномоченного,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Совета не могут состоять в политических партиях.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Полномочия члена Совета действительны на весь срок полномочий Уполномоченного. Ротация членов Совета проводится по мере необходимости, но не чаще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Основаниями для прекращения полномочий члена Совета является несоблюдение им ограничений, предусмотренных </w:t>
      </w:r>
      <w:hyperlink w:history="0" w:anchor="P107" w:tooltip="4.2. Член Совета не вправе:">
        <w:r>
          <w:rPr>
            <w:sz w:val="20"/>
            <w:color w:val="0000ff"/>
          </w:rPr>
          <w:t xml:space="preserve">п. 4.2</w:t>
        </w:r>
      </w:hyperlink>
      <w:r>
        <w:rPr>
          <w:sz w:val="20"/>
        </w:rPr>
        <w:t xml:space="preserve"> настоящего положения, а также самоустранение от деятельности в составе Совета, в том числе неоднократное отсутствие члена Совета без уважительных причин на общем или специализированном (тематическом)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Совета выполняют свои полномочия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Организационное и материально-техническое обеспечение деятельности Совета осуществляется аппаратом Уполномоченного по правам человека в Пермском крае.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в члены Молодежного совета при Уполномоченном</w:t>
      </w:r>
    </w:p>
    <w:p>
      <w:pPr>
        <w:pStyle w:val="0"/>
        <w:jc w:val="center"/>
      </w:pPr>
      <w:r>
        <w:rPr>
          <w:sz w:val="20"/>
        </w:rPr>
        <w:t xml:space="preserve">по правам человека в Пермском крае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5102"/>
      </w:tblGrid>
      <w:tr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Фотография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Ссылки на социальные сети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Электронная почта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жительства (населенный пункт)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работы и сфера деятельности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об общественной правозащитной деятельности (при наличии)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Состоите ли Вы в политической партии?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Достижения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Навыки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Ваши идеи/предложения по работе Совета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Какими навыками, которые, по Вашему мнению, могли бы быть полезны в деятельности Совета, Вы обладаете?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Почему Вы хотите вступить в Молодежный совет при Уполномоченном по правам человека в Пермском крае?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Уполномоченного по правам человека в Пермском крае от 25.09.2023 N 17-од</w:t>
            <w:br/>
            <w:t>"Об утверждении Положения о Молодежном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3F2F299FDD8BD951C791DA1312A37F60D577F1518A9715B3EA221062D21DE58FF2A809374AE0D489BE215E0FE8C6E579DlFQDK" TargetMode = "External"/>
	<Relationship Id="rId8" Type="http://schemas.openxmlformats.org/officeDocument/2006/relationships/hyperlink" Target="consultantplus://offline/ref=83F2F299FDD8BD951C7903AC27466AFD0754261D12F82C0834AA29547A21821DA9238BC23BEB595B99E709lEQ2K" TargetMode = "External"/>
	<Relationship Id="rId9" Type="http://schemas.openxmlformats.org/officeDocument/2006/relationships/hyperlink" Target="consultantplus://offline/ref=83F2F299FDD8BD951C7903AC27466AFD0159201F11A67B0A65FF27517271D80DAD6ADECA25EF46449AF909E1FDl9Q1K" TargetMode = "External"/>
	<Relationship Id="rId10" Type="http://schemas.openxmlformats.org/officeDocument/2006/relationships/hyperlink" Target="consultantplus://offline/ref=83F2F299FDD8BD951C791DA1312A37F60D577F1518A9715B3EA221062D21DE58FF2A809374AE0D489BE215E0FE8C6E579DlFQD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Уполномоченного по правам человека в Пермском крае от 25.09.2023 N 17-од
"Об утверждении Положения о Молодежном совете при Уполномоченном по правам человека в Пермском крае"</dc:title>
  <dcterms:created xsi:type="dcterms:W3CDTF">2023-11-05T10:16:37Z</dcterms:created>
</cp:coreProperties>
</file>