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28.08.2013 N 231-ПК</w:t>
              <w:br/>
              <w:t xml:space="preserve">(ред. от 07.10.2022)</w:t>
              <w:br/>
              <w:t xml:space="preserve">"Об Уполномоченном по правам ребенка в Пермском крае"</w:t>
              <w:br/>
              <w:t xml:space="preserve">(принят ЗС ПК 15.08.2013)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августа 2013 года</w:t>
            </w:r>
          </w:p>
        </w:tc>
        <w:tc>
          <w:tcPr>
            <w:tcW w:w="5103" w:type="dxa"/>
            <w:tcBorders>
              <w:top w:val="nil"/>
              <w:left w:val="nil"/>
              <w:bottom w:val="nil"/>
              <w:right w:val="nil"/>
            </w:tcBorders>
          </w:tcPr>
          <w:p>
            <w:pPr>
              <w:pStyle w:val="0"/>
              <w:outlineLvl w:val="0"/>
              <w:jc w:val="right"/>
            </w:pPr>
            <w:r>
              <w:rPr>
                <w:sz w:val="20"/>
              </w:rPr>
              <w:t xml:space="preserve">N 231-ПК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15 августа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04.10.2014 </w:t>
            </w:r>
            <w:hyperlink w:history="0" r:id="rId7" w:tooltip="Закон Пермского края от 04.10.2014 N 377-ПК &quot;О внесении изменений в отдельные законы Пермского края&quot; (принят ЗС ПК 18.09.2014) {КонсультантПлюс}">
              <w:r>
                <w:rPr>
                  <w:sz w:val="20"/>
                  <w:color w:val="0000ff"/>
                </w:rPr>
                <w:t xml:space="preserve">N 377-ПК</w:t>
              </w:r>
            </w:hyperlink>
            <w:r>
              <w:rPr>
                <w:sz w:val="20"/>
                <w:color w:val="392c69"/>
              </w:rPr>
              <w:t xml:space="preserve">,</w:t>
            </w:r>
          </w:p>
          <w:p>
            <w:pPr>
              <w:pStyle w:val="0"/>
              <w:jc w:val="center"/>
            </w:pPr>
            <w:r>
              <w:rPr>
                <w:sz w:val="20"/>
                <w:color w:val="392c69"/>
              </w:rPr>
              <w:t xml:space="preserve">от 08.06.2015 </w:t>
            </w:r>
            <w:hyperlink w:history="0" r:id="rId8"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N 495-ПК</w:t>
              </w:r>
            </w:hyperlink>
            <w:r>
              <w:rPr>
                <w:sz w:val="20"/>
                <w:color w:val="392c69"/>
              </w:rPr>
              <w:t xml:space="preserve">, от 03.06.2019 </w:t>
            </w:r>
            <w:hyperlink w:history="0" r:id="rId9"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N 394-ПК</w:t>
              </w:r>
            </w:hyperlink>
            <w:r>
              <w:rPr>
                <w:sz w:val="20"/>
                <w:color w:val="392c69"/>
              </w:rPr>
              <w:t xml:space="preserve">, от 07.12.2020 </w:t>
            </w:r>
            <w:hyperlink w:history="0" r:id="rId10" w:tooltip="Закон Пермского края от 07.12.2020 N 586-ПК &quot;О внесении изменений в Закон Пермского края &quot;Об Уполномоченном по правам ребенка в Пермском крае&quot; (принят ЗС ПК 26.11.2020) {КонсультантПлюс}">
              <w:r>
                <w:rPr>
                  <w:sz w:val="20"/>
                  <w:color w:val="0000ff"/>
                </w:rPr>
                <w:t xml:space="preserve">N 586-ПК</w:t>
              </w:r>
            </w:hyperlink>
            <w:r>
              <w:rPr>
                <w:sz w:val="20"/>
                <w:color w:val="392c69"/>
              </w:rPr>
              <w:t xml:space="preserve">,</w:t>
            </w:r>
          </w:p>
          <w:p>
            <w:pPr>
              <w:pStyle w:val="0"/>
              <w:jc w:val="center"/>
            </w:pPr>
            <w:r>
              <w:rPr>
                <w:sz w:val="20"/>
                <w:color w:val="392c69"/>
              </w:rPr>
              <w:t xml:space="preserve">от 30.04.2021 </w:t>
            </w:r>
            <w:hyperlink w:history="0" r:id="rId11" w:tooltip="Закон Пермского края от 30.04.2021 N 642-ПК &quot;О внесении изменений в Закон Пермского края &quot;Об Уполномоченном по правам ребенка в Пермском крае&quot; (принят ЗС ПК 15.04.2021) {КонсультантПлюс}">
              <w:r>
                <w:rPr>
                  <w:sz w:val="20"/>
                  <w:color w:val="0000ff"/>
                </w:rPr>
                <w:t xml:space="preserve">N 642-ПК</w:t>
              </w:r>
            </w:hyperlink>
            <w:r>
              <w:rPr>
                <w:sz w:val="20"/>
                <w:color w:val="392c69"/>
              </w:rPr>
              <w:t xml:space="preserve">, от 08.12.2021 </w:t>
            </w:r>
            <w:hyperlink w:history="0" r:id="rId12"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N 21-ПК</w:t>
              </w:r>
            </w:hyperlink>
            <w:r>
              <w:rPr>
                <w:sz w:val="20"/>
                <w:color w:val="392c69"/>
              </w:rPr>
              <w:t xml:space="preserve">, от 07.10.2022 </w:t>
            </w:r>
            <w:hyperlink w:history="0" r:id="rId13" w:tooltip="Закон Пермского края от 07.10.2022 N 110-ПК &quot;О внесении изменений в отдельные законы Пермского края&quot; (принят ЗС ПК 22.09.2022) {КонсультантПлюс}">
              <w:r>
                <w:rPr>
                  <w:sz w:val="20"/>
                  <w:color w:val="0000ff"/>
                </w:rPr>
                <w:t xml:space="preserve">N 110-ПК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порядок назначения на должность и освобождения от должности Уполномоченного по правам ребенка в Пермском крае, его статус, полномочия и гарантии, условия и организационные формы его деятельности.</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Уполномоченный по правам ребенка в Пермском крае</w:t>
      </w:r>
    </w:p>
    <w:p>
      <w:pPr>
        <w:pStyle w:val="0"/>
        <w:jc w:val="both"/>
      </w:pPr>
      <w:r>
        <w:rPr>
          <w:sz w:val="20"/>
        </w:rPr>
      </w:r>
    </w:p>
    <w:p>
      <w:pPr>
        <w:pStyle w:val="0"/>
        <w:ind w:firstLine="540"/>
        <w:jc w:val="both"/>
      </w:pPr>
      <w:r>
        <w:rPr>
          <w:sz w:val="20"/>
        </w:rPr>
        <w:t xml:space="preserve">1. Должность Уполномоченного по правам ребенка в Пермском крае (далее - Уполномоченный) учреждается в соответствии с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Федеральным </w:t>
      </w:r>
      <w:hyperlink w:history="0" r:id="rId16"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w:t>
      </w:r>
      <w:hyperlink w:history="0" r:id="rId17" w:tooltip="Указ Президента РФ от 01.09.2009 N 986 (ред. от 15.01.2019) &quot;Об Уполномоченном при Президенте Российской Федерации по правам ребенка&quot; {КонсультантПлюс}">
        <w:r>
          <w:rPr>
            <w:sz w:val="20"/>
            <w:color w:val="0000ff"/>
          </w:rPr>
          <w:t xml:space="preserve">Указом</w:t>
        </w:r>
      </w:hyperlink>
      <w:r>
        <w:rPr>
          <w:sz w:val="20"/>
        </w:rPr>
        <w:t xml:space="preserve"> Президента Российской Федерации от 1 сентября 2009 г. N 986 "Об Уполномоченном при Президенте Российской Федерации по правам ребенка", Федеральным </w:t>
      </w:r>
      <w:hyperlink w:history="0" r:id="rId18" w:tooltip="Федеральный закон от 24.07.1998 N 124-ФЗ (ред. от 14.07.2022)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w:t>
      </w:r>
      <w:hyperlink w:history="0" r:id="rId19" w:tooltip="&quot;Устав Пермского края&quot; от 27.04.2007 N 32-ПК (принят ЗС ПК 19.04.2007) (ред. от 07.06.2021) {КонсультантПлюс}">
        <w:r>
          <w:rPr>
            <w:sz w:val="20"/>
            <w:color w:val="0000ff"/>
          </w:rPr>
          <w:t xml:space="preserve">Уставом</w:t>
        </w:r>
      </w:hyperlink>
      <w:r>
        <w:rPr>
          <w:sz w:val="20"/>
        </w:rPr>
        <w:t xml:space="preserve"> Пермского края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Пермского края,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Уполномоченный осуществляет свою деятельность в границах территории Пермского края.</w:t>
      </w:r>
    </w:p>
    <w:p>
      <w:pPr>
        <w:pStyle w:val="0"/>
        <w:jc w:val="both"/>
      </w:pPr>
      <w:r>
        <w:rPr>
          <w:sz w:val="20"/>
        </w:rPr>
        <w:t xml:space="preserve">(часть 1 в ред. </w:t>
      </w:r>
      <w:hyperlink w:history="0" r:id="rId20"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spacing w:before="200" w:line-rule="auto"/>
        <w:ind w:firstLine="540"/>
        <w:jc w:val="both"/>
      </w:pPr>
      <w:r>
        <w:rPr>
          <w:sz w:val="20"/>
        </w:rPr>
        <w:t xml:space="preserve">2. Должность Уполномоченного является государственной должностью Пермского края.</w:t>
      </w:r>
    </w:p>
    <w:p>
      <w:pPr>
        <w:pStyle w:val="0"/>
        <w:spacing w:before="200" w:line-rule="auto"/>
        <w:ind w:firstLine="540"/>
        <w:jc w:val="both"/>
      </w:pPr>
      <w:r>
        <w:rPr>
          <w:sz w:val="20"/>
        </w:rPr>
        <w:t xml:space="preserve">3. Уполномоченный при осуществлении своих полномочий независим и неподотчетен каким-либо государственным органам, органам местного самоуправления и должностным лицам.</w:t>
      </w:r>
    </w:p>
    <w:p>
      <w:pPr>
        <w:pStyle w:val="0"/>
        <w:spacing w:before="200" w:line-rule="auto"/>
        <w:ind w:firstLine="540"/>
        <w:jc w:val="both"/>
      </w:pPr>
      <w:r>
        <w:rPr>
          <w:sz w:val="20"/>
        </w:rPr>
        <w:t xml:space="preserve">4. В своей деятельности Уполномоченный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2"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23" w:tooltip="&quot;Устав Пермского края&quot; от 27.04.2007 N 32-ПК (принят ЗС ПК 19.04.2007) (ред. от 07.06.2021) {КонсультантПлюс}">
        <w:r>
          <w:rPr>
            <w:sz w:val="20"/>
            <w:color w:val="0000ff"/>
          </w:rPr>
          <w:t xml:space="preserve">Уставом</w:t>
        </w:r>
      </w:hyperlink>
      <w:r>
        <w:rPr>
          <w:sz w:val="20"/>
        </w:rPr>
        <w:t xml:space="preserve"> Пермского края и иными законами Пермского края, а также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5. Деятельность Уполномоченного дополняет существующие формы и средства защиты прав и законных интересов ребенка, не отменяет и не влечет пересмотра компетенции органов государственной власти (далее - государственные органы), органов местного самоуправления, организаций и должностных лиц, обеспечивающих защиту и восстановление нарушенных прав и законных интересов ребенка.</w:t>
      </w:r>
    </w:p>
    <w:p>
      <w:pPr>
        <w:pStyle w:val="0"/>
        <w:spacing w:before="200" w:line-rule="auto"/>
        <w:ind w:firstLine="540"/>
        <w:jc w:val="both"/>
      </w:pPr>
      <w:r>
        <w:rPr>
          <w:sz w:val="20"/>
        </w:rPr>
        <w:t xml:space="preserve">6. Местонахождение Уполномоченного - город Пермь.</w:t>
      </w:r>
    </w:p>
    <w:p>
      <w:pPr>
        <w:pStyle w:val="0"/>
        <w:jc w:val="both"/>
      </w:pPr>
      <w:r>
        <w:rPr>
          <w:sz w:val="20"/>
        </w:rPr>
      </w:r>
    </w:p>
    <w:p>
      <w:pPr>
        <w:pStyle w:val="2"/>
        <w:outlineLvl w:val="2"/>
        <w:ind w:firstLine="540"/>
        <w:jc w:val="both"/>
      </w:pPr>
      <w:r>
        <w:rPr>
          <w:sz w:val="20"/>
        </w:rPr>
        <w:t xml:space="preserve">Статья 2. Задачи Уполномоченного</w:t>
      </w:r>
    </w:p>
    <w:p>
      <w:pPr>
        <w:pStyle w:val="0"/>
        <w:jc w:val="both"/>
      </w:pPr>
      <w:r>
        <w:rPr>
          <w:sz w:val="20"/>
        </w:rPr>
      </w:r>
    </w:p>
    <w:p>
      <w:pPr>
        <w:pStyle w:val="0"/>
        <w:ind w:firstLine="540"/>
        <w:jc w:val="both"/>
      </w:pPr>
      <w:r>
        <w:rPr>
          <w:sz w:val="20"/>
        </w:rPr>
        <w:t xml:space="preserve">1. Задачами Уполномоченного являются:</w:t>
      </w:r>
    </w:p>
    <w:p>
      <w:pPr>
        <w:pStyle w:val="0"/>
        <w:spacing w:before="200" w:line-rule="auto"/>
        <w:ind w:firstLine="540"/>
        <w:jc w:val="both"/>
      </w:pPr>
      <w:r>
        <w:rPr>
          <w:sz w:val="20"/>
        </w:rPr>
        <w:t xml:space="preserve">1) содействие обеспечению условий и гарантий признания, соблюдения и защиты прав и законных интересов ребенка;</w:t>
      </w:r>
    </w:p>
    <w:p>
      <w:pPr>
        <w:pStyle w:val="0"/>
        <w:spacing w:before="200" w:line-rule="auto"/>
        <w:ind w:firstLine="540"/>
        <w:jc w:val="both"/>
      </w:pPr>
      <w:r>
        <w:rPr>
          <w:sz w:val="20"/>
        </w:rPr>
        <w:t xml:space="preserve">2) содействие беспрепятственной реализации и восстановлению нарушенных прав и законных интересов ребенка;</w:t>
      </w:r>
    </w:p>
    <w:p>
      <w:pPr>
        <w:pStyle w:val="0"/>
        <w:spacing w:before="200" w:line-rule="auto"/>
        <w:ind w:firstLine="540"/>
        <w:jc w:val="both"/>
      </w:pPr>
      <w:r>
        <w:rPr>
          <w:sz w:val="20"/>
        </w:rPr>
        <w:t xml:space="preserve">3) совершенствование механизма обеспечения и защиты прав и законных интересов ребенка;</w:t>
      </w:r>
    </w:p>
    <w:p>
      <w:pPr>
        <w:pStyle w:val="0"/>
        <w:spacing w:before="200" w:line-rule="auto"/>
        <w:ind w:firstLine="540"/>
        <w:jc w:val="both"/>
      </w:pPr>
      <w:r>
        <w:rPr>
          <w:sz w:val="20"/>
        </w:rPr>
        <w:t xml:space="preserve">4) участие в совершенствовании законодательства Пермского края о правах и законных интересах ребенка и приведении его в соответствие с федеральным законодательством, общепризнанными принципами и нормами международного права;</w:t>
      </w:r>
    </w:p>
    <w:p>
      <w:pPr>
        <w:pStyle w:val="0"/>
        <w:spacing w:before="200" w:line-rule="auto"/>
        <w:ind w:firstLine="540"/>
        <w:jc w:val="both"/>
      </w:pPr>
      <w:r>
        <w:rPr>
          <w:sz w:val="20"/>
        </w:rPr>
        <w:t xml:space="preserve">5) правовое просвещение граждан в сфере реализации, соблюдения и защиты прав и законных интересов ребенка;</w:t>
      </w:r>
    </w:p>
    <w:p>
      <w:pPr>
        <w:pStyle w:val="0"/>
        <w:spacing w:before="200" w:line-rule="auto"/>
        <w:ind w:firstLine="540"/>
        <w:jc w:val="both"/>
      </w:pPr>
      <w:r>
        <w:rPr>
          <w:sz w:val="20"/>
        </w:rPr>
        <w:t xml:space="preserve">6) информирование общественности о состоянии соблюдения и защиты прав и законных интересов ребенка;</w:t>
      </w:r>
    </w:p>
    <w:p>
      <w:pPr>
        <w:pStyle w:val="0"/>
        <w:spacing w:before="200" w:line-rule="auto"/>
        <w:ind w:firstLine="540"/>
        <w:jc w:val="both"/>
      </w:pPr>
      <w:r>
        <w:rPr>
          <w:sz w:val="20"/>
        </w:rPr>
        <w:t xml:space="preserve">7) участие в международном сотрудничестве в области прав и законных интересов ребенка и содействие его развитию.</w:t>
      </w:r>
    </w:p>
    <w:p>
      <w:pPr>
        <w:pStyle w:val="0"/>
        <w:spacing w:before="200" w:line-rule="auto"/>
        <w:ind w:firstLine="540"/>
        <w:jc w:val="both"/>
      </w:pPr>
      <w:r>
        <w:rPr>
          <w:sz w:val="20"/>
        </w:rPr>
        <w:t xml:space="preserve">2. Приоритетным в деятельности Уполномоченного является защита прав и законных интересов детей, находящихся в трудной жизненной ситуации.</w:t>
      </w:r>
    </w:p>
    <w:p>
      <w:pPr>
        <w:pStyle w:val="0"/>
        <w:jc w:val="both"/>
      </w:pPr>
      <w:r>
        <w:rPr>
          <w:sz w:val="20"/>
        </w:rPr>
        <w:t xml:space="preserve">(в ред. </w:t>
      </w:r>
      <w:hyperlink w:history="0" r:id="rId24" w:tooltip="Закон Пермского края от 07.12.2020 N 586-ПК &quot;О внесении изменений в Закон Пермского края &quot;Об Уполномоченном по правам ребенка в Пермском крае&quot; (принят ЗС ПК 26.11.2020) {КонсультантПлюс}">
        <w:r>
          <w:rPr>
            <w:sz w:val="20"/>
            <w:color w:val="0000ff"/>
          </w:rPr>
          <w:t xml:space="preserve">Закона</w:t>
        </w:r>
      </w:hyperlink>
      <w:r>
        <w:rPr>
          <w:sz w:val="20"/>
        </w:rPr>
        <w:t xml:space="preserve"> Пермского края от 07.12.2020 N 586-ПК)</w:t>
      </w:r>
    </w:p>
    <w:p>
      <w:pPr>
        <w:pStyle w:val="0"/>
        <w:jc w:val="both"/>
      </w:pPr>
      <w:r>
        <w:rPr>
          <w:sz w:val="20"/>
        </w:rPr>
      </w:r>
    </w:p>
    <w:bookmarkStart w:id="47" w:name="P47"/>
    <w:bookmarkEnd w:id="47"/>
    <w:p>
      <w:pPr>
        <w:pStyle w:val="2"/>
        <w:outlineLvl w:val="2"/>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осуществляется на основе принципов законности, независимости, справедливости, инициативности, ответственности, гуманности, открытости, объективности и доступности.</w:t>
      </w:r>
    </w:p>
    <w:p>
      <w:pPr>
        <w:pStyle w:val="0"/>
        <w:spacing w:before="200" w:line-rule="auto"/>
        <w:ind w:firstLine="540"/>
        <w:jc w:val="both"/>
      </w:pPr>
      <w:r>
        <w:rPr>
          <w:sz w:val="20"/>
        </w:rPr>
        <w:t xml:space="preserve">2. Уполномоченный осуществляет сотрудничество с Уполномоченным при Президенте Российской Федерации по правам ребенка, Уполномоченным по правам человека в Российской Федерации, Уполномоченным по правам человека в Пермском крае, уполномоченными по правам ребенка в субъектах Российской Федерации, иными государственными специализированными институтами по защите прав граждан, негосударственными некоммерческими и международными организациями по правам ребенка, а также взаимодействие и сотрудничество с государственными органами, органами местного самоуправления, организациями и должностными лицами, ответственными за обеспечение и защиту прав и законных интересов ребенка.</w:t>
      </w:r>
    </w:p>
    <w:p>
      <w:pPr>
        <w:pStyle w:val="0"/>
        <w:spacing w:before="200" w:line-rule="auto"/>
        <w:ind w:firstLine="540"/>
        <w:jc w:val="both"/>
      </w:pPr>
      <w:r>
        <w:rPr>
          <w:sz w:val="20"/>
        </w:rPr>
        <w:t xml:space="preserve">3. Уполномоченный не вправе разглашать сведения о частной жизни заявителей и других лиц, ставшие ему известными в связи с защитой прав и законных интересов ребенка, а также иную охраняемую законодательством информацию.</w:t>
      </w:r>
    </w:p>
    <w:p>
      <w:pPr>
        <w:pStyle w:val="0"/>
        <w:jc w:val="both"/>
      </w:pPr>
      <w:r>
        <w:rPr>
          <w:sz w:val="20"/>
        </w:rPr>
      </w:r>
    </w:p>
    <w:p>
      <w:pPr>
        <w:pStyle w:val="2"/>
        <w:outlineLvl w:val="1"/>
        <w:jc w:val="center"/>
      </w:pPr>
      <w:r>
        <w:rPr>
          <w:sz w:val="20"/>
        </w:rPr>
        <w:t xml:space="preserve">Глава II. КОМПЕТЕНЦИЯ И ГАРАНТИИ ДЕЯТЕЛЬНОСТИ</w:t>
      </w:r>
    </w:p>
    <w:p>
      <w:pPr>
        <w:pStyle w:val="2"/>
        <w:jc w:val="center"/>
      </w:pPr>
      <w:r>
        <w:rPr>
          <w:sz w:val="20"/>
        </w:rPr>
        <w:t xml:space="preserve">УПОЛНОМОЧЕННОГО</w:t>
      </w:r>
    </w:p>
    <w:p>
      <w:pPr>
        <w:pStyle w:val="0"/>
        <w:jc w:val="both"/>
      </w:pPr>
      <w:r>
        <w:rPr>
          <w:sz w:val="20"/>
        </w:rPr>
      </w:r>
    </w:p>
    <w:p>
      <w:pPr>
        <w:pStyle w:val="2"/>
        <w:outlineLvl w:val="2"/>
        <w:ind w:firstLine="540"/>
        <w:jc w:val="both"/>
      </w:pPr>
      <w:r>
        <w:rPr>
          <w:sz w:val="20"/>
        </w:rPr>
        <w:t xml:space="preserve">Статья 4. Компетенция Уполномоченного</w:t>
      </w:r>
    </w:p>
    <w:p>
      <w:pPr>
        <w:pStyle w:val="0"/>
        <w:jc w:val="both"/>
      </w:pPr>
      <w:r>
        <w:rPr>
          <w:sz w:val="20"/>
        </w:rPr>
      </w:r>
    </w:p>
    <w:p>
      <w:pPr>
        <w:pStyle w:val="0"/>
        <w:ind w:firstLine="540"/>
        <w:jc w:val="both"/>
      </w:pPr>
      <w:r>
        <w:rPr>
          <w:sz w:val="20"/>
        </w:rPr>
        <w:t xml:space="preserve">1. Уполномоченный действует в пределах компетенции, установленной настоящим Законом, и не вправе предпринимать действий и принимать решения, отнесенные к компетенции иных государственных органов, органов местного самоуправления, организаций и должностных лиц.</w:t>
      </w:r>
    </w:p>
    <w:p>
      <w:pPr>
        <w:pStyle w:val="0"/>
        <w:spacing w:before="200" w:line-rule="auto"/>
        <w:ind w:firstLine="540"/>
        <w:jc w:val="both"/>
      </w:pPr>
      <w:r>
        <w:rPr>
          <w:sz w:val="20"/>
        </w:rPr>
        <w:t xml:space="preserve">2. В целях выполнения задач, предусмотренных </w:t>
      </w:r>
      <w:hyperlink w:history="0" w:anchor="P47" w:tooltip="Статья 3. Принципы деятельности Уполномоченного">
        <w:r>
          <w:rPr>
            <w:sz w:val="20"/>
            <w:color w:val="0000ff"/>
          </w:rPr>
          <w:t xml:space="preserve">статьей 3</w:t>
        </w:r>
      </w:hyperlink>
      <w:r>
        <w:rPr>
          <w:sz w:val="20"/>
        </w:rPr>
        <w:t xml:space="preserve"> настоящего Закона,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гарантированных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6"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и международными обязательствами Российской Федерации, федеральным законодательством и законодательством Пермского края;</w:t>
      </w:r>
    </w:p>
    <w:p>
      <w:pPr>
        <w:pStyle w:val="0"/>
        <w:jc w:val="both"/>
      </w:pPr>
      <w:r>
        <w:rPr>
          <w:sz w:val="20"/>
        </w:rPr>
        <w:t xml:space="preserve">(в ред. </w:t>
      </w:r>
      <w:hyperlink w:history="0" r:id="rId27"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1"/>
        <w:spacing w:before="200" w:line-rule="auto"/>
        <w:jc w:val="both"/>
      </w:pPr>
      <w:r>
        <w:rPr>
          <w:sz w:val="20"/>
        </w:rPr>
        <w:t xml:space="preserve">     1</w:t>
      </w:r>
    </w:p>
    <w:p>
      <w:pPr>
        <w:pStyle w:val="1"/>
        <w:jc w:val="both"/>
      </w:pPr>
      <w:r>
        <w:rPr>
          <w:sz w:val="20"/>
        </w:rPr>
        <w:t xml:space="preserve">    1 )  принимает  в  пределах  своих полномочий меры по предупреждению  и</w:t>
      </w:r>
    </w:p>
    <w:p>
      <w:pPr>
        <w:pStyle w:val="1"/>
        <w:jc w:val="both"/>
      </w:pPr>
      <w:r>
        <w:rPr>
          <w:sz w:val="20"/>
        </w:rPr>
        <w:t xml:space="preserve">пресечению нарушения прав и законных интересов детей;</w:t>
      </w:r>
    </w:p>
    <w:p>
      <w:pPr>
        <w:pStyle w:val="1"/>
        <w:jc w:val="both"/>
      </w:pPr>
      <w:r>
        <w:rPr>
          <w:sz w:val="20"/>
        </w:rPr>
        <w:t xml:space="preserve">     1</w:t>
      </w:r>
    </w:p>
    <w:p>
      <w:pPr>
        <w:pStyle w:val="1"/>
        <w:jc w:val="both"/>
      </w:pPr>
      <w:r>
        <w:rPr>
          <w:sz w:val="20"/>
        </w:rPr>
        <w:t xml:space="preserve">(п. 1  введен </w:t>
      </w:r>
      <w:hyperlink w:history="0" r:id="rId28"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Законом</w:t>
        </w:r>
      </w:hyperlink>
      <w:r>
        <w:rPr>
          <w:sz w:val="20"/>
        </w:rPr>
        <w:t xml:space="preserve"> Пермского края от 03.06.2019 N 394-ПК)</w:t>
      </w:r>
    </w:p>
    <w:p>
      <w:pPr>
        <w:pStyle w:val="0"/>
        <w:ind w:firstLine="540"/>
        <w:jc w:val="both"/>
      </w:pPr>
      <w:r>
        <w:rPr>
          <w:sz w:val="20"/>
        </w:rPr>
        <w:t xml:space="preserve">2) осуществляет контроль соблюдения прав и законных интересов ребенка и анализ причин и условий, способствующих нарушению прав и законных интересов ребенка в Пермском крае;</w:t>
      </w:r>
    </w:p>
    <w:p>
      <w:pPr>
        <w:pStyle w:val="0"/>
        <w:spacing w:before="200" w:line-rule="auto"/>
        <w:ind w:firstLine="540"/>
        <w:jc w:val="both"/>
      </w:pPr>
      <w:r>
        <w:rPr>
          <w:sz w:val="20"/>
        </w:rPr>
        <w:t xml:space="preserve">3) осуществляет прием граждан, рассматривает обращения, касающиеся нарушения прав и законных интересов ребенка, и обращения на решения или действия (бездействие) государственных органов, органов местного самоуправления, организаций и должностных лиц Пермского края, нарушающих права и законные интересы ребенка;</w:t>
      </w:r>
    </w:p>
    <w:p>
      <w:pPr>
        <w:pStyle w:val="0"/>
        <w:spacing w:before="200" w:line-rule="auto"/>
        <w:ind w:firstLine="540"/>
        <w:jc w:val="both"/>
      </w:pPr>
      <w:r>
        <w:rPr>
          <w:sz w:val="20"/>
        </w:rPr>
        <w:t xml:space="preserve">4) проверяет самостоятельно или совместно с компетентными государственными органами, органами местного самоуправления, организациями и должностными лицами сообщения о фактах нарушения прав и законных интересов ребенка;</w:t>
      </w:r>
    </w:p>
    <w:p>
      <w:pPr>
        <w:pStyle w:val="0"/>
        <w:spacing w:before="200" w:line-rule="auto"/>
        <w:ind w:firstLine="540"/>
        <w:jc w:val="both"/>
      </w:pPr>
      <w:r>
        <w:rPr>
          <w:sz w:val="20"/>
        </w:rPr>
        <w:t xml:space="preserve">5) осуществляет информирование и консультирование детей о способах реализации и защиты прав и законных интересов, оказывает детям, а также их законным представителям иную помощь по вопросам защиты прав и законных интересов ребенка;</w:t>
      </w:r>
    </w:p>
    <w:p>
      <w:pPr>
        <w:pStyle w:val="0"/>
        <w:spacing w:before="200" w:line-rule="auto"/>
        <w:ind w:firstLine="540"/>
        <w:jc w:val="both"/>
      </w:pPr>
      <w:r>
        <w:rPr>
          <w:sz w:val="20"/>
        </w:rPr>
        <w:t xml:space="preserve">6) содействует обеспечению прав детей на участие в принятии решений, затрагивающих их интересы во всех сферах жизнедеятельности;</w:t>
      </w:r>
    </w:p>
    <w:p>
      <w:pPr>
        <w:pStyle w:val="0"/>
        <w:spacing w:before="200" w:line-rule="auto"/>
        <w:ind w:firstLine="540"/>
        <w:jc w:val="both"/>
      </w:pPr>
      <w:r>
        <w:rPr>
          <w:sz w:val="20"/>
        </w:rPr>
        <w:t xml:space="preserve">7) содействует примирению сторон в случае возникновения конфликтов (споров), предметом которых являются права и законные интересы ребенка;</w:t>
      </w:r>
    </w:p>
    <w:p>
      <w:pPr>
        <w:pStyle w:val="0"/>
        <w:spacing w:before="200" w:line-rule="auto"/>
        <w:ind w:firstLine="540"/>
        <w:jc w:val="both"/>
      </w:pPr>
      <w:r>
        <w:rPr>
          <w:sz w:val="20"/>
        </w:rPr>
        <w:t xml:space="preserve">8) содействует координации деятельности государственных органов, органов местного самоуправления, организаций Пермского края по защите прав и законных интересов ребенка;</w:t>
      </w:r>
    </w:p>
    <w:p>
      <w:pPr>
        <w:pStyle w:val="0"/>
        <w:spacing w:before="200" w:line-rule="auto"/>
        <w:ind w:firstLine="540"/>
        <w:jc w:val="both"/>
      </w:pPr>
      <w:r>
        <w:rPr>
          <w:sz w:val="20"/>
        </w:rPr>
        <w:t xml:space="preserve">9) содействует эффективному функционированию государственной системы обеспечения реализации, соблюдения и защиты прав и законных интересов детей в Пермском крае;</w:t>
      </w:r>
    </w:p>
    <w:p>
      <w:pPr>
        <w:pStyle w:val="0"/>
        <w:jc w:val="both"/>
      </w:pPr>
      <w:r>
        <w:rPr>
          <w:sz w:val="20"/>
        </w:rPr>
        <w:t xml:space="preserve">(п. 9 в ред. </w:t>
      </w:r>
      <w:hyperlink w:history="0" r:id="rId29"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spacing w:before="200" w:line-rule="auto"/>
        <w:ind w:firstLine="540"/>
        <w:jc w:val="both"/>
      </w:pPr>
      <w:r>
        <w:rPr>
          <w:sz w:val="20"/>
        </w:rPr>
        <w:t xml:space="preserve">10) направляет государственным органам, органам местного самоуправления, организациям и должностным лицам Пермского края, в решениях или действиях (бездействии) которых он усматривает нарушения прав и законных интересов ребенка, свое заключение, содержащее рекомендации относительно возможных и необходимых мер по восстановлению нарушенных прав и законных интересов ребенка и предотвращению подобных нарушений в дальнейшем;</w:t>
      </w:r>
    </w:p>
    <w:p>
      <w:pPr>
        <w:pStyle w:val="0"/>
        <w:spacing w:before="200" w:line-rule="auto"/>
        <w:ind w:firstLine="540"/>
        <w:jc w:val="both"/>
      </w:pPr>
      <w:r>
        <w:rPr>
          <w:sz w:val="20"/>
        </w:rPr>
        <w:t xml:space="preserve">11) информирует правоохранительные органы, их должностных лиц о фактах нарушения прав и законных интересов ребенка;</w:t>
      </w:r>
    </w:p>
    <w:p>
      <w:pPr>
        <w:pStyle w:val="0"/>
        <w:spacing w:before="200" w:line-rule="auto"/>
        <w:ind w:firstLine="540"/>
        <w:jc w:val="both"/>
      </w:pPr>
      <w:r>
        <w:rPr>
          <w:sz w:val="20"/>
        </w:rPr>
        <w:t xml:space="preserve">12) вносит в государственные органы, органы местного самоуправления, должностным лицам Пермского края предложения по созданию системы защиты и реализации прав и законных интересов детей, о предотвращении действий, ущемляющих права детей, о совершенствовании механизмов обеспечения и защиты прав и законных интересов ребенка;</w:t>
      </w:r>
    </w:p>
    <w:p>
      <w:pPr>
        <w:pStyle w:val="0"/>
        <w:spacing w:before="200" w:line-rule="auto"/>
        <w:ind w:firstLine="540"/>
        <w:jc w:val="both"/>
      </w:pPr>
      <w:r>
        <w:rPr>
          <w:sz w:val="20"/>
        </w:rPr>
        <w:t xml:space="preserve">13) вносит субъектам права законодательной инициативы Пермского края предложения по совершенствованию законодательства о правах ребенка, в том числе в связи с выполнением обязательств по международным договорам Российской Федерации по вопросам прав ребенка, принимает участие в разработке нормативных правовых актов Пермского края, затрагивающих права и законные интересы ребенка;</w:t>
      </w:r>
    </w:p>
    <w:p>
      <w:pPr>
        <w:pStyle w:val="0"/>
        <w:spacing w:before="200" w:line-rule="auto"/>
        <w:ind w:firstLine="540"/>
        <w:jc w:val="both"/>
      </w:pPr>
      <w:r>
        <w:rPr>
          <w:sz w:val="20"/>
        </w:rPr>
        <w:t xml:space="preserve">14) вносит на рассмотрение губернатора Пермского края, Правительства Пермского края, Законодательного Собрания Пермского края вопросы о нарушении прав и законных интересов ребенка, а также представляет заключения и предложения по указанным вопросам;</w:t>
      </w:r>
    </w:p>
    <w:p>
      <w:pPr>
        <w:pStyle w:val="0"/>
        <w:spacing w:before="200" w:line-rule="auto"/>
        <w:ind w:firstLine="540"/>
        <w:jc w:val="both"/>
      </w:pPr>
      <w:r>
        <w:rPr>
          <w:sz w:val="20"/>
        </w:rPr>
        <w:t xml:space="preserve">15) осуществляет сбор, изучение и анализ информации, содержащейся в материалах, получаемых от государственных органов, органов местного самоуправления, организаций и должностных лиц Пермского края, по вопросам обеспечения и защиты прав и законных интересов ребенка, а также в обращениях граждан, негосударственных некоммерческих организаций, в сообщениях средств массовой информации по указанным вопросам;</w:t>
      </w:r>
    </w:p>
    <w:p>
      <w:pPr>
        <w:pStyle w:val="0"/>
        <w:spacing w:before="200" w:line-rule="auto"/>
        <w:ind w:firstLine="540"/>
        <w:jc w:val="both"/>
      </w:pPr>
      <w:r>
        <w:rPr>
          <w:sz w:val="20"/>
        </w:rPr>
        <w:t xml:space="preserve">16) осуществляет правовое просвещение по вопросам прав и законных интересов ребенка, форм и методов их защиты, пропаганду положений </w:t>
      </w:r>
      <w:hyperlink w:history="0" r:id="rId30"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международных договоров Российской Федерации по вопросам прав ребенка, федерального законодательства и законодательства Пермского края по вопросам прав ребенка;</w:t>
      </w:r>
    </w:p>
    <w:p>
      <w:pPr>
        <w:pStyle w:val="0"/>
        <w:spacing w:before="200" w:line-rule="auto"/>
        <w:ind w:firstLine="540"/>
        <w:jc w:val="both"/>
      </w:pPr>
      <w:r>
        <w:rPr>
          <w:sz w:val="20"/>
        </w:rPr>
        <w:t xml:space="preserve">17) информирует общественность о состоянии соблюдения и защиты прав и законных интересов ребенка в Пермском крае, об особых заслугах отдельных лиц в сфере защиты прав и законных интересов ребенка в Пермском крае;</w:t>
      </w:r>
    </w:p>
    <w:p>
      <w:pPr>
        <w:pStyle w:val="0"/>
        <w:spacing w:before="200" w:line-rule="auto"/>
        <w:ind w:firstLine="540"/>
        <w:jc w:val="both"/>
      </w:pPr>
      <w:r>
        <w:rPr>
          <w:sz w:val="20"/>
        </w:rPr>
        <w:t xml:space="preserve">18) готовит доклад о своей деятельности, о соблюдении и защите прав и законных интересов ребенка в Пермском крае, размещает доклад и иные материалы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19) осуществляет и развивает межрегиональное и международное сотрудничество в области обеспечения прав и законных интересов ребенка;</w:t>
      </w:r>
    </w:p>
    <w:p>
      <w:pPr>
        <w:pStyle w:val="0"/>
        <w:spacing w:before="200" w:line-rule="auto"/>
        <w:ind w:firstLine="540"/>
        <w:jc w:val="both"/>
      </w:pPr>
      <w:r>
        <w:rPr>
          <w:sz w:val="20"/>
        </w:rPr>
        <w:t xml:space="preserve">20) издает печатные сборники, содержащие информацию о правах и законных интересах ребенка;</w:t>
      </w:r>
    </w:p>
    <w:p>
      <w:pPr>
        <w:pStyle w:val="0"/>
        <w:spacing w:before="200" w:line-rule="auto"/>
        <w:ind w:firstLine="540"/>
        <w:jc w:val="both"/>
      </w:pPr>
      <w:r>
        <w:rPr>
          <w:sz w:val="20"/>
        </w:rPr>
        <w:t xml:space="preserve">21) осуществляет иные полномочия, предусмотренные федеральным законодательством и законодательством Пермского края.</w:t>
      </w:r>
    </w:p>
    <w:p>
      <w:pPr>
        <w:pStyle w:val="0"/>
        <w:jc w:val="both"/>
      </w:pPr>
      <w:r>
        <w:rPr>
          <w:sz w:val="20"/>
        </w:rPr>
      </w:r>
    </w:p>
    <w:p>
      <w:pPr>
        <w:pStyle w:val="2"/>
        <w:outlineLvl w:val="2"/>
        <w:ind w:firstLine="540"/>
        <w:jc w:val="both"/>
      </w:pPr>
      <w:r>
        <w:rPr>
          <w:sz w:val="20"/>
        </w:rPr>
        <w:t xml:space="preserve">Статья 5. Доклад Уполномоченного</w:t>
      </w:r>
    </w:p>
    <w:p>
      <w:pPr>
        <w:pStyle w:val="0"/>
        <w:jc w:val="both"/>
      </w:pPr>
      <w:r>
        <w:rPr>
          <w:sz w:val="20"/>
        </w:rPr>
      </w:r>
    </w:p>
    <w:bookmarkStart w:id="91" w:name="P91"/>
    <w:bookmarkEnd w:id="91"/>
    <w:p>
      <w:pPr>
        <w:pStyle w:val="0"/>
        <w:ind w:firstLine="540"/>
        <w:jc w:val="both"/>
      </w:pPr>
      <w:r>
        <w:rPr>
          <w:sz w:val="20"/>
        </w:rPr>
        <w:t xml:space="preserve">1. До 1 июня следующего календарного года Уполномоченный направляет доклад о соблюдении и защите прав и законных интересов ребенка, о своей деятельности за предыдущий год губернатору Пермского края, в Законодательное Собрание Пермского края, Правительство Пермского края, Пермский краевой суд, прокуратуру Пермского края, Общественную палату Пермского края, Уполномоченному при Президенте Российской Федерации по правам ребенка. Доклад должен содержать оценку соблюдения прав и законных интересов детей на территории Пермского края и предложения о совершенствовании их правового положения.</w:t>
      </w:r>
    </w:p>
    <w:p>
      <w:pPr>
        <w:pStyle w:val="0"/>
        <w:jc w:val="both"/>
      </w:pPr>
      <w:r>
        <w:rPr>
          <w:sz w:val="20"/>
        </w:rPr>
        <w:t xml:space="preserve">(в ред. </w:t>
      </w:r>
      <w:hyperlink w:history="0" r:id="rId31"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spacing w:before="200" w:line-rule="auto"/>
        <w:ind w:firstLine="540"/>
        <w:jc w:val="both"/>
      </w:pPr>
      <w:r>
        <w:rPr>
          <w:sz w:val="20"/>
        </w:rPr>
        <w:t xml:space="preserve">2. По отдельным вопросам соблюдения прав и законных интересов ребенка Уполномоченный вправе направлять специальные доклады указанным в </w:t>
      </w:r>
      <w:hyperlink w:history="0" w:anchor="P91" w:tooltip="1. До 1 июня следующего календарного года Уполномоченный направляет доклад о соблюдении и защите прав и законных интересов ребенка, о своей деятельности за предыдущий год губернатору Пермского края, в Законодательное Собрание Пермского края, Правительство Пермского края, Пермский краевой суд, прокуратуру Пермского края, Общественную палату Пермского края, Уполномоченному при Президенте Российской Федерации по правам ребенка. Доклад должен содержать оценку соблюдения прав и законных интересов детей на тер...">
        <w:r>
          <w:rPr>
            <w:sz w:val="20"/>
            <w:color w:val="0000ff"/>
          </w:rPr>
          <w:t xml:space="preserve">части 1</w:t>
        </w:r>
      </w:hyperlink>
      <w:r>
        <w:rPr>
          <w:sz w:val="20"/>
        </w:rPr>
        <w:t xml:space="preserve"> настоящей статьи государственным органам, должностным лицам и в Общественную палату Пермского края.</w:t>
      </w:r>
    </w:p>
    <w:p>
      <w:pPr>
        <w:pStyle w:val="0"/>
        <w:spacing w:before="200" w:line-rule="auto"/>
        <w:ind w:firstLine="540"/>
        <w:jc w:val="both"/>
      </w:pPr>
      <w:r>
        <w:rPr>
          <w:sz w:val="20"/>
        </w:rPr>
        <w:t xml:space="preserve">3. Ежегодный доклад Уполномоченного заслушивается на заседании Законодательного Собрания Пермского края.</w:t>
      </w:r>
    </w:p>
    <w:p>
      <w:pPr>
        <w:pStyle w:val="0"/>
        <w:spacing w:before="200" w:line-rule="auto"/>
        <w:ind w:firstLine="540"/>
        <w:jc w:val="both"/>
      </w:pPr>
      <w:r>
        <w:rPr>
          <w:sz w:val="20"/>
        </w:rPr>
        <w:t xml:space="preserve">4. На основании соответствующего решения Законодательного Собрания Пермского края на заседании Законодательного Собрания может быть заслушан специальный доклад Уполномоченного.</w:t>
      </w:r>
    </w:p>
    <w:p>
      <w:pPr>
        <w:pStyle w:val="0"/>
        <w:spacing w:before="200" w:line-rule="auto"/>
        <w:ind w:firstLine="540"/>
        <w:jc w:val="both"/>
      </w:pPr>
      <w:r>
        <w:rPr>
          <w:sz w:val="20"/>
        </w:rPr>
        <w:t xml:space="preserve">5. Ежегодный доклад Уполномоченного подлежит опубликованию в официальном издании органов государственной власти Пермского края и на официальном сайте Уполномоченного.</w:t>
      </w:r>
    </w:p>
    <w:p>
      <w:pPr>
        <w:pStyle w:val="0"/>
        <w:jc w:val="both"/>
      </w:pPr>
      <w:r>
        <w:rPr>
          <w:sz w:val="20"/>
        </w:rPr>
        <w:t xml:space="preserve">(в ред. </w:t>
      </w:r>
      <w:hyperlink w:history="0" r:id="rId32"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jc w:val="both"/>
      </w:pPr>
      <w:r>
        <w:rPr>
          <w:sz w:val="20"/>
        </w:rPr>
      </w:r>
    </w:p>
    <w:p>
      <w:pPr>
        <w:pStyle w:val="2"/>
        <w:outlineLvl w:val="2"/>
        <w:ind w:firstLine="540"/>
        <w:jc w:val="both"/>
      </w:pPr>
      <w:r>
        <w:rPr>
          <w:sz w:val="20"/>
        </w:rPr>
        <w:t xml:space="preserve">Статья 6. Рассмотрение Уполномоченным обращений</w:t>
      </w:r>
    </w:p>
    <w:p>
      <w:pPr>
        <w:pStyle w:val="0"/>
        <w:jc w:val="both"/>
      </w:pPr>
      <w:r>
        <w:rPr>
          <w:sz w:val="20"/>
        </w:rPr>
      </w:r>
    </w:p>
    <w:p>
      <w:pPr>
        <w:pStyle w:val="0"/>
        <w:ind w:firstLine="540"/>
        <w:jc w:val="both"/>
      </w:pPr>
      <w:r>
        <w:rPr>
          <w:sz w:val="20"/>
        </w:rPr>
        <w:t xml:space="preserve">1. Уполномоченный рассматривает обращения на действия (бездействие) государственных органов, органов местного самоуправления, организаций, должностных лиц Пермского края, нарушающих права и интересы ребенка, в порядке, установленном законодательством об обращениях граждан.</w:t>
      </w:r>
    </w:p>
    <w:p>
      <w:pPr>
        <w:pStyle w:val="0"/>
        <w:spacing w:before="200" w:line-rule="auto"/>
        <w:ind w:firstLine="540"/>
        <w:jc w:val="both"/>
      </w:pPr>
      <w:r>
        <w:rPr>
          <w:sz w:val="20"/>
        </w:rPr>
        <w:t xml:space="preserve">2. Дети вправе непосредственно либо через своих законных представителей обратиться к Уполномоченному с обращением на действия (бездействие) государственных органов, органов местного самоуправления, организаций и должностных лиц Пермского края, нарушающих их права и законные интересы.</w:t>
      </w:r>
    </w:p>
    <w:p>
      <w:pPr>
        <w:pStyle w:val="0"/>
        <w:spacing w:before="200" w:line-rule="auto"/>
        <w:ind w:firstLine="540"/>
        <w:jc w:val="both"/>
      </w:pPr>
      <w:r>
        <w:rPr>
          <w:sz w:val="20"/>
        </w:rPr>
        <w:t xml:space="preserve">3. Уполномоченный принимает к рассмотрению обращения третьих лиц, в том числе негосударственных некоммерческих организаций, на нарушения прав и законных интересов конкретного ребенка, неопределенного круга детей.</w:t>
      </w:r>
    </w:p>
    <w:p>
      <w:pPr>
        <w:pStyle w:val="0"/>
        <w:spacing w:before="200" w:line-rule="auto"/>
        <w:ind w:firstLine="540"/>
        <w:jc w:val="both"/>
      </w:pPr>
      <w:r>
        <w:rPr>
          <w:sz w:val="20"/>
        </w:rPr>
        <w:t xml:space="preserve">4. Требования к обращению.</w:t>
      </w:r>
    </w:p>
    <w:p>
      <w:pPr>
        <w:pStyle w:val="0"/>
        <w:spacing w:before="200" w:line-rule="auto"/>
        <w:ind w:firstLine="540"/>
        <w:jc w:val="both"/>
      </w:pPr>
      <w:r>
        <w:rPr>
          <w:sz w:val="20"/>
        </w:rPr>
        <w:t xml:space="preserve">В обращении, поданном Уполномоченному, должны содержаться фамилия, имя, отчество заявителя и его адрес.</w:t>
      </w:r>
    </w:p>
    <w:p>
      <w:pPr>
        <w:pStyle w:val="0"/>
        <w:spacing w:before="200" w:line-rule="auto"/>
        <w:ind w:firstLine="540"/>
        <w:jc w:val="both"/>
      </w:pPr>
      <w:r>
        <w:rPr>
          <w:sz w:val="20"/>
        </w:rPr>
        <w:t xml:space="preserve">В обращении, поданном Уполномоченному, должно содержаться наименование государственного органа, органа местного самоуправления, организации, фамилия, имя, отчество должностного лица Пермского края, чьи действия (бездействие) обжалуются, изложение существа действий или бездействия, нарушивших, по мнению заявителя, права и законные интересы ребенка.</w:t>
      </w:r>
    </w:p>
    <w:p>
      <w:pPr>
        <w:pStyle w:val="0"/>
        <w:spacing w:before="200" w:line-rule="auto"/>
        <w:ind w:firstLine="540"/>
        <w:jc w:val="both"/>
      </w:pPr>
      <w:r>
        <w:rPr>
          <w:sz w:val="20"/>
        </w:rPr>
        <w:t xml:space="preserve">К обращению прилагаются документы и иные свидетельства, подтверждающие требования заявителя.</w:t>
      </w:r>
    </w:p>
    <w:p>
      <w:pPr>
        <w:pStyle w:val="0"/>
        <w:spacing w:before="200" w:line-rule="auto"/>
        <w:ind w:firstLine="540"/>
        <w:jc w:val="both"/>
      </w:pPr>
      <w:r>
        <w:rPr>
          <w:sz w:val="20"/>
        </w:rPr>
        <w:t xml:space="preserve">Обращения направляются Уполномоченному в письменном виде не позднее истечения одного года со дня нарушения прав и законных интересов заявителя или с того дня, когда заявителю стало известно об их нарушении.</w:t>
      </w:r>
    </w:p>
    <w:p>
      <w:pPr>
        <w:pStyle w:val="0"/>
        <w:spacing w:before="200" w:line-rule="auto"/>
        <w:ind w:firstLine="540"/>
        <w:jc w:val="both"/>
      </w:pPr>
      <w:r>
        <w:rPr>
          <w:sz w:val="20"/>
        </w:rPr>
        <w:t xml:space="preserve">Указанный срок по решению Уполномоченного может быть восстановлен в случаях, имеющих особое общественное значение, либо если он пропущен по уважительной причине.</w:t>
      </w:r>
    </w:p>
    <w:p>
      <w:pPr>
        <w:pStyle w:val="0"/>
        <w:spacing w:before="200" w:line-rule="auto"/>
        <w:ind w:firstLine="540"/>
        <w:jc w:val="both"/>
      </w:pPr>
      <w:r>
        <w:rPr>
          <w:sz w:val="20"/>
        </w:rPr>
        <w:t xml:space="preserve">5. При рассмотрении обращения Уполномоченный имеет право:</w:t>
      </w:r>
    </w:p>
    <w:p>
      <w:pPr>
        <w:pStyle w:val="0"/>
        <w:spacing w:before="200" w:line-rule="auto"/>
        <w:ind w:firstLine="540"/>
        <w:jc w:val="both"/>
      </w:pPr>
      <w:r>
        <w:rPr>
          <w:sz w:val="20"/>
        </w:rPr>
        <w:t xml:space="preserve">а) принять обращение к рассмотрению;</w:t>
      </w:r>
    </w:p>
    <w:p>
      <w:pPr>
        <w:pStyle w:val="0"/>
        <w:spacing w:before="200" w:line-rule="auto"/>
        <w:ind w:firstLine="540"/>
        <w:jc w:val="both"/>
      </w:pPr>
      <w:r>
        <w:rPr>
          <w:sz w:val="20"/>
        </w:rPr>
        <w:t xml:space="preserve">б) передать обращение государственным органам, органам местного самоуправления, организациям и должностным лицам, к компетенции которых относится разрешение обращения по существу;</w:t>
      </w:r>
    </w:p>
    <w:p>
      <w:pPr>
        <w:pStyle w:val="0"/>
        <w:spacing w:before="200" w:line-rule="auto"/>
        <w:ind w:firstLine="540"/>
        <w:jc w:val="both"/>
      </w:pPr>
      <w:r>
        <w:rPr>
          <w:sz w:val="20"/>
        </w:rPr>
        <w:t xml:space="preserve">в) разъяснить заявителю порядок и способы защиты нарушенных прав и законных интересов ребенка.</w:t>
      </w:r>
    </w:p>
    <w:p>
      <w:pPr>
        <w:pStyle w:val="0"/>
        <w:spacing w:before="200" w:line-rule="auto"/>
        <w:ind w:firstLine="540"/>
        <w:jc w:val="both"/>
      </w:pPr>
      <w:r>
        <w:rPr>
          <w:sz w:val="20"/>
        </w:rPr>
        <w:t xml:space="preserve">Уполномоченный может оставить обращение без ответа по существу поставленных в нем вопросов в случаях, предусмотренных федеральным законодательством.</w:t>
      </w:r>
    </w:p>
    <w:p>
      <w:pPr>
        <w:pStyle w:val="0"/>
        <w:spacing w:before="200" w:line-rule="auto"/>
        <w:ind w:firstLine="540"/>
        <w:jc w:val="both"/>
      </w:pPr>
      <w:r>
        <w:rPr>
          <w:sz w:val="20"/>
        </w:rPr>
        <w:t xml:space="preserve">6. При рассмотрении обращения Уполномоченный обязан предоставить возможность государственным органам, органам местного самоуправления, организациям и должностным лицам Пермского края,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pPr>
        <w:pStyle w:val="0"/>
        <w:spacing w:before="200" w:line-rule="auto"/>
        <w:ind w:firstLine="540"/>
        <w:jc w:val="both"/>
      </w:pPr>
      <w:r>
        <w:rPr>
          <w:sz w:val="20"/>
        </w:rPr>
        <w:t xml:space="preserve">7. При подаче обращения ребенком либо от его имени законным представителем ребенка Уполномоченный при необходимости принимает меры для встречи с ребенком и его законным представителем, выслушивает их мнения.</w:t>
      </w:r>
    </w:p>
    <w:p>
      <w:pPr>
        <w:pStyle w:val="0"/>
        <w:spacing w:before="200" w:line-rule="auto"/>
        <w:ind w:firstLine="540"/>
        <w:jc w:val="both"/>
      </w:pPr>
      <w:r>
        <w:rPr>
          <w:sz w:val="20"/>
        </w:rPr>
        <w:t xml:space="preserve">8. Приступив к рассмотрению обращения, Уполномоченный вправе обратиться к компетентным государственным органам, органам местного самоуправления, организациям и должностным лицам Пермского края за содействием в проведении проверки обстоятельств, подлежащих выяснению.</w:t>
      </w:r>
    </w:p>
    <w:p>
      <w:pPr>
        <w:pStyle w:val="0"/>
        <w:spacing w:before="200" w:line-rule="auto"/>
        <w:ind w:firstLine="540"/>
        <w:jc w:val="both"/>
      </w:pPr>
      <w:r>
        <w:rPr>
          <w:sz w:val="20"/>
        </w:rPr>
        <w:t xml:space="preserve">9. Уполномоченный не вправе передавать обращение или поручать проверку по обращению государственным органам, органам местного самоуправления, организациям и должностным лицам, решения или действия (бездействие) которых обжалуются.</w:t>
      </w:r>
    </w:p>
    <w:p>
      <w:pPr>
        <w:pStyle w:val="0"/>
        <w:spacing w:before="200" w:line-rule="auto"/>
        <w:ind w:firstLine="540"/>
        <w:jc w:val="both"/>
      </w:pPr>
      <w:r>
        <w:rPr>
          <w:sz w:val="20"/>
        </w:rPr>
        <w:t xml:space="preserve">10. По результатам рассмотрения обращения Уполномоченный принимает меры в соответствии с полномочиями, установленными настоящим Законом.</w:t>
      </w:r>
    </w:p>
    <w:p>
      <w:pPr>
        <w:pStyle w:val="0"/>
        <w:spacing w:before="200" w:line-rule="auto"/>
        <w:ind w:firstLine="540"/>
        <w:jc w:val="both"/>
      </w:pPr>
      <w:r>
        <w:rPr>
          <w:sz w:val="20"/>
        </w:rPr>
        <w:t xml:space="preserve">11. О результатах рассмотрения обращения Уполномоченный обязан известить заявителя в течение 30 дней.</w:t>
      </w:r>
    </w:p>
    <w:p>
      <w:pPr>
        <w:pStyle w:val="0"/>
        <w:jc w:val="both"/>
      </w:pPr>
      <w:r>
        <w:rPr>
          <w:sz w:val="20"/>
        </w:rPr>
      </w:r>
    </w:p>
    <w:p>
      <w:pPr>
        <w:pStyle w:val="2"/>
        <w:outlineLvl w:val="2"/>
        <w:ind w:firstLine="540"/>
        <w:jc w:val="both"/>
      </w:pPr>
      <w:r>
        <w:rPr>
          <w:sz w:val="20"/>
        </w:rPr>
        <w:t xml:space="preserve">Статья 7. Права Уполномоченного</w:t>
      </w:r>
    </w:p>
    <w:p>
      <w:pPr>
        <w:pStyle w:val="0"/>
        <w:jc w:val="both"/>
      </w:pPr>
      <w:r>
        <w:rPr>
          <w:sz w:val="20"/>
        </w:rPr>
      </w:r>
    </w:p>
    <w:p>
      <w:pPr>
        <w:pStyle w:val="0"/>
        <w:ind w:firstLine="540"/>
        <w:jc w:val="both"/>
      </w:pPr>
      <w:r>
        <w:rPr>
          <w:sz w:val="20"/>
        </w:rPr>
        <w:t xml:space="preserve">Уполномоченный имеет право:</w:t>
      </w:r>
    </w:p>
    <w:p>
      <w:pPr>
        <w:pStyle w:val="0"/>
        <w:spacing w:before="200" w:line-rule="auto"/>
        <w:ind w:firstLine="540"/>
        <w:jc w:val="both"/>
      </w:pPr>
      <w:r>
        <w:rPr>
          <w:sz w:val="20"/>
        </w:rPr>
        <w:t xml:space="preserve">1) запрашивать и получать в установленном порядке необходимые сведения, документы и материалы от территориальных органов федеральных государственных органов, органов государственной власти Пермского края, органов местного самоуправления, организаций и должностных лиц Пермского края;</w:t>
      </w:r>
    </w:p>
    <w:p>
      <w:pPr>
        <w:pStyle w:val="0"/>
        <w:jc w:val="both"/>
      </w:pPr>
      <w:r>
        <w:rPr>
          <w:sz w:val="20"/>
        </w:rPr>
        <w:t xml:space="preserve">(п. 1 в ред. </w:t>
      </w:r>
      <w:hyperlink w:history="0" r:id="rId33"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spacing w:before="200" w:line-rule="auto"/>
        <w:ind w:firstLine="540"/>
        <w:jc w:val="both"/>
      </w:pPr>
      <w:r>
        <w:rPr>
          <w:sz w:val="20"/>
        </w:rPr>
        <w:t xml:space="preserve">2) беспрепятственно по предъявлении служебного удостоверения посещать территориальные органы федеральных государственных органов, органы государственной власти Пермского края,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Пермского края, и быть безотлагательно принятым по вопросам своей деятельности руководителями либо лицами, временно исполняющими их обязанности, иными должностными лицами указанных органов и организаций, а также присутствовать на заседаниях коллегиальных органов,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jc w:val="both"/>
      </w:pPr>
      <w:r>
        <w:rPr>
          <w:sz w:val="20"/>
        </w:rPr>
        <w:t xml:space="preserve">(п. 2 в ред. </w:t>
      </w:r>
      <w:hyperlink w:history="0" r:id="rId34"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spacing w:before="200" w:line-rule="auto"/>
        <w:ind w:firstLine="540"/>
        <w:jc w:val="both"/>
      </w:pPr>
      <w:r>
        <w:rPr>
          <w:sz w:val="20"/>
        </w:rPr>
        <w:t xml:space="preserve">3) проводить самостоятельно или совместно с уполномоченными государственными органами и должностными лицами при рассмотрении жалоб проверку деятельности органов государственной власти Пермского края, органов местного самоуправления по вопросам, касающимся нарушения прав и законных интересов детей, а также должностных лиц, получать от них соответствующие разъяснения,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jc w:val="both"/>
      </w:pPr>
      <w:r>
        <w:rPr>
          <w:sz w:val="20"/>
        </w:rPr>
        <w:t xml:space="preserve">(в ред. </w:t>
      </w:r>
      <w:hyperlink w:history="0" r:id="rId35"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spacing w:before="200" w:line-rule="auto"/>
        <w:ind w:firstLine="540"/>
        <w:jc w:val="both"/>
      </w:pPr>
      <w:r>
        <w:rPr>
          <w:sz w:val="20"/>
        </w:rPr>
        <w:t xml:space="preserve">4) направлять в государственные органы, органы местного самоуправления и должностным лицам, в решениях или действиях (бездействии) которых он усматривает нарушение прав и законных интересов ребенка, свое заключение, содержащее рекомендации относительно возможных и необходимых мер восстановления указанных прав и интересов;</w:t>
      </w:r>
    </w:p>
    <w:p>
      <w:pPr>
        <w:pStyle w:val="0"/>
        <w:spacing w:before="200" w:line-rule="auto"/>
        <w:ind w:firstLine="540"/>
        <w:jc w:val="both"/>
      </w:pPr>
      <w:r>
        <w:rPr>
          <w:sz w:val="20"/>
        </w:rPr>
        <w:t xml:space="preserve">5) привлекать в установленном порядке для осуществления экспертных и научно-аналитических работ, касающихся защиты прав и законных интересов ребенка, научные и иные организации, а также ученых и специалистов, в том числе на договорной основе;</w:t>
      </w:r>
    </w:p>
    <w:p>
      <w:pPr>
        <w:pStyle w:val="0"/>
        <w:spacing w:before="200" w:line-rule="auto"/>
        <w:ind w:firstLine="540"/>
        <w:jc w:val="both"/>
      </w:pPr>
      <w:r>
        <w:rPr>
          <w:sz w:val="20"/>
        </w:rPr>
        <w:t xml:space="preserve">6) обращаться в суд с административными исковыми заявлениями о признании незаконными решений, действий (бездействия) органов государственной власти Пермского края,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(п. 6 в ред. </w:t>
      </w:r>
      <w:hyperlink w:history="0" r:id="rId36"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spacing w:before="200" w:line-rule="auto"/>
        <w:ind w:firstLine="540"/>
        <w:jc w:val="both"/>
      </w:pPr>
      <w:r>
        <w:rPr>
          <w:sz w:val="20"/>
        </w:rPr>
        <w:t xml:space="preserve">7) знакомиться с условиями содержания, воспитания и развития детей, находящихся в трудной жизненной ситуации;</w:t>
      </w:r>
    </w:p>
    <w:p>
      <w:pPr>
        <w:pStyle w:val="0"/>
        <w:jc w:val="both"/>
      </w:pPr>
      <w:r>
        <w:rPr>
          <w:sz w:val="20"/>
        </w:rPr>
        <w:t xml:space="preserve">(в ред. </w:t>
      </w:r>
      <w:hyperlink w:history="0" r:id="rId37" w:tooltip="Закон Пермского края от 07.12.2020 N 586-ПК &quot;О внесении изменений в Закон Пермского края &quot;Об Уполномоченном по правам ребенка в Пермском крае&quot; (принят ЗС ПК 26.11.2020) {КонсультантПлюс}">
        <w:r>
          <w:rPr>
            <w:sz w:val="20"/>
            <w:color w:val="0000ff"/>
          </w:rPr>
          <w:t xml:space="preserve">Закона</w:t>
        </w:r>
      </w:hyperlink>
      <w:r>
        <w:rPr>
          <w:sz w:val="20"/>
        </w:rPr>
        <w:t xml:space="preserve"> Пермского края от 07.12.2020 N 586-ПК)</w:t>
      </w:r>
    </w:p>
    <w:p>
      <w:pPr>
        <w:pStyle w:val="0"/>
        <w:spacing w:before="200" w:line-rule="auto"/>
        <w:ind w:firstLine="540"/>
        <w:jc w:val="both"/>
      </w:pPr>
      <w:r>
        <w:rPr>
          <w:sz w:val="20"/>
        </w:rPr>
        <w:t xml:space="preserve">8) проводить встречи и беседы с детьми с целью просвещения в области прав и законных интересов ребенка;</w:t>
      </w:r>
    </w:p>
    <w:p>
      <w:pPr>
        <w:pStyle w:val="0"/>
        <w:spacing w:before="200" w:line-rule="auto"/>
        <w:ind w:firstLine="540"/>
        <w:jc w:val="both"/>
      </w:pPr>
      <w:r>
        <w:rPr>
          <w:sz w:val="20"/>
        </w:rPr>
        <w:t xml:space="preserve">9) обращаться в компетентные государственные органы с ходатайством о возбуждении дисциплинарного или административного производства либо уголовного дела, если в действиях должностного лица усматриваются нарушения прав и законных интересов ребенка;</w:t>
      </w:r>
    </w:p>
    <w:p>
      <w:pPr>
        <w:pStyle w:val="0"/>
        <w:spacing w:before="200" w:line-rule="auto"/>
        <w:ind w:firstLine="540"/>
        <w:jc w:val="both"/>
      </w:pPr>
      <w:r>
        <w:rPr>
          <w:sz w:val="20"/>
        </w:rPr>
        <w:t xml:space="preserve">10) опубликовать информацию о результатах рассмотрения обращений о нарушении прав и законных интересов ребенка в средствах массовой информации. Периодическое издание, одним из учредителей (соучредителей) которого являются органы государственной власти Пермского края или которое полностью или частично финансируется за счет средств краевого бюджета, не вправе отказать в публикации документов Уполномоченного;</w:t>
      </w:r>
    </w:p>
    <w:p>
      <w:pPr>
        <w:pStyle w:val="0"/>
        <w:spacing w:before="200" w:line-rule="auto"/>
        <w:ind w:firstLine="540"/>
        <w:jc w:val="both"/>
      </w:pPr>
      <w:r>
        <w:rPr>
          <w:sz w:val="20"/>
        </w:rPr>
        <w:t xml:space="preserve">11) выступить в случае грубого или массового нарушения прав и законных интересов ребенка с докладом на очередном заседании Законодательного Собрания, а также обратиться в Законодательное Собрание с предложением о создании комиссии Законодательного Собрания по расследованию фактов нарушения прав и законных интересов ребенка и проведении специальных слушаний с участием Уполномоченного;</w:t>
      </w:r>
    </w:p>
    <w:p>
      <w:pPr>
        <w:pStyle w:val="0"/>
        <w:spacing w:before="200" w:line-rule="auto"/>
        <w:ind w:firstLine="540"/>
        <w:jc w:val="both"/>
      </w:pPr>
      <w:r>
        <w:rPr>
          <w:sz w:val="20"/>
        </w:rPr>
        <w:t xml:space="preserve">12) направлять в органы государственной власти Пермского края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jc w:val="both"/>
      </w:pPr>
      <w:r>
        <w:rPr>
          <w:sz w:val="20"/>
        </w:rPr>
        <w:t xml:space="preserve">(п. 12 введен </w:t>
      </w:r>
      <w:hyperlink w:history="0" r:id="rId38"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Законом</w:t>
        </w:r>
      </w:hyperlink>
      <w:r>
        <w:rPr>
          <w:sz w:val="20"/>
        </w:rPr>
        <w:t xml:space="preserve"> Пермского края от 03.06.2019 N 394-ПК)</w:t>
      </w:r>
    </w:p>
    <w:p>
      <w:pPr>
        <w:pStyle w:val="0"/>
        <w:spacing w:before="200" w:line-rule="auto"/>
        <w:ind w:firstLine="540"/>
        <w:jc w:val="both"/>
      </w:pPr>
      <w:r>
        <w:rPr>
          <w:sz w:val="20"/>
        </w:rPr>
        <w:t xml:space="preserve">13) направлять губернатору Пермского края мотивированные предложения о признании утратившими силу или приостановлении действия актов органов исполнительной власти Пермского края в случаях, если эти акты нарушают права и законные интересы детей;</w:t>
      </w:r>
    </w:p>
    <w:p>
      <w:pPr>
        <w:pStyle w:val="0"/>
        <w:jc w:val="both"/>
      </w:pPr>
      <w:r>
        <w:rPr>
          <w:sz w:val="20"/>
        </w:rPr>
        <w:t xml:space="preserve">(п. 13 введен </w:t>
      </w:r>
      <w:hyperlink w:history="0" r:id="rId39"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Законом</w:t>
        </w:r>
      </w:hyperlink>
      <w:r>
        <w:rPr>
          <w:sz w:val="20"/>
        </w:rPr>
        <w:t xml:space="preserve"> Пермского края от 03.06.2019 N 394-ПК)</w:t>
      </w:r>
    </w:p>
    <w:p>
      <w:pPr>
        <w:pStyle w:val="0"/>
        <w:spacing w:before="200" w:line-rule="auto"/>
        <w:ind w:firstLine="540"/>
        <w:jc w:val="both"/>
      </w:pPr>
      <w:r>
        <w:rPr>
          <w:sz w:val="20"/>
        </w:rPr>
        <w:t xml:space="preserve">14)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Пермского края;</w:t>
      </w:r>
    </w:p>
    <w:p>
      <w:pPr>
        <w:pStyle w:val="0"/>
        <w:jc w:val="both"/>
      </w:pPr>
      <w:r>
        <w:rPr>
          <w:sz w:val="20"/>
        </w:rPr>
        <w:t xml:space="preserve">(п. 14 введен </w:t>
      </w:r>
      <w:hyperlink w:history="0" r:id="rId40"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Законом</w:t>
        </w:r>
      </w:hyperlink>
      <w:r>
        <w:rPr>
          <w:sz w:val="20"/>
        </w:rPr>
        <w:t xml:space="preserve"> Пермского края от 03.06.2019 N 394-ПК)</w:t>
      </w:r>
    </w:p>
    <w:p>
      <w:pPr>
        <w:pStyle w:val="0"/>
        <w:spacing w:before="200" w:line-rule="auto"/>
        <w:ind w:firstLine="540"/>
        <w:jc w:val="both"/>
      </w:pPr>
      <w:hyperlink w:history="0" r:id="rId41"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15</w:t>
        </w:r>
      </w:hyperlink>
      <w:r>
        <w:rPr>
          <w:sz w:val="20"/>
        </w:rPr>
        <w:t xml:space="preserve">) осуществлять иные права в соответствии с законодательством Российской Федерации и нормативными правовыми актами Пермского края.</w:t>
      </w:r>
    </w:p>
    <w:p>
      <w:pPr>
        <w:pStyle w:val="0"/>
        <w:jc w:val="both"/>
      </w:pPr>
      <w:r>
        <w:rPr>
          <w:sz w:val="20"/>
        </w:rPr>
      </w:r>
    </w:p>
    <w:p>
      <w:pPr>
        <w:pStyle w:val="2"/>
        <w:outlineLvl w:val="2"/>
        <w:ind w:firstLine="540"/>
        <w:jc w:val="both"/>
      </w:pPr>
      <w:r>
        <w:rPr>
          <w:sz w:val="20"/>
        </w:rPr>
        <w:t xml:space="preserve">Статья 8. Содействие деятельности Уполномоченного</w:t>
      </w:r>
    </w:p>
    <w:p>
      <w:pPr>
        <w:pStyle w:val="0"/>
        <w:jc w:val="both"/>
      </w:pPr>
      <w:r>
        <w:rPr>
          <w:sz w:val="20"/>
        </w:rPr>
      </w:r>
    </w:p>
    <w:p>
      <w:pPr>
        <w:pStyle w:val="0"/>
        <w:ind w:firstLine="540"/>
        <w:jc w:val="both"/>
      </w:pPr>
      <w:r>
        <w:rPr>
          <w:sz w:val="20"/>
        </w:rPr>
        <w:t xml:space="preserve">1. Должностные лица государственных органов и органов местного самоуправления обязаны в двухнедельный срок со дня получения письменного запроса безвозмездно предоставлять сведения, материалы и документы по запросам Уполномоченного, необходимые для осуществления его полномочий.</w:t>
      </w:r>
    </w:p>
    <w:p>
      <w:pPr>
        <w:pStyle w:val="0"/>
        <w:jc w:val="both"/>
      </w:pPr>
      <w:r>
        <w:rPr>
          <w:sz w:val="20"/>
        </w:rPr>
        <w:t xml:space="preserve">(в ред. </w:t>
      </w:r>
      <w:hyperlink w:history="0" r:id="rId42" w:tooltip="Закон Пермского края от 30.04.2021 N 642-ПК &quot;О внесении изменений в Закон Пермского края &quot;Об Уполномоченном по правам ребенка в Пермском крае&quot; (принят ЗС ПК 15.04.2021) {КонсультантПлюс}">
        <w:r>
          <w:rPr>
            <w:sz w:val="20"/>
            <w:color w:val="0000ff"/>
          </w:rPr>
          <w:t xml:space="preserve">Закона</w:t>
        </w:r>
      </w:hyperlink>
      <w:r>
        <w:rPr>
          <w:sz w:val="20"/>
        </w:rPr>
        <w:t xml:space="preserve"> Пермского края от 30.04.2021 N 642-ПК)</w:t>
      </w:r>
    </w:p>
    <w:p>
      <w:pPr>
        <w:pStyle w:val="0"/>
        <w:spacing w:before="200" w:line-rule="auto"/>
        <w:ind w:firstLine="540"/>
        <w:jc w:val="both"/>
      </w:pPr>
      <w:r>
        <w:rPr>
          <w:sz w:val="20"/>
        </w:rPr>
        <w:t xml:space="preserve">2. Заключения и рекомендации Уполномоченного направляются в соответствующие государственные органы и органы местного самоуправления, их должностным лицам, руководителям организаций Пермского края, в компетенцию которых входит разрешение вопросов защиты и восстановления нарушенных прав и законных интересов ребенка.</w:t>
      </w:r>
    </w:p>
    <w:p>
      <w:pPr>
        <w:pStyle w:val="0"/>
        <w:spacing w:before="200" w:line-rule="auto"/>
        <w:ind w:firstLine="540"/>
        <w:jc w:val="both"/>
      </w:pPr>
      <w:r>
        <w:rPr>
          <w:sz w:val="20"/>
        </w:rPr>
        <w:t xml:space="preserve">3. Государственные органы и органы местного самоуправления Пермского края, их должностные лица, получившие заключение, содержащее рекомендации Уполномоченного, обязаны рассмотреть его в течение 30 дней и уведомить Уполномоченного о принятых мерах в письменной форме.</w:t>
      </w:r>
    </w:p>
    <w:p>
      <w:pPr>
        <w:pStyle w:val="0"/>
        <w:jc w:val="both"/>
      </w:pPr>
      <w:r>
        <w:rPr>
          <w:sz w:val="20"/>
        </w:rPr>
        <w:t xml:space="preserve">(в ред. </w:t>
      </w:r>
      <w:hyperlink w:history="0" r:id="rId43" w:tooltip="Закон Пермского края от 30.04.2021 N 642-ПК &quot;О внесении изменений в Закон Пермского края &quot;Об Уполномоченном по правам ребенка в Пермском крае&quot; (принят ЗС ПК 15.04.2021) {КонсультантПлюс}">
        <w:r>
          <w:rPr>
            <w:sz w:val="20"/>
            <w:color w:val="0000ff"/>
          </w:rPr>
          <w:t xml:space="preserve">Закона</w:t>
        </w:r>
      </w:hyperlink>
      <w:r>
        <w:rPr>
          <w:sz w:val="20"/>
        </w:rPr>
        <w:t xml:space="preserve"> Пермского края от 30.04.2021 N 642-ПК)</w:t>
      </w:r>
    </w:p>
    <w:p>
      <w:pPr>
        <w:pStyle w:val="0"/>
        <w:spacing w:before="200" w:line-rule="auto"/>
        <w:ind w:firstLine="540"/>
        <w:jc w:val="both"/>
      </w:pPr>
      <w:r>
        <w:rPr>
          <w:sz w:val="20"/>
        </w:rPr>
        <w:t xml:space="preserve">В случае если рекомендации Уполномоченного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Уполномоченный имеет право принимать непосредственное участие в рассмотрении и обсуждении поставленных им вопросов. О времени и месте рассмотрения Уполномоченный должен быть извещен не позднее чем за три дня до даты рассмотрения вопроса.</w:t>
      </w:r>
    </w:p>
    <w:p>
      <w:pPr>
        <w:pStyle w:val="0"/>
        <w:spacing w:before="200" w:line-rule="auto"/>
        <w:ind w:firstLine="540"/>
        <w:jc w:val="both"/>
      </w:pPr>
      <w:r>
        <w:rPr>
          <w:sz w:val="20"/>
        </w:rPr>
        <w:t xml:space="preserve">4. Уполномоченный безвозмездно обеспечивается документами, принятыми органами государственной власти, органами местного самоуправления Пермского края, другими информационными и справочными материалами, официально распространяемыми органами государственной власти Пермского края.</w:t>
      </w:r>
    </w:p>
    <w:p>
      <w:pPr>
        <w:pStyle w:val="0"/>
        <w:spacing w:before="200" w:line-rule="auto"/>
        <w:ind w:firstLine="540"/>
        <w:jc w:val="both"/>
      </w:pPr>
      <w:r>
        <w:rPr>
          <w:sz w:val="20"/>
        </w:rPr>
        <w:t xml:space="preserve">5. Предоставление Уполномоченному информации, составляющей государственную либо иную охраняемую законом тайну, осуществляется в соответствии с законодательством.</w:t>
      </w:r>
    </w:p>
    <w:p>
      <w:pPr>
        <w:pStyle w:val="0"/>
        <w:spacing w:before="200" w:line-rule="auto"/>
        <w:ind w:firstLine="540"/>
        <w:jc w:val="both"/>
      </w:pPr>
      <w:r>
        <w:rPr>
          <w:sz w:val="20"/>
        </w:rPr>
        <w:t xml:space="preserve">6. Вмешательство в деятельность Уполномоченного с целью повлиять на его решение, неисполнение должностными лицами органов государственной власти и местного самоуправления, расположенных в Пермском крае, обязанностей, установленных настоящим Законом, а равно воспрепятствование деятельности Уполномоченного в иной форме влечет за собой ответственность, предусмотренную законодательством Российской Федерации, законами Пермского края.</w:t>
      </w:r>
    </w:p>
    <w:p>
      <w:pPr>
        <w:pStyle w:val="0"/>
        <w:jc w:val="both"/>
      </w:pPr>
      <w:r>
        <w:rPr>
          <w:sz w:val="20"/>
        </w:rPr>
      </w:r>
    </w:p>
    <w:p>
      <w:pPr>
        <w:pStyle w:val="2"/>
        <w:outlineLvl w:val="1"/>
        <w:jc w:val="center"/>
      </w:pPr>
      <w:r>
        <w:rPr>
          <w:sz w:val="20"/>
        </w:rPr>
        <w:t xml:space="preserve">Глава III. 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p>
      <w:pPr>
        <w:pStyle w:val="2"/>
        <w:outlineLvl w:val="2"/>
        <w:ind w:firstLine="540"/>
        <w:jc w:val="both"/>
      </w:pPr>
      <w:r>
        <w:rPr>
          <w:sz w:val="20"/>
        </w:rPr>
        <w:t xml:space="preserve">Статья 9. Требования к кандидату на должность Уполномоченного</w:t>
      </w:r>
    </w:p>
    <w:p>
      <w:pPr>
        <w:pStyle w:val="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достигший тридцатилетнего возраста, имеющий высшее образование, обладающий безупречной репутацией, в том числе несудимый, не привлекавшийся к административной ответственности за правонарушения против несовершеннолетних,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44"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Закона</w:t>
        </w:r>
      </w:hyperlink>
      <w:r>
        <w:rPr>
          <w:sz w:val="20"/>
        </w:rPr>
        <w:t xml:space="preserve"> Пермского края от 08.12.2021 N 21-ПК)</w:t>
      </w:r>
    </w:p>
    <w:p>
      <w:pPr>
        <w:pStyle w:val="0"/>
        <w:spacing w:before="200" w:line-rule="auto"/>
        <w:ind w:firstLine="540"/>
        <w:jc w:val="both"/>
      </w:pPr>
      <w:r>
        <w:rPr>
          <w:sz w:val="20"/>
        </w:rPr>
        <w:t xml:space="preserve">Кандидат на должность Уполномоченного до его назначения представляет в Законодательное Собрание Пермского края сведения о своих доходах и имуществе, доходах и имуществе своего супруга (супруги) и несовершеннолетних детей.</w:t>
      </w:r>
    </w:p>
    <w:p>
      <w:pPr>
        <w:pStyle w:val="0"/>
        <w:jc w:val="both"/>
      </w:pPr>
      <w:r>
        <w:rPr>
          <w:sz w:val="20"/>
        </w:rPr>
      </w:r>
    </w:p>
    <w:p>
      <w:pPr>
        <w:pStyle w:val="2"/>
        <w:outlineLvl w:val="2"/>
        <w:ind w:firstLine="540"/>
        <w:jc w:val="both"/>
      </w:pPr>
      <w:r>
        <w:rPr>
          <w:sz w:val="20"/>
        </w:rPr>
        <w:t xml:space="preserve">Статья 10.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Пермского края по согласованию с Уполномоченным при Президенте Российской Федерации по правам ребенка сроком на 5 лет. Одно и то же лицо не может быть назначено на должность Уполномоченного более чем на два срока подряд.</w:t>
      </w:r>
    </w:p>
    <w:p>
      <w:pPr>
        <w:pStyle w:val="0"/>
        <w:jc w:val="both"/>
      </w:pPr>
      <w:r>
        <w:rPr>
          <w:sz w:val="20"/>
        </w:rPr>
        <w:t xml:space="preserve">(в ред. </w:t>
      </w:r>
      <w:hyperlink w:history="0" r:id="rId45"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spacing w:before="200" w:line-rule="auto"/>
        <w:ind w:firstLine="540"/>
        <w:jc w:val="both"/>
      </w:pPr>
      <w:r>
        <w:rPr>
          <w:sz w:val="20"/>
        </w:rPr>
        <w:t xml:space="preserve">2. Предложения о кандидатах на должность Уполномоченного могут вноситься в Законодательное Собрание Пермского края губернатором Пермского края, депутатами Законодательного Собрания Пермского края и депутатскими объединениями (фракциями) в Законодательном Собрании Пермского края, Общественной палатой Пермского края.</w:t>
      </w:r>
    </w:p>
    <w:p>
      <w:pPr>
        <w:pStyle w:val="0"/>
        <w:spacing w:before="200" w:line-rule="auto"/>
        <w:ind w:firstLine="540"/>
        <w:jc w:val="both"/>
      </w:pPr>
      <w:r>
        <w:rPr>
          <w:sz w:val="20"/>
        </w:rPr>
        <w:t xml:space="preserve">Предложения по кандидатуре на должность Уполномоченного направляются председателю Законодательного Собрания в письменном виде с приложением следующих документов:</w:t>
      </w:r>
    </w:p>
    <w:p>
      <w:pPr>
        <w:pStyle w:val="0"/>
        <w:spacing w:before="200" w:line-rule="auto"/>
        <w:ind w:firstLine="540"/>
        <w:jc w:val="both"/>
      </w:pPr>
      <w:r>
        <w:rPr>
          <w:sz w:val="20"/>
        </w:rPr>
        <w:t xml:space="preserve">1)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2) справка, содержащая краткие биографические данные, данные о трудовой и общественной деятельности кандидата;</w:t>
      </w:r>
    </w:p>
    <w:p>
      <w:pPr>
        <w:pStyle w:val="0"/>
        <w:spacing w:before="200" w:line-rule="auto"/>
        <w:ind w:firstLine="540"/>
        <w:jc w:val="both"/>
      </w:pPr>
      <w:r>
        <w:rPr>
          <w:sz w:val="20"/>
        </w:rPr>
        <w:t xml:space="preserve">3) сведения о трудовой деятельности вместе с трудовой книжкой или взамен ее;</w:t>
      </w:r>
    </w:p>
    <w:p>
      <w:pPr>
        <w:pStyle w:val="0"/>
        <w:jc w:val="both"/>
      </w:pPr>
      <w:r>
        <w:rPr>
          <w:sz w:val="20"/>
        </w:rPr>
        <w:t xml:space="preserve">(п. 3 в ред. </w:t>
      </w:r>
      <w:hyperlink w:history="0" r:id="rId46" w:tooltip="Закон Пермского края от 30.04.2021 N 642-ПК &quot;О внесении изменений в Закон Пермского края &quot;Об Уполномоченном по правам ребенка в Пермском крае&quot; (принят ЗС ПК 15.04.2021) {КонсультантПлюс}">
        <w:r>
          <w:rPr>
            <w:sz w:val="20"/>
            <w:color w:val="0000ff"/>
          </w:rPr>
          <w:t xml:space="preserve">Закона</w:t>
        </w:r>
      </w:hyperlink>
      <w:r>
        <w:rPr>
          <w:sz w:val="20"/>
        </w:rPr>
        <w:t xml:space="preserve"> Пермского края от 30.04.2021 N 642-ПК)</w:t>
      </w:r>
    </w:p>
    <w:p>
      <w:pPr>
        <w:pStyle w:val="0"/>
        <w:spacing w:before="200" w:line-rule="auto"/>
        <w:ind w:firstLine="540"/>
        <w:jc w:val="both"/>
      </w:pPr>
      <w:r>
        <w:rPr>
          <w:sz w:val="20"/>
        </w:rPr>
        <w:t xml:space="preserve">4) копия документа о высшем образовании;</w:t>
      </w:r>
    </w:p>
    <w:p>
      <w:pPr>
        <w:pStyle w:val="0"/>
        <w:spacing w:before="200" w:line-rule="auto"/>
        <w:ind w:firstLine="540"/>
        <w:jc w:val="both"/>
      </w:pPr>
      <w:r>
        <w:rPr>
          <w:sz w:val="20"/>
        </w:rPr>
        <w:t xml:space="preserve">5) справка об отсутствии у кандидата судимости;</w:t>
      </w:r>
    </w:p>
    <w:p>
      <w:pPr>
        <w:pStyle w:val="0"/>
        <w:spacing w:before="200" w:line-rule="auto"/>
        <w:ind w:firstLine="540"/>
        <w:jc w:val="both"/>
      </w:pPr>
      <w:r>
        <w:rPr>
          <w:sz w:val="20"/>
        </w:rPr>
        <w:t xml:space="preserve">6) справки о доходах, об имуществе и обязательствах имущественного характера гражданина, претендующего на замещение государственной должности Пермского края, его супруги (супруга) и несовершеннолетних детей;</w:t>
      </w:r>
    </w:p>
    <w:p>
      <w:pPr>
        <w:pStyle w:val="0"/>
        <w:spacing w:before="200" w:line-rule="auto"/>
        <w:ind w:firstLine="540"/>
        <w:jc w:val="both"/>
      </w:pPr>
      <w:r>
        <w:rPr>
          <w:sz w:val="20"/>
        </w:rPr>
        <w:t xml:space="preserve">7) согласие кандидата на обработку его персональных данных;</w:t>
      </w:r>
    </w:p>
    <w:p>
      <w:pPr>
        <w:pStyle w:val="0"/>
        <w:spacing w:before="200" w:line-rule="auto"/>
        <w:ind w:firstLine="540"/>
        <w:jc w:val="both"/>
      </w:pPr>
      <w:r>
        <w:rPr>
          <w:sz w:val="20"/>
        </w:rPr>
        <w:t xml:space="preserve">8) иные документы, характеризующие кандидата (при наличии).</w:t>
      </w:r>
    </w:p>
    <w:p>
      <w:pPr>
        <w:pStyle w:val="0"/>
        <w:jc w:val="both"/>
      </w:pPr>
      <w:r>
        <w:rPr>
          <w:sz w:val="20"/>
        </w:rPr>
        <w:t xml:space="preserve">(введено </w:t>
      </w:r>
      <w:hyperlink w:history="0" r:id="rId47" w:tooltip="Закон Пермского края от 04.10.2014 N 377-ПК &quot;О внесении изменений в отдельные законы Пермского края&quot; (принят ЗС ПК 18.09.2014) {КонсультантПлюс}">
        <w:r>
          <w:rPr>
            <w:sz w:val="20"/>
            <w:color w:val="0000ff"/>
          </w:rPr>
          <w:t xml:space="preserve">Законом</w:t>
        </w:r>
      </w:hyperlink>
      <w:r>
        <w:rPr>
          <w:sz w:val="20"/>
        </w:rPr>
        <w:t xml:space="preserve"> Пермского края от 04.10.2014 N 377-ПК)</w:t>
      </w:r>
    </w:p>
    <w:p>
      <w:pPr>
        <w:pStyle w:val="0"/>
        <w:spacing w:before="200" w:line-rule="auto"/>
        <w:ind w:firstLine="540"/>
        <w:jc w:val="both"/>
      </w:pPr>
      <w:r>
        <w:rPr>
          <w:sz w:val="20"/>
        </w:rPr>
        <w:t xml:space="preserve">3. Предложения о кандидатах на должность Уполномоченного вносятся в Законодательное Собрание Пермского края не позднее чем за 30 дней до истечения срока полномочий действующего Уполномоченного или в течение 30 дней со дня досрочного прекращения полномочий Уполномоченного. Законодательным Собранием Пермского края может быть организовано общественное обсуждение кандидатуры на должность Уполномоченного в средствах массовой информации либо в иных формах, результаты которого доводятся до сведения депутатов.</w:t>
      </w:r>
    </w:p>
    <w:p>
      <w:pPr>
        <w:pStyle w:val="0"/>
        <w:jc w:val="both"/>
      </w:pPr>
      <w:r>
        <w:rPr>
          <w:sz w:val="20"/>
        </w:rPr>
        <w:t xml:space="preserve">(в ред. </w:t>
      </w:r>
      <w:hyperlink w:history="0" r:id="rId48"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Закона</w:t>
        </w:r>
      </w:hyperlink>
      <w:r>
        <w:rPr>
          <w:sz w:val="20"/>
        </w:rPr>
        <w:t xml:space="preserve"> Пермского края от 08.12.2021 N 21-ПК)</w:t>
      </w:r>
    </w:p>
    <w:p>
      <w:pPr>
        <w:pStyle w:val="0"/>
        <w:spacing w:before="200" w:line-rule="auto"/>
        <w:ind w:firstLine="540"/>
        <w:jc w:val="both"/>
      </w:pPr>
      <w:r>
        <w:rPr>
          <w:sz w:val="20"/>
        </w:rPr>
        <w:t xml:space="preserve">4. Уполномоченный назначается на должность большинством голосов от установленного числа депутатов Законодательного Собрания Пермского края.</w:t>
      </w:r>
    </w:p>
    <w:p>
      <w:pPr>
        <w:pStyle w:val="0"/>
        <w:spacing w:before="200" w:line-rule="auto"/>
        <w:ind w:firstLine="540"/>
        <w:jc w:val="both"/>
      </w:pPr>
      <w:r>
        <w:rPr>
          <w:sz w:val="20"/>
        </w:rPr>
        <w:t xml:space="preserve">5. Назначение на должность Уполномоченного оформляется постановлением Законодательного Собрания Пермского края.</w:t>
      </w:r>
    </w:p>
    <w:p>
      <w:pPr>
        <w:pStyle w:val="0"/>
        <w:spacing w:before="200" w:line-rule="auto"/>
        <w:ind w:firstLine="540"/>
        <w:jc w:val="both"/>
      </w:pPr>
      <w:r>
        <w:rPr>
          <w:sz w:val="20"/>
        </w:rPr>
        <w:t xml:space="preserve">6. Законодательное Собрание Пермского края принимает постановление о назначении на должность Уполномоченного после получения решения Уполномоченного при Президенте Российской Федерации по правам ребенка о согласовании кандидатуры на должность Уполномоченного.</w:t>
      </w:r>
    </w:p>
    <w:p>
      <w:pPr>
        <w:pStyle w:val="0"/>
        <w:jc w:val="both"/>
      </w:pPr>
      <w:r>
        <w:rPr>
          <w:sz w:val="20"/>
        </w:rPr>
        <w:t xml:space="preserve">(в ред. Законов Пермского края от 08.12.2021 </w:t>
      </w:r>
      <w:hyperlink w:history="0" r:id="rId49"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N 21-ПК</w:t>
        </w:r>
      </w:hyperlink>
      <w:r>
        <w:rPr>
          <w:sz w:val="20"/>
        </w:rPr>
        <w:t xml:space="preserve">, от 07.10.2022 </w:t>
      </w:r>
      <w:hyperlink w:history="0" r:id="rId50" w:tooltip="Закон Пермского края от 07.10.2022 N 110-ПК &quot;О внесении изменений в отдельные законы Пермского края&quot; (принят ЗС ПК 22.09.2022) {КонсультантПлюс}">
        <w:r>
          <w:rPr>
            <w:sz w:val="20"/>
            <w:color w:val="0000ff"/>
          </w:rPr>
          <w:t xml:space="preserve">N 110-ПК</w:t>
        </w:r>
      </w:hyperlink>
      <w:r>
        <w:rPr>
          <w:sz w:val="20"/>
        </w:rPr>
        <w:t xml:space="preserve">)</w:t>
      </w:r>
    </w:p>
    <w:p>
      <w:pPr>
        <w:pStyle w:val="0"/>
        <w:spacing w:before="200" w:line-rule="auto"/>
        <w:ind w:firstLine="540"/>
        <w:jc w:val="both"/>
      </w:pPr>
      <w:r>
        <w:rPr>
          <w:sz w:val="20"/>
        </w:rPr>
        <w:t xml:space="preserve">7. Уполномоченный считается вступившим в должность с момента принесения на заседании Законодательного Собрания Пермского края присяги следующего содержания: "Клянусь защищать права и законные интересы ребенка, добросовестно исполнять свои обязанности, руководствуясь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52"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федеральным законодательством, </w:t>
      </w:r>
      <w:hyperlink w:history="0" r:id="rId53" w:tooltip="&quot;Устав Пермского края&quot; от 27.04.2007 N 32-ПК (принят ЗС ПК 19.04.2007) (ред. от 07.06.2021) {КонсультантПлюс}">
        <w:r>
          <w:rPr>
            <w:sz w:val="20"/>
            <w:color w:val="0000ff"/>
          </w:rPr>
          <w:t xml:space="preserve">Уставом</w:t>
        </w:r>
      </w:hyperlink>
      <w:r>
        <w:rPr>
          <w:sz w:val="20"/>
        </w:rPr>
        <w:t xml:space="preserve"> Пермского края и законодательством Пермского края, справедливостью, голосом совести и наилучшими интересами ребенка".</w:t>
      </w:r>
    </w:p>
    <w:p>
      <w:pPr>
        <w:pStyle w:val="0"/>
        <w:spacing w:before="200" w:line-rule="auto"/>
        <w:ind w:firstLine="540"/>
        <w:jc w:val="both"/>
      </w:pPr>
      <w:r>
        <w:rPr>
          <w:sz w:val="20"/>
        </w:rPr>
        <w:t xml:space="preserve">Присяга приносится непосредственно после принятия постановления Законодательного Собрания Пермского края о назначении Уполномоченного на должность.</w:t>
      </w:r>
    </w:p>
    <w:p>
      <w:pPr>
        <w:pStyle w:val="0"/>
        <w:spacing w:before="200" w:line-rule="auto"/>
        <w:ind w:firstLine="540"/>
        <w:jc w:val="both"/>
      </w:pPr>
      <w:r>
        <w:rPr>
          <w:sz w:val="20"/>
        </w:rPr>
        <w:t xml:space="preserve">8. Уполномоченный имеет служебное удостоверение установленного образца, которое подписывается и выдается в соответствии с </w:t>
      </w:r>
      <w:hyperlink w:history="0" w:anchor="P308" w:tooltip="ПОЛОЖЕНИЕ">
        <w:r>
          <w:rPr>
            <w:sz w:val="20"/>
            <w:color w:val="0000ff"/>
          </w:rPr>
          <w:t xml:space="preserve">Положением</w:t>
        </w:r>
      </w:hyperlink>
      <w:r>
        <w:rPr>
          <w:sz w:val="20"/>
        </w:rPr>
        <w:t xml:space="preserve"> об удостоверении Уполномоченного по правам ребенка в Пермском крае. </w:t>
      </w:r>
      <w:hyperlink w:history="0" w:anchor="P341" w:tooltip="ЕДИНЫЙ ОБРАЗЕЦ БЛАНКА УДОСТОВЕРЕНИЯ УПОЛНОМОЧЕННОГО">
        <w:r>
          <w:rPr>
            <w:sz w:val="20"/>
            <w:color w:val="0000ff"/>
          </w:rPr>
          <w:t xml:space="preserve">Удостоверение</w:t>
        </w:r>
      </w:hyperlink>
      <w:r>
        <w:rPr>
          <w:sz w:val="20"/>
        </w:rPr>
        <w:t xml:space="preserve"> выдается по форме согласно приложению к настоящему Закону.</w:t>
      </w:r>
    </w:p>
    <w:p>
      <w:pPr>
        <w:pStyle w:val="0"/>
        <w:jc w:val="both"/>
      </w:pPr>
      <w:r>
        <w:rPr>
          <w:sz w:val="20"/>
        </w:rPr>
      </w:r>
    </w:p>
    <w:p>
      <w:pPr>
        <w:pStyle w:val="2"/>
        <w:outlineLvl w:val="2"/>
        <w:ind w:firstLine="540"/>
        <w:jc w:val="both"/>
      </w:pPr>
      <w:r>
        <w:rPr>
          <w:sz w:val="20"/>
        </w:rPr>
        <w:t xml:space="preserve">Статья 11. Ограничения, связанные с замещением должности Уполномоченного</w:t>
      </w:r>
    </w:p>
    <w:p>
      <w:pPr>
        <w:pStyle w:val="0"/>
        <w:jc w:val="both"/>
      </w:pPr>
      <w:r>
        <w:rPr>
          <w:sz w:val="20"/>
        </w:rPr>
      </w:r>
    </w:p>
    <w:bookmarkStart w:id="199" w:name="P199"/>
    <w:bookmarkEnd w:id="199"/>
    <w:p>
      <w:pPr>
        <w:pStyle w:val="0"/>
        <w:ind w:firstLine="540"/>
        <w:jc w:val="both"/>
      </w:pPr>
      <w:r>
        <w:rPr>
          <w:sz w:val="20"/>
        </w:rPr>
        <w:t xml:space="preserve">1. Уполномоченный не может замещать иные государственные должности и должности государственной и муниципальной службы и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Уполномоченный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1.1.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1.1 введена </w:t>
      </w:r>
      <w:hyperlink w:history="0" r:id="rId54"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Законом</w:t>
        </w:r>
      </w:hyperlink>
      <w:r>
        <w:rPr>
          <w:sz w:val="20"/>
        </w:rPr>
        <w:t xml:space="preserve"> Пермского края от 08.12.2021 N 21-ПК)</w:t>
      </w:r>
    </w:p>
    <w:p>
      <w:pPr>
        <w:pStyle w:val="0"/>
        <w:spacing w:before="200" w:line-rule="auto"/>
        <w:ind w:firstLine="540"/>
        <w:jc w:val="both"/>
      </w:pPr>
      <w:r>
        <w:rPr>
          <w:sz w:val="20"/>
        </w:rPr>
        <w:t xml:space="preserve">2. Уполномоченный не может быть членом политических партий и иных политических общественных объединений.</w:t>
      </w:r>
    </w:p>
    <w:bookmarkStart w:id="203" w:name="P203"/>
    <w:bookmarkEnd w:id="203"/>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не позднее 14 дней со дня вступления в должность.</w:t>
      </w:r>
    </w:p>
    <w:p>
      <w:pPr>
        <w:pStyle w:val="0"/>
        <w:spacing w:before="200" w:line-rule="auto"/>
        <w:ind w:firstLine="540"/>
        <w:jc w:val="both"/>
      </w:pPr>
      <w:r>
        <w:rPr>
          <w:sz w:val="20"/>
        </w:rPr>
        <w:t xml:space="preserve">4. Уполномоченный обязан соблюдать иные ограничения и запреты и исполнять обязанности, установленные Федеральным </w:t>
      </w:r>
      <w:hyperlink w:history="0" r:id="rId55"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законами Пермского края.</w:t>
      </w:r>
    </w:p>
    <w:p>
      <w:pPr>
        <w:pStyle w:val="0"/>
        <w:jc w:val="both"/>
      </w:pPr>
      <w:r>
        <w:rPr>
          <w:sz w:val="20"/>
        </w:rPr>
        <w:t xml:space="preserve">(часть 4 в ред. </w:t>
      </w:r>
      <w:hyperlink w:history="0" r:id="rId56"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Закона</w:t>
        </w:r>
      </w:hyperlink>
      <w:r>
        <w:rPr>
          <w:sz w:val="20"/>
        </w:rPr>
        <w:t xml:space="preserve"> Пермского края от 08.06.2015 N 495-ПК)</w:t>
      </w:r>
    </w:p>
    <w:p>
      <w:pPr>
        <w:pStyle w:val="0"/>
        <w:jc w:val="both"/>
      </w:pPr>
      <w:r>
        <w:rPr>
          <w:sz w:val="20"/>
        </w:rPr>
      </w:r>
    </w:p>
    <w:p>
      <w:pPr>
        <w:pStyle w:val="2"/>
        <w:outlineLvl w:val="2"/>
        <w:ind w:firstLine="540"/>
        <w:jc w:val="both"/>
      </w:pPr>
      <w:r>
        <w:rPr>
          <w:sz w:val="20"/>
        </w:rPr>
        <w:t xml:space="preserve">Статья 12. Основания и порядок прекращения полномочий Уполномоченного. Временное исполнение обязанностей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Уполномоченного.</w:t>
      </w:r>
    </w:p>
    <w:p>
      <w:pPr>
        <w:pStyle w:val="0"/>
        <w:spacing w:before="200" w:line-rule="auto"/>
        <w:ind w:firstLine="540"/>
        <w:jc w:val="both"/>
      </w:pPr>
      <w:r>
        <w:rPr>
          <w:sz w:val="20"/>
        </w:rPr>
        <w:t xml:space="preserve">2. Полномочия Уполномоченного прекращаются досрочно в случаях:</w:t>
      </w:r>
    </w:p>
    <w:p>
      <w:pPr>
        <w:pStyle w:val="0"/>
        <w:spacing w:before="200" w:line-rule="auto"/>
        <w:ind w:firstLine="540"/>
        <w:jc w:val="both"/>
      </w:pPr>
      <w:r>
        <w:rPr>
          <w:sz w:val="20"/>
        </w:rPr>
        <w:t xml:space="preserve">1) нарушения им требований </w:t>
      </w:r>
      <w:hyperlink w:history="0" w:anchor="P199" w:tooltip="1. Уполномоченный не может замещать иные государственные должности и должности государственной и муниципальной службы и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
        <w:r>
          <w:rPr>
            <w:sz w:val="20"/>
            <w:color w:val="0000ff"/>
          </w:rPr>
          <w:t xml:space="preserve">частей 1</w:t>
        </w:r>
      </w:hyperlink>
      <w:r>
        <w:rPr>
          <w:sz w:val="20"/>
        </w:rPr>
        <w:t xml:space="preserve">-</w:t>
      </w:r>
      <w:hyperlink w:history="0" w:anchor="P203" w:tooltip="3. Уполномоченный обязан прекратить деятельность, несовместимую с его статусом, не позднее 14 дней со дня вступления в должность.">
        <w:r>
          <w:rPr>
            <w:sz w:val="20"/>
            <w:color w:val="0000ff"/>
          </w:rPr>
          <w:t xml:space="preserve">3 статьи 11</w:t>
        </w:r>
      </w:hyperlink>
      <w:r>
        <w:rPr>
          <w:sz w:val="20"/>
        </w:rPr>
        <w:t xml:space="preserve"> настоящего Закона;</w:t>
      </w:r>
    </w:p>
    <w:p>
      <w:pPr>
        <w:pStyle w:val="0"/>
        <w:jc w:val="both"/>
      </w:pPr>
      <w:r>
        <w:rPr>
          <w:sz w:val="20"/>
        </w:rPr>
        <w:t xml:space="preserve">(п. 1 в ред. </w:t>
      </w:r>
      <w:hyperlink w:history="0" r:id="rId57"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Закона</w:t>
        </w:r>
      </w:hyperlink>
      <w:r>
        <w:rPr>
          <w:sz w:val="20"/>
        </w:rPr>
        <w:t xml:space="preserve"> Пермского края от 08.06.2015 N 495-ПК)</w:t>
      </w:r>
    </w:p>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 либо судебного решения о применении к нему принудительных мер медицинского характера; вступления в законную силу решения суда об ограничении дееспособности Уполномоченного либо о признании его недееспособным;</w:t>
      </w:r>
    </w:p>
    <w:p>
      <w:pPr>
        <w:pStyle w:val="0"/>
        <w:spacing w:before="200" w:line-rule="auto"/>
        <w:ind w:firstLine="540"/>
        <w:jc w:val="both"/>
      </w:pPr>
      <w:r>
        <w:rPr>
          <w:sz w:val="20"/>
        </w:rPr>
        <w:t xml:space="preserve">3) письменного заявления Уполномоченного о сложении своих полномочий;</w:t>
      </w:r>
    </w:p>
    <w:p>
      <w:pPr>
        <w:pStyle w:val="0"/>
        <w:spacing w:before="200" w:line-rule="auto"/>
        <w:ind w:firstLine="540"/>
        <w:jc w:val="both"/>
      </w:pPr>
      <w:r>
        <w:rPr>
          <w:sz w:val="20"/>
        </w:rPr>
        <w:t xml:space="preserve">4) прекращения Уполномоченным гражданства Российской Федерации, приобретения им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58"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Закона</w:t>
        </w:r>
      </w:hyperlink>
      <w:r>
        <w:rPr>
          <w:sz w:val="20"/>
        </w:rPr>
        <w:t xml:space="preserve"> Пермского края от 08.12.2021 N 21-ПК)</w:t>
      </w:r>
    </w:p>
    <w:p>
      <w:pPr>
        <w:pStyle w:val="0"/>
        <w:spacing w:before="200" w:line-rule="auto"/>
        <w:ind w:firstLine="540"/>
        <w:jc w:val="both"/>
      </w:pPr>
      <w:r>
        <w:rPr>
          <w:sz w:val="20"/>
        </w:rPr>
        <w:t xml:space="preserve">5)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6) вступления в законную силу решения суда о признании Уполномоченного безвестно отсутствующим или объявлении его умершим;</w:t>
      </w:r>
    </w:p>
    <w:p>
      <w:pPr>
        <w:pStyle w:val="0"/>
        <w:spacing w:before="200" w:line-rule="auto"/>
        <w:ind w:firstLine="540"/>
        <w:jc w:val="both"/>
      </w:pPr>
      <w:r>
        <w:rPr>
          <w:sz w:val="20"/>
        </w:rPr>
        <w:t xml:space="preserve">7) смерти Уполномоченного;</w:t>
      </w:r>
    </w:p>
    <w:bookmarkStart w:id="220" w:name="P220"/>
    <w:bookmarkEnd w:id="220"/>
    <w:p>
      <w:pPr>
        <w:pStyle w:val="0"/>
        <w:spacing w:before="200" w:line-rule="auto"/>
        <w:ind w:firstLine="540"/>
        <w:jc w:val="both"/>
      </w:pPr>
      <w:r>
        <w:rPr>
          <w:sz w:val="20"/>
        </w:rPr>
        <w:t xml:space="preserve">8) утраты доверия в случаях, установленных Федеральным </w:t>
      </w:r>
      <w:hyperlink w:history="0" r:id="rId5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(п. 8 введен </w:t>
      </w:r>
      <w:hyperlink w:history="0" r:id="rId60"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Законом</w:t>
        </w:r>
      </w:hyperlink>
      <w:r>
        <w:rPr>
          <w:sz w:val="20"/>
        </w:rPr>
        <w:t xml:space="preserve"> Пермского края от 08.06.2015 N 495-ПК)</w:t>
      </w:r>
    </w:p>
    <w:bookmarkStart w:id="222" w:name="P222"/>
    <w:bookmarkEnd w:id="222"/>
    <w:p>
      <w:pPr>
        <w:pStyle w:val="0"/>
        <w:spacing w:before="200" w:line-rule="auto"/>
        <w:ind w:firstLine="540"/>
        <w:jc w:val="both"/>
      </w:pPr>
      <w:r>
        <w:rPr>
          <w:sz w:val="20"/>
        </w:rPr>
        <w:t xml:space="preserve">9)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w:t>
      </w:r>
    </w:p>
    <w:p>
      <w:pPr>
        <w:pStyle w:val="0"/>
        <w:jc w:val="both"/>
      </w:pPr>
      <w:r>
        <w:rPr>
          <w:sz w:val="20"/>
        </w:rPr>
        <w:t xml:space="preserve">(п. 9 введен </w:t>
      </w:r>
      <w:hyperlink w:history="0" r:id="rId61"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Законом</w:t>
        </w:r>
      </w:hyperlink>
      <w:r>
        <w:rPr>
          <w:sz w:val="20"/>
        </w:rPr>
        <w:t xml:space="preserve"> Пермского края от 08.06.2015 N 495-ПК)</w:t>
      </w:r>
    </w:p>
    <w:p>
      <w:pPr>
        <w:pStyle w:val="1"/>
        <w:spacing w:before="200" w:line-rule="auto"/>
        <w:jc w:val="both"/>
      </w:pPr>
      <w:r>
        <w:rPr>
          <w:sz w:val="20"/>
        </w:rPr>
        <w:t xml:space="preserve">     1</w:t>
      </w:r>
    </w:p>
    <w:p>
      <w:pPr>
        <w:pStyle w:val="1"/>
        <w:jc w:val="both"/>
      </w:pPr>
      <w:r>
        <w:rPr>
          <w:sz w:val="20"/>
        </w:rPr>
        <w:t xml:space="preserve">    2 .  Решение  о  досрочном  прекращении  полномочий  Уполномоченного  в</w:t>
      </w:r>
    </w:p>
    <w:p>
      <w:pPr>
        <w:pStyle w:val="1"/>
        <w:jc w:val="both"/>
      </w:pPr>
      <w:r>
        <w:rPr>
          <w:sz w:val="20"/>
        </w:rPr>
        <w:t xml:space="preserve">соответствии  с  </w:t>
      </w:r>
      <w:hyperlink w:history="0" w:anchor="P220" w:tooltip="8) утраты доверия в случаях, установленных Федеральным законом от 25 декабря 2008 года N 273-ФЗ &quot;О противодействии коррупции&quot;;">
        <w:r>
          <w:rPr>
            <w:sz w:val="20"/>
            <w:color w:val="0000ff"/>
          </w:rPr>
          <w:t xml:space="preserve">пунктами  8</w:t>
        </w:r>
      </w:hyperlink>
      <w:r>
        <w:rPr>
          <w:sz w:val="20"/>
        </w:rPr>
        <w:t xml:space="preserve">,  </w:t>
      </w:r>
      <w:hyperlink w:history="0" w:anchor="P222" w:tooltip="9)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w:r>
          <w:rPr>
            <w:sz w:val="20"/>
            <w:color w:val="0000ff"/>
          </w:rPr>
          <w:t xml:space="preserve">9  части  2</w:t>
        </w:r>
      </w:hyperlink>
      <w:r>
        <w:rPr>
          <w:sz w:val="20"/>
        </w:rPr>
        <w:t xml:space="preserve">  настоящей статьи принимается на</w:t>
      </w:r>
    </w:p>
    <w:p>
      <w:pPr>
        <w:pStyle w:val="1"/>
        <w:jc w:val="both"/>
      </w:pPr>
      <w:r>
        <w:rPr>
          <w:sz w:val="20"/>
        </w:rPr>
        <w:t xml:space="preserve">основании   рекомендации  комиссии  по  рассмотрению  вопросов,  касающихся</w:t>
      </w:r>
    </w:p>
    <w:p>
      <w:pPr>
        <w:pStyle w:val="1"/>
        <w:jc w:val="both"/>
      </w:pPr>
      <w:r>
        <w:rPr>
          <w:sz w:val="20"/>
        </w:rPr>
        <w:t xml:space="preserve">соблюдения   лицами,   замещающими   отдельные   государственные  должности</w:t>
      </w:r>
    </w:p>
    <w:p>
      <w:pPr>
        <w:pStyle w:val="1"/>
        <w:jc w:val="both"/>
      </w:pPr>
      <w:r>
        <w:rPr>
          <w:sz w:val="20"/>
        </w:rPr>
        <w:t xml:space="preserve">Пермского  края,  ограничений  и  запретов,  исполнения  ими  обязанностей,</w:t>
      </w:r>
    </w:p>
    <w:p>
      <w:pPr>
        <w:pStyle w:val="1"/>
        <w:jc w:val="both"/>
      </w:pPr>
      <w:r>
        <w:rPr>
          <w:sz w:val="20"/>
        </w:rPr>
        <w:t xml:space="preserve">установленных  Федеральным  </w:t>
      </w:r>
      <w:hyperlink w:history="0" r:id="rId6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w:t>
      </w:r>
    </w:p>
    <w:p>
      <w:pPr>
        <w:pStyle w:val="1"/>
        <w:jc w:val="both"/>
      </w:pPr>
      <w:r>
        <w:rPr>
          <w:sz w:val="20"/>
        </w:rPr>
        <w:t xml:space="preserve">противодействии   коррупции"   и  другими  федеральными  законами,  включая</w:t>
      </w:r>
    </w:p>
    <w:p>
      <w:pPr>
        <w:pStyle w:val="1"/>
        <w:jc w:val="both"/>
      </w:pPr>
      <w:r>
        <w:rPr>
          <w:sz w:val="20"/>
        </w:rPr>
        <w:t xml:space="preserve">требования об урегулировании конфликта интересов.</w:t>
      </w:r>
    </w:p>
    <w:p>
      <w:pPr>
        <w:pStyle w:val="1"/>
        <w:jc w:val="both"/>
      </w:pPr>
      <w:r>
        <w:rPr>
          <w:sz w:val="20"/>
        </w:rPr>
        <w:t xml:space="preserve">        1</w:t>
      </w:r>
    </w:p>
    <w:p>
      <w:pPr>
        <w:pStyle w:val="1"/>
        <w:jc w:val="both"/>
      </w:pPr>
      <w:r>
        <w:rPr>
          <w:sz w:val="20"/>
        </w:rPr>
        <w:t xml:space="preserve">(часть 2  введена </w:t>
      </w:r>
      <w:hyperlink w:history="0" r:id="rId63"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Законом</w:t>
        </w:r>
      </w:hyperlink>
      <w:r>
        <w:rPr>
          <w:sz w:val="20"/>
        </w:rPr>
        <w:t xml:space="preserve"> Пермского края от 08.06.2015 N 495-ПК)</w:t>
      </w:r>
    </w:p>
    <w:p>
      <w:pPr>
        <w:pStyle w:val="0"/>
        <w:ind w:firstLine="540"/>
        <w:jc w:val="both"/>
      </w:pPr>
      <w:r>
        <w:rPr>
          <w:sz w:val="20"/>
        </w:rPr>
        <w:t xml:space="preserve">3. В случае досрочного прекращения полномочий Уполномоченного и на период до вступления в должность нового Уполномоченного, а также в случае его временного отсутствия в связи с болезнью или отпуском обязанности Уполномоченного исполняет Уполномоченный по правам человека в Пермском крае.</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Законодательным Собранием большинством голосов от установленного числа депутатов Законодательного Собрания Пермского края. Решение оформляется постановлением Законодательного Собрания Пермского края. Решение о досрочном прекращении полномочий Уполномоченного принимается по согласованию с Уполномоченным при Президенте Российской Федерации по правам ребенка.</w:t>
      </w:r>
    </w:p>
    <w:p>
      <w:pPr>
        <w:pStyle w:val="0"/>
        <w:jc w:val="both"/>
      </w:pPr>
      <w:r>
        <w:rPr>
          <w:sz w:val="20"/>
        </w:rPr>
        <w:t xml:space="preserve">(в ред. </w:t>
      </w:r>
      <w:hyperlink w:history="0" r:id="rId64"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Закона</w:t>
        </w:r>
      </w:hyperlink>
      <w:r>
        <w:rPr>
          <w:sz w:val="20"/>
        </w:rPr>
        <w:t xml:space="preserve"> Пермского края от 03.06.2019 N 394-ПК)</w:t>
      </w:r>
    </w:p>
    <w:p>
      <w:pPr>
        <w:pStyle w:val="0"/>
        <w:jc w:val="both"/>
      </w:pPr>
      <w:r>
        <w:rPr>
          <w:sz w:val="20"/>
        </w:rPr>
      </w:r>
    </w:p>
    <w:p>
      <w:pPr>
        <w:pStyle w:val="2"/>
        <w:outlineLvl w:val="1"/>
        <w:jc w:val="center"/>
      </w:pPr>
      <w:r>
        <w:rPr>
          <w:sz w:val="20"/>
        </w:rPr>
        <w:t xml:space="preserve">Глава IV. ОРГАНИЗАЦИОННОЕ И ФИНАНСОВОЕ ОБЕСПЕЧЕНИЕ</w:t>
      </w:r>
    </w:p>
    <w:p>
      <w:pPr>
        <w:pStyle w:val="2"/>
        <w:jc w:val="center"/>
      </w:pPr>
      <w:r>
        <w:rPr>
          <w:sz w:val="20"/>
        </w:rPr>
        <w:t xml:space="preserve">ДЕЯТЕЛЬНОСТИ УПОЛНОМОЧЕННОГО</w:t>
      </w:r>
    </w:p>
    <w:p>
      <w:pPr>
        <w:pStyle w:val="0"/>
        <w:jc w:val="both"/>
      </w:pPr>
      <w:r>
        <w:rPr>
          <w:sz w:val="20"/>
        </w:rPr>
      </w:r>
    </w:p>
    <w:p>
      <w:pPr>
        <w:pStyle w:val="2"/>
        <w:outlineLvl w:val="2"/>
        <w:ind w:firstLine="540"/>
        <w:jc w:val="both"/>
      </w:pPr>
      <w:r>
        <w:rPr>
          <w:sz w:val="20"/>
        </w:rPr>
        <w:t xml:space="preserve">Статья 13. Обеспечение деятельности Уполномоченного</w:t>
      </w:r>
    </w:p>
    <w:p>
      <w:pPr>
        <w:pStyle w:val="0"/>
        <w:jc w:val="both"/>
      </w:pPr>
      <w:r>
        <w:rPr>
          <w:sz w:val="20"/>
        </w:rPr>
      </w:r>
    </w:p>
    <w:p>
      <w:pPr>
        <w:pStyle w:val="0"/>
        <w:ind w:firstLine="540"/>
        <w:jc w:val="both"/>
      </w:pPr>
      <w:r>
        <w:rPr>
          <w:sz w:val="20"/>
        </w:rPr>
        <w:t xml:space="preserve">1. Обеспечение деятельности Уполномоченного возлагается на аппарат Уполномоченного по правам человека в Пермском крае (далее - аппарат).</w:t>
      </w:r>
    </w:p>
    <w:p>
      <w:pPr>
        <w:pStyle w:val="0"/>
        <w:spacing w:before="200" w:line-rule="auto"/>
        <w:ind w:firstLine="540"/>
        <w:jc w:val="both"/>
      </w:pPr>
      <w:r>
        <w:rPr>
          <w:sz w:val="20"/>
        </w:rPr>
        <w:t xml:space="preserve">Аппарат осуществляет правовое, организационное, кадровое,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2. В структуре аппарата Уполномоченного по правам человека в Пермском крае выделяется отдел по защите прав ребенка численностью не менее пяти государственных гражданских служащих Пермского края, осуществляющий непосредственное обеспечение деятельности Уполномоченного.</w:t>
      </w:r>
    </w:p>
    <w:p>
      <w:pPr>
        <w:pStyle w:val="0"/>
        <w:spacing w:before="200" w:line-rule="auto"/>
        <w:ind w:firstLine="540"/>
        <w:jc w:val="both"/>
      </w:pPr>
      <w:r>
        <w:rPr>
          <w:sz w:val="20"/>
        </w:rPr>
        <w:t xml:space="preserve">Положение об отделе по защите прав ребенка утверждается приказом Уполномоченного по правам человека в Пермском крае на основании представления Уполномоченного по правам ребенка в Пермском крае.</w:t>
      </w:r>
    </w:p>
    <w:p>
      <w:pPr>
        <w:pStyle w:val="0"/>
        <w:spacing w:before="200" w:line-rule="auto"/>
        <w:ind w:firstLine="540"/>
        <w:jc w:val="both"/>
      </w:pPr>
      <w:hyperlink w:history="0" r:id="rId65"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3</w:t>
        </w:r>
      </w:hyperlink>
      <w:r>
        <w:rPr>
          <w:sz w:val="20"/>
        </w:rPr>
        <w:t xml:space="preserve">. Положение об аппарате Уполномоченного по правам человека в Пермском крае и Служебный распорядок аппарата Уполномоченного по правам человека в Пермском крае утверждаются приказом Уполномоченного по правам человека в Пермском крае по согласованию с Уполномоченным по правам ребенка в Пермском крае.</w:t>
      </w:r>
    </w:p>
    <w:p>
      <w:pPr>
        <w:pStyle w:val="0"/>
        <w:spacing w:before="200" w:line-rule="auto"/>
        <w:ind w:firstLine="540"/>
        <w:jc w:val="both"/>
      </w:pPr>
      <w:hyperlink w:history="0" r:id="rId66"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4</w:t>
        </w:r>
      </w:hyperlink>
      <w:r>
        <w:rPr>
          <w:sz w:val="20"/>
        </w:rPr>
        <w:t xml:space="preserve">. Штатное расписание аппарата Уполномоченного по правам человека в Пермском крае в части группы и категории должностей государственной гражданской службы, осуществляющих непосредственное обеспечение деятельности Уполномоченного по правам ребенка, утверждается Уполномоченным по правам человека в Пермском крае на основании представления Уполномоченного по правам ребенка в Пермском крае.</w:t>
      </w:r>
    </w:p>
    <w:p>
      <w:pPr>
        <w:pStyle w:val="0"/>
        <w:spacing w:before="200" w:line-rule="auto"/>
        <w:ind w:firstLine="540"/>
        <w:jc w:val="both"/>
      </w:pPr>
      <w:hyperlink w:history="0" r:id="rId67"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5</w:t>
        </w:r>
      </w:hyperlink>
      <w:r>
        <w:rPr>
          <w:sz w:val="20"/>
        </w:rPr>
        <w:t xml:space="preserve">. Прием на государственную гражданскую службу, увольнение со службы, назначение на должности государственной гражданской службы, осуществляющие непосредственное обеспечение деятельности Уполномоченного по правам ребенка в Пермском крае, и увольнение с указанных должностей производится приказом Уполномоченного по правам человека в Пермском крае в соответствии с действующим законодательством на основании представления Уполномоченного по правам ребенка в Пермском крае.</w:t>
      </w:r>
    </w:p>
    <w:p>
      <w:pPr>
        <w:pStyle w:val="0"/>
        <w:spacing w:before="200" w:line-rule="auto"/>
        <w:ind w:firstLine="540"/>
        <w:jc w:val="both"/>
      </w:pPr>
      <w:hyperlink w:history="0" r:id="rId68" w:tooltip="Закон Пермского края от 03.06.2019 N 394-ПК &quot;О внесении изменений в Закон Пермского края &quot;Об Уполномоченном по правам ребенка в Пермском крае&quot; (принят ЗС ПК 23.05.2019) {КонсультантПлюс}">
        <w:r>
          <w:rPr>
            <w:sz w:val="20"/>
            <w:color w:val="0000ff"/>
          </w:rPr>
          <w:t xml:space="preserve">6</w:t>
        </w:r>
      </w:hyperlink>
      <w:r>
        <w:rPr>
          <w:sz w:val="20"/>
        </w:rPr>
        <w:t xml:space="preserve">. Премирование, выплата ежемесячного денежного поощрения, выплата материальной помощи, установление надбавок к должностному окладу за особые условия государственной службы, меры поощрения и дисциплинарные взыскания государственных гражданских служащих, осуществляющих непосредственное обеспечение деятельности Уполномоченного по правам ребенка в Пермском крае, производятся приказом Уполномоченного по правам человека в Пермском крае на основании представления Уполномоченного по правам ребенка в Пермском крае.</w:t>
      </w:r>
    </w:p>
    <w:p>
      <w:pPr>
        <w:pStyle w:val="0"/>
        <w:jc w:val="both"/>
      </w:pPr>
      <w:r>
        <w:rPr>
          <w:sz w:val="20"/>
        </w:rPr>
      </w:r>
    </w:p>
    <w:p>
      <w:pPr>
        <w:pStyle w:val="2"/>
        <w:outlineLvl w:val="2"/>
        <w:ind w:firstLine="540"/>
        <w:jc w:val="both"/>
      </w:pPr>
      <w:r>
        <w:rPr>
          <w:sz w:val="20"/>
        </w:rPr>
        <w:t xml:space="preserve">Статья 14. Финансирование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отдела по защите прав ребенка осуществляется из средств краевого бюджета.</w:t>
      </w:r>
    </w:p>
    <w:p>
      <w:pPr>
        <w:pStyle w:val="0"/>
        <w:spacing w:before="200" w:line-rule="auto"/>
        <w:ind w:firstLine="540"/>
        <w:jc w:val="both"/>
      </w:pPr>
      <w:r>
        <w:rPr>
          <w:sz w:val="20"/>
        </w:rPr>
        <w:t xml:space="preserve">Средства на финансирование деятельности Уполномоченного и отдела по защите прав ребенка предусматриваются в составе расходов на обеспечение деятельности Уполномоченного по правам ребенка в Пермском крае и его аппарата и утверждаются приказом Уполномоченного по правам человека в Пермском крае по согласованию с Уполномоченным в составе бюджетной сметы Уполномоченного по правам человека в Пермском крае.</w:t>
      </w:r>
    </w:p>
    <w:p>
      <w:pPr>
        <w:pStyle w:val="0"/>
        <w:spacing w:before="200" w:line-rule="auto"/>
        <w:ind w:firstLine="540"/>
        <w:jc w:val="both"/>
      </w:pPr>
      <w:r>
        <w:rPr>
          <w:sz w:val="20"/>
        </w:rPr>
        <w:t xml:space="preserve">2. Финансирование текущей деятельности Уполномоченного должно обеспечивать возможность независимого осуществления им своих полномочий в полном объеме.</w:t>
      </w:r>
    </w:p>
    <w:p>
      <w:pPr>
        <w:pStyle w:val="0"/>
        <w:spacing w:before="200" w:line-rule="auto"/>
        <w:ind w:firstLine="540"/>
        <w:jc w:val="both"/>
      </w:pPr>
      <w:r>
        <w:rPr>
          <w:sz w:val="20"/>
        </w:rPr>
        <w:t xml:space="preserve">3. Оплата труда Уполномоченного производится в виде денежного вознаграждения, состоящего из должностного оклада, устанавливаемого в размере должностного оклада первого заместителя председателя Законодательного Собрания Пермского края, а также из ежемесячных и иных дополнительных выплат, предусмотренных законодательством о государственной гражданской службе Российской Федерации и Пермского края.</w:t>
      </w:r>
    </w:p>
    <w:p>
      <w:pPr>
        <w:pStyle w:val="0"/>
        <w:spacing w:before="200" w:line-rule="auto"/>
        <w:ind w:firstLine="540"/>
        <w:jc w:val="both"/>
      </w:pPr>
      <w:r>
        <w:rPr>
          <w:sz w:val="20"/>
        </w:rPr>
        <w:t xml:space="preserve">Фонд оплаты труда Уполномоченного формируется за счет средств на выплату денежного вознаграждения, а также за счет средств:</w:t>
      </w:r>
    </w:p>
    <w:p>
      <w:pPr>
        <w:pStyle w:val="0"/>
        <w:spacing w:before="200" w:line-rule="auto"/>
        <w:ind w:firstLine="540"/>
        <w:jc w:val="both"/>
      </w:pPr>
      <w:r>
        <w:rPr>
          <w:sz w:val="20"/>
        </w:rPr>
        <w:t xml:space="preserve">на выплату районного коэффициента;</w:t>
      </w:r>
    </w:p>
    <w:p>
      <w:pPr>
        <w:pStyle w:val="0"/>
        <w:spacing w:before="200" w:line-rule="auto"/>
        <w:ind w:firstLine="540"/>
        <w:jc w:val="both"/>
      </w:pPr>
      <w:r>
        <w:rPr>
          <w:sz w:val="20"/>
        </w:rPr>
        <w:t xml:space="preserve">на иные выплаты, установленные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pPr>
        <w:pStyle w:val="0"/>
        <w:spacing w:before="200" w:line-rule="auto"/>
        <w:ind w:firstLine="540"/>
        <w:jc w:val="both"/>
      </w:pPr>
      <w:r>
        <w:rPr>
          <w:sz w:val="20"/>
        </w:rPr>
        <w:t xml:space="preserve">Повышение фонда оплаты труда Уполномоченного производится в тех же размерах и в сроки, предусмотренные для повышения фонда оплаты труда государственных гражданских служащих Пермского края.</w:t>
      </w:r>
    </w:p>
    <w:p>
      <w:pPr>
        <w:pStyle w:val="0"/>
        <w:spacing w:before="200" w:line-rule="auto"/>
        <w:ind w:firstLine="540"/>
        <w:jc w:val="both"/>
      </w:pPr>
      <w:r>
        <w:rPr>
          <w:sz w:val="20"/>
        </w:rPr>
        <w:t xml:space="preserve">Уполномоченному предоставляется ежегодный оплачиваемый отпуск продолжительностью 45 календарных дней.</w:t>
      </w:r>
    </w:p>
    <w:p>
      <w:pPr>
        <w:pStyle w:val="0"/>
        <w:spacing w:before="200" w:line-rule="auto"/>
        <w:ind w:firstLine="540"/>
        <w:jc w:val="both"/>
      </w:pPr>
      <w:r>
        <w:rPr>
          <w:sz w:val="20"/>
        </w:rPr>
        <w:t xml:space="preserve">Уполномоченному устанавливается ненормированный рабочий день с предоставлением ежегодного дополнительного оплачиваемого отпуска продолжительностью 14 календарных дней.</w:t>
      </w:r>
    </w:p>
    <w:p>
      <w:pPr>
        <w:pStyle w:val="0"/>
        <w:spacing w:before="200" w:line-rule="auto"/>
        <w:ind w:firstLine="540"/>
        <w:jc w:val="both"/>
      </w:pPr>
      <w:r>
        <w:rPr>
          <w:sz w:val="20"/>
        </w:rPr>
        <w:t xml:space="preserve">4. Уполномоченный по правам ребенка в Пермском крае для осуществления деятельности использует имущество, предоставленное Правительством Пермского края в оперативное управление Уполномоченному по правам человека в Пермском крае и его аппарату.</w:t>
      </w:r>
    </w:p>
    <w:p>
      <w:pPr>
        <w:pStyle w:val="0"/>
        <w:spacing w:before="200" w:line-rule="auto"/>
        <w:ind w:firstLine="540"/>
        <w:jc w:val="both"/>
      </w:pPr>
      <w:r>
        <w:rPr>
          <w:sz w:val="20"/>
        </w:rPr>
        <w:t xml:space="preserve">5. Средства на освещение в средствах массовой информации деятельности Уполномоченного, на выпуск официальных периодических изданий и иных изданий о правах, свободах и законных интересах ребенка предусматриваются в составе аналогичных расходов бюджетного счета Уполномоченного по правам человека в Пермском крае.</w:t>
      </w:r>
    </w:p>
    <w:p>
      <w:pPr>
        <w:pStyle w:val="0"/>
        <w:jc w:val="both"/>
      </w:pPr>
      <w:r>
        <w:rPr>
          <w:sz w:val="20"/>
        </w:rPr>
      </w:r>
    </w:p>
    <w:p>
      <w:pPr>
        <w:pStyle w:val="2"/>
        <w:outlineLvl w:val="2"/>
        <w:ind w:firstLine="540"/>
        <w:jc w:val="both"/>
      </w:pPr>
      <w:r>
        <w:rPr>
          <w:sz w:val="20"/>
        </w:rPr>
        <w:t xml:space="preserve">Статья 15. Общественные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помощников, работающих на общественных началах (на безвозмездной основе).</w:t>
      </w:r>
    </w:p>
    <w:p>
      <w:pPr>
        <w:pStyle w:val="0"/>
        <w:spacing w:before="200" w:line-rule="auto"/>
        <w:ind w:firstLine="540"/>
        <w:jc w:val="both"/>
      </w:pPr>
      <w:r>
        <w:rPr>
          <w:sz w:val="20"/>
        </w:rPr>
        <w:t xml:space="preserve">2. Положение о помощниках, работающих на общественных началах, утверждается Уполномоченным.</w:t>
      </w:r>
    </w:p>
    <w:p>
      <w:pPr>
        <w:pStyle w:val="0"/>
        <w:spacing w:before="200" w:line-rule="auto"/>
        <w:ind w:firstLine="540"/>
        <w:jc w:val="both"/>
      </w:pPr>
      <w:r>
        <w:rPr>
          <w:sz w:val="20"/>
        </w:rPr>
        <w:t xml:space="preserve">3. Помощникам Уполномоченного, работающим на общественных началах, выдается соответствующее удостоверение.</w:t>
      </w:r>
    </w:p>
    <w:p>
      <w:pPr>
        <w:pStyle w:val="0"/>
        <w:jc w:val="both"/>
      </w:pPr>
      <w:r>
        <w:rPr>
          <w:sz w:val="20"/>
        </w:rPr>
      </w:r>
    </w:p>
    <w:p>
      <w:pPr>
        <w:pStyle w:val="2"/>
        <w:outlineLvl w:val="2"/>
        <w:ind w:firstLine="540"/>
        <w:jc w:val="both"/>
      </w:pPr>
      <w:r>
        <w:rPr>
          <w:sz w:val="20"/>
        </w:rPr>
        <w:t xml:space="preserve">Статья 16. Общественный экспертный совет при Уполномоченном</w:t>
      </w:r>
    </w:p>
    <w:p>
      <w:pPr>
        <w:pStyle w:val="0"/>
        <w:jc w:val="both"/>
      </w:pPr>
      <w:r>
        <w:rPr>
          <w:sz w:val="20"/>
        </w:rPr>
      </w:r>
    </w:p>
    <w:p>
      <w:pPr>
        <w:pStyle w:val="0"/>
        <w:ind w:firstLine="540"/>
        <w:jc w:val="both"/>
      </w:pPr>
      <w:r>
        <w:rPr>
          <w:sz w:val="20"/>
        </w:rPr>
        <w:t xml:space="preserve">1. Для оказания консультативной помощи при Уполномоченном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знания в этой области.</w:t>
      </w:r>
    </w:p>
    <w:p>
      <w:pPr>
        <w:pStyle w:val="0"/>
        <w:spacing w:before="200" w:line-rule="auto"/>
        <w:ind w:firstLine="540"/>
        <w:jc w:val="both"/>
      </w:pPr>
      <w:r>
        <w:rPr>
          <w:sz w:val="20"/>
        </w:rPr>
        <w:t xml:space="preserve">2. Положение об Общественном экспертном совете и его состав утверждаются Уполномоченным.</w:t>
      </w:r>
    </w:p>
    <w:p>
      <w:pPr>
        <w:pStyle w:val="0"/>
        <w:spacing w:before="200" w:line-rule="auto"/>
        <w:ind w:firstLine="540"/>
        <w:jc w:val="both"/>
      </w:pPr>
      <w:r>
        <w:rPr>
          <w:sz w:val="20"/>
        </w:rPr>
        <w:t xml:space="preserve">Лица, входящие в Общественный экспертный совет, осуществляют свою деятельность на безвозмездной основе.</w:t>
      </w:r>
    </w:p>
    <w:p>
      <w:pPr>
        <w:pStyle w:val="0"/>
        <w:jc w:val="both"/>
      </w:pPr>
      <w:r>
        <w:rPr>
          <w:sz w:val="20"/>
        </w:rPr>
      </w:r>
    </w:p>
    <w:p>
      <w:pPr>
        <w:pStyle w:val="2"/>
        <w:outlineLvl w:val="2"/>
        <w:ind w:firstLine="540"/>
        <w:jc w:val="both"/>
      </w:pPr>
      <w:r>
        <w:rPr>
          <w:sz w:val="20"/>
        </w:rPr>
        <w:t xml:space="preserve">Статья 17. Нагрудный знак, благодарственные письма Уполномоченного</w:t>
      </w:r>
    </w:p>
    <w:p>
      <w:pPr>
        <w:pStyle w:val="0"/>
        <w:jc w:val="both"/>
      </w:pPr>
      <w:r>
        <w:rPr>
          <w:sz w:val="20"/>
        </w:rPr>
      </w:r>
    </w:p>
    <w:p>
      <w:pPr>
        <w:pStyle w:val="0"/>
        <w:ind w:firstLine="540"/>
        <w:jc w:val="both"/>
      </w:pPr>
      <w:r>
        <w:rPr>
          <w:sz w:val="20"/>
        </w:rPr>
        <w:t xml:space="preserve">1. Уполномоченный вправе производить поощрения граждан за особые заслуги в сфере защиты прав и законных интересов ребенка в Пермском крае. В этих целях он вправе вручать благодарственные письма, а также нагрудный знак в соответствии с утвержденными положениями о них. Расходы на указанные цели осуществляются за счет сметы аппарата Уполномоченного по правам человека в Пермском крае.</w:t>
      </w:r>
    </w:p>
    <w:p>
      <w:pPr>
        <w:pStyle w:val="0"/>
        <w:spacing w:before="200" w:line-rule="auto"/>
        <w:ind w:firstLine="540"/>
        <w:jc w:val="both"/>
      </w:pPr>
      <w:r>
        <w:rPr>
          <w:sz w:val="20"/>
        </w:rPr>
        <w:t xml:space="preserve">2. Нагрудный знак и благодарственные письма не являются государственными наградами Пермского края.</w:t>
      </w:r>
    </w:p>
    <w:p>
      <w:pPr>
        <w:pStyle w:val="0"/>
        <w:jc w:val="both"/>
      </w:pPr>
      <w:r>
        <w:rPr>
          <w:sz w:val="20"/>
        </w:rPr>
      </w:r>
    </w:p>
    <w:p>
      <w:pPr>
        <w:pStyle w:val="2"/>
        <w:outlineLvl w:val="2"/>
        <w:ind w:firstLine="540"/>
        <w:jc w:val="both"/>
      </w:pPr>
      <w:r>
        <w:rPr>
          <w:sz w:val="20"/>
        </w:rPr>
        <w:t xml:space="preserve">Статья 18. Переходные положения</w:t>
      </w:r>
    </w:p>
    <w:p>
      <w:pPr>
        <w:pStyle w:val="0"/>
        <w:jc w:val="both"/>
      </w:pPr>
      <w:r>
        <w:rPr>
          <w:sz w:val="20"/>
        </w:rPr>
      </w:r>
    </w:p>
    <w:p>
      <w:pPr>
        <w:pStyle w:val="0"/>
        <w:ind w:firstLine="540"/>
        <w:jc w:val="both"/>
      </w:pPr>
      <w:r>
        <w:rPr>
          <w:sz w:val="20"/>
        </w:rPr>
        <w:t xml:space="preserve">1. Кандидатура на государственную должность Пермского края - Уполномоченного по правам ребенка в Пермском крае должна быть внесена в Законодательное Собрание Пермского края не позднее одного месяца с момента вступления в силу настоящего Закона.</w:t>
      </w:r>
    </w:p>
    <w:p>
      <w:pPr>
        <w:pStyle w:val="0"/>
        <w:spacing w:before="200" w:line-rule="auto"/>
        <w:ind w:firstLine="540"/>
        <w:jc w:val="both"/>
      </w:pPr>
      <w:r>
        <w:rPr>
          <w:sz w:val="20"/>
        </w:rPr>
        <w:t xml:space="preserve">2. С момента вступления в силу настоящего Закона и до момента назначения лица на государственную должность Пермского края - Уполномоченного по правам ребенка в Пермском крае его полномочия осуществляет лицо, замещающее должность государственной гражданской службы Пермского края - Уполномоченного по правам ребенка в Пермском крае, заместитель Уполномоченного по правам человека в Пермском крае.</w:t>
      </w:r>
    </w:p>
    <w:p>
      <w:pPr>
        <w:pStyle w:val="0"/>
        <w:jc w:val="both"/>
      </w:pPr>
      <w:r>
        <w:rPr>
          <w:sz w:val="20"/>
        </w:rPr>
      </w:r>
    </w:p>
    <w:p>
      <w:pPr>
        <w:pStyle w:val="2"/>
        <w:outlineLvl w:val="2"/>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2014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В.Ф.БАСАРГИН</w:t>
      </w:r>
    </w:p>
    <w:p>
      <w:pPr>
        <w:pStyle w:val="0"/>
      </w:pPr>
      <w:r>
        <w:rPr>
          <w:sz w:val="20"/>
        </w:rPr>
        <w:t xml:space="preserve">28.08.2013 N 231-ПК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28.08.2013 N 231-ПК</w:t>
      </w:r>
    </w:p>
    <w:p>
      <w:pPr>
        <w:pStyle w:val="0"/>
        <w:jc w:val="both"/>
      </w:pPr>
      <w:r>
        <w:rPr>
          <w:sz w:val="20"/>
        </w:rPr>
      </w:r>
    </w:p>
    <w:bookmarkStart w:id="308" w:name="P308"/>
    <w:bookmarkEnd w:id="308"/>
    <w:p>
      <w:pPr>
        <w:pStyle w:val="2"/>
        <w:jc w:val="center"/>
      </w:pPr>
      <w:r>
        <w:rPr>
          <w:sz w:val="20"/>
        </w:rPr>
        <w:t xml:space="preserve">ПОЛОЖЕНИЕ</w:t>
      </w:r>
    </w:p>
    <w:p>
      <w:pPr>
        <w:pStyle w:val="2"/>
        <w:jc w:val="center"/>
      </w:pPr>
      <w:r>
        <w:rPr>
          <w:sz w:val="20"/>
        </w:rPr>
        <w:t xml:space="preserve">ОБ УДОСТОВЕРЕНИИ УПОЛНОМОЧЕННОГО ПО ПРАВАМ РЕБЕНКА</w:t>
      </w:r>
    </w:p>
    <w:p>
      <w:pPr>
        <w:pStyle w:val="2"/>
        <w:jc w:val="center"/>
      </w:pPr>
      <w:r>
        <w:rPr>
          <w:sz w:val="20"/>
        </w:rPr>
        <w:t xml:space="preserve">В ПЕРМСКОМ КРАЕ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Удостоверение Уполномоченного по правам ребенка в Пермском крае (далее - удостоверение) оформляется аппаратом Законодательного Собрания Пермского края и подписывается председателем Законодательного Собрания Пермского края в день назначения Уполномоченного.</w:t>
      </w:r>
    </w:p>
    <w:p>
      <w:pPr>
        <w:pStyle w:val="0"/>
        <w:spacing w:before="200" w:line-rule="auto"/>
        <w:ind w:firstLine="540"/>
        <w:jc w:val="both"/>
      </w:pPr>
      <w:r>
        <w:rPr>
          <w:sz w:val="20"/>
        </w:rPr>
        <w:t xml:space="preserve">1.2. Удостоверение вручается назначенному Уполномоченному по правам ребенка в Пермском крае в торжественной обстановке в присутствии депутатов Законодательного Собрания Пермского края в день принятия присяги.</w:t>
      </w:r>
    </w:p>
    <w:p>
      <w:pPr>
        <w:pStyle w:val="0"/>
        <w:spacing w:before="200" w:line-rule="auto"/>
        <w:ind w:firstLine="540"/>
        <w:jc w:val="both"/>
      </w:pPr>
      <w:r>
        <w:rPr>
          <w:sz w:val="20"/>
        </w:rPr>
        <w:t xml:space="preserve">1.3. В случае оставления занимаемой должности Уполномоченным, в том числе в случае досрочного прекращения полномочий Уполномоченного, удостоверение подлежит возврату в Законодательное Собрание Пермского края.</w:t>
      </w:r>
    </w:p>
    <w:p>
      <w:pPr>
        <w:pStyle w:val="0"/>
        <w:jc w:val="both"/>
      </w:pPr>
      <w:r>
        <w:rPr>
          <w:sz w:val="20"/>
        </w:rPr>
      </w:r>
    </w:p>
    <w:p>
      <w:pPr>
        <w:pStyle w:val="2"/>
        <w:outlineLvl w:val="1"/>
        <w:jc w:val="center"/>
      </w:pPr>
      <w:r>
        <w:rPr>
          <w:sz w:val="20"/>
        </w:rPr>
        <w:t xml:space="preserve">2. Порядок замены удостоверения</w:t>
      </w:r>
    </w:p>
    <w:p>
      <w:pPr>
        <w:pStyle w:val="0"/>
        <w:jc w:val="both"/>
      </w:pPr>
      <w:r>
        <w:rPr>
          <w:sz w:val="20"/>
        </w:rPr>
      </w:r>
    </w:p>
    <w:p>
      <w:pPr>
        <w:pStyle w:val="0"/>
        <w:ind w:firstLine="540"/>
        <w:jc w:val="both"/>
      </w:pPr>
      <w:r>
        <w:rPr>
          <w:sz w:val="20"/>
        </w:rPr>
        <w:t xml:space="preserve">2.1. Замена удостоверения осуществляется в случае его утраты, а также в случае изменения Уполномоченным по правам ребенка в Пермском крае фамилии, имени или отчества.</w:t>
      </w:r>
    </w:p>
    <w:p>
      <w:pPr>
        <w:pStyle w:val="0"/>
        <w:spacing w:before="200" w:line-rule="auto"/>
        <w:ind w:firstLine="540"/>
        <w:jc w:val="both"/>
      </w:pPr>
      <w:r>
        <w:rPr>
          <w:sz w:val="20"/>
        </w:rPr>
        <w:t xml:space="preserve">2.2. Замена удостоверения осуществляется на основании заявления Уполномоченного по правам ребенка в Пермском крае, в котором указываются причины его замены. В случае утраты удостоверения по не зависящим от Уполномоченного по правам ребенка в Пермском крае обстоятельствам либо изменения Уполномоченным по правам ребенка в Пермском крае фамилии, имени или отчества к заявлению прилагаются документы, подтверждающие эти обстоятельства.</w:t>
      </w:r>
    </w:p>
    <w:p>
      <w:pPr>
        <w:pStyle w:val="0"/>
        <w:spacing w:before="200" w:line-rule="auto"/>
        <w:ind w:firstLine="540"/>
        <w:jc w:val="both"/>
      </w:pPr>
      <w:r>
        <w:rPr>
          <w:sz w:val="20"/>
        </w:rPr>
        <w:t xml:space="preserve">2.3. Заявление об утрате удостоверения либо об изменении фамилии, имени или отчества подается в аппарат Законодательного Собрания Пермского края.</w:t>
      </w:r>
    </w:p>
    <w:p>
      <w:pPr>
        <w:pStyle w:val="0"/>
        <w:spacing w:before="200" w:line-rule="auto"/>
        <w:ind w:firstLine="540"/>
        <w:jc w:val="both"/>
      </w:pPr>
      <w:r>
        <w:rPr>
          <w:sz w:val="20"/>
        </w:rPr>
        <w:t xml:space="preserve">2.4. Аппарат Законодательного Собрания Пермского края в месячный срок со дня поступления заявления осуществляет оформление дубликата удостоверения в случае его утраты либо нового удостоверения в случае изменения Уполномоченным по правам ребенка в Пермском крае фамилии, имени или отчества. Дубликат удостоверения или новое удостоверение направляется председателю Законодательного Собрания для подписания и вручения.</w:t>
      </w:r>
    </w:p>
    <w:p>
      <w:pPr>
        <w:pStyle w:val="0"/>
        <w:jc w:val="both"/>
      </w:pPr>
      <w:r>
        <w:rPr>
          <w:sz w:val="20"/>
        </w:rPr>
      </w:r>
    </w:p>
    <w:p>
      <w:pPr>
        <w:pStyle w:val="2"/>
        <w:outlineLvl w:val="1"/>
        <w:jc w:val="center"/>
      </w:pPr>
      <w:r>
        <w:rPr>
          <w:sz w:val="20"/>
        </w:rPr>
        <w:t xml:space="preserve">3. Описание образца бланка удостоверения Уполномоченного</w:t>
      </w:r>
    </w:p>
    <w:p>
      <w:pPr>
        <w:pStyle w:val="2"/>
        <w:jc w:val="center"/>
      </w:pPr>
      <w:r>
        <w:rPr>
          <w:sz w:val="20"/>
        </w:rPr>
        <w:t xml:space="preserve">по правам ребенка в Пермском крае</w:t>
      </w:r>
    </w:p>
    <w:p>
      <w:pPr>
        <w:pStyle w:val="0"/>
        <w:jc w:val="both"/>
      </w:pPr>
      <w:r>
        <w:rPr>
          <w:sz w:val="20"/>
        </w:rPr>
      </w:r>
    </w:p>
    <w:p>
      <w:pPr>
        <w:pStyle w:val="0"/>
        <w:ind w:firstLine="540"/>
        <w:jc w:val="both"/>
      </w:pPr>
      <w:r>
        <w:rPr>
          <w:sz w:val="20"/>
        </w:rPr>
        <w:t xml:space="preserve">3.1. Обложка удостоверения Уполномоченного по правам ребенка в Пермском крае представляет собой книжечку в кожаном переплете красного цвета размером 19,0 x 6,5 см (в развернутом виде) с воспроизведением в центре на лицевой стороне золотистого тисненого герба Пермского края, под которым в три строки размещены слова "Удостоверение", "Уполномоченного по правам ребенка" и "в Пермском крае".</w:t>
      </w:r>
    </w:p>
    <w:p>
      <w:pPr>
        <w:pStyle w:val="0"/>
        <w:spacing w:before="200" w:line-rule="auto"/>
        <w:ind w:firstLine="540"/>
        <w:jc w:val="both"/>
      </w:pPr>
      <w:r>
        <w:rPr>
          <w:sz w:val="20"/>
        </w:rPr>
        <w:t xml:space="preserve">3.2. Внутренние вклейки удостоверения выполнены в виде полос трех цветов (белого, синего, красного).</w:t>
      </w:r>
    </w:p>
    <w:p>
      <w:pPr>
        <w:pStyle w:val="0"/>
        <w:spacing w:before="200" w:line-rule="auto"/>
        <w:ind w:firstLine="540"/>
        <w:jc w:val="both"/>
      </w:pPr>
      <w:r>
        <w:rPr>
          <w:sz w:val="20"/>
        </w:rPr>
        <w:t xml:space="preserve">3.3. На левой внутренней вклейке удостоверения:</w:t>
      </w:r>
    </w:p>
    <w:p>
      <w:pPr>
        <w:pStyle w:val="0"/>
        <w:spacing w:before="200" w:line-rule="auto"/>
        <w:ind w:firstLine="540"/>
        <w:jc w:val="both"/>
      </w:pPr>
      <w:r>
        <w:rPr>
          <w:sz w:val="20"/>
        </w:rPr>
        <w:t xml:space="preserve">в верхней части слева на белом и синем фоне изображен герб Пермского края;</w:t>
      </w:r>
    </w:p>
    <w:p>
      <w:pPr>
        <w:pStyle w:val="0"/>
        <w:spacing w:before="200" w:line-rule="auto"/>
        <w:ind w:firstLine="540"/>
        <w:jc w:val="both"/>
      </w:pPr>
      <w:r>
        <w:rPr>
          <w:sz w:val="20"/>
        </w:rPr>
        <w:t xml:space="preserve">в правой части имеется место для фотографии владельца удостоверения (размером 3 x 4 см без уголка), ниже напечатано в две строки "Уполномоченный по правам ребенка", "в Пермском крае";</w:t>
      </w:r>
    </w:p>
    <w:p>
      <w:pPr>
        <w:pStyle w:val="0"/>
        <w:spacing w:before="200" w:line-rule="auto"/>
        <w:ind w:firstLine="540"/>
        <w:jc w:val="both"/>
      </w:pPr>
      <w:r>
        <w:rPr>
          <w:sz w:val="20"/>
        </w:rPr>
        <w:t xml:space="preserve">в нижней части с ориентацией по центру напечатано: на первой строке "Назначен Постановлением", на второй "Законодательного Собрания Пермского края", на третьей "___" _____________ 20___ г. N _____"; фотография владельца удостоверения скрепляется гербовой печатью Законодательного Собрания Пермского края.</w:t>
      </w:r>
    </w:p>
    <w:p>
      <w:pPr>
        <w:pStyle w:val="0"/>
        <w:spacing w:before="200" w:line-rule="auto"/>
        <w:ind w:firstLine="540"/>
        <w:jc w:val="both"/>
      </w:pPr>
      <w:r>
        <w:rPr>
          <w:sz w:val="20"/>
        </w:rPr>
        <w:t xml:space="preserve">3.4. На правой внутренней вклейке удостоверения:</w:t>
      </w:r>
    </w:p>
    <w:p>
      <w:pPr>
        <w:pStyle w:val="0"/>
        <w:spacing w:before="200" w:line-rule="auto"/>
        <w:ind w:firstLine="540"/>
        <w:jc w:val="both"/>
      </w:pPr>
      <w:r>
        <w:rPr>
          <w:sz w:val="20"/>
        </w:rPr>
        <w:t xml:space="preserve">в верхней части на белом фоне с ориентацией по центру напечатаны слова "Удостоверение N ____";</w:t>
      </w:r>
    </w:p>
    <w:p>
      <w:pPr>
        <w:pStyle w:val="0"/>
        <w:spacing w:before="200" w:line-rule="auto"/>
        <w:ind w:firstLine="540"/>
        <w:jc w:val="both"/>
      </w:pPr>
      <w:r>
        <w:rPr>
          <w:sz w:val="20"/>
        </w:rPr>
        <w:t xml:space="preserve">ниже с интервалом в один сантиметр в две строки место для записи на первой строке фамилии владельца удостоверения, на второй - имени и отчества владельца удостоверения;</w:t>
      </w:r>
    </w:p>
    <w:p>
      <w:pPr>
        <w:pStyle w:val="0"/>
        <w:spacing w:before="200" w:line-rule="auto"/>
        <w:ind w:firstLine="540"/>
        <w:jc w:val="both"/>
      </w:pPr>
      <w:r>
        <w:rPr>
          <w:sz w:val="20"/>
        </w:rPr>
        <w:t xml:space="preserve">под ними напечатаны слова в две строки "Уполномоченный по правам ребенка", "в Пермском крае";</w:t>
      </w:r>
    </w:p>
    <w:p>
      <w:pPr>
        <w:pStyle w:val="0"/>
        <w:spacing w:before="200" w:line-rule="auto"/>
        <w:ind w:firstLine="540"/>
        <w:jc w:val="both"/>
      </w:pPr>
      <w:r>
        <w:rPr>
          <w:sz w:val="20"/>
        </w:rPr>
        <w:t xml:space="preserve">в нижней части с ориентацией по центру в две строки напечатаны слова "Председатель Законодательного Собрания", "Пермского края" и в третьей строке предусмотрено место для подписи "_____________________";</w:t>
      </w:r>
    </w:p>
    <w:p>
      <w:pPr>
        <w:pStyle w:val="0"/>
        <w:spacing w:before="200" w:line-rule="auto"/>
        <w:ind w:firstLine="540"/>
        <w:jc w:val="both"/>
      </w:pPr>
      <w:r>
        <w:rPr>
          <w:sz w:val="20"/>
        </w:rPr>
        <w:t xml:space="preserve">в нижней части слева проставляется гербовая печать.</w:t>
      </w:r>
    </w:p>
    <w:p>
      <w:pPr>
        <w:pStyle w:val="0"/>
        <w:jc w:val="both"/>
      </w:pPr>
      <w:r>
        <w:rPr>
          <w:sz w:val="20"/>
        </w:rPr>
      </w:r>
    </w:p>
    <w:bookmarkStart w:id="341" w:name="P341"/>
    <w:bookmarkEnd w:id="341"/>
    <w:p>
      <w:pPr>
        <w:pStyle w:val="0"/>
        <w:outlineLvl w:val="1"/>
        <w:jc w:val="center"/>
      </w:pPr>
      <w:r>
        <w:rPr>
          <w:sz w:val="20"/>
        </w:rPr>
        <w:t xml:space="preserve">ЕДИНЫЙ ОБРАЗЕЦ БЛАНКА УДОСТОВЕРЕНИЯ УПОЛНОМОЧЕННОГО</w:t>
      </w:r>
    </w:p>
    <w:p>
      <w:pPr>
        <w:pStyle w:val="0"/>
        <w:jc w:val="center"/>
      </w:pPr>
      <w:r>
        <w:rPr>
          <w:sz w:val="20"/>
        </w:rPr>
        <w:t xml:space="preserve">ПО ПРАВАМ РЕБЕНКА В ПЕРМСКОМ КРАЕ</w:t>
      </w:r>
    </w:p>
    <w:p>
      <w:pPr>
        <w:pStyle w:val="0"/>
        <w:jc w:val="both"/>
      </w:pPr>
      <w:r>
        <w:rPr>
          <w:sz w:val="20"/>
        </w:rPr>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Герб     │          │</w:t>
      </w:r>
    </w:p>
    <w:p>
      <w:pPr>
        <w:pStyle w:val="1"/>
        <w:jc w:val="both"/>
      </w:pPr>
      <w:r>
        <w:rPr>
          <w:sz w:val="20"/>
        </w:rPr>
        <w:t xml:space="preserve">│                                   │ │         │Пермского края│          │</w:t>
      </w:r>
    </w:p>
    <w:p>
      <w:pPr>
        <w:pStyle w:val="1"/>
        <w:jc w:val="both"/>
      </w:pPr>
      <w:r>
        <w:rPr>
          <w:sz w:val="20"/>
        </w:rPr>
        <w:t xml:space="preserve">│                                   │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Удостоверение           │</w:t>
      </w:r>
    </w:p>
    <w:p>
      <w:pPr>
        <w:pStyle w:val="1"/>
        <w:jc w:val="both"/>
      </w:pPr>
      <w:r>
        <w:rPr>
          <w:sz w:val="20"/>
        </w:rPr>
        <w:t xml:space="preserve">│                                   │ │ Уполномоченного по правам ребенка │</w:t>
      </w:r>
    </w:p>
    <w:p>
      <w:pPr>
        <w:pStyle w:val="1"/>
        <w:jc w:val="both"/>
      </w:pPr>
      <w:r>
        <w:rPr>
          <w:sz w:val="20"/>
        </w:rPr>
        <w:t xml:space="preserve">│                                   │ │          в Пермском крае          │</w:t>
      </w:r>
    </w:p>
    <w:p>
      <w:pPr>
        <w:pStyle w:val="1"/>
        <w:jc w:val="both"/>
      </w:pPr>
      <w:r>
        <w:rPr>
          <w:sz w:val="20"/>
        </w:rPr>
        <w:t xml:space="preserve">└───────────────────────────────────┘ └───────────────────────────────────┘</w:t>
      </w:r>
    </w:p>
    <w:p>
      <w:pPr>
        <w:pStyle w:val="0"/>
        <w:jc w:val="both"/>
      </w:pPr>
      <w:r>
        <w:rPr>
          <w:sz w:val="20"/>
        </w:rPr>
      </w:r>
    </w:p>
    <w:p>
      <w:pPr>
        <w:pStyle w:val="0"/>
        <w:ind w:firstLine="540"/>
        <w:jc w:val="both"/>
      </w:pPr>
      <w:r>
        <w:rPr>
          <w:sz w:val="20"/>
        </w:rPr>
        <w:t xml:space="preserve">Внутренние левая и правая стороны удостоверения:</w:t>
      </w:r>
    </w:p>
    <w:p>
      <w:pPr>
        <w:pStyle w:val="0"/>
        <w:jc w:val="both"/>
      </w:pPr>
      <w:r>
        <w:rPr>
          <w:sz w:val="20"/>
        </w:rPr>
      </w:r>
    </w:p>
    <w:p>
      <w:pPr>
        <w:pStyle w:val="1"/>
        <w:jc w:val="both"/>
      </w:pPr>
      <w:r>
        <w:rPr>
          <w:sz w:val="20"/>
        </w:rPr>
        <w:t xml:space="preserve">┌───────────────────────────────────┐ ┌───────────────────────────────────┐</w:t>
      </w:r>
    </w:p>
    <w:p>
      <w:pPr>
        <w:pStyle w:val="1"/>
        <w:jc w:val="both"/>
      </w:pPr>
      <w:r>
        <w:rPr>
          <w:sz w:val="20"/>
        </w:rPr>
        <w:t xml:space="preserve">│Герб                     ФОТО      │ │      УДОСТОВЕРЕНИЕ N ______       │</w:t>
      </w:r>
    </w:p>
    <w:p>
      <w:pPr>
        <w:pStyle w:val="1"/>
        <w:jc w:val="both"/>
      </w:pPr>
      <w:r>
        <w:rPr>
          <w:sz w:val="20"/>
        </w:rPr>
        <w:t xml:space="preserve">│Пермского края                     │ │  _______________________________  │</w:t>
      </w:r>
    </w:p>
    <w:p>
      <w:pPr>
        <w:pStyle w:val="1"/>
        <w:jc w:val="both"/>
      </w:pPr>
      <w:r>
        <w:rPr>
          <w:sz w:val="20"/>
        </w:rPr>
        <w:t xml:space="preserve">│                         М.П.      │ │  _______________________________  │</w:t>
      </w:r>
    </w:p>
    <w:p>
      <w:pPr>
        <w:pStyle w:val="1"/>
        <w:jc w:val="both"/>
      </w:pPr>
      <w:r>
        <w:rPr>
          <w:sz w:val="20"/>
        </w:rPr>
        <w:t xml:space="preserve">│                                   │ │                                   │</w:t>
      </w:r>
    </w:p>
    <w:p>
      <w:pPr>
        <w:pStyle w:val="1"/>
        <w:jc w:val="both"/>
      </w:pPr>
      <w:r>
        <w:rPr>
          <w:sz w:val="20"/>
        </w:rPr>
        <w:t xml:space="preserve">│Уполномоченный по правам ребенка в │ │Уполномоченный по правам ребенка в │</w:t>
      </w:r>
    </w:p>
    <w:p>
      <w:pPr>
        <w:pStyle w:val="1"/>
        <w:jc w:val="both"/>
      </w:pPr>
      <w:r>
        <w:rPr>
          <w:sz w:val="20"/>
        </w:rPr>
        <w:t xml:space="preserve">│Пермском крае ____________________ │ │           Пермском крае           │</w:t>
      </w:r>
    </w:p>
    <w:p>
      <w:pPr>
        <w:pStyle w:val="1"/>
        <w:jc w:val="both"/>
      </w:pPr>
      <w:r>
        <w:rPr>
          <w:sz w:val="20"/>
        </w:rPr>
        <w:t xml:space="preserve">│                                   │ │                                   │</w:t>
      </w:r>
    </w:p>
    <w:p>
      <w:pPr>
        <w:pStyle w:val="1"/>
        <w:jc w:val="both"/>
      </w:pPr>
      <w:r>
        <w:rPr>
          <w:sz w:val="20"/>
        </w:rPr>
        <w:t xml:space="preserve">│      Назначен Постановлением      │ │           Председатель            │</w:t>
      </w:r>
    </w:p>
    <w:p>
      <w:pPr>
        <w:pStyle w:val="1"/>
        <w:jc w:val="both"/>
      </w:pPr>
      <w:r>
        <w:rPr>
          <w:sz w:val="20"/>
        </w:rPr>
        <w:t xml:space="preserve">│Законодательного Собрания Пермского│ │    Законодательного Собрания      │</w:t>
      </w:r>
    </w:p>
    <w:p>
      <w:pPr>
        <w:pStyle w:val="1"/>
        <w:jc w:val="both"/>
      </w:pPr>
      <w:r>
        <w:rPr>
          <w:sz w:val="20"/>
        </w:rPr>
        <w:t xml:space="preserve">│               края                │ │          Пермского края           │</w:t>
      </w:r>
    </w:p>
    <w:p>
      <w:pPr>
        <w:pStyle w:val="1"/>
        <w:jc w:val="both"/>
      </w:pPr>
      <w:r>
        <w:rPr>
          <w:sz w:val="20"/>
        </w:rPr>
        <w:t xml:space="preserve">│                                   │ │                                   │</w:t>
      </w:r>
    </w:p>
    <w:p>
      <w:pPr>
        <w:pStyle w:val="1"/>
        <w:jc w:val="both"/>
      </w:pPr>
      <w:r>
        <w:rPr>
          <w:sz w:val="20"/>
        </w:rPr>
        <w:t xml:space="preserve">│"___" __________ 20___ г. N _____  │ │М.П. _______________________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28.08.2013 N 231-ПК</w:t>
            <w:br/>
            <w:t>(ред. от 07.10.2022)</w:t>
            <w:br/>
            <w:t>"Об Уполномоченном по правам ребенка в Пермском крае"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6EF0999EEF77FF5CF6FD4F086208C5BB1F62A4B017B1ABF21244EF5420F8FE3B0CC940A6555E3C26A79AD5E7ED6C6E5119099FB57D306F0B0B5CA3NEH" TargetMode = "External"/>
	<Relationship Id="rId8" Type="http://schemas.openxmlformats.org/officeDocument/2006/relationships/hyperlink" Target="consultantplus://offline/ref=ED6EF0999EEF77FF5CF6FD4F086208C5BB1F62A4BF14B7A6FD1244EF5420F8FE3B0CC940A6555E3C26A798D4E7ED6C6E5119099FB57D306F0B0B5CA3NEH" TargetMode = "External"/>
	<Relationship Id="rId9" Type="http://schemas.openxmlformats.org/officeDocument/2006/relationships/hyperlink" Target="consultantplus://offline/ref=ED6EF0999EEF77FF5CF6FD4F086208C5BB1F62A4B612B0ADF01019E55C79F4FC3C039657A11C523D26A799DCE4B2697B4041069EA862307017095E3EA2N8H" TargetMode = "External"/>
	<Relationship Id="rId10" Type="http://schemas.openxmlformats.org/officeDocument/2006/relationships/hyperlink" Target="consultantplus://offline/ref=ED6EF0999EEF77FF5CF6FD4F086208C5BB1F62A4B614B1A6F71A19E55C79F4FC3C039657A11C523D26A799DCE4B2697B4041069EA862307017095E3EA2N8H" TargetMode = "External"/>
	<Relationship Id="rId11" Type="http://schemas.openxmlformats.org/officeDocument/2006/relationships/hyperlink" Target="consultantplus://offline/ref=ED6EF0999EEF77FF5CF6FD4F086208C5BB1F62A4B615B5AEFC1819E55C79F4FC3C039657A11C523D26A799DCE4B2697B4041069EA862307017095E3EA2N8H" TargetMode = "External"/>
	<Relationship Id="rId12" Type="http://schemas.openxmlformats.org/officeDocument/2006/relationships/hyperlink" Target="consultantplus://offline/ref=ED6EF0999EEF77FF5CF6FD4F086208C5BB1F62A4B616B7ABF21919E55C79F4FC3C039657A11C523D26A799DDE9B2697B4041069EA862307017095E3EA2N8H" TargetMode = "External"/>
	<Relationship Id="rId13" Type="http://schemas.openxmlformats.org/officeDocument/2006/relationships/hyperlink" Target="consultantplus://offline/ref=ED6EF0999EEF77FF5CF6FD4F086208C5BB1F62A4B617B6A9FD1C19E55C79F4FC3C039657A11C523D26A799DEE8B2697B4041069EA862307017095E3EA2N8H" TargetMode = "External"/>
	<Relationship Id="rId14" Type="http://schemas.openxmlformats.org/officeDocument/2006/relationships/hyperlink" Target="consultantplus://offline/ref=ED6EF0999EEF77FF5CF6E3421E0E55CEB11C3BACBC46EBFBF91811B70B79A8B96A0A9F00FC595E2224A79BADNEH" TargetMode = "External"/>
	<Relationship Id="rId15" Type="http://schemas.openxmlformats.org/officeDocument/2006/relationships/hyperlink" Target="consultantplus://offline/ref=ED6EF0999EEF77FF5CF6E3421E0E55CEBA1D39A0BC46EBFBF91811B70B79A8B96A0A9F00FC595E2224A79BADNEH" TargetMode = "External"/>
	<Relationship Id="rId16" Type="http://schemas.openxmlformats.org/officeDocument/2006/relationships/hyperlink" Target="consultantplus://offline/ref=ED6EF0999EEF77FF5CF6E3421E0E55CEB01C3FADB112BCF9A84D1FB20329F2A97C439002E2585F3B2FACCD8DA8EC3028070A0A9DB57E3173A0NBH" TargetMode = "External"/>
	<Relationship Id="rId17" Type="http://schemas.openxmlformats.org/officeDocument/2006/relationships/hyperlink" Target="consultantplus://offline/ref=ED6EF0999EEF77FF5CF6E3421E0E55CEB01539A0B116BCF9A84D1FB20329F2A97C439002E2585F3D20ACCD8DA8EC3028070A0A9DB57E3173A0NBH" TargetMode = "External"/>
	<Relationship Id="rId18" Type="http://schemas.openxmlformats.org/officeDocument/2006/relationships/hyperlink" Target="consultantplus://offline/ref=FE2177074BA3879D3405B59A53AFA1C032C50F1F7841BEF55B67627B722248E42E9CB9C37356E7B2EE877FE5CBD59AA9EBF49E22DC8352CDB6N0H" TargetMode = "External"/>
	<Relationship Id="rId19" Type="http://schemas.openxmlformats.org/officeDocument/2006/relationships/hyperlink" Target="consultantplus://offline/ref=FE2177074BA3879D3405AB9745C3FCCB3ECC53127D41B6A00F3A642C2D724EB16EDCBF963012E8B1EC8C2FB1898BC3FAACBF9221C19F53CE7CDDAC8AB9NEH" TargetMode = "External"/>
	<Relationship Id="rId20" Type="http://schemas.openxmlformats.org/officeDocument/2006/relationships/hyperlink" Target="consultantplus://offline/ref=FE2177074BA3879D3405AB9745C3FCCB3ECC53127D46B2A1033A642C2D724EB16EDCBF963012E8B1EC8C2BB4868BC3FAACBF9221C19F53CE7CDDAC8AB9NEH" TargetMode = "External"/>
	<Relationship Id="rId21" Type="http://schemas.openxmlformats.org/officeDocument/2006/relationships/hyperlink" Target="consultantplus://offline/ref=FE2177074BA3879D3405B59A53AFA1C034CF0A1A7712E9F70A326C7E7A7212F438D5B6C16D57E4AEEE8C29BBN6H" TargetMode = "External"/>
	<Relationship Id="rId22" Type="http://schemas.openxmlformats.org/officeDocument/2006/relationships/hyperlink" Target="consultantplus://offline/ref=FE2177074BA3879D3405B59A53AFA1C03FCE08167712E9F70A326C7E7A7212F438D5B6C16D57E4AEEE8C29BBN6H" TargetMode = "External"/>
	<Relationship Id="rId23" Type="http://schemas.openxmlformats.org/officeDocument/2006/relationships/hyperlink" Target="consultantplus://offline/ref=FE2177074BA3879D3405AB9745C3FCCB3ECC53127D41B6A00F3A642C2D724EB16EDCBF962212B0BDEE8F35B58E9E95ABEABEN8H" TargetMode = "External"/>
	<Relationship Id="rId24" Type="http://schemas.openxmlformats.org/officeDocument/2006/relationships/hyperlink" Target="consultantplus://offline/ref=FE2177074BA3879D3405AB9745C3FCCB3ECC53127D40B3AA0430642C2D724EB16EDCBF963012E8B1EC8C2BB4868BC3FAACBF9221C19F53CE7CDDAC8AB9NEH" TargetMode = "External"/>
	<Relationship Id="rId25" Type="http://schemas.openxmlformats.org/officeDocument/2006/relationships/hyperlink" Target="consultantplus://offline/ref=FE2177074BA3879D3405B59A53AFA1C034CF0A1A7712E9F70A326C7E7A7212F438D5B6C16D57E4AEEE8C29BBN6H" TargetMode = "External"/>
	<Relationship Id="rId26" Type="http://schemas.openxmlformats.org/officeDocument/2006/relationships/hyperlink" Target="consultantplus://offline/ref=FE2177074BA3879D3405B59A53AFA1C03FCE08167712E9F70A326C7E7A7212F438D5B6C16D57E4AEEE8C29BBN6H" TargetMode = "External"/>
	<Relationship Id="rId27" Type="http://schemas.openxmlformats.org/officeDocument/2006/relationships/hyperlink" Target="consultantplus://offline/ref=FE2177074BA3879D3405AB9745C3FCCB3ECC53127D46B2A1033A642C2D724EB16EDCBF963012E8B1EC8C2BB58C8BC3FAACBF9221C19F53CE7CDDAC8AB9NEH" TargetMode = "External"/>
	<Relationship Id="rId28" Type="http://schemas.openxmlformats.org/officeDocument/2006/relationships/hyperlink" Target="consultantplus://offline/ref=FE2177074BA3879D3405AB9745C3FCCB3ECC53127D46B2A1033A642C2D724EB16EDCBF963012E8B1EC8C2BB58B8BC3FAACBF9221C19F53CE7CDDAC8AB9NEH" TargetMode = "External"/>
	<Relationship Id="rId29" Type="http://schemas.openxmlformats.org/officeDocument/2006/relationships/hyperlink" Target="consultantplus://offline/ref=FE2177074BA3879D3405AB9745C3FCCB3ECC53127D46B2A1033A642C2D724EB16EDCBF963012E8B1EC8C2BB5898BC3FAACBF9221C19F53CE7CDDAC8AB9NEH" TargetMode = "External"/>
	<Relationship Id="rId30" Type="http://schemas.openxmlformats.org/officeDocument/2006/relationships/hyperlink" Target="consultantplus://offline/ref=FE2177074BA3879D3405B59A53AFA1C03FCE08167712E9F70A326C7E7A7212F438D5B6C16D57E4AEEE8C29BBN6H" TargetMode = "External"/>
	<Relationship Id="rId31" Type="http://schemas.openxmlformats.org/officeDocument/2006/relationships/hyperlink" Target="consultantplus://offline/ref=FE2177074BA3879D3405AB9745C3FCCB3ECC53127D46B2A1033A642C2D724EB16EDCBF963012E8B1EC8C2BB5868BC3FAACBF9221C19F53CE7CDDAC8AB9NEH" TargetMode = "External"/>
	<Relationship Id="rId32" Type="http://schemas.openxmlformats.org/officeDocument/2006/relationships/hyperlink" Target="consultantplus://offline/ref=FE2177074BA3879D3405AB9745C3FCCB3ECC53127D46B2A1033A642C2D724EB16EDCBF963012E8B1EC8C2BB68F8BC3FAACBF9221C19F53CE7CDDAC8AB9NEH" TargetMode = "External"/>
	<Relationship Id="rId33" Type="http://schemas.openxmlformats.org/officeDocument/2006/relationships/hyperlink" Target="consultantplus://offline/ref=FE2177074BA3879D3405AB9745C3FCCB3ECC53127D46B2A1033A642C2D724EB16EDCBF963012E8B1EC8C2BB68D8BC3FAACBF9221C19F53CE7CDDAC8AB9NEH" TargetMode = "External"/>
	<Relationship Id="rId34" Type="http://schemas.openxmlformats.org/officeDocument/2006/relationships/hyperlink" Target="consultantplus://offline/ref=FE2177074BA3879D3405AB9745C3FCCB3ECC53127D46B2A1033A642C2D724EB16EDCBF963012E8B1EC8C2BB68B8BC3FAACBF9221C19F53CE7CDDAC8AB9NEH" TargetMode = "External"/>
	<Relationship Id="rId35" Type="http://schemas.openxmlformats.org/officeDocument/2006/relationships/hyperlink" Target="consultantplus://offline/ref=FE2177074BA3879D3405AB9745C3FCCB3ECC53127D46B2A1033A642C2D724EB16EDCBF963012E8B1EC8C2BB6898BC3FAACBF9221C19F53CE7CDDAC8AB9NEH" TargetMode = "External"/>
	<Relationship Id="rId36" Type="http://schemas.openxmlformats.org/officeDocument/2006/relationships/hyperlink" Target="consultantplus://offline/ref=FE2177074BA3879D3405AB9745C3FCCB3ECC53127D46B2A1033A642C2D724EB16EDCBF963012E8B1EC8C2BB6888BC3FAACBF9221C19F53CE7CDDAC8AB9NEH" TargetMode = "External"/>
	<Relationship Id="rId37" Type="http://schemas.openxmlformats.org/officeDocument/2006/relationships/hyperlink" Target="consultantplus://offline/ref=FE2177074BA3879D3405AB9745C3FCCB3ECC53127D40B3AA0430642C2D724EB16EDCBF963012E8B1EC8C2BB58F8BC3FAACBF9221C19F53CE7CDDAC8AB9NEH" TargetMode = "External"/>
	<Relationship Id="rId38" Type="http://schemas.openxmlformats.org/officeDocument/2006/relationships/hyperlink" Target="consultantplus://offline/ref=FE2177074BA3879D3405AB9745C3FCCB3ECC53127D46B2A1033A642C2D724EB16EDCBF963012E8B1EC8C2BB6868BC3FAACBF9221C19F53CE7CDDAC8AB9NEH" TargetMode = "External"/>
	<Relationship Id="rId39" Type="http://schemas.openxmlformats.org/officeDocument/2006/relationships/hyperlink" Target="consultantplus://offline/ref=FE2177074BA3879D3405AB9745C3FCCB3ECC53127D46B2A1033A642C2D724EB16EDCBF963012E8B1EC8C2BB78E8BC3FAACBF9221C19F53CE7CDDAC8AB9NEH" TargetMode = "External"/>
	<Relationship Id="rId40" Type="http://schemas.openxmlformats.org/officeDocument/2006/relationships/hyperlink" Target="consultantplus://offline/ref=FE2177074BA3879D3405AB9745C3FCCB3ECC53127D46B2A1033A642C2D724EB16EDCBF963012E8B1EC8C2BB78D8BC3FAACBF9221C19F53CE7CDDAC8AB9NEH" TargetMode = "External"/>
	<Relationship Id="rId41" Type="http://schemas.openxmlformats.org/officeDocument/2006/relationships/hyperlink" Target="consultantplus://offline/ref=FE2177074BA3879D3405AB9745C3FCCB3ECC53127D46B2A1033A642C2D724EB16EDCBF963012E8B1EC8C2BB78C8BC3FAACBF9221C19F53CE7CDDAC8AB9NEH" TargetMode = "External"/>
	<Relationship Id="rId42" Type="http://schemas.openxmlformats.org/officeDocument/2006/relationships/hyperlink" Target="consultantplus://offline/ref=FE2177074BA3879D3405AB9745C3FCCB3ECC53127D41B7A20F32642C2D724EB16EDCBF963012E8B1EC8C2BB58F8BC3FAACBF9221C19F53CE7CDDAC8AB9NEH" TargetMode = "External"/>
	<Relationship Id="rId43" Type="http://schemas.openxmlformats.org/officeDocument/2006/relationships/hyperlink" Target="consultantplus://offline/ref=FE2177074BA3879D3405AB9745C3FCCB3ECC53127D41B7A20F32642C2D724EB16EDCBF963012E8B1EC8C2BB58E8BC3FAACBF9221C19F53CE7CDDAC8AB9NEH" TargetMode = "External"/>
	<Relationship Id="rId44" Type="http://schemas.openxmlformats.org/officeDocument/2006/relationships/hyperlink" Target="consultantplus://offline/ref=FE2177074BA3879D3405AB9745C3FCCB3ECC53127D42B5A70133642C2D724EB16EDCBF963012E8B1EC8C2BB5898BC3FAACBF9221C19F53CE7CDDAC8AB9NEH" TargetMode = "External"/>
	<Relationship Id="rId45" Type="http://schemas.openxmlformats.org/officeDocument/2006/relationships/hyperlink" Target="consultantplus://offline/ref=FE2177074BA3879D3405AB9745C3FCCB3ECC53127D46B2A1033A642C2D724EB16EDCBF963012E8B1EC8C2BB78B8BC3FAACBF9221C19F53CE7CDDAC8AB9NEH" TargetMode = "External"/>
	<Relationship Id="rId46" Type="http://schemas.openxmlformats.org/officeDocument/2006/relationships/hyperlink" Target="consultantplus://offline/ref=FE2177074BA3879D3405AB9745C3FCCB3ECC53127D41B7A20F32642C2D724EB16EDCBF963012E8B1EC8C2BB58D8BC3FAACBF9221C19F53CE7CDDAC8AB9NEH" TargetMode = "External"/>
	<Relationship Id="rId47" Type="http://schemas.openxmlformats.org/officeDocument/2006/relationships/hyperlink" Target="consultantplus://offline/ref=FE2177074BA3879D3405AB9745C3FCCB3ECC53127B43B3A701383926252B42B369D3E081375BE4B0EC8C28BD84D4C6EFBDE79D20DC8053D160DFAEB8NAH" TargetMode = "External"/>
	<Relationship Id="rId48" Type="http://schemas.openxmlformats.org/officeDocument/2006/relationships/hyperlink" Target="consultantplus://offline/ref=FE2177074BA3879D3405AB9745C3FCCB3ECC53127D42B5A70133642C2D724EB16EDCBF963012E8B1EC8C2BB5868BC3FAACBF9221C19F53CE7CDDAC8AB9NEH" TargetMode = "External"/>
	<Relationship Id="rId49" Type="http://schemas.openxmlformats.org/officeDocument/2006/relationships/hyperlink" Target="consultantplus://offline/ref=FE2177074BA3879D3405AB9745C3FCCB3ECC53127D42B5A70133642C2D724EB16EDCBF963012E8B1EC8C2BB68F8BC3FAACBF9221C19F53CE7CDDAC8AB9NEH" TargetMode = "External"/>
	<Relationship Id="rId50" Type="http://schemas.openxmlformats.org/officeDocument/2006/relationships/hyperlink" Target="consultantplus://offline/ref=FE2177074BA3879D3405AB9745C3FCCB3ECC53127D43B4A50E36642C2D724EB16EDCBF963012E8B1EC8C2BB68A8BC3FAACBF9221C19F53CE7CDDAC8AB9NEH" TargetMode = "External"/>
	<Relationship Id="rId51" Type="http://schemas.openxmlformats.org/officeDocument/2006/relationships/hyperlink" Target="consultantplus://offline/ref=FE2177074BA3879D3405B59A53AFA1C034CF0A1A7712E9F70A326C7E7A7212F438D5B6C16D57E4AEEE8C29BBN6H" TargetMode = "External"/>
	<Relationship Id="rId52" Type="http://schemas.openxmlformats.org/officeDocument/2006/relationships/hyperlink" Target="consultantplus://offline/ref=FE2177074BA3879D3405B59A53AFA1C03FCE08167712E9F70A326C7E7A7212F438D5B6C16D57E4AEEE8C29BBN6H" TargetMode = "External"/>
	<Relationship Id="rId53" Type="http://schemas.openxmlformats.org/officeDocument/2006/relationships/hyperlink" Target="consultantplus://offline/ref=FE2177074BA3879D3405AB9745C3FCCB3ECC53127D41B6A00F3A642C2D724EB16EDCBF962212B0BDEE8F35B58E9E95ABEABEN8H" TargetMode = "External"/>
	<Relationship Id="rId54" Type="http://schemas.openxmlformats.org/officeDocument/2006/relationships/hyperlink" Target="consultantplus://offline/ref=FE2177074BA3879D3405AB9745C3FCCB3ECC53127D42B5A70133642C2D724EB16EDCBF963012E8B1EC8C2BB68E8BC3FAACBF9221C19F53CE7CDDAC8AB9NEH" TargetMode = "External"/>
	<Relationship Id="rId55" Type="http://schemas.openxmlformats.org/officeDocument/2006/relationships/hyperlink" Target="consultantplus://offline/ref=FE2177074BA3879D3405B59A53AFA1C032C5051C744CBEF55B67627B722248E43C9CE1CF7155FBB1ED9229B48DB8N2H" TargetMode = "External"/>
	<Relationship Id="rId56" Type="http://schemas.openxmlformats.org/officeDocument/2006/relationships/hyperlink" Target="consultantplus://offline/ref=FE2177074BA3879D3405AB9745C3FCCB3ECC53127440B5AA0E383926252B42B369D3E081375BE4B0EC8C2ABD84D4C6EFBDE79D20DC8053D160DFAEB8NAH" TargetMode = "External"/>
	<Relationship Id="rId57" Type="http://schemas.openxmlformats.org/officeDocument/2006/relationships/hyperlink" Target="consultantplus://offline/ref=FE2177074BA3879D3405AB9745C3FCCB3ECC53127440B5AA0E383926252B42B369D3E081375BE4B0EC8C29B784D4C6EFBDE79D20DC8053D160DFAEB8NAH" TargetMode = "External"/>
	<Relationship Id="rId58" Type="http://schemas.openxmlformats.org/officeDocument/2006/relationships/hyperlink" Target="consultantplus://offline/ref=FE2177074BA3879D3405AB9745C3FCCB3ECC53127D42B5A70133642C2D724EB16EDCBF963012E8B1EC8C2BB68C8BC3FAACBF9221C19F53CE7CDDAC8AB9NEH" TargetMode = "External"/>
	<Relationship Id="rId59" Type="http://schemas.openxmlformats.org/officeDocument/2006/relationships/hyperlink" Target="consultantplus://offline/ref=FE2177074BA3879D3405B59A53AFA1C032C5051C744CBEF55B67627B722248E43C9CE1CF7155FBB1ED9229B48DB8N2H" TargetMode = "External"/>
	<Relationship Id="rId60" Type="http://schemas.openxmlformats.org/officeDocument/2006/relationships/hyperlink" Target="consultantplus://offline/ref=FE2177074BA3879D3405AB9745C3FCCB3ECC53127440B5AA0E383926252B42B369D3E081375BE4B0EC8C29B184D4C6EFBDE79D20DC8053D160DFAEB8NAH" TargetMode = "External"/>
	<Relationship Id="rId61" Type="http://schemas.openxmlformats.org/officeDocument/2006/relationships/hyperlink" Target="consultantplus://offline/ref=FE2177074BA3879D3405AB9745C3FCCB3ECC53127440B5AA0E383926252B42B369D3E081375BE4B0EC8C29B384D4C6EFBDE79D20DC8053D160DFAEB8NAH" TargetMode = "External"/>
	<Relationship Id="rId62" Type="http://schemas.openxmlformats.org/officeDocument/2006/relationships/hyperlink" Target="consultantplus://offline/ref=FE2177074BA3879D3405B59A53AFA1C032C5051C744CBEF55B67627B722248E43C9CE1CF7155FBB1ED9229B48DB8N2H" TargetMode = "External"/>
	<Relationship Id="rId63" Type="http://schemas.openxmlformats.org/officeDocument/2006/relationships/hyperlink" Target="consultantplus://offline/ref=FE2177074BA3879D3405AB9745C3FCCB3ECC53127440B5AA0E383926252B42B369D3E081375BE4B0EC8C29BC84D4C6EFBDE79D20DC8053D160DFAEB8NAH" TargetMode = "External"/>
	<Relationship Id="rId64" Type="http://schemas.openxmlformats.org/officeDocument/2006/relationships/hyperlink" Target="consultantplus://offline/ref=FE2177074BA3879D3405AB9745C3FCCB3ECC53127D46B2A1033A642C2D724EB16EDCBF963012E8B1EC8C2BB78A8BC3FAACBF9221C19F53CE7CDDAC8AB9NEH" TargetMode = "External"/>
	<Relationship Id="rId65" Type="http://schemas.openxmlformats.org/officeDocument/2006/relationships/hyperlink" Target="consultantplus://offline/ref=FE2177074BA3879D3405AB9745C3FCCB3ECC53127D46B2A1033A642C2D724EB16EDCBF963012E8B1EC8C2BB7888BC3FAACBF9221C19F53CE7CDDAC8AB9NEH" TargetMode = "External"/>
	<Relationship Id="rId66" Type="http://schemas.openxmlformats.org/officeDocument/2006/relationships/hyperlink" Target="consultantplus://offline/ref=FE2177074BA3879D3405AB9745C3FCCB3ECC53127D46B2A1033A642C2D724EB16EDCBF963012E8B1EC8C2BB7888BC3FAACBF9221C19F53CE7CDDAC8AB9NEH" TargetMode = "External"/>
	<Relationship Id="rId67" Type="http://schemas.openxmlformats.org/officeDocument/2006/relationships/hyperlink" Target="consultantplus://offline/ref=FE2177074BA3879D3405AB9745C3FCCB3ECC53127D46B2A1033A642C2D724EB16EDCBF963012E8B1EC8C2BB7888BC3FAACBF9221C19F53CE7CDDAC8AB9NEH" TargetMode = "External"/>
	<Relationship Id="rId68" Type="http://schemas.openxmlformats.org/officeDocument/2006/relationships/hyperlink" Target="consultantplus://offline/ref=FE2177074BA3879D3405AB9745C3FCCB3ECC53127D46B2A1033A642C2D724EB16EDCBF963012E8B1EC8C2BB7888BC3FAACBF9221C19F53CE7CDDAC8AB9N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28.08.2013 N 231-ПК
(ред. от 07.10.2022)
"Об Уполномоченном по правам ребенка в Пермском крае"
(принят ЗС ПК 15.08.2013)</dc:title>
  <dcterms:created xsi:type="dcterms:W3CDTF">2022-11-23T07:13:00Z</dcterms:created>
</cp:coreProperties>
</file>