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Пермского края от 10.02.2010 N 577-ПК</w:t>
              <w:br/>
              <w:t xml:space="preserve">(ред. от 07.10.2022)</w:t>
              <w:br/>
              <w:t xml:space="preserve">"О полномочиях органов государственной власти Пермского края по взаимодействию с Советом муниципальных образований Пермского края"</w:t>
              <w:br/>
              <w:t xml:space="preserve">(принят ЗС ПК 21.01.2010)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23.11.2022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10 февраля 2010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577-ПК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ПЕРМСКИЙ КРАЙ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ПОЛНОМОЧИЯХ ОРГАНОВ ГОСУДАРСТВЕННОЙ ВЛАСТИ ПЕРМСКОГО КРАЯ</w:t>
      </w:r>
    </w:p>
    <w:p>
      <w:pPr>
        <w:pStyle w:val="2"/>
        <w:jc w:val="center"/>
      </w:pPr>
      <w:r>
        <w:rPr>
          <w:sz w:val="20"/>
        </w:rPr>
        <w:t xml:space="preserve">ПО ВЗАИМОДЕЙСТВИЮ С СОВЕТОМ МУНИЦИПАЛЬНЫХ ОБРАЗОВАНИЙ</w:t>
      </w:r>
    </w:p>
    <w:p>
      <w:pPr>
        <w:pStyle w:val="2"/>
        <w:jc w:val="center"/>
      </w:pPr>
      <w:r>
        <w:rPr>
          <w:sz w:val="20"/>
        </w:rPr>
        <w:t xml:space="preserve">ПЕРМСКОГО КРАЯ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Законодательным Собранием</w:t>
      </w:r>
    </w:p>
    <w:p>
      <w:pPr>
        <w:pStyle w:val="0"/>
        <w:jc w:val="right"/>
      </w:pPr>
      <w:r>
        <w:rPr>
          <w:sz w:val="20"/>
        </w:rPr>
        <w:t xml:space="preserve">Пермского края</w:t>
      </w:r>
    </w:p>
    <w:p>
      <w:pPr>
        <w:pStyle w:val="0"/>
        <w:jc w:val="right"/>
      </w:pPr>
      <w:r>
        <w:rPr>
          <w:sz w:val="20"/>
        </w:rPr>
        <w:t xml:space="preserve">21 января 2010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Пермского края от 07.06.2021 </w:t>
            </w:r>
            <w:hyperlink w:history="0" r:id="rId7" w:tooltip="Закон Пермского края от 07.06.2021 N 652-ПК &quot;О внесении изменений в отдельные законы Пермского края&quot; (принят ЗС ПК 20.05.2021) {КонсультантПлюс}">
              <w:r>
                <w:rPr>
                  <w:sz w:val="20"/>
                  <w:color w:val="0000ff"/>
                </w:rPr>
                <w:t xml:space="preserve">N 652-ПК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07.10.2022 </w:t>
            </w:r>
            <w:hyperlink w:history="0" r:id="rId8" w:tooltip="Закон Пермского края от 07.10.2022 N 110-ПК &quot;О внесении изменений в отдельные законы Пермского края&quot; (принят ЗС ПК 22.09.2022) {КонсультантПлюс}">
              <w:r>
                <w:rPr>
                  <w:sz w:val="20"/>
                  <w:color w:val="0000ff"/>
                </w:rPr>
                <w:t xml:space="preserve">N 110-ПК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регулирует правоотношения по взаимодействию органов государственной власти Пермского края с Советом муниципальных образований Пермского края, определяет полномочия органов государственной власти Пермского края в рамках взаимодействия с Советом муниципальных образований Пермского края.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Правовая основа взаимодействия органов государственной власти Пермского края с Советом муниципальных образований Пермского края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Правовую основу взаимодействия органов государственной власти Пермского края с Советом муниципальных образований Пермского края составляют </w:t>
      </w:r>
      <w:hyperlink w:history="0" r:id="rId9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Конституция</w:t>
        </w:r>
      </w:hyperlink>
      <w:r>
        <w:rPr>
          <w:sz w:val="20"/>
        </w:rPr>
        <w:t xml:space="preserve"> Российской Федерации, федеральные законы "</w:t>
      </w:r>
      <w:hyperlink w:history="0" r:id="rId10" w:tooltip="Федеральный закон от 06.10.2003 N 131-ФЗ (ред. от 14.07.2022)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</w:rPr>
          <w:t xml:space="preserve">Об общих принципах организации местного самоуправления</w:t>
        </w:r>
      </w:hyperlink>
      <w:r>
        <w:rPr>
          <w:sz w:val="20"/>
        </w:rPr>
        <w:t xml:space="preserve"> в Российской Федерации", "</w:t>
      </w:r>
      <w:hyperlink w:history="0" r:id="rId11" w:tooltip="Федеральный закон от 21.12.2021 N 414-ФЗ (ред. от 14.03.2022) &quot;Об общих принципах организации публичной власти в субъектах Российской Федерации&quot; {КонсультантПлюс}">
        <w:r>
          <w:rPr>
            <w:sz w:val="20"/>
            <w:color w:val="0000ff"/>
          </w:rPr>
          <w:t xml:space="preserve">Об общих принципах организации публичной власти</w:t>
        </w:r>
      </w:hyperlink>
      <w:r>
        <w:rPr>
          <w:sz w:val="20"/>
        </w:rPr>
        <w:t xml:space="preserve"> в субъектах Российской Федерации", </w:t>
      </w:r>
      <w:hyperlink w:history="0" r:id="rId12" w:tooltip="Федеральный закон от 12.01.1996 N 7-ФЗ (ред. от 07.10.2022) &quot;О некоммерческих организациях&quot; {КонсультантПлюс}">
        <w:r>
          <w:rPr>
            <w:sz w:val="20"/>
            <w:color w:val="0000ff"/>
          </w:rPr>
          <w:t xml:space="preserve">"О некоммерческих организациях"</w:t>
        </w:r>
      </w:hyperlink>
      <w:r>
        <w:rPr>
          <w:sz w:val="20"/>
        </w:rPr>
        <w:t xml:space="preserve">, иные нормативные правовые акты Российской Федерации, </w:t>
      </w:r>
      <w:hyperlink w:history="0" r:id="rId13" w:tooltip="&quot;Устав Пермского края&quot; от 27.04.2007 N 32-ПК (принят ЗС ПК 19.04.2007) (ред. от 07.06.2021) {КонсультантПлюс}">
        <w:r>
          <w:rPr>
            <w:sz w:val="20"/>
            <w:color w:val="0000ff"/>
          </w:rPr>
          <w:t xml:space="preserve">Устав</w:t>
        </w:r>
      </w:hyperlink>
      <w:r>
        <w:rPr>
          <w:sz w:val="20"/>
        </w:rPr>
        <w:t xml:space="preserve"> Пермского края, настоящий Закон, иные нормативные правовые акты Пермского края.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" w:tooltip="Закон Пермского края от 07.10.2022 N 110-ПК &quot;О внесении изменений в отдельные законы Пермского края&quot; (принят ЗС ПК 22.09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Пермского края от 07.10.2022 N 110-ПК)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Цели и основные принципы взаимодействия органов государственной власти Пермского края с Советом муниципальных образований Пермского края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Целями взаимодействия органов государственной власти Пермского края с Советом муниципальных образований Пермского края являются согласование интересов по реализации конституционных прав населения Пермского края на осуществление местного самоуправления и участие в формировании и проведении единой региональной государственной политики муниципального развития Пермского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Взаимодействие органов государственной власти Пермского края с Советом муниципальных образований Пермского края основано на принципах: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добровольности;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открытости и гласности;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законности;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сотрудничества и партнерства;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невмешательства органов государственной власти Пермского края в деятельность Совета муниципальных образований Пермского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сочетания общегосударственных и местных интересов.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Формы взаимодействия органов государственной власти Пермского края с Советом муниципальных образований Пермского края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Основными формами взаимодействия органов государственной власти Пермского края с Советом муниципальных образований Пермского края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обмен информацией между органами государственной власти Пермского края и Советом муниципальных образований Пермского края о планах законопроектных, нормотворческих и иных работ, мероприятиях, документах, касающихся местного самоуправления и развития муниципальных образований в Пермском крае;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участие представителей Совета муниципальных образований Пермского края в заседаниях, совещаниях, рабочих группах, круглых столах, слушаниях, конференциях и иных мероприятиях, проводимых органами государственной власти Пермского края (по согласованию), затрагивающих права и интересы органов местного самоуправления Пермского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включение представителей Совета муниципальных образований Пермского края в состав консультативно-совещательных, общественных, экспертных советов при органах государственной власти Пермского края в качестве их членов, советников, консультантов, экспертов по вопросам развития местного самоуправления;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участие Совета муниципальных образований Пермского края в подготовке, обсуждении и общественной экспертизе проектов законов, актов губернатора и Правительства Пермского края, иных правовых актов органов государственной власти Пермского края по вопросам, затрагивающим интересы местного самоуправления, в порядке, установленном законодательством Пермского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организация совместной работы по реализации законов Пермского края, государственных программ, приоритетных региональных проектов и иных правовых актов Пермского края;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" w:tooltip="Закон Пермского края от 07.10.2022 N 110-ПК &quot;О внесении изменений в отдельные законы Пермского края&quot; (принят ЗС ПК 22.09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Пермского края от 07.10.2022 N 110-ПК)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оказание органами государственной власти Пермского края информационно-методической поддержки деятельности Совета муниципальных образований Пермского края и его органов по вопросам, относящимся к полномочиям органов местного самоуправления Пермского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взаимная координация действий в отношениях с территориальными подразделениями федеральных органов исполнительной власти, расположенных на территории Пермского края, единым общероссийским объединением муниципальных образований, советами муниципальных образований иных субъектов Российской Федерации, общественными организациями и ассоциациями, зарубежными партнерами по вопросам, имеющим отношение к предмету настоящего Закона.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Взаимодействие органов государственной власти Пермского края с Советом муниципальных образований Пермского края может осуществляться в иных не противоречащих федеральному и краевому законодательству формах.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Полномочные представители органов государственной власти Пермского края в Совете муниципальных образований Пермского края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Для обеспечения постоянного взаимодействия между органами государственной власти Пермского края и Советом муниципальных образований Пермского края Законодательное Собрание Пермского края, губернатор Пермского края, Правительство Пермского края назначают своих полномочных представителей в Совете (далее - полномочные представители).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Полномочные представители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принимать участие в заседаниях Совета муниципальных образований Пермского края и заседаниях органов управления Совета, иных мероприятиях, проводимых Советом, с правом совещательного голоса;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запрашивать и получать необходимые документы и информацию о деятельности Совета муниципальных образований Пермского края, его органов управления и должностных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Совет муниципальных образований Пермского края обеспечивает участие полномочных представителей в работе заседаний и органов управления Совета муниципальных образований Пермского края в порядке, определенном Уставом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Председатель Совета муниципальных образований Пермского края направляет полномочным представителям информацию о проводимых Советом мероприятиях, проекты повесток дня заседаний Совета и органов его управления, решения, принятые органами управления Совета, в сроки, установленные Уставом Совета.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Полномочия органов государственной власти Пермского края по взаимодействию с Советом муниципальных образований Пермского края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Законодательное Собрание Пермского края в пределах своей компетенции: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способствует реализации права законодательной инициативы Совета муниципальных образований Пермского края, обеспечивает участие Совета в законотворческой деятельности, анализе практики применения и контроля исполнения законов Пермского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назначает полномочного представителя в Совете муниципальных образований Пермского края, обеспечивает его участие в мероприятиях, проводимых Советом муниципальных образований Пермского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организует участие представителей Совета муниципальных образований Пермского края в заседаниях комитетов и других органов Законодательного Собрания Пермского края, рабочих совещаниях, круглых столах, депутатских слушаниях, съездах депутатов, конференциях по вопросам, затрагивающим интересы местного самоуправления;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обеспечивает информирование Совета муниципальных образований Пермского края о программах и планах законотворческой деятельности Законодательного Собрания Пермского края, мероприятиях, проводимых Законодательным Собранием;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осуществляет по просьбе председателя Совета муниципальных образований Пермского края информационно-аналитическую и правовую поддержку Совета муниципальных образований Пермского края и его органов управления в формах, определенных Законодательным Собранием Пермского края, в том числе по реализации Советом права законодательной инициативы в Законодательном Собрании;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организует работу по обучению депутатов и работников аппаратов представительных органов местного самоуправления муниципальных образований Пермского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Губернатор Пермского края в пределах своей компетенции: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координирует взаимодействие Совета муниципальных образований Пермского края с исполнительными органами государственной власти Пермского края по реализации единой региональной политики развития муниципальных образований;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назначает полномочного представителя в Совете муниципальных образований Пермского края, обеспечивает его участие в мероприятиях, проводимых Советом муниципальных образований Пермского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обеспечивает участие представителей Совета муниципальных образований Пермского края в проводимых администрацией губернатора Пермского края мероприятиях, касающихся развития местного самоуправления в Пермском крае;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обеспечивает информирование Совета муниципальных образований Пермского края о планах законопроектных работ губернатора Пермского края, планах основных мероприятий, проводимых администрацией губернатора Пермского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осуществляет по просьбе председателя Совета муниципальных образований Пермского края информационно-методическую и правовую поддержку деятельности Совета муниципальных образований Пермского края и его органов в порядке, определенном актами губернатора Пермского края, организует работу по обучению глав и муниципальных служащих муниципальных образований Пермского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осуществляет по просьбе председателя Совета муниципальных образований Пермского края информационно-методическую поддержку деятельности Совета муниципальных образований Пермского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содействует Совету муниципальных образований Пермского края во взаимодействии с единым общероссийским объединением муниципальных образований, советами муниципальных образований других субъектов Российской Федерации, общественными организациями и ассоциациями, зарубежными партнерами в вопросах, касающихся местного самоуправления.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Правительство Пермского края в пределах своей компетенции: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назначает полномочного представителя в Совете муниципальных образований Пермского края, обеспечивает его участие в мероприятиях, проводимых Советом муниципальных образований Пермского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обеспечивает информирование Совета муниципальных образований Пермского края о планах нормотворческой деятельности Правительства Пермского края, о результатах комплексной оценки социально-экономического развития муниципальных, городских округов Пермского края по итогам отчетного года;</w:t>
      </w:r>
    </w:p>
    <w:p>
      <w:pPr>
        <w:pStyle w:val="0"/>
        <w:jc w:val="both"/>
      </w:pPr>
      <w:r>
        <w:rPr>
          <w:sz w:val="20"/>
        </w:rPr>
        <w:t xml:space="preserve">(в ред. Законов Пермского края от 07.06.2021 </w:t>
      </w:r>
      <w:hyperlink w:history="0" r:id="rId16" w:tooltip="Закон Пермского края от 07.06.2021 N 652-ПК &quot;О внесении изменений в отдельные законы Пермского края&quot; (принят ЗС ПК 20.05.2021) {КонсультантПлюс}">
        <w:r>
          <w:rPr>
            <w:sz w:val="20"/>
            <w:color w:val="0000ff"/>
          </w:rPr>
          <w:t xml:space="preserve">N 652-ПК</w:t>
        </w:r>
      </w:hyperlink>
      <w:r>
        <w:rPr>
          <w:sz w:val="20"/>
        </w:rPr>
        <w:t xml:space="preserve">, от 07.10.2022 </w:t>
      </w:r>
      <w:hyperlink w:history="0" r:id="rId17" w:tooltip="Закон Пермского края от 07.10.2022 N 110-ПК &quot;О внесении изменений в отдельные законы Пермского края&quot; (принят ЗС ПК 22.09.2022) {КонсультантПлюс}">
        <w:r>
          <w:rPr>
            <w:sz w:val="20"/>
            <w:color w:val="0000ff"/>
          </w:rPr>
          <w:t xml:space="preserve">N 110-ПК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обеспечивает участие представителей Совета муниципальных образований Пермского края в заседаниях и иных мероприятиях Правительства Пермского края, заседаниях коллегиальных органов и иных мероприятиях, проводимых исполнительными органами государственной власти Пермского края, тематика которых связана с муниципальным развитием;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направляет в случае необходимости представителей исполнительных органов государственной власти Пермского края для участия в мероприятиях, проводимых Советом муниципальных образований Пермского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осуществляет по просьбе председателя Совета муниципальных образований Пермского края информационно-методическую поддержку при проведении Советом муниципальных образований Пермского края семинаров, обучения выборных должностных лиц, муниципальных служащих по вопросам, относящимся к полномочиям органов местного самоуправления Пермского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организует совместную работу по реализации законов Пермского края, актов Правительства Пермского края, в том числе государственных программ Пермского края, приоритетных региональных проектов и правовых актов исполнительных органов государственной власти Пермского края, затрагивающих интересы органов местного самоуправления Пермского края;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" w:tooltip="Закон Пермского края от 07.10.2022 N 110-ПК &quot;О внесении изменений в отдельные законы Пермского края&quot; (принят ЗС ПК 22.09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Пермского края от 07.10.2022 N 110-ПК)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предоставляет Совету муниципальных образований Пермского края место на официальном сайте Правительства Пермского края для размещения информации о текущей деятельности Совета муниципальных образований Пермского края.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Поддержка деятельности Совета муниципальных образований Пермского края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Органы государственной власти Пермского края вправе оказывать Совету муниципальных образований Пермского края информационную, организационно-методическую, материальную и финансовую поддержку в соответствии с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Органы местного самоуправления Пермского края в пределах своей компетенции вправе оказывать Совету муниципальных образований Пермского края материальную, финансовую, организационную и информационную поддержку.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 Порядок вступления в силу настоящего Закона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через десять дней после дня его официального опубликования.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Пермского края</w:t>
      </w:r>
    </w:p>
    <w:p>
      <w:pPr>
        <w:pStyle w:val="0"/>
        <w:jc w:val="right"/>
      </w:pPr>
      <w:r>
        <w:rPr>
          <w:sz w:val="20"/>
        </w:rPr>
        <w:t xml:space="preserve">О.А.ЧИРКУНОВ</w:t>
      </w:r>
    </w:p>
    <w:p>
      <w:pPr>
        <w:pStyle w:val="0"/>
        <w:jc w:val="both"/>
      </w:pPr>
      <w:r>
        <w:rPr>
          <w:sz w:val="20"/>
        </w:rPr>
        <w:t xml:space="preserve">10.02.2010 N 577-ПК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Пермского края от 10.02.2010 N 577-ПК</w:t>
            <w:br/>
            <w:t>(ред. от 07.10.2022)</w:t>
            <w:br/>
            <w:t>"О полномочиях органов государственной власти Пермского...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23.11.2022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A68B4265E115D7033DC9FA60D8D18C1E3669738104FA627850A4D8E0B0CFA010D46D2557C11252AFEC68C740A0C96A8547BB5230FED3138A7DF7F061C2O6H" TargetMode = "External"/>
	<Relationship Id="rId8" Type="http://schemas.openxmlformats.org/officeDocument/2006/relationships/hyperlink" Target="consultantplus://offline/ref=A68B4265E115D7033DC9FA60D8D18C1E3669738104F8607D5BA8D8E0B0CFA010D46D2557C11252AFEC68C743ACC96A8547BB5230FED3138A7DF7F061C2O6H" TargetMode = "External"/>
	<Relationship Id="rId9" Type="http://schemas.openxmlformats.org/officeDocument/2006/relationships/hyperlink" Target="consultantplus://offline/ref=A68B4265E115D7033DC9E46DCEBDD1153C6A2A890EA93D2F5FACD0B2E7CFFC5582642C009C575EB0EE68C5C4O1H" TargetMode = "External"/>
	<Relationship Id="rId10" Type="http://schemas.openxmlformats.org/officeDocument/2006/relationships/hyperlink" Target="consultantplus://offline/ref=A68B4265E115D7033DC9E46DCEBDD1153A602F8D0DF86A2D0EF9DEB7EF9FA645942D2301835654FABD2C924EA6C120D502F05D32FFCCOFH" TargetMode = "External"/>
	<Relationship Id="rId11" Type="http://schemas.openxmlformats.org/officeDocument/2006/relationships/hyperlink" Target="consultantplus://offline/ref=A68B4265E115D7033DC9E46DCEBDD1153A632C890DF86A2D0EF9DEB7EF9FA645862D7B0E805541AFED76C543A6CCO0H" TargetMode = "External"/>
	<Relationship Id="rId12" Type="http://schemas.openxmlformats.org/officeDocument/2006/relationships/hyperlink" Target="consultantplus://offline/ref=A68B4265E115D7033DC9E46DCEBDD1153A60258F02F86A2D0EF9DEB7EF9FA645862D7B0E805541AFED76C543A6CCO0H" TargetMode = "External"/>
	<Relationship Id="rId13" Type="http://schemas.openxmlformats.org/officeDocument/2006/relationships/hyperlink" Target="consultantplus://offline/ref=A68B4265E115D7033DC9FA60D8D18C1E3669738104FA62785AA4D8E0B0CFA010D46D2557D3120AA3EE6BD942A5DC3CD401CEOCH" TargetMode = "External"/>
	<Relationship Id="rId14" Type="http://schemas.openxmlformats.org/officeDocument/2006/relationships/hyperlink" Target="consultantplus://offline/ref=A68B4265E115D7033DC9FA60D8D18C1E3669738104F8607D5BA8D8E0B0CFA010D46D2557C11252AFEC68C743ADC96A8547BB5230FED3138A7DF7F061C2O6H" TargetMode = "External"/>
	<Relationship Id="rId15" Type="http://schemas.openxmlformats.org/officeDocument/2006/relationships/hyperlink" Target="consultantplus://offline/ref=A68B4265E115D7033DC9FA60D8D18C1E3669738104F8607D5BA8D8E0B0CFA010D46D2557C11252AFEC68C742A4C96A8547BB5230FED3138A7DF7F061C2O6H" TargetMode = "External"/>
	<Relationship Id="rId16" Type="http://schemas.openxmlformats.org/officeDocument/2006/relationships/hyperlink" Target="consultantplus://offline/ref=A68B4265E115D7033DC9FA60D8D18C1E3669738104FA627850A4D8E0B0CFA010D46D2557C11252AFEC68C740A1C96A8547BB5230FED3138A7DF7F061C2O6H" TargetMode = "External"/>
	<Relationship Id="rId17" Type="http://schemas.openxmlformats.org/officeDocument/2006/relationships/hyperlink" Target="consultantplus://offline/ref=A68B4265E115D7033DC9FA60D8D18C1E3669738104F8607D5BA8D8E0B0CFA010D46D2557C11252AFEC68C742A6C96A8547BB5230FED3138A7DF7F061C2O6H" TargetMode = "External"/>
	<Relationship Id="rId18" Type="http://schemas.openxmlformats.org/officeDocument/2006/relationships/hyperlink" Target="consultantplus://offline/ref=A68B4265E115D7033DC9FA60D8D18C1E3669738104F8607D5BA8D8E0B0CFA010D46D2557C11252AFEC68C742A7C96A8547BB5230FED3138A7DF7F061C2O6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Пермского края от 10.02.2010 N 577-ПК
(ред. от 07.10.2022)
"О полномочиях органов государственной власти Пермского края по взаимодействию с Советом муниципальных образований Пермского края"
(принят ЗС ПК 21.01.2010)</dc:title>
  <dcterms:created xsi:type="dcterms:W3CDTF">2022-11-23T07:14:02Z</dcterms:created>
</cp:coreProperties>
</file>