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Приморского края от 26.12.2022 N 103-пг</w:t>
              <w:br/>
              <w:t xml:space="preserve">"О Координационном совете по взаимодействию с Общероссийским общественно-государственным движением детей и молодежи при Губернаторе Приморского края"</w:t>
              <w:br/>
              <w:t xml:space="preserve">(вместе с "Положением о Координационном совете...")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ПРИМОРСКОГО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декабря 2022 г. N 103-пг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ПРИ ГУБЕРНАТОРЕ ПРИМОРСКОГО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261-ФЗ "О российском движении детей и молодежи", </w:t>
      </w:r>
      <w:hyperlink w:history="0" r:id="rId8" w:tooltip="&quot;Перечень поручений по вопросам организации деятельности Общероссийского общественно-государственного движения детей и молодежи&quot; (утв. Президентом РФ 28.09.2022 N Пр-1764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поручений Президента Российской Федерации по вопросам организации деятельности Общероссийского общественно-государственного движения детей и молодежи от 28 сентября 2022 года N Пр-1764, на основании </w:t>
      </w:r>
      <w:hyperlink w:history="0" r:id="rId9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края, в целях обеспечения согласованных действий по вопросам поддержки и развития детского и молодежного движения в Приморском крае,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взаимодействию с Общероссийским общественно-государственным движением детей и молодежи при Губернаторе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взаимодействию с Общероссийским общественно-государственным движением детей и молодежи при Губернаторе Приморского края;</w:t>
      </w:r>
    </w:p>
    <w:p>
      <w:pPr>
        <w:pStyle w:val="0"/>
        <w:spacing w:before="200" w:line-rule="auto"/>
        <w:ind w:firstLine="540"/>
        <w:jc w:val="both"/>
      </w:pPr>
      <w:hyperlink w:history="0" w:anchor="P9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взаимодействию с Общероссийским общественно-государственным движением детей и молодежи при Губернаторе Приморского края (по должностям).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информационной политики Приморского края обеспечить официальное опубликование настоящего постановления.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 Приморского края</w:t>
      </w:r>
    </w:p>
    <w:p>
      <w:pPr>
        <w:pStyle w:val="0"/>
        <w:jc w:val="right"/>
      </w:pPr>
      <w:r>
        <w:rPr>
          <w:sz w:val="20"/>
        </w:rPr>
        <w:t xml:space="preserve">В.Г.ЩЕРБИНА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26.12.2022 N 103-пг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ПРИ ГУБЕРНАТОРЕ ПРИМОРСКОГО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по взаимодействию с Общероссийским общественно-государственным движением детей и молодежи при Губернаторе Приморского края (далее - Совет) является совещательным органом, созданным в целях координации взаимодействия территориальных органов федеральных органов исполнительной власти, государственных органов Приморского края и организаций с Общероссийским общественно-государственным движением детей и молодежи (далее - Движение), его региональным, местными и первичными отделениями, а также в целях координации деятельности указанных органов и организаций в рамках реализации положений Федерального </w:t>
      </w:r>
      <w:hyperlink w:history="0" r:id="rId10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14 июля 2022 года N 261-ФЗ "О российском движении детей и молодежи".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w:history="0" r:id="rId12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Приморского края, законами Приморского края и иными правовыми актами Приморского края, в том числе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Организационное обеспечение деятельности Совета осуществляется департаментом по делам молодежи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взаимодействия с региональным, местными и первичными отделениями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взаимодействия государственных органов Приморского края, в ведении которых находятся вопросы образования, молодежной политики, здравоохранения, социальной политики, физической культуры и спорта, безопасности и охраны правопорядка, культуры, а также детско-юношеских и молодежных объединений, осуществляющих деятельность в Приморском крае, с региональным, местными и первичными отделениями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Движению в осуществлении профессиональной ориентации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взаимодействия с образовательными организациями, научными центрами и профессиональными сообществами в целях изучения и тиражирования лучших практик, методик по вопросам развития детских движений, воспитания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и принятие решений по организации взаимодействия и координации деятельности территориальных органов федеральных органов исполнительной власти, государственных органов Приморского края, организаций по вопросам государственной политики в интересах детей и молодежи, содействия воспитанию детей, их профессиональной ориентации, организации досуга детей и молодежи, создания равных возможностей для всестороннего развития и самореализации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экспертной оценке заявок, представляемых на конкурсы, организованные в рамках деятельности Движения его региональным и местными отделениями;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институтов наставничества и тьюторства в целях совершенствования методов работы с детьми и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целях реализации возложенных на него задач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от территориальных органов федеральных органов исполнительной власти, государственных органов Приморского края, органов местного самоуправления муниципальных образований Приморского края, организаций и физических лиц информацию по вопросам, входящим в компетенцию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представителей территориальных органов федеральных органов исполнительной власти, государственных органов Приморского края, органов местного самоуправления муниципальных образований Приморского края, а также представителей организаций, экспертов и специалистов по вопросам, входящим в компетенцию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своих представителей для участия в совещаниях и мероприятиях, проводимых федеральными органами исполнительной власти, органами исполнительной власти Приморского края, органами местного самоуправления муниципальных образований Приморского края, другими органами 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к работе Совета специалистов и экспертов в области воспитания детей, их профессиональной ориентации, организации досуга детей и молодежи, развития и самореализации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план развития и в планы мероприятий регионального отделения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рабочие группы по вопросам, входящим в компетенцию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 И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формируется в составе председателя, заместителя председателя, секретаря и иных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направления деятельности, план работы, время и место проведения заседаний, утверждает повестку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возлагает функции секретаря Совета, в случае его отсутствия на заседании, на одного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случае отсутствия председателя Совета его функции по его поручению выполняет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состав Совета включаются представители территориальных органов федеральных органов исполнительной власти, государственных органов Приморского края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Заседания Совета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Заседания Совета проводятся по инициативе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могут вносить предложения по планам работы Совета и проектам повесток его заседаний, по порядку рассмотрения и существу обсуждаемых вопросов, выступать на заседаниях.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Заседание Совета правомочно, если на нем присутствует не менее половины от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Заседания проводятся председателем Совета, а в случае его отсутствия - его заместителем.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Проект повестки дня заседания Совета формируется секретарем Совета, согласовывается с председателем Совета и рассылается членам Совета с приложением материалов по выносимым на обсуждение вопросам не позднее чем за три рабочих дня до назначенной даты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отдельных случаях по решению председателя Совета заседания могут проводиться в заочной форме. В этом случае секретарь Совета направляет членам Совета документы, указанные в настоящем пункте, с приложением опросных листов для заочного голосования членов Совета по вопросам повестки в целях подготовки решений и оформления протокола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Решение Совета считается принятым, если за него проголосовало более половины членов Совета, присутствующих на заседании. В случае несогласия с принятым решением член Совета вправе в течение трех рабочих дней со дня проведения заседания направить в адрес секретаря Совета свое особое мнение по рассматриваемому вопросу, которое подлежит обязательному приобщению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Секретарь Совета оформляет протокол заседания Совета и представляет его для подписания председателю Совета в течение пяти рабочих дней со дня проведения заседания.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26.12.2022 N 103-пг</w:t>
      </w:r>
    </w:p>
    <w:p>
      <w:pPr>
        <w:pStyle w:val="0"/>
        <w:jc w:val="both"/>
      </w:pPr>
      <w:r>
        <w:rPr>
          <w:sz w:val="20"/>
        </w:rPr>
      </w:r>
    </w:p>
    <w:bookmarkStart w:id="90" w:name="P90"/>
    <w:bookmarkEnd w:id="9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ПРИ ГУБЕРНАТОРЕ ПРИМОРСКОГО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Губернатор Приморского края, председатель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аппарата Губернатора Приморского края и Правительства Приморского края, заместитель председателя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регионального отделения Общероссийского Общественно-государственного движения детей и молодежи, секретарь Координационного совета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вице-губернатор Приморского края - заместитель Председателя Правительства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Правительства Приморского края - министр образования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Правительства Приморского края - министр культуры и архивного дела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физической культуры и спорта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профессионального образования и занятости населения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по делам молодежи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агентства по туризму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правам ребенка в Приморском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министерства внутренних дел по Приморскому краю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федерального государственного бюджетного образовательного учреждения "Всероссийский детский центр "Океан"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автономной некоммерческой организации "Центр содействия развитию молодежи Приморского края"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Приморской краевой организации Общероссийской общественной организации "Российский Союз Молодежи" (по согласованию).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Приморского края от 26.12.2022 N 103-пг</w:t>
            <w:br/>
            <w:t>"О Координационном совете по взаимодействию с Общеросс...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F0F10EAA4E2067584EE86E85738E9406797DF5AD50D4C91C7371E485CDC0999D10A915C46FBCA635B17FAAB56O8g3F" TargetMode = "External"/>
	<Relationship Id="rId8" Type="http://schemas.openxmlformats.org/officeDocument/2006/relationships/hyperlink" Target="consultantplus://offline/ref=3F0F10EAA4E2067584EE86E85738E9406797D95ADA0D4C91C7371E485CDC0999D10A915C46FBCA635B17FAAB56O8g3F" TargetMode = "External"/>
	<Relationship Id="rId9" Type="http://schemas.openxmlformats.org/officeDocument/2006/relationships/hyperlink" Target="consultantplus://offline/ref=3F0F10EAA4E2067584EE98E54154B74F639E8050DD0247C29F65181F038C0FCC834ACF0515BD816E5F0BE6AB529E79FD37O4gFF" TargetMode = "External"/>
	<Relationship Id="rId10" Type="http://schemas.openxmlformats.org/officeDocument/2006/relationships/hyperlink" Target="consultantplus://offline/ref=3F0F10EAA4E2067584EE86E85738E9406797DF5AD50D4C91C7371E485CDC0999D10A915C46FBCA635B17FAAB56O8g3F" TargetMode = "External"/>
	<Relationship Id="rId11" Type="http://schemas.openxmlformats.org/officeDocument/2006/relationships/hyperlink" Target="consultantplus://offline/ref=3F0F10EAA4E2067584EE86E85738E940619DD958D7531B939662104D548C5389D543C6535AF9D27D5F09FAOAg8F" TargetMode = "External"/>
	<Relationship Id="rId12" Type="http://schemas.openxmlformats.org/officeDocument/2006/relationships/hyperlink" Target="consultantplus://offline/ref=3F0F10EAA4E2067584EE98E54154B74F639E8050DD0247C29F65181F038C0FCC834ACF0515BD816E5F0BE6AB529E79FD37O4gF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Приморского края от 26.12.2022 N 103-пг
"О Координационном совете по взаимодействию с Общероссийским общественно-государственным движением детей и молодежи при Губернаторе Приморского края"
(вместе с "Положением о Координационном совете...")</dc:title>
  <dcterms:created xsi:type="dcterms:W3CDTF">2023-06-22T05:32:14Z</dcterms:created>
</cp:coreProperties>
</file>