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Приморского края от 24.01.2022 N 29-пп</w:t>
              <w:br/>
              <w:t xml:space="preserve">(ред. от 19.12.2022)</w:t>
              <w:br/>
              <w:t xml:space="preserve">"Об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"Твой проект" на 2022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ПРИМОРСКОГО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января 2022 г. N 29-пп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СУБСИДИЙ</w:t>
      </w:r>
    </w:p>
    <w:p>
      <w:pPr>
        <w:pStyle w:val="2"/>
        <w:jc w:val="center"/>
      </w:pPr>
      <w:r>
        <w:rPr>
          <w:sz w:val="20"/>
        </w:rPr>
        <w:t xml:space="preserve">ИЗ КРАЕВОГО БЮДЖЕТА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ПРИМОРСКОГО КРАЯ НА РЕАЛИЗАЦИЮ</w:t>
      </w:r>
    </w:p>
    <w:p>
      <w:pPr>
        <w:pStyle w:val="2"/>
        <w:jc w:val="center"/>
      </w:pPr>
      <w:r>
        <w:rPr>
          <w:sz w:val="20"/>
        </w:rPr>
        <w:t xml:space="preserve">ПРОЕКТОВ ИНИЦИАТИВНОГО БЮДЖЕТИРОВАНИЯ ПО</w:t>
      </w:r>
    </w:p>
    <w:p>
      <w:pPr>
        <w:pStyle w:val="2"/>
        <w:jc w:val="center"/>
      </w:pPr>
      <w:r>
        <w:rPr>
          <w:sz w:val="20"/>
        </w:rPr>
        <w:t xml:space="preserve">НАПРАВЛЕНИЮ "ТВОЙ ПРОЕКТ" НА 2022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03.06.2022 </w:t>
            </w:r>
            <w:hyperlink w:history="0" r:id="rId7" w:tooltip="Постановление Правительства Приморского края от 03.06.2022 N 383-пп &quot;О внесении изменений в постановление Правительства Приморского края от 24 января 2022 года N 29-пп &quot;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&quot;Твой проект&quot; на 2022 год&quot; {КонсультантПлюс}">
              <w:r>
                <w:rPr>
                  <w:sz w:val="20"/>
                  <w:color w:val="0000ff"/>
                </w:rPr>
                <w:t xml:space="preserve">N 383-пп</w:t>
              </w:r>
            </w:hyperlink>
            <w:r>
              <w:rPr>
                <w:sz w:val="20"/>
                <w:color w:val="392c69"/>
              </w:rPr>
              <w:t xml:space="preserve">, от 27.06.2022 </w:t>
            </w:r>
            <w:hyperlink w:history="0" r:id="rId8" w:tooltip="Постановление Правительства Приморского края от 27.06.2022 N 438-пп &quot;О внесении изменений в постановление Правительства Приморского края от 24 января 2022 года N 29-пп &quot;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&quot;Твой проект&quot; на 2022 год&quot; {КонсультантПлюс}">
              <w:r>
                <w:rPr>
                  <w:sz w:val="20"/>
                  <w:color w:val="0000ff"/>
                </w:rPr>
                <w:t xml:space="preserve">N 438-пп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06.10.2022 </w:t>
            </w:r>
            <w:hyperlink w:history="0" r:id="rId9" w:tooltip="Постановление Правительства Приморского края от 06.10.2022 N 680-пп &quot;О внесении изменения в постановление Правительства Приморского края от 24 января 2022 года N 29-пп &quot;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&quot;Твой проект&quot; на 2022 год&quot; {КонсультантПлюс}">
              <w:r>
                <w:rPr>
                  <w:sz w:val="20"/>
                  <w:color w:val="0000ff"/>
                </w:rPr>
                <w:t xml:space="preserve">N 680-пп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10" w:tooltip="Постановление Правительства Приморского края от 02.11.2022 N 743-пп &quot;О внесении изменения в постановление Правительства Приморского края от 24 января 2022 года N 29-пп &quot;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&quot;Твой проект&quot; на 2022 год&quot; {КонсультантПлюс}">
              <w:r>
                <w:rPr>
                  <w:sz w:val="20"/>
                  <w:color w:val="0000ff"/>
                </w:rPr>
                <w:t xml:space="preserve">N 743-пп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19.12.2022 </w:t>
            </w:r>
            <w:hyperlink w:history="0" r:id="rId11" w:tooltip="Постановление Правительства Приморского края от 19.12.2022 N 872-пп &quot;О внесении изменений в постановление Правительства Приморского края от 24 января 2022 года N 29-пп &quot;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&quot;Твой проект&quot; на 2022 год&quot; {КонсультантПлюс}">
              <w:r>
                <w:rPr>
                  <w:sz w:val="20"/>
                  <w:color w:val="0000ff"/>
                </w:rPr>
                <w:t xml:space="preserve">N 872-пп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12" w:tooltip="Устав Приморского края от 06.10.1995 N 14-КЗ (принят Думой Приморского края 12.09.1995) (ред. от 02.08.2021) ------------ Недействующая редакция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края, в соответствии с </w:t>
      </w:r>
      <w:hyperlink w:history="0" r:id="rId13" w:tooltip="Закон Приморского края от 21.12.2021 N 31-КЗ &quot;О краевом бюджете на 2022 год и плановый период 2023 и 2024 годов&quot; (принят Законодательным Собранием Приморского края 17.12.2021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21 декабря 2021 года N 31-КЗ "О краевом бюджете на 2022 год и плановый период 2023 и 2024 годов", </w:t>
      </w:r>
      <w:hyperlink w:history="0" r:id="rId14" w:tooltip="Постановление Администрации Приморского края от 19.12.2019 N 860-па (ред. от 27.12.2021) &quot;Об утверждении государственной программы Приморского края &quot;Экономическое развитие и инновационная экономика Приморского края&quot; на 2020 - 2027 годы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Приморского края от 19 декабря 2019 года N 860-па "Об утверждении государственной программы Приморского края "Экономическое развитие и инновационная экономика Приморского края" на 2020 - 2027 годы" Правительство Приморского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7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"Твой проект" на 2022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информационной политики Приморского края обеспечить официальное опубликование настоящего постановления.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</w:t>
      </w:r>
    </w:p>
    <w:p>
      <w:pPr>
        <w:pStyle w:val="0"/>
        <w:jc w:val="right"/>
      </w:pPr>
      <w:r>
        <w:rPr>
          <w:sz w:val="20"/>
        </w:rPr>
        <w:t xml:space="preserve">Приморского края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В.Г.ЩЕРБИНА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24.01.2022 N 29-пп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ИЗ КРАЕВОГО БЮДЖЕТА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ПРИМОРСКОГО КРАЯ</w:t>
      </w:r>
    </w:p>
    <w:p>
      <w:pPr>
        <w:pStyle w:val="2"/>
        <w:jc w:val="center"/>
      </w:pPr>
      <w:r>
        <w:rPr>
          <w:sz w:val="20"/>
        </w:rPr>
        <w:t xml:space="preserve">НА РЕАЛИЗАЦИЮ ПРОЕКТОВ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ПО НАПРАВЛЕНИЮ "ТВОЙ ПРОЕКТ" НА 2022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остановление Правительства Приморского края от 19.12.2022 N 872-пп &quot;О внесении изменений в постановление Правительства Приморского края от 24 января 2022 года N 29-пп &quot;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&quot;Твой проект&quot; на 2022 год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19.12.2022 N 872-пп)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0"/>
        <w:gridCol w:w="4257"/>
        <w:gridCol w:w="2438"/>
      </w:tblGrid>
      <w:tr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Приморского края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рублей</w:t>
            </w:r>
          </w:p>
        </w:tc>
      </w:tr>
      <w:tr>
        <w:tc>
          <w:tcPr>
            <w:tcW w:w="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Владивостокский городской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5864999,96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Артемовский городской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9144249,32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Находкинский городской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10760831,02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Уссурийский городской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9588368,04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Арсеньевский городской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5487848,79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Большой Камень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7835602,50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Дальнегорский городской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8549999,99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Дальнереченский городской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5034611,24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Лесозаводский городской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9000000,00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Партизанский городской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5096248,36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Спасск-Дальний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6667650,00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ЗАТО Фокино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7392767,17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Анучинский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5975767,12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Лазовский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5984999,99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5773770,11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Пограничный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4849497,43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Тернейский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2361144,38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Ханкайский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4081162,36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Хорольский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5788343,94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Чугуевский муниципальный округ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4873274,31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Дальнереченский муниципальный район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3000000,00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Рождественское сельское поселение Дальнереченского муниципального района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2339999,79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Кавалеровский муниципальный район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5901477,26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Кировский муниципальный район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2986708,03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Горноключевское городское поселение Кировского муниципального района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2871258,98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Рощинское сельское поселение Красноармейского муниципального района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5654999,87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Михайловский муниципальный район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2357641,34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Кремовское сельское поселение Михайловского муниципального района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2237396,54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Надеждинский муниципальный район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2175350,31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Надеждинское сельское поселение Надеждинского муниципального района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5937752,44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Ольгинское городское поселение Ольгинского муниципального района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Пермское сельское поселение Ольгинского муниципального района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2981059,79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Партизанский муниципальный район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5375857,80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Пожарский муниципальный район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2998462,20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Губеровское сельское поселение Пожарского муниципального района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2550001,53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Хвалынское сельское поселение Спасского муниципального района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6000000,00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Хасанский муниципальный район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5449901,18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Зарубинское городское поселение Хасанского муниципального района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2955152,37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Черниговский муниципальный район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2016433,88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Сибирцевское городское поселение Черниговского муниципального района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2999999,38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Снегуровское сельское поселение Черниговского муниципального района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2509207,67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Шкотовский муниципальный район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2995808,14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Штыковское сельское поселение Шкотовского муниципального района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Яковлевский муниципальный район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3000000,00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Яковлевское сельское поселение Яковлевского муниципального района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3000000,00</w:t>
            </w:r>
          </w:p>
        </w:tc>
      </w:tr>
      <w:tr>
        <w:tc>
          <w:tcPr>
            <w:tcW w:w="7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4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210405604,53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Приморского края от 24.01.2022 N 29-пп</w:t>
            <w:br/>
            <w:t>(ред. от 19.12.2022)</w:t>
            <w:br/>
            <w:t>"Об утверждении распределения 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1CD3FB6BCDFA7790CC7C4242D5BEECFE78316C676174449A1B0CA325CBBB70422BB1FC983C4EA48D71DE74ADEAC705BA67B2135932639D1898F2CE7B25FF" TargetMode = "External"/>
	<Relationship Id="rId8" Type="http://schemas.openxmlformats.org/officeDocument/2006/relationships/hyperlink" Target="consultantplus://offline/ref=31CD3FB6BCDFA7790CC7C4242D5BEECFE78316C676174747A0B6CA325CBBB70422BB1FC983C4EA48D71DE74ADEAC705BA67B2135932639D1898F2CE7B25FF" TargetMode = "External"/>
	<Relationship Id="rId9" Type="http://schemas.openxmlformats.org/officeDocument/2006/relationships/hyperlink" Target="consultantplus://offline/ref=31CD3FB6BCDFA7790CC7C4242D5BEECFE78316C676174344A4B6CA325CBBB70422BB1FC983C4EA48D71DE74ADEAC705BA67B2135932639D1898F2CE7B25FF" TargetMode = "External"/>
	<Relationship Id="rId10" Type="http://schemas.openxmlformats.org/officeDocument/2006/relationships/hyperlink" Target="consultantplus://offline/ref=31CD3FB6BCDFA7790CC7C4242D5BEECFE78316C676174246A4BDCA325CBBB70422BB1FC983C4EA48D71DE74ADEAC705BA67B2135932639D1898F2CE7B25FF" TargetMode = "External"/>
	<Relationship Id="rId11" Type="http://schemas.openxmlformats.org/officeDocument/2006/relationships/hyperlink" Target="consultantplus://offline/ref=31CD3FB6BCDFA7790CC7C4242D5BEECFE78316C676174C44A9B6CA325CBBB70422BB1FC983C4EA48D71DE74ADEAC705BA67B2135932639D1898F2CE7B25FF" TargetMode = "External"/>
	<Relationship Id="rId12" Type="http://schemas.openxmlformats.org/officeDocument/2006/relationships/hyperlink" Target="consultantplus://offline/ref=31CD3FB6BCDFA7790CC7C4242D5BEECFE78316C676164440A6B3CA325CBBB70422BB1FC991C4B244D51CF94ADDB9260AE0B25DF" TargetMode = "External"/>
	<Relationship Id="rId13" Type="http://schemas.openxmlformats.org/officeDocument/2006/relationships/hyperlink" Target="consultantplus://offline/ref=31CD3FB6BCDFA7790CC7C4242D5BEECFE78316C676164340A8B0CA325CBBB70422BB1FC991C4B244D51CF94ADDB9260AE0B25DF" TargetMode = "External"/>
	<Relationship Id="rId14" Type="http://schemas.openxmlformats.org/officeDocument/2006/relationships/hyperlink" Target="consultantplus://offline/ref=31CD3FB6BCDFA7790CC7C4242D5BEECFE78316C676164344A5BDCA325CBBB70422BB1FC991C4B244D51CF94ADDB9260AE0B25DF" TargetMode = "External"/>
	<Relationship Id="rId15" Type="http://schemas.openxmlformats.org/officeDocument/2006/relationships/hyperlink" Target="consultantplus://offline/ref=31CD3FB6BCDFA7790CC7C4242D5BEECFE78316C676174C44A9B6CA325CBBB70422BB1FC983C4EA48D71DE74ADEAC705BA67B2135932639D1898F2CE7B25F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24.01.2022 N 29-пп
(ред. от 19.12.2022)
"Об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"Твой проект" на 2022 год"</dc:title>
  <dcterms:created xsi:type="dcterms:W3CDTF">2023-06-21T05:57:01Z</dcterms:created>
</cp:coreProperties>
</file>