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Приморского края от 08.10.2002 N 14-КЗ</w:t>
              <w:br/>
              <w:t xml:space="preserve">(ред. от 06.03.2025)</w:t>
              <w:br/>
              <w:t xml:space="preserve">"О порядке назначения представителей общественности в квалификационную коллегию судей Приморского края"</w:t>
              <w:br/>
              <w:t xml:space="preserve">(принят Законодательным Собранием Приморского края 26.09.2002)</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03.06.2025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8 октября 2002 года</w:t>
            </w:r>
          </w:p>
        </w:tc>
        <w:tc>
          <w:tcPr>
            <w:tcW w:w="5103" w:type="dxa"/>
            <w:tcBorders>
              <w:top w:val="nil"/>
              <w:left w:val="nil"/>
              <w:bottom w:val="nil"/>
              <w:right w:val="nil"/>
            </w:tcBorders>
          </w:tcPr>
          <w:p>
            <w:pPr>
              <w:pStyle w:val="0"/>
              <w:jc w:val="right"/>
            </w:pPr>
            <w:r>
              <w:rPr>
                <w:sz w:val="20"/>
              </w:rPr>
              <w:t xml:space="preserve">N 14-КЗ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ЗАКОН</w:t>
      </w:r>
    </w:p>
    <w:p>
      <w:pPr>
        <w:pStyle w:val="2"/>
        <w:jc w:val="center"/>
      </w:pPr>
      <w:r>
        <w:rPr>
          <w:sz w:val="20"/>
        </w:rPr>
        <w:t xml:space="preserve">ПРИМОРСКОГО КРАЯ</w:t>
      </w:r>
    </w:p>
    <w:p>
      <w:pPr>
        <w:pStyle w:val="2"/>
        <w:jc w:val="center"/>
      </w:pPr>
      <w:r>
        <w:rPr>
          <w:sz w:val="20"/>
        </w:rPr>
      </w:r>
    </w:p>
    <w:p>
      <w:pPr>
        <w:pStyle w:val="2"/>
        <w:jc w:val="center"/>
      </w:pPr>
      <w:r>
        <w:rPr>
          <w:sz w:val="20"/>
        </w:rPr>
        <w:t xml:space="preserve">О ПОРЯДКЕ НАЗНАЧЕНИЯ ПРЕДСТАВИТЕЛЕЙ ОБЩЕСТВЕННОСТИ</w:t>
      </w:r>
    </w:p>
    <w:p>
      <w:pPr>
        <w:pStyle w:val="2"/>
        <w:jc w:val="center"/>
      </w:pPr>
      <w:r>
        <w:rPr>
          <w:sz w:val="20"/>
        </w:rPr>
        <w:t xml:space="preserve">В КВАЛИФИКАЦИОННУЮ КОЛЛЕГИЮ СУДЕЙ ПРИМОРСКОГО КРАЯ</w:t>
      </w:r>
    </w:p>
    <w:p>
      <w:pPr>
        <w:pStyle w:val="0"/>
        <w:jc w:val="both"/>
      </w:pPr>
      <w:r>
        <w:rPr>
          <w:sz w:val="20"/>
        </w:rPr>
      </w:r>
    </w:p>
    <w:p>
      <w:pPr>
        <w:pStyle w:val="0"/>
        <w:jc w:val="right"/>
      </w:pPr>
      <w:r>
        <w:rPr>
          <w:sz w:val="20"/>
        </w:rPr>
        <w:t xml:space="preserve">Принят</w:t>
      </w:r>
    </w:p>
    <w:p>
      <w:pPr>
        <w:pStyle w:val="0"/>
        <w:jc w:val="right"/>
      </w:pPr>
      <w:r>
        <w:rPr>
          <w:sz w:val="20"/>
        </w:rPr>
        <w:t xml:space="preserve">Законодательным Собранием</w:t>
      </w:r>
    </w:p>
    <w:p>
      <w:pPr>
        <w:pStyle w:val="0"/>
        <w:jc w:val="right"/>
      </w:pPr>
      <w:r>
        <w:rPr>
          <w:sz w:val="20"/>
        </w:rPr>
        <w:t xml:space="preserve">Приморского края</w:t>
      </w:r>
    </w:p>
    <w:p>
      <w:pPr>
        <w:pStyle w:val="0"/>
        <w:jc w:val="right"/>
      </w:pPr>
      <w:r>
        <w:rPr>
          <w:sz w:val="20"/>
        </w:rPr>
        <w:t xml:space="preserve">26 сентября 2002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Приморского края</w:t>
            </w:r>
          </w:p>
          <w:p>
            <w:pPr>
              <w:pStyle w:val="0"/>
              <w:jc w:val="center"/>
            </w:pPr>
            <w:r>
              <w:rPr>
                <w:sz w:val="20"/>
                <w:color w:val="392c69"/>
              </w:rPr>
              <w:t xml:space="preserve">от 06.04.2017 </w:t>
            </w:r>
            <w:hyperlink w:history="0" r:id="rId7" w:tooltip="Закон Приморского края от 06.04.2017 N 104-КЗ &quot;О внесении изменений в Закон Приморского края &quot;О порядке назначения представителей общественности в квалификационную коллегию судей Приморского края&quot; (принят Законодательным Собранием Приморского края 29.03.2017) {КонсультантПлюс}">
              <w:r>
                <w:rPr>
                  <w:sz w:val="20"/>
                  <w:color w:val="0000ff"/>
                </w:rPr>
                <w:t xml:space="preserve">N 104-КЗ</w:t>
              </w:r>
            </w:hyperlink>
            <w:r>
              <w:rPr>
                <w:sz w:val="20"/>
                <w:color w:val="392c69"/>
              </w:rPr>
              <w:t xml:space="preserve">, от 10.11.2020 </w:t>
            </w:r>
            <w:hyperlink w:history="0" r:id="rId8" w:tooltip="Закон Приморского края от 10.11.2020 N 933-КЗ &quot;О внесении изменений в отдельные законодательные акты Приморского края&quot; (принят Законодательным Собранием Приморского края 28.10.2020) {КонсультантПлюс}">
              <w:r>
                <w:rPr>
                  <w:sz w:val="20"/>
                  <w:color w:val="0000ff"/>
                </w:rPr>
                <w:t xml:space="preserve">N 933-КЗ</w:t>
              </w:r>
            </w:hyperlink>
            <w:r>
              <w:rPr>
                <w:sz w:val="20"/>
                <w:color w:val="392c69"/>
              </w:rPr>
              <w:t xml:space="preserve">,</w:t>
            </w:r>
          </w:p>
          <w:p>
            <w:pPr>
              <w:pStyle w:val="0"/>
              <w:jc w:val="center"/>
            </w:pPr>
            <w:r>
              <w:rPr>
                <w:sz w:val="20"/>
                <w:color w:val="392c69"/>
              </w:rPr>
              <w:t xml:space="preserve">от 06.03.2025 </w:t>
            </w:r>
            <w:hyperlink w:history="0" r:id="rId9" w:tooltip="Закон Приморского края от 06.03.2025 N 736-КЗ &quot;О внесении изменений в Закон Приморского края &quot;О порядке назначения представителей общественности в квалификационную коллегию судей Приморского края&quot; (принят Законодательным Собранием Приморского края 28.02.2025) {КонсультантПлюс}">
              <w:r>
                <w:rPr>
                  <w:sz w:val="20"/>
                  <w:color w:val="0000ff"/>
                </w:rPr>
                <w:t xml:space="preserve">N 736-КЗ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0"/>
        <w:ind w:firstLine="540"/>
        <w:jc w:val="both"/>
      </w:pPr>
      <w:r>
        <w:rPr>
          <w:sz w:val="20"/>
        </w:rPr>
        <w:t xml:space="preserve">Статья 1. Предмет регулирования настоящего Закона</w:t>
      </w:r>
    </w:p>
    <w:p>
      <w:pPr>
        <w:pStyle w:val="0"/>
        <w:jc w:val="both"/>
      </w:pPr>
      <w:r>
        <w:rPr>
          <w:sz w:val="20"/>
        </w:rPr>
      </w:r>
    </w:p>
    <w:p>
      <w:pPr>
        <w:pStyle w:val="0"/>
        <w:ind w:firstLine="540"/>
        <w:jc w:val="both"/>
      </w:pPr>
      <w:r>
        <w:rPr>
          <w:sz w:val="20"/>
        </w:rPr>
        <w:t xml:space="preserve">Настоящий Закон в соответствии с Федеральным </w:t>
      </w:r>
      <w:hyperlink w:history="0" r:id="rId10" w:tooltip="Федеральный закон от 14.03.2002 N 30-ФЗ (ред. от 13.12.2024) &quot;Об органах судейского сообщества в Российской Федерации&quot; {КонсультантПлюс}">
        <w:r>
          <w:rPr>
            <w:sz w:val="20"/>
            <w:color w:val="0000ff"/>
          </w:rPr>
          <w:t xml:space="preserve">законом</w:t>
        </w:r>
      </w:hyperlink>
      <w:r>
        <w:rPr>
          <w:sz w:val="20"/>
        </w:rPr>
        <w:t xml:space="preserve"> от 14 марта 2002 года N 30-ФЗ "Об органах судейского сообщества в Российской Федерации" устанавливает порядок назначения и досрочного прекращения полномочий представителей общественности в квалификационной коллегии судей Приморского края (далее - представитель общественности).</w:t>
      </w:r>
    </w:p>
    <w:p>
      <w:pPr>
        <w:pStyle w:val="0"/>
        <w:jc w:val="both"/>
      </w:pPr>
      <w:r>
        <w:rPr>
          <w:sz w:val="20"/>
        </w:rPr>
      </w:r>
    </w:p>
    <w:bookmarkStart w:id="23" w:name="P23"/>
    <w:bookmarkEnd w:id="23"/>
    <w:p>
      <w:pPr>
        <w:pStyle w:val="2"/>
        <w:outlineLvl w:val="0"/>
        <w:ind w:firstLine="540"/>
        <w:jc w:val="both"/>
      </w:pPr>
      <w:r>
        <w:rPr>
          <w:sz w:val="20"/>
        </w:rPr>
        <w:t xml:space="preserve">Статья 2. Требования, предъявляемые к представителям общественности</w:t>
      </w:r>
    </w:p>
    <w:p>
      <w:pPr>
        <w:pStyle w:val="0"/>
        <w:jc w:val="both"/>
      </w:pPr>
      <w:r>
        <w:rPr>
          <w:sz w:val="20"/>
        </w:rPr>
      </w:r>
    </w:p>
    <w:p>
      <w:pPr>
        <w:pStyle w:val="0"/>
        <w:ind w:firstLine="540"/>
        <w:jc w:val="both"/>
      </w:pPr>
      <w:r>
        <w:rPr>
          <w:sz w:val="20"/>
        </w:rPr>
        <w:t xml:space="preserve">1. Представителями общественности в соответствии с Федеральным </w:t>
      </w:r>
      <w:hyperlink w:history="0" r:id="rId11" w:tooltip="Федеральный закон от 14.03.2002 N 30-ФЗ (ред. от 13.12.2024) &quot;Об органах судейского сообщества в Российской Федерации&quot; {КонсультантПлюс}">
        <w:r>
          <w:rPr>
            <w:sz w:val="20"/>
            <w:color w:val="0000ff"/>
          </w:rPr>
          <w:t xml:space="preserve">законом</w:t>
        </w:r>
      </w:hyperlink>
      <w:r>
        <w:rPr>
          <w:sz w:val="20"/>
        </w:rPr>
        <w:t xml:space="preserve"> "Об органах судейского сообщества в Российской Федерации" могут быть граждане Российской Федерации, достигшие 35 лет, имеющие высшее юридическое образование, не совершившие порочащих их поступков.</w:t>
      </w:r>
    </w:p>
    <w:bookmarkStart w:id="26" w:name="P26"/>
    <w:bookmarkEnd w:id="26"/>
    <w:p>
      <w:pPr>
        <w:pStyle w:val="0"/>
        <w:spacing w:before="200" w:line-rule="auto"/>
        <w:ind w:firstLine="540"/>
        <w:jc w:val="both"/>
      </w:pPr>
      <w:r>
        <w:rPr>
          <w:sz w:val="20"/>
        </w:rPr>
        <w:t xml:space="preserve">2. Представители общественности не могут замещать государственные или муниципальные должности, должности государственной или муниципальной службы, быть руководителями организаций и учреждений независимо от организационно-правовых форм и форм собственности, адвокатами и нотариусами.</w:t>
      </w:r>
    </w:p>
    <w:bookmarkStart w:id="27" w:name="P27"/>
    <w:bookmarkEnd w:id="27"/>
    <w:p>
      <w:pPr>
        <w:pStyle w:val="0"/>
        <w:spacing w:before="200" w:line-rule="auto"/>
        <w:ind w:firstLine="540"/>
        <w:jc w:val="both"/>
      </w:pPr>
      <w:r>
        <w:rPr>
          <w:sz w:val="20"/>
        </w:rPr>
        <w:t xml:space="preserve">2(1). Представитель общественности не вправе иметь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pPr>
        <w:pStyle w:val="0"/>
        <w:jc w:val="both"/>
      </w:pPr>
      <w:r>
        <w:rPr>
          <w:sz w:val="20"/>
        </w:rPr>
        <w:t xml:space="preserve">(часть 2(1) введена </w:t>
      </w:r>
      <w:hyperlink w:history="0" r:id="rId12" w:tooltip="Закон Приморского края от 06.03.2025 N 736-КЗ &quot;О внесении изменений в Закон Приморского края &quot;О порядке назначения представителей общественности в квалификационную коллегию судей Приморского края&quot; (принят Законодательным Собранием Приморского края 28.02.2025) {КонсультантПлюс}">
        <w:r>
          <w:rPr>
            <w:sz w:val="20"/>
            <w:color w:val="0000ff"/>
          </w:rPr>
          <w:t xml:space="preserve">Законом</w:t>
        </w:r>
      </w:hyperlink>
      <w:r>
        <w:rPr>
          <w:sz w:val="20"/>
        </w:rPr>
        <w:t xml:space="preserve"> Приморского края от 06.03.2025 N 736-КЗ)</w:t>
      </w:r>
    </w:p>
    <w:p>
      <w:pPr>
        <w:pStyle w:val="0"/>
        <w:spacing w:before="200" w:line-rule="auto"/>
        <w:ind w:firstLine="540"/>
        <w:jc w:val="both"/>
      </w:pPr>
      <w:r>
        <w:rPr>
          <w:sz w:val="20"/>
        </w:rPr>
        <w:t xml:space="preserve">2(2). Представителем общественности не может быть лицо, включенное в реестр иностранных агентов.</w:t>
      </w:r>
    </w:p>
    <w:p>
      <w:pPr>
        <w:pStyle w:val="0"/>
        <w:jc w:val="both"/>
      </w:pPr>
      <w:r>
        <w:rPr>
          <w:sz w:val="20"/>
        </w:rPr>
        <w:t xml:space="preserve">(часть 2(2) введена </w:t>
      </w:r>
      <w:hyperlink w:history="0" r:id="rId13" w:tooltip="Закон Приморского края от 06.03.2025 N 736-КЗ &quot;О внесении изменений в Закон Приморского края &quot;О порядке назначения представителей общественности в квалификационную коллегию судей Приморского края&quot; (принят Законодательным Собранием Приморского края 28.02.2025) {КонсультантПлюс}">
        <w:r>
          <w:rPr>
            <w:sz w:val="20"/>
            <w:color w:val="0000ff"/>
          </w:rPr>
          <w:t xml:space="preserve">Законом</w:t>
        </w:r>
      </w:hyperlink>
      <w:r>
        <w:rPr>
          <w:sz w:val="20"/>
        </w:rPr>
        <w:t xml:space="preserve"> Приморского края от 06.03.2025 N 736-КЗ)</w:t>
      </w:r>
    </w:p>
    <w:bookmarkStart w:id="31" w:name="P31"/>
    <w:bookmarkEnd w:id="31"/>
    <w:p>
      <w:pPr>
        <w:pStyle w:val="0"/>
        <w:spacing w:before="200" w:line-rule="auto"/>
        <w:ind w:firstLine="540"/>
        <w:jc w:val="both"/>
      </w:pPr>
      <w:r>
        <w:rPr>
          <w:sz w:val="20"/>
        </w:rPr>
        <w:t xml:space="preserve">3. Представитель общественности при осуществлении полномочий члена квалификационной коллегии судей Приморского края, а также во внеслужебных отношениях должен избегать всего, что могло бы умалить авторитет судебной власти или вызвать сомнения в объективности, справедливости и беспристрастности представителя общественности.</w:t>
      </w:r>
    </w:p>
    <w:p>
      <w:pPr>
        <w:pStyle w:val="0"/>
        <w:jc w:val="both"/>
      </w:pPr>
      <w:r>
        <w:rPr>
          <w:sz w:val="20"/>
        </w:rPr>
      </w:r>
    </w:p>
    <w:p>
      <w:pPr>
        <w:pStyle w:val="2"/>
        <w:outlineLvl w:val="0"/>
        <w:ind w:firstLine="540"/>
        <w:jc w:val="both"/>
      </w:pPr>
      <w:r>
        <w:rPr>
          <w:sz w:val="20"/>
        </w:rPr>
        <w:t xml:space="preserve">Статья 3. Срок полномочий представителя общественности</w:t>
      </w:r>
    </w:p>
    <w:p>
      <w:pPr>
        <w:pStyle w:val="0"/>
        <w:jc w:val="both"/>
      </w:pPr>
      <w:r>
        <w:rPr>
          <w:sz w:val="20"/>
        </w:rPr>
      </w:r>
    </w:p>
    <w:p>
      <w:pPr>
        <w:pStyle w:val="0"/>
        <w:ind w:firstLine="540"/>
        <w:jc w:val="both"/>
      </w:pPr>
      <w:r>
        <w:rPr>
          <w:sz w:val="20"/>
        </w:rPr>
        <w:t xml:space="preserve">1. Представитель общественности назначается на срок полномочий квалификационной коллегии судей Приморского края. По истечении срока полномочий квалификационной коллегии судей Приморского края представитель общественности может быть вновь выдвинут для назначения членом квалификационной коллегии судей Приморского края в порядке, предусмотренном </w:t>
      </w:r>
      <w:hyperlink w:history="0" w:anchor="P57" w:tooltip="Статья 5. Порядок выдвижения кандидатов">
        <w:r>
          <w:rPr>
            <w:sz w:val="20"/>
            <w:color w:val="0000ff"/>
          </w:rPr>
          <w:t xml:space="preserve">статьей 5</w:t>
        </w:r>
      </w:hyperlink>
      <w:r>
        <w:rPr>
          <w:sz w:val="20"/>
        </w:rPr>
        <w:t xml:space="preserve"> настоящего Закона.</w:t>
      </w:r>
    </w:p>
    <w:p>
      <w:pPr>
        <w:pStyle w:val="0"/>
        <w:spacing w:before="200" w:line-rule="auto"/>
        <w:ind w:firstLine="540"/>
        <w:jc w:val="both"/>
      </w:pPr>
      <w:r>
        <w:rPr>
          <w:sz w:val="20"/>
        </w:rPr>
        <w:t xml:space="preserve">2. Полномочия представителя общественности могут быть прекращены досрочно по решению Законодательного Собрания Приморского края (далее - Законодательное Собрание) в следующих случаях:</w:t>
      </w:r>
    </w:p>
    <w:p>
      <w:pPr>
        <w:pStyle w:val="0"/>
        <w:spacing w:before="200" w:line-rule="auto"/>
        <w:ind w:firstLine="540"/>
        <w:jc w:val="both"/>
      </w:pPr>
      <w:r>
        <w:rPr>
          <w:sz w:val="20"/>
        </w:rPr>
        <w:t xml:space="preserve">1) наличие письменного заявления представителя общественности о прекращении своих полномочий;</w:t>
      </w:r>
    </w:p>
    <w:p>
      <w:pPr>
        <w:pStyle w:val="0"/>
        <w:spacing w:before="200" w:line-rule="auto"/>
        <w:ind w:firstLine="540"/>
        <w:jc w:val="both"/>
      </w:pPr>
      <w:r>
        <w:rPr>
          <w:sz w:val="20"/>
        </w:rPr>
        <w:t xml:space="preserve">2) возникновение обстоятельств, указанных в </w:t>
      </w:r>
      <w:hyperlink w:history="0" w:anchor="P26" w:tooltip="2. Представители общественности не могут замещать государственные или муниципальные должности, должности государственной или муниципальной службы, быть руководителями организаций и учреждений независимо от организационно-правовых форм и форм собственности, адвокатами и нотариусами.">
        <w:r>
          <w:rPr>
            <w:sz w:val="20"/>
            <w:color w:val="0000ff"/>
          </w:rPr>
          <w:t xml:space="preserve">части 2 статьи 2</w:t>
        </w:r>
      </w:hyperlink>
      <w:r>
        <w:rPr>
          <w:sz w:val="20"/>
        </w:rPr>
        <w:t xml:space="preserve"> настоящего Закона;</w:t>
      </w:r>
    </w:p>
    <w:p>
      <w:pPr>
        <w:pStyle w:val="0"/>
        <w:jc w:val="both"/>
      </w:pPr>
      <w:r>
        <w:rPr>
          <w:sz w:val="20"/>
        </w:rPr>
        <w:t xml:space="preserve">(в ред. </w:t>
      </w:r>
      <w:hyperlink w:history="0" r:id="rId14" w:tooltip="Закон Приморского края от 06.03.2025 N 736-КЗ &quot;О внесении изменений в Закон Приморского края &quot;О порядке назначения представителей общественности в квалификационную коллегию судей Приморского края&quot; (принят Законодательным Собранием Приморского края 28.02.2025) {КонсультантПлюс}">
        <w:r>
          <w:rPr>
            <w:sz w:val="20"/>
            <w:color w:val="0000ff"/>
          </w:rPr>
          <w:t xml:space="preserve">Закона</w:t>
        </w:r>
      </w:hyperlink>
      <w:r>
        <w:rPr>
          <w:sz w:val="20"/>
        </w:rPr>
        <w:t xml:space="preserve"> Приморского края от 06.03.2025 N 736-КЗ)</w:t>
      </w:r>
    </w:p>
    <w:p>
      <w:pPr>
        <w:pStyle w:val="0"/>
        <w:spacing w:before="200" w:line-rule="auto"/>
        <w:ind w:firstLine="540"/>
        <w:jc w:val="both"/>
      </w:pPr>
      <w:r>
        <w:rPr>
          <w:sz w:val="20"/>
        </w:rPr>
        <w:t xml:space="preserve">3) отсутствие представителя общественности на заседаниях квалификационной коллегии судей Приморского края в течение четырех месяцев без уважительных причин;</w:t>
      </w:r>
    </w:p>
    <w:p>
      <w:pPr>
        <w:pStyle w:val="0"/>
        <w:spacing w:before="200" w:line-rule="auto"/>
        <w:ind w:firstLine="540"/>
        <w:jc w:val="both"/>
      </w:pPr>
      <w:r>
        <w:rPr>
          <w:sz w:val="20"/>
        </w:rPr>
        <w:t xml:space="preserve">4) совершение представителем общественности преступления, установленного вступившим в законную силу приговором суда;</w:t>
      </w:r>
    </w:p>
    <w:p>
      <w:pPr>
        <w:pStyle w:val="0"/>
        <w:spacing w:before="200" w:line-rule="auto"/>
        <w:ind w:firstLine="540"/>
        <w:jc w:val="both"/>
      </w:pPr>
      <w:r>
        <w:rPr>
          <w:sz w:val="20"/>
        </w:rPr>
        <w:t xml:space="preserve">5) невыполнение представителем общественности требований, предусмотренных </w:t>
      </w:r>
      <w:hyperlink w:history="0" w:anchor="P27" w:tooltip="2(1). Представитель общественности не вправе иметь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w:r>
          <w:rPr>
            <w:sz w:val="20"/>
            <w:color w:val="0000ff"/>
          </w:rPr>
          <w:t xml:space="preserve">частями 2(1)</w:t>
        </w:r>
      </w:hyperlink>
      <w:r>
        <w:rPr>
          <w:sz w:val="20"/>
        </w:rPr>
        <w:t xml:space="preserve"> и </w:t>
      </w:r>
      <w:hyperlink w:history="0" w:anchor="P31" w:tooltip="3. Представитель общественности при осуществлении полномочий члена квалификационной коллегии судей Приморского края, а также во внеслужебных отношениях должен избегать всего, что могло бы умалить авторитет судебной власти или вызвать сомнения в объективности, справедливости и беспристрастности представителя общественности.">
        <w:r>
          <w:rPr>
            <w:sz w:val="20"/>
            <w:color w:val="0000ff"/>
          </w:rPr>
          <w:t xml:space="preserve">3 статьи 2</w:t>
        </w:r>
      </w:hyperlink>
      <w:r>
        <w:rPr>
          <w:sz w:val="20"/>
        </w:rPr>
        <w:t xml:space="preserve"> настоящего Закона;</w:t>
      </w:r>
    </w:p>
    <w:p>
      <w:pPr>
        <w:pStyle w:val="0"/>
        <w:jc w:val="both"/>
      </w:pPr>
      <w:r>
        <w:rPr>
          <w:sz w:val="20"/>
        </w:rPr>
        <w:t xml:space="preserve">(п. 5 введен </w:t>
      </w:r>
      <w:hyperlink w:history="0" r:id="rId15" w:tooltip="Закон Приморского края от 06.03.2025 N 736-КЗ &quot;О внесении изменений в Закон Приморского края &quot;О порядке назначения представителей общественности в квалификационную коллегию судей Приморского края&quot; (принят Законодательным Собранием Приморского края 28.02.2025) {КонсультантПлюс}">
        <w:r>
          <w:rPr>
            <w:sz w:val="20"/>
            <w:color w:val="0000ff"/>
          </w:rPr>
          <w:t xml:space="preserve">Законом</w:t>
        </w:r>
      </w:hyperlink>
      <w:r>
        <w:rPr>
          <w:sz w:val="20"/>
        </w:rPr>
        <w:t xml:space="preserve"> Приморского края от 06.03.2025 N 736-КЗ)</w:t>
      </w:r>
    </w:p>
    <w:p>
      <w:pPr>
        <w:pStyle w:val="0"/>
        <w:spacing w:before="200" w:line-rule="auto"/>
        <w:ind w:firstLine="540"/>
        <w:jc w:val="both"/>
      </w:pPr>
      <w:r>
        <w:rPr>
          <w:sz w:val="20"/>
        </w:rPr>
        <w:t xml:space="preserve">6) включение представителя общественности в реестр иностранных агентов.</w:t>
      </w:r>
    </w:p>
    <w:p>
      <w:pPr>
        <w:pStyle w:val="0"/>
        <w:jc w:val="both"/>
      </w:pPr>
      <w:r>
        <w:rPr>
          <w:sz w:val="20"/>
        </w:rPr>
        <w:t xml:space="preserve">(п. 6 введен </w:t>
      </w:r>
      <w:hyperlink w:history="0" r:id="rId16" w:tooltip="Закон Приморского края от 06.03.2025 N 736-КЗ &quot;О внесении изменений в Закон Приморского края &quot;О порядке назначения представителей общественности в квалификационную коллегию судей Приморского края&quot; (принят Законодательным Собранием Приморского края 28.02.2025) {КонсультантПлюс}">
        <w:r>
          <w:rPr>
            <w:sz w:val="20"/>
            <w:color w:val="0000ff"/>
          </w:rPr>
          <w:t xml:space="preserve">Законом</w:t>
        </w:r>
      </w:hyperlink>
      <w:r>
        <w:rPr>
          <w:sz w:val="20"/>
        </w:rPr>
        <w:t xml:space="preserve"> Приморского края от 06.03.2025 N 736-КЗ)</w:t>
      </w:r>
    </w:p>
    <w:p>
      <w:pPr>
        <w:pStyle w:val="0"/>
        <w:spacing w:before="200" w:line-rule="auto"/>
        <w:ind w:firstLine="540"/>
        <w:jc w:val="both"/>
      </w:pPr>
      <w:r>
        <w:rPr>
          <w:sz w:val="20"/>
        </w:rPr>
        <w:t xml:space="preserve">3. Решение о досрочном прекращении полномочий представителя общественности принимается большинством голосов от числа избранных депутатов Законодательного Собрания и оформляется постановлением Законодательного Собрания.</w:t>
      </w:r>
    </w:p>
    <w:p>
      <w:pPr>
        <w:pStyle w:val="0"/>
        <w:jc w:val="both"/>
      </w:pPr>
      <w:r>
        <w:rPr>
          <w:sz w:val="20"/>
        </w:rPr>
      </w:r>
    </w:p>
    <w:p>
      <w:pPr>
        <w:pStyle w:val="2"/>
        <w:outlineLvl w:val="0"/>
        <w:ind w:firstLine="540"/>
        <w:jc w:val="both"/>
      </w:pPr>
      <w:r>
        <w:rPr>
          <w:sz w:val="20"/>
        </w:rPr>
        <w:t xml:space="preserve">Статья 4. Право выдвижения кандидатов для назначения представителями общественности</w:t>
      </w:r>
    </w:p>
    <w:p>
      <w:pPr>
        <w:pStyle w:val="0"/>
        <w:jc w:val="both"/>
      </w:pPr>
      <w:r>
        <w:rPr>
          <w:sz w:val="20"/>
        </w:rPr>
      </w:r>
    </w:p>
    <w:p>
      <w:pPr>
        <w:pStyle w:val="0"/>
        <w:ind w:firstLine="540"/>
        <w:jc w:val="both"/>
      </w:pPr>
      <w:r>
        <w:rPr>
          <w:sz w:val="20"/>
        </w:rPr>
        <w:t xml:space="preserve">Правом выдвижения кандидатов для назначения представителями общественности (далее - кандидат) обладают:</w:t>
      </w:r>
    </w:p>
    <w:p>
      <w:pPr>
        <w:pStyle w:val="0"/>
        <w:spacing w:before="200" w:line-rule="auto"/>
        <w:ind w:firstLine="540"/>
        <w:jc w:val="both"/>
      </w:pPr>
      <w:r>
        <w:rPr>
          <w:sz w:val="20"/>
        </w:rPr>
        <w:t xml:space="preserve">1) комитеты Законодательного Собрания;</w:t>
      </w:r>
    </w:p>
    <w:p>
      <w:pPr>
        <w:pStyle w:val="0"/>
        <w:spacing w:before="200" w:line-rule="auto"/>
        <w:ind w:firstLine="540"/>
        <w:jc w:val="both"/>
      </w:pPr>
      <w:r>
        <w:rPr>
          <w:sz w:val="20"/>
        </w:rPr>
        <w:t xml:space="preserve">2) депутатские объединения Законодательного Собрания;</w:t>
      </w:r>
    </w:p>
    <w:p>
      <w:pPr>
        <w:pStyle w:val="0"/>
        <w:spacing w:before="200" w:line-rule="auto"/>
        <w:ind w:firstLine="540"/>
        <w:jc w:val="both"/>
      </w:pPr>
      <w:r>
        <w:rPr>
          <w:sz w:val="20"/>
        </w:rPr>
        <w:t xml:space="preserve">3) группа депутатов Законодательного Собрания в количестве не менее трех человек;</w:t>
      </w:r>
    </w:p>
    <w:p>
      <w:pPr>
        <w:pStyle w:val="0"/>
        <w:spacing w:before="200" w:line-rule="auto"/>
        <w:ind w:firstLine="540"/>
        <w:jc w:val="both"/>
      </w:pPr>
      <w:r>
        <w:rPr>
          <w:sz w:val="20"/>
        </w:rPr>
        <w:t xml:space="preserve">4) региональные, местные общественные организации, зарегистрированные на территории Приморского края, срок деятельности которых в сфере представления и защиты прав и свобод человека и гражданина составляет не менее трех лет;</w:t>
      </w:r>
    </w:p>
    <w:p>
      <w:pPr>
        <w:pStyle w:val="0"/>
        <w:spacing w:before="200" w:line-rule="auto"/>
        <w:ind w:firstLine="540"/>
        <w:jc w:val="both"/>
      </w:pPr>
      <w:r>
        <w:rPr>
          <w:sz w:val="20"/>
        </w:rPr>
        <w:t xml:space="preserve">5) расположенные на территории Приморского края образовательные организации высшего образования, осуществляющие образовательную деятельность по имеющим государственную аккредитацию образовательным программам по специальности и (или) направлению подготовки "Юриспруденция" (далее - образовательная организация).</w:t>
      </w:r>
    </w:p>
    <w:p>
      <w:pPr>
        <w:pStyle w:val="0"/>
        <w:jc w:val="both"/>
      </w:pPr>
      <w:r>
        <w:rPr>
          <w:sz w:val="20"/>
        </w:rPr>
      </w:r>
    </w:p>
    <w:bookmarkStart w:id="57" w:name="P57"/>
    <w:bookmarkEnd w:id="57"/>
    <w:p>
      <w:pPr>
        <w:pStyle w:val="2"/>
        <w:outlineLvl w:val="0"/>
        <w:ind w:firstLine="540"/>
        <w:jc w:val="both"/>
      </w:pPr>
      <w:r>
        <w:rPr>
          <w:sz w:val="20"/>
        </w:rPr>
        <w:t xml:space="preserve">Статья 5. Порядок выдвижения кандидатов</w:t>
      </w:r>
    </w:p>
    <w:p>
      <w:pPr>
        <w:pStyle w:val="0"/>
        <w:jc w:val="both"/>
      </w:pPr>
      <w:r>
        <w:rPr>
          <w:sz w:val="20"/>
        </w:rPr>
      </w:r>
    </w:p>
    <w:p>
      <w:pPr>
        <w:pStyle w:val="0"/>
        <w:ind w:firstLine="540"/>
        <w:jc w:val="both"/>
      </w:pPr>
      <w:r>
        <w:rPr>
          <w:sz w:val="20"/>
        </w:rPr>
        <w:t xml:space="preserve">1. Законодательное Собрание не позднее чем за два месяца до окончания срока полномочий квалификационной коллегии судей Приморского края опубликовывает (размещает) в газете "Приморская газета: официальное издание органов государственной власти Приморского края" (далее - газета "Приморская газета") и на своем официальном сайте объявление о начале процедуры назначения представителей общественности, в котором указываются перечень необходимых документов и требования, предъявляемые к кандидатам.</w:t>
      </w:r>
    </w:p>
    <w:p>
      <w:pPr>
        <w:pStyle w:val="0"/>
        <w:spacing w:before="200" w:line-rule="auto"/>
        <w:ind w:firstLine="540"/>
        <w:jc w:val="both"/>
      </w:pPr>
      <w:r>
        <w:rPr>
          <w:sz w:val="20"/>
        </w:rPr>
        <w:t xml:space="preserve">2. Не позднее 30 дней со дня опубликования объявления о начале процедуры назначения представителей общественности в Законодательное Собрание направляются следующие документы о выдвижении кандидатов:</w:t>
      </w:r>
    </w:p>
    <w:p>
      <w:pPr>
        <w:pStyle w:val="0"/>
        <w:spacing w:before="200" w:line-rule="auto"/>
        <w:ind w:firstLine="540"/>
        <w:jc w:val="both"/>
      </w:pPr>
      <w:r>
        <w:rPr>
          <w:sz w:val="20"/>
        </w:rPr>
        <w:t xml:space="preserve">1) решение комитета, депутатского объединения или группы депутатов Законодательного Собрания, протокол (выписка из протокола) собрания общественной организации, заседания правомочного органа общественной организации или собрания работников образовательной организации о выдвижении кандидата;</w:t>
      </w:r>
    </w:p>
    <w:p>
      <w:pPr>
        <w:pStyle w:val="0"/>
        <w:spacing w:before="200" w:line-rule="auto"/>
        <w:ind w:firstLine="540"/>
        <w:jc w:val="both"/>
      </w:pPr>
      <w:r>
        <w:rPr>
          <w:sz w:val="20"/>
        </w:rPr>
        <w:t xml:space="preserve">2) письменное заявление кандидата о согласии на назначение представителем общественности с указанием согласия на проверку сведений, содержащихся в представленных документах, и обработку его персональных данных;</w:t>
      </w:r>
    </w:p>
    <w:p>
      <w:pPr>
        <w:pStyle w:val="0"/>
        <w:spacing w:before="200" w:line-rule="auto"/>
        <w:ind w:firstLine="540"/>
        <w:jc w:val="both"/>
      </w:pPr>
      <w:r>
        <w:rPr>
          <w:sz w:val="20"/>
        </w:rPr>
        <w:t xml:space="preserve">3) копия документа, удостоверяющего личность кандидата как гражданина Российской Федерации;</w:t>
      </w:r>
    </w:p>
    <w:p>
      <w:pPr>
        <w:pStyle w:val="0"/>
        <w:spacing w:before="200" w:line-rule="auto"/>
        <w:ind w:firstLine="540"/>
        <w:jc w:val="both"/>
      </w:pPr>
      <w:r>
        <w:rPr>
          <w:sz w:val="20"/>
        </w:rPr>
        <w:t xml:space="preserve">4) анкета, содержащая биографические сведения о кандидате, его работе или службе в соответствии с трудовой книжкой и (или) сведениями о трудовой деятельности, оформленными в установленном законодательством порядке (в случае отсутствия основного места работы или службы - роде занятий);</w:t>
      </w:r>
    </w:p>
    <w:p>
      <w:pPr>
        <w:pStyle w:val="0"/>
        <w:jc w:val="both"/>
      </w:pPr>
      <w:r>
        <w:rPr>
          <w:sz w:val="20"/>
        </w:rPr>
        <w:t xml:space="preserve">(в ред. </w:t>
      </w:r>
      <w:hyperlink w:history="0" r:id="rId17" w:tooltip="Закон Приморского края от 10.11.2020 N 933-КЗ &quot;О внесении изменений в отдельные законодательные акты Приморского края&quot; (принят Законодательным Собранием Приморского края 28.10.2020) {КонсультантПлюс}">
        <w:r>
          <w:rPr>
            <w:sz w:val="20"/>
            <w:color w:val="0000ff"/>
          </w:rPr>
          <w:t xml:space="preserve">Закона</w:t>
        </w:r>
      </w:hyperlink>
      <w:r>
        <w:rPr>
          <w:sz w:val="20"/>
        </w:rPr>
        <w:t xml:space="preserve"> Приморского края от 10.11.2020 N 933-КЗ)</w:t>
      </w:r>
    </w:p>
    <w:p>
      <w:pPr>
        <w:pStyle w:val="0"/>
        <w:spacing w:before="200" w:line-rule="auto"/>
        <w:ind w:firstLine="540"/>
        <w:jc w:val="both"/>
      </w:pPr>
      <w:r>
        <w:rPr>
          <w:sz w:val="20"/>
        </w:rPr>
        <w:t xml:space="preserve">5) копия диплома кандидата о высшем юридическом образовании;</w:t>
      </w:r>
    </w:p>
    <w:p>
      <w:pPr>
        <w:pStyle w:val="0"/>
        <w:spacing w:before="200" w:line-rule="auto"/>
        <w:ind w:firstLine="540"/>
        <w:jc w:val="both"/>
      </w:pPr>
      <w:r>
        <w:rPr>
          <w:sz w:val="20"/>
        </w:rPr>
        <w:t xml:space="preserve">6) справка с места работы кандидата о занимаемой должности;</w:t>
      </w:r>
    </w:p>
    <w:p>
      <w:pPr>
        <w:pStyle w:val="0"/>
        <w:spacing w:before="200" w:line-rule="auto"/>
        <w:ind w:firstLine="540"/>
        <w:jc w:val="both"/>
      </w:pPr>
      <w:r>
        <w:rPr>
          <w:sz w:val="20"/>
        </w:rPr>
        <w:t xml:space="preserve">7) характеристика с последнего места работы и (или) от инициатора выдвижения кандидата;</w:t>
      </w:r>
    </w:p>
    <w:p>
      <w:pPr>
        <w:pStyle w:val="0"/>
        <w:spacing w:before="200" w:line-rule="auto"/>
        <w:ind w:firstLine="540"/>
        <w:jc w:val="both"/>
      </w:pPr>
      <w:r>
        <w:rPr>
          <w:sz w:val="20"/>
        </w:rPr>
        <w:t xml:space="preserve">8) копии устава, иных учредительных документов и свидетельства о государственной регистрации общественной организации в случае выдвижения кандидата общественной организацией;</w:t>
      </w:r>
    </w:p>
    <w:p>
      <w:pPr>
        <w:pStyle w:val="0"/>
        <w:spacing w:before="200" w:line-rule="auto"/>
        <w:ind w:firstLine="540"/>
        <w:jc w:val="both"/>
      </w:pPr>
      <w:r>
        <w:rPr>
          <w:sz w:val="20"/>
        </w:rPr>
        <w:t xml:space="preserve">9) копии свидетельства о государственной аккредитации (с приложениями) и лицензии на осуществление образовательной деятельности (с приложениями) в случае выдвижения кандидата образовательной организацией.</w:t>
      </w:r>
    </w:p>
    <w:p>
      <w:pPr>
        <w:pStyle w:val="0"/>
        <w:jc w:val="both"/>
      </w:pPr>
      <w:r>
        <w:rPr>
          <w:sz w:val="20"/>
        </w:rPr>
      </w:r>
    </w:p>
    <w:p>
      <w:pPr>
        <w:pStyle w:val="2"/>
        <w:outlineLvl w:val="0"/>
        <w:ind w:firstLine="540"/>
        <w:jc w:val="both"/>
      </w:pPr>
      <w:r>
        <w:rPr>
          <w:sz w:val="20"/>
        </w:rPr>
        <w:t xml:space="preserve">Статья 6. Порядок назначения представителей общественности</w:t>
      </w:r>
    </w:p>
    <w:p>
      <w:pPr>
        <w:pStyle w:val="0"/>
        <w:jc w:val="both"/>
      </w:pPr>
      <w:r>
        <w:rPr>
          <w:sz w:val="20"/>
        </w:rPr>
      </w:r>
    </w:p>
    <w:p>
      <w:pPr>
        <w:pStyle w:val="0"/>
        <w:ind w:firstLine="540"/>
        <w:jc w:val="both"/>
      </w:pPr>
      <w:r>
        <w:rPr>
          <w:sz w:val="20"/>
        </w:rPr>
        <w:t xml:space="preserve">1. В соответствии с Федеральным </w:t>
      </w:r>
      <w:hyperlink w:history="0" r:id="rId18" w:tooltip="Федеральный закон от 14.03.2002 N 30-ФЗ (ред. от 13.12.2024) &quot;Об органах судейского сообщества в Российской Федерации&quot; {КонсультантПлюс}">
        <w:r>
          <w:rPr>
            <w:sz w:val="20"/>
            <w:color w:val="0000ff"/>
          </w:rPr>
          <w:t xml:space="preserve">законом</w:t>
        </w:r>
      </w:hyperlink>
      <w:r>
        <w:rPr>
          <w:sz w:val="20"/>
        </w:rPr>
        <w:t xml:space="preserve"> "Об органах судейского сообщества в Российской Федерации" Законодательное Собрание назначает семь представителей общественности.</w:t>
      </w:r>
    </w:p>
    <w:p>
      <w:pPr>
        <w:pStyle w:val="0"/>
        <w:spacing w:before="200" w:line-rule="auto"/>
        <w:ind w:firstLine="540"/>
        <w:jc w:val="both"/>
      </w:pPr>
      <w:r>
        <w:rPr>
          <w:sz w:val="20"/>
        </w:rPr>
        <w:t xml:space="preserve">2. Предварительное рассмотрение представленных документов о выдвижении кандидатов осуществляется профильным комитетом Законодательного Собрания (далее - комитет).</w:t>
      </w:r>
    </w:p>
    <w:p>
      <w:pPr>
        <w:pStyle w:val="0"/>
        <w:spacing w:before="200" w:line-rule="auto"/>
        <w:ind w:firstLine="540"/>
        <w:jc w:val="both"/>
      </w:pPr>
      <w:r>
        <w:rPr>
          <w:sz w:val="20"/>
        </w:rPr>
        <w:t xml:space="preserve">3. Комитет организует проверку представленных документов о выдвижении кандидатов на соответствие предъявляемым к кандидатам требованиям, указанным в </w:t>
      </w:r>
      <w:hyperlink w:history="0" w:anchor="P23" w:tooltip="Статья 2. Требования, предъявляемые к представителям общественности">
        <w:r>
          <w:rPr>
            <w:sz w:val="20"/>
            <w:color w:val="0000ff"/>
          </w:rPr>
          <w:t xml:space="preserve">статье 2</w:t>
        </w:r>
      </w:hyperlink>
      <w:r>
        <w:rPr>
          <w:sz w:val="20"/>
        </w:rPr>
        <w:t xml:space="preserve"> настоящего Закона, при этом он вправе обратиться в соответствующие органы с запросом о подтверждении достоверности указанных в них сведений.</w:t>
      </w:r>
    </w:p>
    <w:p>
      <w:pPr>
        <w:pStyle w:val="0"/>
        <w:spacing w:before="200" w:line-rule="auto"/>
        <w:ind w:firstLine="540"/>
        <w:jc w:val="both"/>
      </w:pPr>
      <w:r>
        <w:rPr>
          <w:sz w:val="20"/>
        </w:rPr>
        <w:t xml:space="preserve">4. По результатам рассмотрения представленных документов о выдвижении кандидатов комитет принимает решение рекомендовать или не рекомендовать кандидата для назначения представителем общественности и выносит на рассмотрение Законодательного Собрания все кандидатуры, соответствующие установленным требованиям. Кандидаты вправе присутствовать на заседании комитета и отвечать на вопросы депутатов Законодательного Собрания.</w:t>
      </w:r>
    </w:p>
    <w:p>
      <w:pPr>
        <w:pStyle w:val="0"/>
        <w:spacing w:before="200" w:line-rule="auto"/>
        <w:ind w:firstLine="540"/>
        <w:jc w:val="both"/>
      </w:pPr>
      <w:r>
        <w:rPr>
          <w:sz w:val="20"/>
        </w:rPr>
        <w:t xml:space="preserve">5. Назначение представителей общественности на заседании Законодательного Собрания осуществляется в порядке, предусмотренном </w:t>
      </w:r>
      <w:hyperlink w:history="0" r:id="rId19" w:tooltip="Постановление Законодательного Собрания Приморского края от 07.08.2002 N 36 (ред. от 28.02.2025) &quot;О Регламенте Законодательного Собрания Приморского края&quot; {КонсультантПлюс}">
        <w:r>
          <w:rPr>
            <w:sz w:val="20"/>
            <w:color w:val="0000ff"/>
          </w:rPr>
          <w:t xml:space="preserve">Регламентом</w:t>
        </w:r>
      </w:hyperlink>
      <w:r>
        <w:rPr>
          <w:sz w:val="20"/>
        </w:rPr>
        <w:t xml:space="preserve"> Законодательного Собрания Приморского края.</w:t>
      </w:r>
    </w:p>
    <w:p>
      <w:pPr>
        <w:pStyle w:val="0"/>
        <w:spacing w:before="200" w:line-rule="auto"/>
        <w:ind w:firstLine="540"/>
        <w:jc w:val="both"/>
      </w:pPr>
      <w:r>
        <w:rPr>
          <w:sz w:val="20"/>
        </w:rPr>
        <w:t xml:space="preserve">6. Решение о назначении представителей общественности оформляется постановлением Законодательного Собрания.</w:t>
      </w:r>
    </w:p>
    <w:p>
      <w:pPr>
        <w:pStyle w:val="0"/>
        <w:spacing w:before="200" w:line-rule="auto"/>
        <w:ind w:firstLine="540"/>
        <w:jc w:val="both"/>
      </w:pPr>
      <w:r>
        <w:rPr>
          <w:sz w:val="20"/>
        </w:rPr>
        <w:t xml:space="preserve">7. В случае досрочного прекращения полномочий представителя общественности Законодательное Собрание назначает нового представителя общественности на оставшийся срок полномочий действующего состава квалификационной коллегии судей Приморского края.</w:t>
      </w:r>
    </w:p>
    <w:p>
      <w:pPr>
        <w:pStyle w:val="0"/>
        <w:spacing w:before="200" w:line-rule="auto"/>
        <w:ind w:firstLine="540"/>
        <w:jc w:val="both"/>
      </w:pPr>
      <w:r>
        <w:rPr>
          <w:sz w:val="20"/>
        </w:rPr>
        <w:t xml:space="preserve">Законодательное Собрание опубликовывает (размещает) объявление о начале процедуры назначения представителя общественности в случае досрочного прекращения полномочий представителя общественности в газете "Приморская газета" и на своем официальном сайте не позднее чем через 10 дней после принятия постановления Законодательного Собрания о досрочном прекращении полномочий представителя общественности.</w:t>
      </w:r>
    </w:p>
    <w:p>
      <w:pPr>
        <w:pStyle w:val="0"/>
        <w:spacing w:before="200" w:line-rule="auto"/>
        <w:ind w:firstLine="540"/>
        <w:jc w:val="both"/>
      </w:pPr>
      <w:r>
        <w:rPr>
          <w:sz w:val="20"/>
        </w:rPr>
        <w:t xml:space="preserve">Если на момент принятия постановления Законодательного Собрания о досрочном прекращении полномочий представителя общественности до окончания срока полномочий действующего состава квалификационной коллегии судей Приморского края остается менее шести месяцев, назначение нового представителя общественности взамен досрочно прекратившего полномочия не производится.</w:t>
      </w:r>
    </w:p>
    <w:p>
      <w:pPr>
        <w:pStyle w:val="0"/>
        <w:jc w:val="both"/>
      </w:pPr>
      <w:r>
        <w:rPr>
          <w:sz w:val="20"/>
        </w:rPr>
      </w:r>
    </w:p>
    <w:p>
      <w:pPr>
        <w:pStyle w:val="0"/>
        <w:jc w:val="right"/>
      </w:pPr>
      <w:r>
        <w:rPr>
          <w:sz w:val="20"/>
        </w:rPr>
        <w:t xml:space="preserve">Губернатор края</w:t>
      </w:r>
    </w:p>
    <w:p>
      <w:pPr>
        <w:pStyle w:val="0"/>
        <w:jc w:val="right"/>
      </w:pPr>
      <w:r>
        <w:rPr>
          <w:sz w:val="20"/>
        </w:rPr>
        <w:t xml:space="preserve">С.М.ДАРЬКИН</w:t>
      </w:r>
    </w:p>
    <w:p>
      <w:pPr>
        <w:pStyle w:val="0"/>
      </w:pPr>
      <w:r>
        <w:rPr>
          <w:sz w:val="20"/>
        </w:rPr>
        <w:t xml:space="preserve">г. Владивосток</w:t>
      </w:r>
    </w:p>
    <w:p>
      <w:pPr>
        <w:pStyle w:val="0"/>
        <w:spacing w:before="200" w:line-rule="auto"/>
      </w:pPr>
      <w:r>
        <w:rPr>
          <w:sz w:val="20"/>
        </w:rPr>
        <w:t xml:space="preserve">8 октября 2002 года</w:t>
      </w:r>
    </w:p>
    <w:p>
      <w:pPr>
        <w:pStyle w:val="0"/>
        <w:spacing w:before="200" w:line-rule="auto"/>
      </w:pPr>
      <w:r>
        <w:rPr>
          <w:sz w:val="20"/>
        </w:rPr>
        <w:t xml:space="preserve">N 14-КЗ</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Приморского края от 08.10.2002 N 14-КЗ</w:t>
            <w:br/>
            <w:t>(ред. от 06.03.2025)</w:t>
            <w:br/>
            <w:t>"О порядке назначения представителей общественности в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03.06.2025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020&amp;n=105280&amp;dst=100007" TargetMode = "External"/>
	<Relationship Id="rId8" Type="http://schemas.openxmlformats.org/officeDocument/2006/relationships/hyperlink" Target="https://login.consultant.ru/link/?req=doc&amp;base=RLAW020&amp;n=151390&amp;dst=100007" TargetMode = "External"/>
	<Relationship Id="rId9" Type="http://schemas.openxmlformats.org/officeDocument/2006/relationships/hyperlink" Target="https://login.consultant.ru/link/?req=doc&amp;base=RLAW020&amp;n=210997&amp;dst=100007" TargetMode = "External"/>
	<Relationship Id="rId10" Type="http://schemas.openxmlformats.org/officeDocument/2006/relationships/hyperlink" Target="https://login.consultant.ru/link/?req=doc&amp;base=LAW&amp;n=493200&amp;dst=100149" TargetMode = "External"/>
	<Relationship Id="rId11" Type="http://schemas.openxmlformats.org/officeDocument/2006/relationships/hyperlink" Target="https://login.consultant.ru/link/?req=doc&amp;base=LAW&amp;n=493200" TargetMode = "External"/>
	<Relationship Id="rId12" Type="http://schemas.openxmlformats.org/officeDocument/2006/relationships/hyperlink" Target="https://login.consultant.ru/link/?req=doc&amp;base=RLAW020&amp;n=210997&amp;dst=100008" TargetMode = "External"/>
	<Relationship Id="rId13" Type="http://schemas.openxmlformats.org/officeDocument/2006/relationships/hyperlink" Target="https://login.consultant.ru/link/?req=doc&amp;base=RLAW020&amp;n=210997&amp;dst=100010" TargetMode = "External"/>
	<Relationship Id="rId14" Type="http://schemas.openxmlformats.org/officeDocument/2006/relationships/hyperlink" Target="https://login.consultant.ru/link/?req=doc&amp;base=RLAW020&amp;n=210997&amp;dst=100012" TargetMode = "External"/>
	<Relationship Id="rId15" Type="http://schemas.openxmlformats.org/officeDocument/2006/relationships/hyperlink" Target="https://login.consultant.ru/link/?req=doc&amp;base=RLAW020&amp;n=210997&amp;dst=100013" TargetMode = "External"/>
	<Relationship Id="rId16" Type="http://schemas.openxmlformats.org/officeDocument/2006/relationships/hyperlink" Target="https://login.consultant.ru/link/?req=doc&amp;base=RLAW020&amp;n=210997&amp;dst=100015" TargetMode = "External"/>
	<Relationship Id="rId17" Type="http://schemas.openxmlformats.org/officeDocument/2006/relationships/hyperlink" Target="https://login.consultant.ru/link/?req=doc&amp;base=RLAW020&amp;n=151390&amp;dst=100008" TargetMode = "External"/>
	<Relationship Id="rId18" Type="http://schemas.openxmlformats.org/officeDocument/2006/relationships/hyperlink" Target="https://login.consultant.ru/link/?req=doc&amp;base=LAW&amp;n=493200" TargetMode = "External"/>
	<Relationship Id="rId19" Type="http://schemas.openxmlformats.org/officeDocument/2006/relationships/hyperlink" Target="https://login.consultant.ru/link/?req=doc&amp;base=RLAW020&amp;n=211249&amp;dst=101294"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Приморского края от 08.10.2002 N 14-КЗ
(ред. от 06.03.2025)
"О порядке назначения представителей общественности в квалификационную коллегию судей Приморского края"
(принят Законодательным Собранием Приморского края 26.09.2002)</dc:title>
  <dcterms:created xsi:type="dcterms:W3CDTF">2025-06-03T16:42:11Z</dcterms:created>
</cp:coreProperties>
</file>