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Псковской области от 26.08.2022 N 124</w:t>
              <w:br/>
              <w:t xml:space="preserve">(ред. от 10.02.2023)</w:t>
              <w:br/>
              <w:t xml:space="preserve">"О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w:t>
              <w:br/>
              <w:t xml:space="preserve">(вместе с "Положением 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ПСКОВСКОЙ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26 августа 2022 г. N 124</w:t>
      </w:r>
    </w:p>
    <w:p>
      <w:pPr>
        <w:pStyle w:val="2"/>
        <w:jc w:val="both"/>
      </w:pPr>
      <w:r>
        <w:rPr>
          <w:sz w:val="20"/>
        </w:rPr>
      </w:r>
    </w:p>
    <w:p>
      <w:pPr>
        <w:pStyle w:val="2"/>
        <w:jc w:val="center"/>
      </w:pPr>
      <w:r>
        <w:rPr>
          <w:sz w:val="20"/>
        </w:rPr>
        <w:t xml:space="preserve">О ПОРЯДКЕ ПРЕДОСТАВЛЕНИЯ ИЗ ОБЛАСТНОГО БЮДЖЕТА СУБСИДИЙ</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НА РЕАЛИЗАЦИЮ СОЦИАЛЬНЫХ ПРОЕКТОВ НА ТЕРРИТОРИИ</w:t>
      </w:r>
    </w:p>
    <w:p>
      <w:pPr>
        <w:pStyle w:val="2"/>
        <w:jc w:val="center"/>
      </w:pPr>
      <w:r>
        <w:rPr>
          <w:sz w:val="20"/>
        </w:rPr>
        <w:t xml:space="preserve">ПСКОВСКОЙ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Псковской области от 10.02.2023 N 65 &quot;О внесении изменений в постановление Правительства Псковской области от 26 августа 2022 г. N 124 &quot;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quot; {КонсультантПлюс}">
              <w:r>
                <w:rPr>
                  <w:sz w:val="20"/>
                  <w:color w:val="0000ff"/>
                </w:rPr>
                <w:t xml:space="preserve">постановления</w:t>
              </w:r>
            </w:hyperlink>
            <w:r>
              <w:rPr>
                <w:sz w:val="20"/>
                <w:color w:val="392c69"/>
              </w:rPr>
              <w:t xml:space="preserve"> Правительства Псковской области</w:t>
            </w:r>
          </w:p>
          <w:p>
            <w:pPr>
              <w:pStyle w:val="0"/>
              <w:jc w:val="center"/>
            </w:pPr>
            <w:r>
              <w:rPr>
                <w:sz w:val="20"/>
                <w:color w:val="392c69"/>
              </w:rPr>
              <w:t xml:space="preserve">от 10.02.2023 N 65)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 основании </w:t>
      </w:r>
      <w:hyperlink w:history="0" r:id="rId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статьи 78.1</w:t>
        </w:r>
      </w:hyperlink>
      <w:r>
        <w:rPr>
          <w:sz w:val="20"/>
        </w:rPr>
        <w:t xml:space="preserve"> Бюджетного кодекса Российской Федерации, </w:t>
      </w:r>
      <w:hyperlink w:history="0" r:id="rId9" w:tooltip="Указ Президента РФ от 30.01.2019 N 30 (ред. от 20.05.2021) &quot;О грантах Президента Российской Федерации, предоставляемых на развитие гражданского общества&quot; (вместе с &quot;Положением о грантах Президента Российской Федерации, предоставляемых на развитие гражданского общества&quot;) (с изм. и доп., вступ. в силу с 01.01.2022) {КонсультантПлюс}">
        <w:r>
          <w:rPr>
            <w:sz w:val="20"/>
            <w:color w:val="0000ff"/>
          </w:rPr>
          <w:t xml:space="preserve">Указа</w:t>
        </w:r>
      </w:hyperlink>
      <w:r>
        <w:rPr>
          <w:sz w:val="20"/>
        </w:rPr>
        <w:t xml:space="preserve"> Президента Российской Федерации от 30 января 2019 г. N 30 "О грантах Президента Российской Федерации, предоставляемых на развитие гражданского общества", </w:t>
      </w:r>
      <w:hyperlink w:history="0" r:id="rId10"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постановления</w:t>
        </w:r>
      </w:hyperlink>
      <w:r>
        <w:rPr>
          <w:sz w:val="20"/>
        </w:rP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11" w:tooltip="Закон Псковской области от 02.03.2012 N 1136-ОЗ (ред. от 13.06.2018) &quot;О государственной поддержке социально ориентированных некоммерческих организаций на территории Псковской области&quot; (принят Псковским областным Собранием депутатов 22.02.2012) {КонсультантПлюс}">
        <w:r>
          <w:rPr>
            <w:sz w:val="20"/>
            <w:color w:val="0000ff"/>
          </w:rPr>
          <w:t xml:space="preserve">Закона</w:t>
        </w:r>
      </w:hyperlink>
      <w:r>
        <w:rPr>
          <w:sz w:val="20"/>
        </w:rPr>
        <w:t xml:space="preserve"> Псковской области от 02 марта 2012 г. N 1136-ОЗ "О государственной поддержке социально ориентированных некоммерческих организаций на территории Псковской области", </w:t>
      </w:r>
      <w:hyperlink w:history="0" r:id="rId12" w:tooltip="Постановление Администрации Псковской области от 28.10.2013 N 500 (ред. от 31.03.2023) &quot;Об утверждении Государственной программы Псковской области &quot;Социальная поддержка граждан и реализация демографической политики&quot; ------------ Недействующая редакция {КонсультантПлюс}">
        <w:r>
          <w:rPr>
            <w:sz w:val="20"/>
            <w:color w:val="0000ff"/>
          </w:rPr>
          <w:t xml:space="preserve">постановления</w:t>
        </w:r>
      </w:hyperlink>
      <w:r>
        <w:rPr>
          <w:sz w:val="20"/>
        </w:rPr>
        <w:t xml:space="preserve"> Администрации Псковской области от 28 октября 2013 г. N 500 "Об утверждении Государственной программы Псковской области "Социальная поддержка граждан и реализация демографической политики" Правительство Псковской области постановляет:</w:t>
      </w:r>
    </w:p>
    <w:p>
      <w:pPr>
        <w:pStyle w:val="0"/>
        <w:jc w:val="both"/>
      </w:pPr>
      <w:r>
        <w:rPr>
          <w:sz w:val="20"/>
        </w:rPr>
        <w:t xml:space="preserve">(в ред. </w:t>
      </w:r>
      <w:hyperlink w:history="0" r:id="rId13" w:tooltip="Постановление Правительства Псковской области от 10.02.2023 N 65 &quot;О внесении изменений в постановление Правительства Псковской области от 26 августа 2022 г. N 124 &quot;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10.02.2023 N 65)</w:t>
      </w:r>
    </w:p>
    <w:p>
      <w:pPr>
        <w:pStyle w:val="0"/>
        <w:spacing w:before="200" w:line-rule="auto"/>
        <w:ind w:firstLine="540"/>
        <w:jc w:val="both"/>
      </w:pPr>
      <w:r>
        <w:rPr>
          <w:sz w:val="20"/>
        </w:rPr>
        <w:t xml:space="preserve">1. Утвердить прилагаемое </w:t>
      </w:r>
      <w:hyperlink w:history="0" w:anchor="P51" w:tooltip="ПОЛОЖЕНИЕ">
        <w:r>
          <w:rPr>
            <w:sz w:val="20"/>
            <w:color w:val="0000ff"/>
          </w:rPr>
          <w:t xml:space="preserve">Положение</w:t>
        </w:r>
      </w:hyperlink>
      <w:r>
        <w:rPr>
          <w:sz w:val="20"/>
        </w:rPr>
        <w:t xml:space="preserve"> 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1) </w:t>
      </w:r>
      <w:hyperlink w:history="0" r:id="rId14" w:tooltip="Постановление Администрации Псковской области от 05.07.2012 N 345 (ред. от 09.02.2022) &quot;О порядке предоставления субсидий социально ориентированным некоммерческим организациям на реализацию социальных проектов на территории Псковской области&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05 июля 2012 г. N 345 "О порядке предоставления субсидий социально ориентированным некоммерческим организациям на реализацию социальных проектов на территории Псковской области";</w:t>
      </w:r>
    </w:p>
    <w:p>
      <w:pPr>
        <w:pStyle w:val="0"/>
        <w:spacing w:before="200" w:line-rule="auto"/>
        <w:ind w:firstLine="540"/>
        <w:jc w:val="both"/>
      </w:pPr>
      <w:r>
        <w:rPr>
          <w:sz w:val="20"/>
        </w:rPr>
        <w:t xml:space="preserve">2) </w:t>
      </w:r>
      <w:hyperlink w:history="0" r:id="rId15" w:tooltip="Постановление Администрации Псковской области от 12.03.2013 N 106 &quot;О внесении изменений в Положение о порядке предоставления субсидий социально ориентированным некоммерческим организациям на реализацию социальных проектов на территории Псковской области&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12 марта 2013 г. N 106 "О внесении изменений в Положение о порядке предоставления субсидий социально ориентированным некоммерческим организациям на реализацию социальных проектов на территории Псковской области";</w:t>
      </w:r>
    </w:p>
    <w:p>
      <w:pPr>
        <w:pStyle w:val="0"/>
        <w:spacing w:before="200" w:line-rule="auto"/>
        <w:ind w:firstLine="540"/>
        <w:jc w:val="both"/>
      </w:pPr>
      <w:r>
        <w:rPr>
          <w:sz w:val="20"/>
        </w:rPr>
        <w:t xml:space="preserve">3) </w:t>
      </w:r>
      <w:hyperlink w:history="0" r:id="rId16" w:tooltip="Постановление Администрации Псковской области от 19.06.2013 N 259 &quot;О внесении изменений в Положение о порядке предоставления субсидий социально ориентированным некоммерческим организациям на реализацию социальных проектов на территории Псковской области&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19 июня 2013 г. N 259 "О внесении изменений в Положение о порядке предоставления субсидий социально ориентированным некоммерческим организациям на реализацию социальных проектов на территории Псковской области";</w:t>
      </w:r>
    </w:p>
    <w:p>
      <w:pPr>
        <w:pStyle w:val="0"/>
        <w:spacing w:before="200" w:line-rule="auto"/>
        <w:ind w:firstLine="540"/>
        <w:jc w:val="both"/>
      </w:pPr>
      <w:r>
        <w:rPr>
          <w:sz w:val="20"/>
        </w:rPr>
        <w:t xml:space="preserve">4) </w:t>
      </w:r>
      <w:hyperlink w:history="0" r:id="rId17" w:tooltip="Постановление Администрации Псковской области от 28.08.2013 N 396 &quot;О внесении изменений в постановление Администрации области от 05 июля 2012 г. N 345 &quot;О порядке предоставления субсидий социально ориентированным некоммерческим организациям на реализацию социальных проектов на территории Псковской области&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28 августа 2013 г. N 396 "О внесении изменений в постановление Администрации области от 05 июля 2012 г. N 345 "О порядке предоставления субсидий социально ориентированным некоммерческим организациям на реализацию социальных проектов на территории Псковской области";</w:t>
      </w:r>
    </w:p>
    <w:p>
      <w:pPr>
        <w:pStyle w:val="0"/>
        <w:spacing w:before="200" w:line-rule="auto"/>
        <w:ind w:firstLine="540"/>
        <w:jc w:val="both"/>
      </w:pPr>
      <w:r>
        <w:rPr>
          <w:sz w:val="20"/>
        </w:rPr>
        <w:t xml:space="preserve">5) </w:t>
      </w:r>
      <w:hyperlink w:history="0" r:id="rId18" w:tooltip="Постановление Администрации Псковской области от 14.02.2014 N 49 &quot;О внесении изменений в Положение о порядке предоставления субсидий социально ориентированным некоммерческим организациям на реализацию социальных проектов на территории Псковской области&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14 февраля 2014 г. N 49 "О внесении изменений в Положение о порядке предоставления субсидий социально ориентированным некоммерческим организациям на реализацию социальных проектов на территории Псковской области";</w:t>
      </w:r>
    </w:p>
    <w:p>
      <w:pPr>
        <w:pStyle w:val="0"/>
        <w:spacing w:before="200" w:line-rule="auto"/>
        <w:ind w:firstLine="540"/>
        <w:jc w:val="both"/>
      </w:pPr>
      <w:r>
        <w:rPr>
          <w:sz w:val="20"/>
        </w:rPr>
        <w:t xml:space="preserve">6) </w:t>
      </w:r>
      <w:hyperlink w:history="0" r:id="rId19" w:tooltip="Постановление Администрации Псковской области от 21.05.2014 N 211 &quot;О внесении изменений в Положение о порядке предоставления субсидий социально ориентированным некоммерческим организациям на реализацию социальных проектов на территории Псковской области&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21 мая 2014 г. N 211 "О внесении изменений в Положение о порядке предоставления субсидий социально ориентированным некоммерческим организациям на реализацию социальных проектов на территории Псковской области";</w:t>
      </w:r>
    </w:p>
    <w:p>
      <w:pPr>
        <w:pStyle w:val="0"/>
        <w:spacing w:before="200" w:line-rule="auto"/>
        <w:ind w:firstLine="540"/>
        <w:jc w:val="both"/>
      </w:pPr>
      <w:r>
        <w:rPr>
          <w:sz w:val="20"/>
        </w:rPr>
        <w:t xml:space="preserve">7) </w:t>
      </w:r>
      <w:hyperlink w:history="0" r:id="rId20" w:tooltip="Постановление Администрации Псковской области от 03.07.2014 N 310 &quot;О внесении изменения в Положение о порядке предоставления субсидий социально ориентированным некоммерческим организациям на реализацию социальных проектов на территории Псковской области&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03 июля 2014 г. N 310 "О внесении изменения в Положение о порядке предоставления субсидий социально ориентированным некоммерческим организациям на реализацию социальных проектов на территории Псковской области";</w:t>
      </w:r>
    </w:p>
    <w:p>
      <w:pPr>
        <w:pStyle w:val="0"/>
        <w:spacing w:before="200" w:line-rule="auto"/>
        <w:ind w:firstLine="540"/>
        <w:jc w:val="both"/>
      </w:pPr>
      <w:r>
        <w:rPr>
          <w:sz w:val="20"/>
        </w:rPr>
        <w:t xml:space="preserve">8) </w:t>
      </w:r>
      <w:hyperlink w:history="0" r:id="rId21" w:tooltip="Постановление Администрации Псковской области от 26.11.2014 N 514 &quot;О внесении изменений в постановление Администрации области от 05 июля 2012 г. N 345 &quot;О порядке предоставления субсидий социально ориентированным некоммерческим организациям на реализацию социальных проектов на территории Псковской области&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26 ноября 2014 г. N 514 "О внесении изменений в постановление Администрации области от 05 июля 2012 г. N 345 "О порядке предоставления субсидий социально ориентированным некоммерческим организациям на реализацию социальных проектов на территории Псковской области";</w:t>
      </w:r>
    </w:p>
    <w:p>
      <w:pPr>
        <w:pStyle w:val="0"/>
        <w:spacing w:before="200" w:line-rule="auto"/>
        <w:ind w:firstLine="540"/>
        <w:jc w:val="both"/>
      </w:pPr>
      <w:r>
        <w:rPr>
          <w:sz w:val="20"/>
        </w:rPr>
        <w:t xml:space="preserve">9) </w:t>
      </w:r>
      <w:hyperlink w:history="0" r:id="rId22" w:tooltip="Постановление Администрации Псковской области от 15.05.2015 N 227 (ред. от 11.07.2019) &quot;О внесении изменений в отдельные нормативные правовые акты Администрации области&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15 мая 2015 г. N 227 "О внесении изменений в отдельные нормативные правовые акты Администрации области";</w:t>
      </w:r>
    </w:p>
    <w:p>
      <w:pPr>
        <w:pStyle w:val="0"/>
        <w:spacing w:before="200" w:line-rule="auto"/>
        <w:ind w:firstLine="540"/>
        <w:jc w:val="both"/>
      </w:pPr>
      <w:r>
        <w:rPr>
          <w:sz w:val="20"/>
        </w:rPr>
        <w:t xml:space="preserve">10) </w:t>
      </w:r>
      <w:hyperlink w:history="0" r:id="rId23" w:tooltip="Постановление Администрации Псковской области от 01.07.2015 N 306 &quot;О внесении изменений в Положение о порядке предоставления субсидий социально ориентированным некоммерческим организациям на реализацию социальных проектов на территории Псковской области&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01 июля 2015 г. N 306 "О внесении изменений в Положение о порядке предоставления субсидий социально ориентированным некоммерческим организациям на реализацию социальных проектов на территории Псковской области";</w:t>
      </w:r>
    </w:p>
    <w:p>
      <w:pPr>
        <w:pStyle w:val="0"/>
        <w:spacing w:before="200" w:line-rule="auto"/>
        <w:ind w:firstLine="540"/>
        <w:jc w:val="both"/>
      </w:pPr>
      <w:r>
        <w:rPr>
          <w:sz w:val="20"/>
        </w:rPr>
        <w:t xml:space="preserve">11) </w:t>
      </w:r>
      <w:hyperlink w:history="0" r:id="rId24" w:tooltip="Постановление Администрации Псковской области от 13.05.2016 N 153 (ред. от 11.07.2019) &quot;О внесении изменений в отдельные нормативные правовые акты Администрации области&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13 мая 2016 г. N 153 "О внесении изменений в отдельные нормативные правовые акты Администрации области";</w:t>
      </w:r>
    </w:p>
    <w:p>
      <w:pPr>
        <w:pStyle w:val="0"/>
        <w:spacing w:before="200" w:line-rule="auto"/>
        <w:ind w:firstLine="540"/>
        <w:jc w:val="both"/>
      </w:pPr>
      <w:r>
        <w:rPr>
          <w:sz w:val="20"/>
        </w:rPr>
        <w:t xml:space="preserve">12) </w:t>
      </w:r>
      <w:hyperlink w:history="0" r:id="rId25" w:tooltip="Постановление Администрации Псковской области от 18.05.2017 N 219 &quot;О внесении изменений в отдельные нормативные правовые акты Администрации области&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18 мая 2017 г. N 219 "О внесении изменений в отдельные нормативные правовые акты Администрации области";</w:t>
      </w:r>
    </w:p>
    <w:p>
      <w:pPr>
        <w:pStyle w:val="0"/>
        <w:spacing w:before="200" w:line-rule="auto"/>
        <w:ind w:firstLine="540"/>
        <w:jc w:val="both"/>
      </w:pPr>
      <w:r>
        <w:rPr>
          <w:sz w:val="20"/>
        </w:rPr>
        <w:t xml:space="preserve">13) </w:t>
      </w:r>
      <w:hyperlink w:history="0" r:id="rId26" w:tooltip="Постановление Администрации Псковской области от 01.06.2018 N 187 &quot;О внесении изменений в отдельные нормативные правовые акты Администрации области&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01 июня 2018 г. N 187 "О внесении изменений в отдельные нормативные правовые акты Администрации области";</w:t>
      </w:r>
    </w:p>
    <w:p>
      <w:pPr>
        <w:pStyle w:val="0"/>
        <w:spacing w:before="200" w:line-rule="auto"/>
        <w:ind w:firstLine="540"/>
        <w:jc w:val="both"/>
      </w:pPr>
      <w:r>
        <w:rPr>
          <w:sz w:val="20"/>
        </w:rPr>
        <w:t xml:space="preserve">14) </w:t>
      </w:r>
      <w:hyperlink w:history="0" r:id="rId27" w:tooltip="Постановление Администрации Псковской области от 24.06.2019 N 240 &quot;О внесении изменений в постановление Администрации области от 05 июля 2012 г. N 345 &quot;О порядке предоставления субсидий социально ориентированным некоммерческим организациям на реализацию социальных проектов на территории Псковской области&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24 июня 2019 г. N 240 "О внесении изменений в постановление Администрации области от 05 июля 2012 г. N 345 "О порядке предоставления субсидий социально ориентированным некоммерческим организациям на реализацию социальных проектов на территории Псковской области";</w:t>
      </w:r>
    </w:p>
    <w:p>
      <w:pPr>
        <w:pStyle w:val="0"/>
        <w:spacing w:before="200" w:line-rule="auto"/>
        <w:ind w:firstLine="540"/>
        <w:jc w:val="both"/>
      </w:pPr>
      <w:r>
        <w:rPr>
          <w:sz w:val="20"/>
        </w:rPr>
        <w:t xml:space="preserve">15) </w:t>
      </w:r>
      <w:hyperlink w:history="0" r:id="rId28" w:tooltip="Постановление Администрации Псковской области от 11.03.2020 N 58 &quot;О внесении изменений в постановление Администрации области от 05 июля 2012 г. N 345 &quot;О порядке предоставления субсидий социально ориентированным некоммерческим организациям на реализацию социальных проектов на территории Псковской области&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11 марта 2020 г. N 58 "О внесении изменений в постановление Администрации области от 05 июля 2012 г. N 345 "О порядке предоставления субсидий социально ориентированным некоммерческим организациям на реализацию социальных проектов на территории Псковской области";</w:t>
      </w:r>
    </w:p>
    <w:p>
      <w:pPr>
        <w:pStyle w:val="0"/>
        <w:spacing w:before="200" w:line-rule="auto"/>
        <w:ind w:firstLine="540"/>
        <w:jc w:val="both"/>
      </w:pPr>
      <w:r>
        <w:rPr>
          <w:sz w:val="20"/>
        </w:rPr>
        <w:t xml:space="preserve">16) </w:t>
      </w:r>
      <w:hyperlink w:history="0" r:id="rId29" w:tooltip="Постановление Администрации Псковской области от 24.07.2020 N 256 &quot;О внесении изменений в отдельные акты Администрации области&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24 июля 2020 г. N 256 "О внесении изменений в отдельные акты Администрации области";</w:t>
      </w:r>
    </w:p>
    <w:p>
      <w:pPr>
        <w:pStyle w:val="0"/>
        <w:spacing w:before="200" w:line-rule="auto"/>
        <w:ind w:firstLine="540"/>
        <w:jc w:val="both"/>
      </w:pPr>
      <w:r>
        <w:rPr>
          <w:sz w:val="20"/>
        </w:rPr>
        <w:t xml:space="preserve">17) </w:t>
      </w:r>
      <w:hyperlink w:history="0" r:id="rId30" w:tooltip="Постановление Администрации Псковской области от 26.04.2021 N 126 &quot;О внесении изменения в Положение о порядке предоставления субсидий социально ориентированным некоммерческим организациям на реализацию социальных проектов на территории Псковской области&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26 апреля 2021 г. N 126 "О внесении изменения в Положение о порядке предоставления субсидий социально ориентированным некоммерческим организациям на реализацию социальных проектов на территории Псковской области";</w:t>
      </w:r>
    </w:p>
    <w:p>
      <w:pPr>
        <w:pStyle w:val="0"/>
        <w:spacing w:before="200" w:line-rule="auto"/>
        <w:ind w:firstLine="540"/>
        <w:jc w:val="both"/>
      </w:pPr>
      <w:r>
        <w:rPr>
          <w:sz w:val="20"/>
        </w:rPr>
        <w:t xml:space="preserve">18) </w:t>
      </w:r>
      <w:hyperlink w:history="0" r:id="rId31" w:tooltip="Постановление Администрации Псковской области от 09.02.2022 N 43 &quot;О внесении изменений в отдельные акты Администрации области&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09 февраля 2022 г. N 43 "О внесении изменений в отдельные акты Администрации области".</w:t>
      </w:r>
    </w:p>
    <w:p>
      <w:pPr>
        <w:pStyle w:val="0"/>
        <w:spacing w:before="200" w:line-rule="auto"/>
        <w:ind w:firstLine="540"/>
        <w:jc w:val="both"/>
      </w:pPr>
      <w:r>
        <w:rPr>
          <w:sz w:val="20"/>
        </w:rPr>
        <w:t xml:space="preserve">3. Настоящее постановление вступает в силу по истечении десяти дней после дня его официального опубликования.</w:t>
      </w:r>
    </w:p>
    <w:p>
      <w:pPr>
        <w:pStyle w:val="0"/>
        <w:spacing w:before="200" w:line-rule="auto"/>
        <w:ind w:firstLine="540"/>
        <w:jc w:val="both"/>
      </w:pPr>
      <w:r>
        <w:rPr>
          <w:sz w:val="20"/>
        </w:rPr>
        <w:t xml:space="preserve">4. Контроль за исполнением настоящего постановления возложить на заместителя Губернатора Псковской области Серавина А.И.</w:t>
      </w:r>
    </w:p>
    <w:p>
      <w:pPr>
        <w:pStyle w:val="0"/>
        <w:jc w:val="both"/>
      </w:pPr>
      <w:r>
        <w:rPr>
          <w:sz w:val="20"/>
        </w:rPr>
      </w:r>
    </w:p>
    <w:p>
      <w:pPr>
        <w:pStyle w:val="0"/>
        <w:jc w:val="right"/>
      </w:pPr>
      <w:r>
        <w:rPr>
          <w:sz w:val="20"/>
        </w:rPr>
        <w:t xml:space="preserve">Губернатор Псковской области</w:t>
      </w:r>
    </w:p>
    <w:p>
      <w:pPr>
        <w:pStyle w:val="0"/>
        <w:jc w:val="right"/>
      </w:pPr>
      <w:r>
        <w:rPr>
          <w:sz w:val="20"/>
        </w:rPr>
        <w:t xml:space="preserve">М.ВЕДЕРНИКОВ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Псковской области</w:t>
      </w:r>
    </w:p>
    <w:p>
      <w:pPr>
        <w:pStyle w:val="0"/>
        <w:jc w:val="right"/>
      </w:pPr>
      <w:r>
        <w:rPr>
          <w:sz w:val="20"/>
        </w:rPr>
        <w:t xml:space="preserve">от 26 августа 2022 г. N 124</w:t>
      </w:r>
    </w:p>
    <w:p>
      <w:pPr>
        <w:pStyle w:val="0"/>
        <w:jc w:val="both"/>
      </w:pPr>
      <w:r>
        <w:rPr>
          <w:sz w:val="20"/>
        </w:rPr>
      </w:r>
    </w:p>
    <w:bookmarkStart w:id="51" w:name="P51"/>
    <w:bookmarkEnd w:id="51"/>
    <w:p>
      <w:pPr>
        <w:pStyle w:val="2"/>
        <w:jc w:val="center"/>
      </w:pPr>
      <w:r>
        <w:rPr>
          <w:sz w:val="20"/>
        </w:rPr>
        <w:t xml:space="preserve">ПОЛОЖЕНИЕ</w:t>
      </w:r>
    </w:p>
    <w:p>
      <w:pPr>
        <w:pStyle w:val="2"/>
        <w:jc w:val="center"/>
      </w:pPr>
      <w:r>
        <w:rPr>
          <w:sz w:val="20"/>
        </w:rPr>
        <w:t xml:space="preserve">О ПОРЯДКЕ ПРЕДОСТАВЛЕНИЯ ИЗ ОБЛАСТНОГО БЮДЖЕТА СУБСИДИЙ</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НА РЕАЛИЗАЦИЮ СОЦИАЛЬНЫХ ПРОЕКТОВ НА ТЕРРИТОРИИ</w:t>
      </w:r>
    </w:p>
    <w:p>
      <w:pPr>
        <w:pStyle w:val="2"/>
        <w:jc w:val="center"/>
      </w:pPr>
      <w:r>
        <w:rPr>
          <w:sz w:val="20"/>
        </w:rPr>
        <w:t xml:space="preserve">ПСКОВСКОЙ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2" w:tooltip="Постановление Правительства Псковской области от 10.02.2023 N 65 &quot;О внесении изменений в постановление Правительства Псковской области от 26 августа 2022 г. N 124 &quot;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quot; {КонсультантПлюс}">
              <w:r>
                <w:rPr>
                  <w:sz w:val="20"/>
                  <w:color w:val="0000ff"/>
                </w:rPr>
                <w:t xml:space="preserve">постановления</w:t>
              </w:r>
            </w:hyperlink>
            <w:r>
              <w:rPr>
                <w:sz w:val="20"/>
                <w:color w:val="392c69"/>
              </w:rPr>
              <w:t xml:space="preserve"> Правительства Псковской области</w:t>
            </w:r>
          </w:p>
          <w:p>
            <w:pPr>
              <w:pStyle w:val="0"/>
              <w:jc w:val="center"/>
            </w:pPr>
            <w:r>
              <w:rPr>
                <w:sz w:val="20"/>
                <w:color w:val="392c69"/>
              </w:rPr>
              <w:t xml:space="preserve">от 10.02.2023 N 65)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устанавливает порядок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 (далее - субсидии) в рамках реализации мероприятия "Предоставление субсидий СО НКО на реализацию социальных проектов на территории Псковской области" основного мероприятия "Оказание экономической и организационной поддержки социально ориентированным некоммерческим организациям", предусмотренного </w:t>
      </w:r>
      <w:hyperlink w:history="0" r:id="rId33" w:tooltip="Постановление Администрации Псковской области от 28.10.2013 N 500 (ред. от 31.03.2023) &quot;Об утверждении Государственной программы Псковской области &quot;Социальная поддержка граждан и реализация демографической политики&quot; ------------ Недействующая редакция {КонсультантПлюс}">
        <w:r>
          <w:rPr>
            <w:sz w:val="20"/>
            <w:color w:val="0000ff"/>
          </w:rPr>
          <w:t xml:space="preserve">подпрограммой</w:t>
        </w:r>
      </w:hyperlink>
      <w:r>
        <w:rPr>
          <w:sz w:val="20"/>
        </w:rPr>
        <w:t xml:space="preserve"> "Государственная поддержка социально ориентированных некоммерческих организаций на территории Псковской области" Государственной программы Псковской области "Социальная поддержка граждан и реализация демографической политики", утвержденной постановлением Администрации Псковской области от 28 октября 2013 г. N 500 (далее - мероприятие Программы).</w:t>
      </w:r>
    </w:p>
    <w:p>
      <w:pPr>
        <w:pStyle w:val="0"/>
        <w:spacing w:before="200" w:line-rule="auto"/>
        <w:ind w:firstLine="540"/>
        <w:jc w:val="both"/>
      </w:pPr>
      <w:r>
        <w:rPr>
          <w:sz w:val="20"/>
        </w:rPr>
        <w:t xml:space="preserve">2. Понятия, используемые для целей настоящего Положения:</w:t>
      </w:r>
    </w:p>
    <w:bookmarkStart w:id="64" w:name="P64"/>
    <w:bookmarkEnd w:id="64"/>
    <w:p>
      <w:pPr>
        <w:pStyle w:val="0"/>
        <w:spacing w:before="200" w:line-rule="auto"/>
        <w:ind w:firstLine="540"/>
        <w:jc w:val="both"/>
      </w:pPr>
      <w:r>
        <w:rPr>
          <w:sz w:val="20"/>
        </w:rPr>
        <w:t xml:space="preserve">1) социально ориентированные некоммерческие организации - некоммерческие организации, созданные в предусмотренных Федеральным </w:t>
      </w:r>
      <w:hyperlink w:history="0" r:id="rId34"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 января 1996 г.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зарегистрированные в качестве юридического лица на территории Псковской области,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history="0" r:id="rId35" w:tooltip="Закон Псковской области от 02.03.2012 N 1136-ОЗ (ред. от 13.06.2018) &quot;О государственной поддержке социально ориентированных некоммерческих организаций на территории Псковской области&quot; (принят Псковским областным Собранием депутатов 22.02.2012) {КонсультантПлюс}">
        <w:r>
          <w:rPr>
            <w:sz w:val="20"/>
            <w:color w:val="0000ff"/>
          </w:rPr>
          <w:t xml:space="preserve">статьей 4</w:t>
        </w:r>
      </w:hyperlink>
      <w:r>
        <w:rPr>
          <w:sz w:val="20"/>
        </w:rPr>
        <w:t xml:space="preserve"> Закона Псковской области 02 марта 2012 г. N 1136-ОЗ "О государственной поддержке социально ориентированных некоммерческих организаций на территории Псковской области" (далее также - организации, участники Конкурса, получатели субсидий);</w:t>
      </w:r>
    </w:p>
    <w:bookmarkStart w:id="65" w:name="P65"/>
    <w:bookmarkEnd w:id="65"/>
    <w:p>
      <w:pPr>
        <w:pStyle w:val="0"/>
        <w:spacing w:before="200" w:line-rule="auto"/>
        <w:ind w:firstLine="540"/>
        <w:jc w:val="both"/>
      </w:pPr>
      <w:r>
        <w:rPr>
          <w:sz w:val="20"/>
        </w:rPr>
        <w:t xml:space="preserve">2) социальный проект - комплекс взаимосвязанных мероприятий, направленных на решение общественно значимых проблем, разработанных организацией по функциональным, финансовым и иным признакам по одному или нескольким из следующих направлений:</w:t>
      </w:r>
    </w:p>
    <w:p>
      <w:pPr>
        <w:pStyle w:val="0"/>
        <w:jc w:val="both"/>
      </w:pPr>
      <w:r>
        <w:rPr>
          <w:sz w:val="20"/>
        </w:rPr>
        <w:t xml:space="preserve">(в ред. </w:t>
      </w:r>
      <w:hyperlink w:history="0" r:id="rId36" w:tooltip="Постановление Правительства Псковской области от 10.02.2023 N 65 &quot;О внесении изменений в постановление Правительства Псковской области от 26 августа 2022 г. N 124 &quot;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10.02.2023 N 65)</w:t>
      </w:r>
    </w:p>
    <w:bookmarkStart w:id="67" w:name="P67"/>
    <w:bookmarkEnd w:id="67"/>
    <w:p>
      <w:pPr>
        <w:pStyle w:val="0"/>
        <w:spacing w:before="200" w:line-rule="auto"/>
        <w:ind w:firstLine="540"/>
        <w:jc w:val="both"/>
      </w:pPr>
      <w:r>
        <w:rPr>
          <w:sz w:val="20"/>
        </w:rPr>
        <w:t xml:space="preserve">а) социальное обслуживание, социальная поддержка и защита граждан, в том числе профилактика социального сиротства, поддержка материнства и детства, повышение качества жизни людей пожилого возраста, в том числе деятельность по организации работы по преодолению компьютерной неграмотности среди указанных лиц, по профилактике правонарушений в отношении людей пожилого возраста, социальная адаптация инвалидов и их трудоустройство, адаптация и закрепление на рабочих местах, а также социальная адаптация их семей, поддержка лиц, находящихся в трудной жизненной ситуации, решение проблем занятости населения;</w:t>
      </w:r>
    </w:p>
    <w:p>
      <w:pPr>
        <w:pStyle w:val="0"/>
        <w:spacing w:before="200" w:line-rule="auto"/>
        <w:ind w:firstLine="540"/>
        <w:jc w:val="both"/>
      </w:pPr>
      <w:r>
        <w:rPr>
          <w:sz w:val="20"/>
        </w:rPr>
        <w:t xml:space="preserve">б)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pPr>
        <w:pStyle w:val="0"/>
        <w:spacing w:before="200" w:line-rule="auto"/>
        <w:ind w:firstLine="540"/>
        <w:jc w:val="both"/>
      </w:pPr>
      <w:r>
        <w:rPr>
          <w:sz w:val="20"/>
        </w:rPr>
        <w:t xml:space="preserve">в)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pPr>
        <w:pStyle w:val="0"/>
        <w:spacing w:before="200" w:line-rule="auto"/>
        <w:ind w:firstLine="540"/>
        <w:jc w:val="both"/>
      </w:pPr>
      <w:r>
        <w:rPr>
          <w:sz w:val="20"/>
        </w:rPr>
        <w:t xml:space="preserve">г) охрана окружающей среды и защита животных;</w:t>
      </w:r>
    </w:p>
    <w:p>
      <w:pPr>
        <w:pStyle w:val="0"/>
        <w:spacing w:before="200" w:line-rule="auto"/>
        <w:ind w:firstLine="540"/>
        <w:jc w:val="both"/>
      </w:pPr>
      <w:r>
        <w:rPr>
          <w:sz w:val="20"/>
        </w:rPr>
        <w:t xml:space="preserve">д)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 природоохранное значение, и мест захоронений;</w:t>
      </w:r>
    </w:p>
    <w:p>
      <w:pPr>
        <w:pStyle w:val="0"/>
        <w:spacing w:before="200" w:line-rule="auto"/>
        <w:ind w:firstLine="540"/>
        <w:jc w:val="both"/>
      </w:pPr>
      <w:r>
        <w:rPr>
          <w:sz w:val="20"/>
        </w:rPr>
        <w:t xml:space="preserve">е) оказание юридической помощи на безвозмездной или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pPr>
        <w:pStyle w:val="0"/>
        <w:spacing w:before="200" w:line-rule="auto"/>
        <w:ind w:firstLine="540"/>
        <w:jc w:val="both"/>
      </w:pPr>
      <w:r>
        <w:rPr>
          <w:sz w:val="20"/>
        </w:rPr>
        <w:t xml:space="preserve">ж) профилактика социально опасных форм поведения граждан, в том числе деструктивного поведения молодежи;</w:t>
      </w:r>
    </w:p>
    <w:p>
      <w:pPr>
        <w:pStyle w:val="0"/>
        <w:spacing w:before="200" w:line-rule="auto"/>
        <w:ind w:firstLine="540"/>
        <w:jc w:val="both"/>
      </w:pPr>
      <w:r>
        <w:rPr>
          <w:sz w:val="20"/>
        </w:rPr>
        <w:t xml:space="preserve">з) благотворительная деятельность, а также деятельность в области организации и поддержки благотворительности и добровольчества (волонтерства);</w:t>
      </w:r>
    </w:p>
    <w:p>
      <w:pPr>
        <w:pStyle w:val="0"/>
        <w:spacing w:before="200" w:line-rule="auto"/>
        <w:ind w:firstLine="540"/>
        <w:jc w:val="both"/>
      </w:pPr>
      <w:r>
        <w:rPr>
          <w:sz w:val="20"/>
        </w:rPr>
        <w:t xml:space="preserve">и) деятельность в области образования (в том числе дополнительного образования), просвещения, науки культуры, искусства, научно-технического и художественного творчества, краеведения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духовному развитию личности;</w:t>
      </w:r>
    </w:p>
    <w:p>
      <w:pPr>
        <w:pStyle w:val="0"/>
        <w:spacing w:before="200" w:line-rule="auto"/>
        <w:ind w:firstLine="540"/>
        <w:jc w:val="both"/>
      </w:pPr>
      <w:r>
        <w:rPr>
          <w:sz w:val="20"/>
        </w:rPr>
        <w:t xml:space="preserve">к) деятельность в сфере патриотического, в том числе военно-патриотического, воспитания граждан Российской Федерации;</w:t>
      </w:r>
    </w:p>
    <w:p>
      <w:pPr>
        <w:pStyle w:val="0"/>
        <w:spacing w:before="200" w:line-rule="auto"/>
        <w:ind w:firstLine="540"/>
        <w:jc w:val="both"/>
      </w:pPr>
      <w:r>
        <w:rPr>
          <w:sz w:val="20"/>
        </w:rPr>
        <w:t xml:space="preserve">л)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pPr>
        <w:pStyle w:val="0"/>
        <w:spacing w:before="200" w:line-rule="auto"/>
        <w:ind w:firstLine="540"/>
        <w:jc w:val="both"/>
      </w:pPr>
      <w:r>
        <w:rPr>
          <w:sz w:val="20"/>
        </w:rPr>
        <w:t xml:space="preserve">м) деятельность в сфере допризывной подготовки молодежи;</w:t>
      </w:r>
    </w:p>
    <w:p>
      <w:pPr>
        <w:pStyle w:val="0"/>
        <w:spacing w:before="200" w:line-rule="auto"/>
        <w:ind w:firstLine="540"/>
        <w:jc w:val="both"/>
      </w:pPr>
      <w:r>
        <w:rPr>
          <w:sz w:val="20"/>
        </w:rPr>
        <w:t xml:space="preserve">н) развитие межнационального сотрудничества, сохранение и защита самобытности, культуры, языков и традиций народов Российской Федерации;</w:t>
      </w:r>
    </w:p>
    <w:p>
      <w:pPr>
        <w:pStyle w:val="0"/>
        <w:spacing w:before="200" w:line-rule="auto"/>
        <w:ind w:firstLine="540"/>
        <w:jc w:val="both"/>
      </w:pPr>
      <w:r>
        <w:rPr>
          <w:sz w:val="20"/>
        </w:rPr>
        <w:t xml:space="preserve">о) формирование в обществе нетерпимости к коррупционному поведению;</w:t>
      </w:r>
    </w:p>
    <w:p>
      <w:pPr>
        <w:pStyle w:val="0"/>
        <w:spacing w:before="200" w:line-rule="auto"/>
        <w:ind w:firstLine="540"/>
        <w:jc w:val="both"/>
      </w:pPr>
      <w:r>
        <w:rPr>
          <w:sz w:val="20"/>
        </w:rPr>
        <w:t xml:space="preserve">п) участие в профилактике и (или) тушении пожаров и проведении аварийно-спасательных работ;</w:t>
      </w:r>
    </w:p>
    <w:p>
      <w:pPr>
        <w:pStyle w:val="0"/>
        <w:spacing w:before="200" w:line-rule="auto"/>
        <w:ind w:firstLine="540"/>
        <w:jc w:val="both"/>
      </w:pPr>
      <w:r>
        <w:rPr>
          <w:sz w:val="20"/>
        </w:rPr>
        <w:t xml:space="preserve">р) социальная и культурная адаптация и интеграция мигрантов;</w:t>
      </w:r>
    </w:p>
    <w:p>
      <w:pPr>
        <w:pStyle w:val="0"/>
        <w:spacing w:before="200" w:line-rule="auto"/>
        <w:ind w:firstLine="540"/>
        <w:jc w:val="both"/>
      </w:pPr>
      <w:r>
        <w:rPr>
          <w:sz w:val="20"/>
        </w:rPr>
        <w:t xml:space="preserve">с) увековечение памяти жертв политических репрессий;</w:t>
      </w:r>
    </w:p>
    <w:p>
      <w:pPr>
        <w:pStyle w:val="0"/>
        <w:spacing w:before="200" w:line-rule="auto"/>
        <w:ind w:firstLine="540"/>
        <w:jc w:val="both"/>
      </w:pPr>
      <w:r>
        <w:rPr>
          <w:sz w:val="20"/>
        </w:rPr>
        <w:t xml:space="preserve">т) содействие повышению мобильности трудовых ресурсов;</w:t>
      </w:r>
    </w:p>
    <w:p>
      <w:pPr>
        <w:pStyle w:val="0"/>
        <w:spacing w:before="200" w:line-rule="auto"/>
        <w:ind w:firstLine="540"/>
        <w:jc w:val="both"/>
      </w:pPr>
      <w:r>
        <w:rPr>
          <w:sz w:val="20"/>
        </w:rPr>
        <w:t xml:space="preserve">у)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pPr>
        <w:pStyle w:val="0"/>
        <w:spacing w:before="200" w:line-rule="auto"/>
        <w:ind w:firstLine="540"/>
        <w:jc w:val="both"/>
      </w:pPr>
      <w:r>
        <w:rPr>
          <w:sz w:val="20"/>
        </w:rPr>
        <w:t xml:space="preserve">ф) информационная, консультационная и методическая поддержка деятельности некоммерческих организаций;</w:t>
      </w:r>
    </w:p>
    <w:p>
      <w:pPr>
        <w:pStyle w:val="0"/>
        <w:jc w:val="both"/>
      </w:pPr>
      <w:r>
        <w:rPr>
          <w:sz w:val="20"/>
        </w:rPr>
        <w:t xml:space="preserve">(пп. "ф" введен </w:t>
      </w:r>
      <w:hyperlink w:history="0" r:id="rId37" w:tooltip="Постановление Правительства Псковской области от 10.02.2023 N 65 &quot;О внесении изменений в постановление Правительства Псковской области от 26 августа 2022 г. N 124 &quot;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quot; {КонсультантПлюс}">
        <w:r>
          <w:rPr>
            <w:sz w:val="20"/>
            <w:color w:val="0000ff"/>
          </w:rPr>
          <w:t xml:space="preserve">постановлением</w:t>
        </w:r>
      </w:hyperlink>
      <w:r>
        <w:rPr>
          <w:sz w:val="20"/>
        </w:rPr>
        <w:t xml:space="preserve"> Правительства Псковской области от 10.02.2023 N 65)</w:t>
      </w:r>
    </w:p>
    <w:bookmarkStart w:id="88" w:name="P88"/>
    <w:bookmarkEnd w:id="88"/>
    <w:p>
      <w:pPr>
        <w:pStyle w:val="0"/>
        <w:spacing w:before="200" w:line-rule="auto"/>
        <w:ind w:firstLine="540"/>
        <w:jc w:val="both"/>
      </w:pPr>
      <w:r>
        <w:rPr>
          <w:sz w:val="20"/>
        </w:rPr>
        <w:t xml:space="preserve">х) развитие общественной дипломатии и поддержка соотечественников;</w:t>
      </w:r>
    </w:p>
    <w:p>
      <w:pPr>
        <w:pStyle w:val="0"/>
        <w:jc w:val="both"/>
      </w:pPr>
      <w:r>
        <w:rPr>
          <w:sz w:val="20"/>
        </w:rPr>
        <w:t xml:space="preserve">(пп. "х" введен </w:t>
      </w:r>
      <w:hyperlink w:history="0" r:id="rId38" w:tooltip="Постановление Правительства Псковской области от 10.02.2023 N 65 &quot;О внесении изменений в постановление Правительства Псковской области от 26 августа 2022 г. N 124 &quot;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quot; {КонсультантПлюс}">
        <w:r>
          <w:rPr>
            <w:sz w:val="20"/>
            <w:color w:val="0000ff"/>
          </w:rPr>
          <w:t xml:space="preserve">постановлением</w:t>
        </w:r>
      </w:hyperlink>
      <w:r>
        <w:rPr>
          <w:sz w:val="20"/>
        </w:rPr>
        <w:t xml:space="preserve"> Правительства Псковской области от 10.02.2023 N 65)</w:t>
      </w:r>
    </w:p>
    <w:p>
      <w:pPr>
        <w:pStyle w:val="0"/>
        <w:spacing w:before="200" w:line-rule="auto"/>
        <w:ind w:firstLine="540"/>
        <w:jc w:val="both"/>
      </w:pPr>
      <w:r>
        <w:rPr>
          <w:sz w:val="20"/>
        </w:rPr>
        <w:t xml:space="preserve">3) конфликт интересов - ситуация, при которой личная заинтересованность (прямая или косвенная) члена конкурсной комиссии по предоставлению субсидий (далее - Комиссия) влияет или может повлиять на надлежащее, объективное и беспристрастное исполнение им обязанностей члена Комиссии;</w:t>
      </w:r>
    </w:p>
    <w:p>
      <w:pPr>
        <w:pStyle w:val="0"/>
        <w:spacing w:before="200" w:line-rule="auto"/>
        <w:ind w:firstLine="540"/>
        <w:jc w:val="both"/>
      </w:pPr>
      <w:r>
        <w:rPr>
          <w:sz w:val="20"/>
        </w:rPr>
        <w:t xml:space="preserve">4) личная заинтересованность члена Комиссии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членом Комиссии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Комиссии и (или) лица, состоящие с ним в близком родстве или свойстве, связаны имущественными, корпоративными или иными близкими отношениями.</w:t>
      </w:r>
    </w:p>
    <w:bookmarkStart w:id="92" w:name="P92"/>
    <w:bookmarkEnd w:id="92"/>
    <w:p>
      <w:pPr>
        <w:pStyle w:val="0"/>
        <w:spacing w:before="200" w:line-rule="auto"/>
        <w:ind w:firstLine="540"/>
        <w:jc w:val="both"/>
      </w:pPr>
      <w:r>
        <w:rPr>
          <w:sz w:val="20"/>
        </w:rPr>
        <w:t xml:space="preserve">3. Субсидии предоставляются в целях финансового обеспечения затрат организации на реализацию социального проекта на территории Псковской области в соответствии с мероприятием Программы, в том числе расходов на:</w:t>
      </w:r>
    </w:p>
    <w:p>
      <w:pPr>
        <w:pStyle w:val="0"/>
        <w:spacing w:before="200" w:line-rule="auto"/>
        <w:ind w:firstLine="540"/>
        <w:jc w:val="both"/>
      </w:pPr>
      <w:r>
        <w:rPr>
          <w:sz w:val="20"/>
        </w:rPr>
        <w:t xml:space="preserve">1) оплату труда работников организации;</w:t>
      </w:r>
    </w:p>
    <w:p>
      <w:pPr>
        <w:pStyle w:val="0"/>
        <w:jc w:val="both"/>
      </w:pPr>
      <w:r>
        <w:rPr>
          <w:sz w:val="20"/>
        </w:rPr>
        <w:t xml:space="preserve">(в ред. </w:t>
      </w:r>
      <w:hyperlink w:history="0" r:id="rId39" w:tooltip="Постановление Правительства Псковской области от 10.02.2023 N 65 &quot;О внесении изменений в постановление Правительства Псковской области от 26 августа 2022 г. N 124 &quot;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10.02.2023 N 65)</w:t>
      </w:r>
    </w:p>
    <w:p>
      <w:pPr>
        <w:pStyle w:val="0"/>
        <w:spacing w:before="200" w:line-rule="auto"/>
        <w:ind w:firstLine="540"/>
        <w:jc w:val="both"/>
      </w:pPr>
      <w:r>
        <w:rPr>
          <w:sz w:val="20"/>
        </w:rPr>
        <w:t xml:space="preserve">2) приобретение товаров, работ, услуг;</w:t>
      </w:r>
    </w:p>
    <w:p>
      <w:pPr>
        <w:pStyle w:val="0"/>
        <w:spacing w:before="200" w:line-rule="auto"/>
        <w:ind w:firstLine="540"/>
        <w:jc w:val="both"/>
      </w:pPr>
      <w:r>
        <w:rPr>
          <w:sz w:val="20"/>
        </w:rPr>
        <w:t xml:space="preserve">3) оплату расходов, связанных с арендой помещений;</w:t>
      </w:r>
    </w:p>
    <w:p>
      <w:pPr>
        <w:pStyle w:val="0"/>
        <w:spacing w:before="200" w:line-rule="auto"/>
        <w:ind w:firstLine="540"/>
        <w:jc w:val="both"/>
      </w:pPr>
      <w:r>
        <w:rPr>
          <w:sz w:val="20"/>
        </w:rPr>
        <w:t xml:space="preserve">4) оплату услуг связи, включая услуги почты;</w:t>
      </w:r>
    </w:p>
    <w:p>
      <w:pPr>
        <w:pStyle w:val="0"/>
        <w:spacing w:before="200" w:line-rule="auto"/>
        <w:ind w:firstLine="540"/>
        <w:jc w:val="both"/>
      </w:pPr>
      <w:r>
        <w:rPr>
          <w:sz w:val="20"/>
        </w:rPr>
        <w:t xml:space="preserve">5) оплату банковских услуг, в том числе расходов, связанных с эксплуатацией электронных систем документооборота между организацией и банком;</w:t>
      </w:r>
    </w:p>
    <w:p>
      <w:pPr>
        <w:pStyle w:val="0"/>
        <w:spacing w:before="200" w:line-rule="auto"/>
        <w:ind w:firstLine="540"/>
        <w:jc w:val="both"/>
      </w:pPr>
      <w:r>
        <w:rPr>
          <w:sz w:val="20"/>
        </w:rPr>
        <w:t xml:space="preserve">6) приобретение и обслуживание программного обеспечения, включая справочные информационные системы, бухгалтерское программное обеспечение;</w:t>
      </w:r>
    </w:p>
    <w:p>
      <w:pPr>
        <w:pStyle w:val="0"/>
        <w:spacing w:before="200" w:line-rule="auto"/>
        <w:ind w:firstLine="540"/>
        <w:jc w:val="both"/>
      </w:pPr>
      <w:r>
        <w:rPr>
          <w:sz w:val="20"/>
        </w:rPr>
        <w:t xml:space="preserve">7) приобретение компьютерной техники;</w:t>
      </w:r>
    </w:p>
    <w:p>
      <w:pPr>
        <w:pStyle w:val="0"/>
        <w:spacing w:before="200" w:line-rule="auto"/>
        <w:ind w:firstLine="540"/>
        <w:jc w:val="both"/>
      </w:pPr>
      <w:r>
        <w:rPr>
          <w:sz w:val="20"/>
        </w:rPr>
        <w:t xml:space="preserve">8) приобретение канцелярских товаров;</w:t>
      </w:r>
    </w:p>
    <w:p>
      <w:pPr>
        <w:pStyle w:val="0"/>
        <w:spacing w:before="200" w:line-rule="auto"/>
        <w:ind w:firstLine="540"/>
        <w:jc w:val="both"/>
      </w:pPr>
      <w:r>
        <w:rPr>
          <w:sz w:val="20"/>
        </w:rPr>
        <w:t xml:space="preserve">9) приобретение расходных материалов;</w:t>
      </w:r>
    </w:p>
    <w:p>
      <w:pPr>
        <w:pStyle w:val="0"/>
        <w:spacing w:before="200" w:line-rule="auto"/>
        <w:ind w:firstLine="540"/>
        <w:jc w:val="both"/>
      </w:pPr>
      <w:r>
        <w:rPr>
          <w:sz w:val="20"/>
        </w:rPr>
        <w:t xml:space="preserve">10) оплату коммунальных услуг, включающих стоимость услуг по электро-, водо-, тепло и газоснабжению и прочие эксплуатационные расходы, которые должны соотноситься с площадью помещений, участвующих в реализации социального проекта, и сроком его реализации;</w:t>
      </w:r>
    </w:p>
    <w:p>
      <w:pPr>
        <w:pStyle w:val="0"/>
        <w:spacing w:before="200" w:line-rule="auto"/>
        <w:ind w:firstLine="540"/>
        <w:jc w:val="both"/>
      </w:pPr>
      <w:r>
        <w:rPr>
          <w:sz w:val="20"/>
        </w:rPr>
        <w:t xml:space="preserve">11) уплату налогов, сборов, страховых взносов и иных обязательных платежей в бюджетную систему Российской Федерации;</w:t>
      </w:r>
    </w:p>
    <w:p>
      <w:pPr>
        <w:pStyle w:val="0"/>
        <w:spacing w:before="200" w:line-rule="auto"/>
        <w:ind w:firstLine="540"/>
        <w:jc w:val="both"/>
      </w:pPr>
      <w:r>
        <w:rPr>
          <w:sz w:val="20"/>
        </w:rPr>
        <w:t xml:space="preserve">12) оплату командировочных расходов на проживание и проезд на территории Российской Федерации, включающих в себя:</w:t>
      </w:r>
    </w:p>
    <w:bookmarkStart w:id="106" w:name="P106"/>
    <w:bookmarkEnd w:id="106"/>
    <w:p>
      <w:pPr>
        <w:pStyle w:val="0"/>
        <w:spacing w:before="200" w:line-rule="auto"/>
        <w:ind w:firstLine="540"/>
        <w:jc w:val="both"/>
      </w:pPr>
      <w:r>
        <w:rPr>
          <w:sz w:val="20"/>
        </w:rPr>
        <w:t xml:space="preserve">а) проезд в транспорте, но не выше стоимости проезда:</w:t>
      </w:r>
    </w:p>
    <w:p>
      <w:pPr>
        <w:pStyle w:val="0"/>
        <w:spacing w:before="200" w:line-rule="auto"/>
        <w:ind w:firstLine="540"/>
        <w:jc w:val="both"/>
      </w:pPr>
      <w:r>
        <w:rPr>
          <w:sz w:val="20"/>
        </w:rPr>
        <w:t xml:space="preserve">железнодорожным транспортом - в плацкартном вагоне пассажирского поезда;</w:t>
      </w:r>
    </w:p>
    <w:p>
      <w:pPr>
        <w:pStyle w:val="0"/>
        <w:spacing w:before="200" w:line-rule="auto"/>
        <w:ind w:firstLine="540"/>
        <w:jc w:val="both"/>
      </w:pPr>
      <w:r>
        <w:rPr>
          <w:sz w:val="20"/>
        </w:rPr>
        <w:t xml:space="preserve">воздушным транспортом - в салоне экономического (низшего) класса самолетов;</w:t>
      </w:r>
    </w:p>
    <w:p>
      <w:pPr>
        <w:pStyle w:val="0"/>
        <w:spacing w:before="200" w:line-rule="auto"/>
        <w:ind w:firstLine="540"/>
        <w:jc w:val="both"/>
      </w:pPr>
      <w:r>
        <w:rPr>
          <w:sz w:val="20"/>
        </w:rPr>
        <w:t xml:space="preserve">автомобильным транспортом - в автобусах междугородного сообщения;</w:t>
      </w:r>
    </w:p>
    <w:bookmarkStart w:id="110" w:name="P110"/>
    <w:bookmarkEnd w:id="110"/>
    <w:p>
      <w:pPr>
        <w:pStyle w:val="0"/>
        <w:spacing w:before="200" w:line-rule="auto"/>
        <w:ind w:firstLine="540"/>
        <w:jc w:val="both"/>
      </w:pPr>
      <w:r>
        <w:rPr>
          <w:sz w:val="20"/>
        </w:rPr>
        <w:t xml:space="preserve">б) проживание в номере гостиницы не выше стоимости номера категории "стандарт";</w:t>
      </w:r>
    </w:p>
    <w:p>
      <w:pPr>
        <w:pStyle w:val="0"/>
        <w:spacing w:before="200" w:line-rule="auto"/>
        <w:ind w:firstLine="540"/>
        <w:jc w:val="both"/>
      </w:pPr>
      <w:r>
        <w:rPr>
          <w:sz w:val="20"/>
        </w:rPr>
        <w:t xml:space="preserve">13) оплату расходов добровольцев (волонтеров) на проживание и проезд на территории Российской Федерации в соответствии с </w:t>
      </w:r>
      <w:hyperlink w:history="0" w:anchor="P106" w:tooltip="а) проезд в транспорте, но не выше стоимости проезда:">
        <w:r>
          <w:rPr>
            <w:sz w:val="20"/>
            <w:color w:val="0000ff"/>
          </w:rPr>
          <w:t xml:space="preserve">подпунктами "а"</w:t>
        </w:r>
      </w:hyperlink>
      <w:r>
        <w:rPr>
          <w:sz w:val="20"/>
        </w:rPr>
        <w:t xml:space="preserve"> и </w:t>
      </w:r>
      <w:hyperlink w:history="0" w:anchor="P110" w:tooltip="б) проживание в номере гостиницы не выше стоимости номера категории &quot;стандарт&quot;;">
        <w:r>
          <w:rPr>
            <w:sz w:val="20"/>
            <w:color w:val="0000ff"/>
          </w:rPr>
          <w:t xml:space="preserve">"б" подпункта 12</w:t>
        </w:r>
      </w:hyperlink>
      <w:r>
        <w:rPr>
          <w:sz w:val="20"/>
        </w:rPr>
        <w:t xml:space="preserve"> настоящего пункта, питание, приобретение средств индивидуальной защиты, уплату страховых взносов на добровольное медицинское страхование добровольцев (волонтеров) при осуществлении ими добровольческой (волонтерской) деятельности;</w:t>
      </w:r>
    </w:p>
    <w:p>
      <w:pPr>
        <w:pStyle w:val="0"/>
        <w:spacing w:before="200" w:line-rule="auto"/>
        <w:ind w:firstLine="540"/>
        <w:jc w:val="both"/>
      </w:pPr>
      <w:r>
        <w:rPr>
          <w:sz w:val="20"/>
        </w:rPr>
        <w:t xml:space="preserve">14) информационную, консультационную и методическую поддержку деятельности организаций.</w:t>
      </w:r>
    </w:p>
    <w:bookmarkStart w:id="113" w:name="P113"/>
    <w:bookmarkEnd w:id="113"/>
    <w:p>
      <w:pPr>
        <w:pStyle w:val="0"/>
        <w:spacing w:before="200" w:line-rule="auto"/>
        <w:ind w:firstLine="540"/>
        <w:jc w:val="both"/>
      </w:pPr>
      <w:r>
        <w:rPr>
          <w:sz w:val="20"/>
        </w:rPr>
        <w:t xml:space="preserve">4. Субсидии имеют целевой характер и не могут направляться на:</w:t>
      </w:r>
    </w:p>
    <w:p>
      <w:pPr>
        <w:pStyle w:val="0"/>
        <w:spacing w:before="200" w:line-rule="auto"/>
        <w:ind w:firstLine="540"/>
        <w:jc w:val="both"/>
      </w:pPr>
      <w:r>
        <w:rPr>
          <w:sz w:val="20"/>
        </w:rPr>
        <w:t xml:space="preserve">1) осуществление следующих видов расходов:</w:t>
      </w:r>
    </w:p>
    <w:p>
      <w:pPr>
        <w:pStyle w:val="0"/>
        <w:spacing w:before="200" w:line-rule="auto"/>
        <w:ind w:firstLine="540"/>
        <w:jc w:val="both"/>
      </w:pPr>
      <w:r>
        <w:rPr>
          <w:sz w:val="20"/>
        </w:rPr>
        <w:t xml:space="preserve">а) на оплату расходов, связанных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б) на оплату расходов, не связанных с реализацией проекта;</w:t>
      </w:r>
    </w:p>
    <w:p>
      <w:pPr>
        <w:pStyle w:val="0"/>
        <w:spacing w:before="200" w:line-rule="auto"/>
        <w:ind w:firstLine="540"/>
        <w:jc w:val="both"/>
      </w:pPr>
      <w:r>
        <w:rPr>
          <w:sz w:val="20"/>
        </w:rPr>
        <w:t xml:space="preserve">в) на оплату расходов по поддержке политических партий и избирательных кампаний;</w:t>
      </w:r>
    </w:p>
    <w:p>
      <w:pPr>
        <w:pStyle w:val="0"/>
        <w:spacing w:before="200" w:line-rule="auto"/>
        <w:ind w:firstLine="540"/>
        <w:jc w:val="both"/>
      </w:pPr>
      <w:r>
        <w:rPr>
          <w:sz w:val="20"/>
        </w:rPr>
        <w:t xml:space="preserve">г) на оплату расходов на фундаментальные научные исследования;</w:t>
      </w:r>
    </w:p>
    <w:p>
      <w:pPr>
        <w:pStyle w:val="0"/>
        <w:spacing w:before="200" w:line-rule="auto"/>
        <w:ind w:firstLine="540"/>
        <w:jc w:val="both"/>
      </w:pPr>
      <w:r>
        <w:rPr>
          <w:sz w:val="20"/>
        </w:rPr>
        <w:t xml:space="preserve">д) на оплату расходов на приобретение алкогольных напитков и табачной продукции;</w:t>
      </w:r>
    </w:p>
    <w:p>
      <w:pPr>
        <w:pStyle w:val="0"/>
        <w:spacing w:before="200" w:line-rule="auto"/>
        <w:ind w:firstLine="540"/>
        <w:jc w:val="both"/>
      </w:pPr>
      <w:r>
        <w:rPr>
          <w:sz w:val="20"/>
        </w:rPr>
        <w:t xml:space="preserve">е) на уплату штрафов;</w:t>
      </w:r>
    </w:p>
    <w:p>
      <w:pPr>
        <w:pStyle w:val="0"/>
        <w:spacing w:before="200" w:line-rule="auto"/>
        <w:ind w:firstLine="540"/>
        <w:jc w:val="both"/>
      </w:pPr>
      <w:r>
        <w:rPr>
          <w:sz w:val="20"/>
        </w:rPr>
        <w:t xml:space="preserve">ж) на оказание материальной помощи, лечение работников организации и приобретение лекарств;</w:t>
      </w:r>
    </w:p>
    <w:p>
      <w:pPr>
        <w:pStyle w:val="0"/>
        <w:spacing w:before="200" w:line-rule="auto"/>
        <w:ind w:firstLine="540"/>
        <w:jc w:val="both"/>
      </w:pPr>
      <w:r>
        <w:rPr>
          <w:sz w:val="20"/>
        </w:rPr>
        <w:t xml:space="preserve">з)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2) финансовое обеспечение затрат организации на реализацию социального проекта, направленного на укрепление единства российской нации, предусмотренных </w:t>
      </w:r>
      <w:hyperlink w:history="0" r:id="rId40" w:tooltip="Постановление Правительства Псковской области от 10.02.2023 N 64 (ред. от 13.03.2023) &quot;О порядке предоставления субсидий из областного бюджета социально ориентированным некоммерческим организациям на реализацию мероприятий в сфере государственной национальной политики Российской Федерации&quot; (вместе с &quot;Положением о порядке предоставления субсидий из областного бюджета социально ориентированным некоммерческим организациям на реализацию мероприятий в сфере государственной национальной политики Российской Федера {КонсультантПлюс}">
        <w:r>
          <w:rPr>
            <w:sz w:val="20"/>
            <w:color w:val="0000ff"/>
          </w:rPr>
          <w:t xml:space="preserve">Положением</w:t>
        </w:r>
      </w:hyperlink>
      <w:r>
        <w:rPr>
          <w:sz w:val="20"/>
        </w:rPr>
        <w:t xml:space="preserve"> о порядке предоставления субсидий из областного бюджета социально ориентированным некоммерческим организациям на реализацию мероприятий в сфере государственной национальной политики Российской Федерации, утвержденным постановлением Правительства Псковской области от 10 февраля 2023 г. N 64.</w:t>
      </w:r>
    </w:p>
    <w:p>
      <w:pPr>
        <w:pStyle w:val="0"/>
        <w:jc w:val="both"/>
      </w:pPr>
      <w:r>
        <w:rPr>
          <w:sz w:val="20"/>
        </w:rPr>
        <w:t xml:space="preserve">(п. 4 в ред. </w:t>
      </w:r>
      <w:hyperlink w:history="0" r:id="rId41" w:tooltip="Постановление Правительства Псковской области от 10.02.2023 N 65 &quot;О внесении изменений в постановление Правительства Псковской области от 26 августа 2022 г. N 124 &quot;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10.02.2023 N 65)</w:t>
      </w:r>
    </w:p>
    <w:bookmarkStart w:id="125" w:name="P125"/>
    <w:bookmarkEnd w:id="125"/>
    <w:p>
      <w:pPr>
        <w:pStyle w:val="0"/>
        <w:spacing w:before="200" w:line-rule="auto"/>
        <w:ind w:firstLine="540"/>
        <w:jc w:val="both"/>
      </w:pPr>
      <w:r>
        <w:rPr>
          <w:sz w:val="20"/>
        </w:rPr>
        <w:t xml:space="preserve">5. Субсидии предоставляются в пределах средств областного бюджета, предусмотренных законом области об областном бюджете на соответствующий финансовый год и плановый период, и лимитов бюджетных обязательств на предоставление субсидий, доведенных в установленном порядке до главного распорядителя средств областного бюджета.</w:t>
      </w:r>
    </w:p>
    <w:p>
      <w:pPr>
        <w:pStyle w:val="0"/>
        <w:spacing w:before="200" w:line-rule="auto"/>
        <w:ind w:firstLine="540"/>
        <w:jc w:val="both"/>
      </w:pPr>
      <w:r>
        <w:rPr>
          <w:sz w:val="20"/>
        </w:rPr>
        <w:t xml:space="preserve">6. Главным распорядителем средств областного бюджета, осуществляющим предоставление субсидий, является Правительство Псковской области (далее также - Правительство области).</w:t>
      </w:r>
    </w:p>
    <w:p>
      <w:pPr>
        <w:pStyle w:val="0"/>
        <w:spacing w:before="200" w:line-rule="auto"/>
        <w:ind w:firstLine="540"/>
        <w:jc w:val="both"/>
      </w:pPr>
      <w:r>
        <w:rPr>
          <w:sz w:val="20"/>
        </w:rPr>
        <w:t xml:space="preserve">7. Сведения о субсидиях размещаются на едином портале бюджетной системы Российской Федерации в информационно-телекоммуникационной сети "Интернет" (далее - сеть "Интернет") (в разделе единого портала) не позднее пятнадцатого рабочего дня, следующего за днем принятия закона Псковской области об областном бюджете на соответствующий финансовый год и плановый период, закона Псковской области о внесении изменений в закон Псковской области об областном бюджете на соответствующий финансовый год и плановый период.</w:t>
      </w:r>
    </w:p>
    <w:p>
      <w:pPr>
        <w:pStyle w:val="0"/>
        <w:jc w:val="both"/>
      </w:pPr>
      <w:r>
        <w:rPr>
          <w:sz w:val="20"/>
        </w:rPr>
        <w:t xml:space="preserve">(п. 7 в ред. </w:t>
      </w:r>
      <w:hyperlink w:history="0" r:id="rId42" w:tooltip="Постановление Правительства Псковской области от 10.02.2023 N 65 &quot;О внесении изменений в постановление Правительства Псковской области от 26 августа 2022 г. N 124 &quot;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10.02.2023 N 65)</w:t>
      </w:r>
    </w:p>
    <w:p>
      <w:pPr>
        <w:pStyle w:val="0"/>
        <w:spacing w:before="200" w:line-rule="auto"/>
        <w:ind w:firstLine="540"/>
        <w:jc w:val="both"/>
      </w:pPr>
      <w:r>
        <w:rPr>
          <w:sz w:val="20"/>
        </w:rPr>
        <w:t xml:space="preserve">8. Получатели субсидий определяются в результате отбора, проводимого на конкурсной основе (далее - Конкурс).</w:t>
      </w:r>
    </w:p>
    <w:p>
      <w:pPr>
        <w:pStyle w:val="0"/>
        <w:jc w:val="both"/>
      </w:pPr>
      <w:r>
        <w:rPr>
          <w:sz w:val="20"/>
        </w:rPr>
      </w:r>
    </w:p>
    <w:p>
      <w:pPr>
        <w:pStyle w:val="2"/>
        <w:outlineLvl w:val="1"/>
        <w:jc w:val="center"/>
      </w:pPr>
      <w:r>
        <w:rPr>
          <w:sz w:val="20"/>
        </w:rPr>
        <w:t xml:space="preserve">II. ПОРЯДОК ПРОВЕДЕНИЯ КОНКУРСА</w:t>
      </w:r>
    </w:p>
    <w:p>
      <w:pPr>
        <w:pStyle w:val="0"/>
        <w:jc w:val="both"/>
      </w:pPr>
      <w:r>
        <w:rPr>
          <w:sz w:val="20"/>
        </w:rPr>
      </w:r>
    </w:p>
    <w:p>
      <w:pPr>
        <w:pStyle w:val="0"/>
        <w:ind w:firstLine="540"/>
        <w:jc w:val="both"/>
      </w:pPr>
      <w:r>
        <w:rPr>
          <w:sz w:val="20"/>
        </w:rPr>
        <w:t xml:space="preserve">9. Конкурс проводится на информационном ресурсе в сети "Интернет" по адресу: </w:t>
      </w:r>
      <w:r>
        <w:rPr>
          <w:sz w:val="20"/>
        </w:rPr>
        <w:t xml:space="preserve">псков.гранты.рф</w:t>
      </w:r>
      <w:r>
        <w:rPr>
          <w:sz w:val="20"/>
        </w:rPr>
        <w:t xml:space="preserve"> (далее - конкурсная платформа) по направлениям, указанным в </w:t>
      </w:r>
      <w:hyperlink w:history="0" w:anchor="P67" w:tooltip="а) социальное обслуживание, социальная поддержка и защита граждан, в том числе профилактика социального сиротства, поддержка материнства и детства, повышение качества жизни людей пожилого возраста, в том числе деятельность по организации работы по преодолению компьютерной неграмотности среди указанных лиц, по профилактике правонарушений в отношении людей пожилого возраста, социальная адаптация инвалидов и их трудоустройство, адаптация и закрепление на рабочих местах, а также социальная адаптация их семей...">
        <w:r>
          <w:rPr>
            <w:sz w:val="20"/>
            <w:color w:val="0000ff"/>
          </w:rPr>
          <w:t xml:space="preserve">подпунктах "а"</w:t>
        </w:r>
      </w:hyperlink>
      <w:r>
        <w:rPr>
          <w:sz w:val="20"/>
        </w:rPr>
        <w:t xml:space="preserve"> - </w:t>
      </w:r>
      <w:hyperlink w:history="0" w:anchor="P88" w:tooltip="х) развитие общественной дипломатии и поддержка соотечественников;">
        <w:r>
          <w:rPr>
            <w:sz w:val="20"/>
            <w:color w:val="0000ff"/>
          </w:rPr>
          <w:t xml:space="preserve">"х" подпункта 2 пункта 2</w:t>
        </w:r>
      </w:hyperlink>
      <w:r>
        <w:rPr>
          <w:sz w:val="20"/>
        </w:rPr>
        <w:t xml:space="preserve"> настоящего Положения (далее - направления Конкурса).</w:t>
      </w:r>
    </w:p>
    <w:p>
      <w:pPr>
        <w:pStyle w:val="0"/>
        <w:jc w:val="both"/>
      </w:pPr>
      <w:r>
        <w:rPr>
          <w:sz w:val="20"/>
        </w:rPr>
        <w:t xml:space="preserve">(п. 9 в ред. </w:t>
      </w:r>
      <w:hyperlink w:history="0" r:id="rId43" w:tooltip="Постановление Правительства Псковской области от 10.02.2023 N 65 &quot;О внесении изменений в постановление Правительства Псковской области от 26 августа 2022 г. N 124 &quot;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10.02.2023 N 65)</w:t>
      </w:r>
    </w:p>
    <w:p>
      <w:pPr>
        <w:pStyle w:val="0"/>
        <w:spacing w:before="200" w:line-rule="auto"/>
        <w:ind w:firstLine="540"/>
        <w:jc w:val="both"/>
      </w:pPr>
      <w:r>
        <w:rPr>
          <w:sz w:val="20"/>
        </w:rPr>
        <w:t xml:space="preserve">10. Конкурс проводит Комиссия, состав которой формируется из числа представителей органов государственной власти Псковской области, членов общественных советов при органах государственной власти Псковской области, органов местного самоуправления муниципальных образований Псковской области (далее - органы местного самоуправления), Общественной палаты Псковской области, общественности (победителей федеральных и региональных конкурсов по предоставлению грантов и субсидий), и утверждается распоряжением Правительства Псковской области.</w:t>
      </w:r>
    </w:p>
    <w:p>
      <w:pPr>
        <w:pStyle w:val="0"/>
        <w:spacing w:before="200" w:line-rule="auto"/>
        <w:ind w:firstLine="540"/>
        <w:jc w:val="both"/>
      </w:pPr>
      <w:r>
        <w:rPr>
          <w:sz w:val="20"/>
        </w:rPr>
        <w:t xml:space="preserve">11. Комиссия формируется в составе не менее 7 человек. В состав Комиссии включаются в том числе члены общественных советов при исполнительных органах Псковской области. Количество лиц, замещающих государственные должности Псковской области, должности государственной гражданской службы Псковской области и муниципальной службы, муниципальные должности, членов общественных советов при исполнительных органах Псковской области в общем числе членов Комиссии должно составлять не более одной трети от общего числа списочного состава Комиссии.</w:t>
      </w:r>
    </w:p>
    <w:p>
      <w:pPr>
        <w:pStyle w:val="0"/>
        <w:jc w:val="both"/>
      </w:pPr>
      <w:r>
        <w:rPr>
          <w:sz w:val="20"/>
        </w:rPr>
        <w:t xml:space="preserve">(в ред. </w:t>
      </w:r>
      <w:hyperlink w:history="0" r:id="rId44" w:tooltip="Постановление Правительства Псковской области от 10.02.2023 N 65 &quot;О внесении изменений в постановление Правительства Псковской области от 26 августа 2022 г. N 124 &quot;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10.02.2023 N 65)</w:t>
      </w:r>
    </w:p>
    <w:p>
      <w:pPr>
        <w:pStyle w:val="0"/>
        <w:spacing w:before="200" w:line-rule="auto"/>
        <w:ind w:firstLine="540"/>
        <w:jc w:val="both"/>
      </w:pPr>
      <w:r>
        <w:rPr>
          <w:sz w:val="20"/>
        </w:rPr>
        <w:t xml:space="preserve">Член Комиссии, имеющий личную заинтересованность в результатах Конкурса, которая может привести к конфликту интересов при исполнении обязанностей члена Комиссии, обязан представить председателю Комиссии заявление о наличии личной заинтересованности на заседании Комиссии, указанном в </w:t>
      </w:r>
      <w:hyperlink w:history="0" w:anchor="P213" w:tooltip="31. Результаты проверок, проведенных в соответствии с пунктами 29 и 30 настоящего Положения, а также заявки и прилагаемые к ним документы направляются Управлением в Комиссию для рассмотрения на заседании Комиссии, проводимом не позднее десяти календарных дней со дня окончания срока подачи заявок.">
        <w:r>
          <w:rPr>
            <w:sz w:val="20"/>
            <w:color w:val="0000ff"/>
          </w:rPr>
          <w:t xml:space="preserve">пункте 31</w:t>
        </w:r>
      </w:hyperlink>
      <w:r>
        <w:rPr>
          <w:sz w:val="20"/>
        </w:rPr>
        <w:t xml:space="preserve"> настоящего Положения.</w:t>
      </w:r>
    </w:p>
    <w:p>
      <w:pPr>
        <w:pStyle w:val="0"/>
        <w:spacing w:before="200" w:line-rule="auto"/>
        <w:ind w:firstLine="540"/>
        <w:jc w:val="both"/>
      </w:pPr>
      <w:r>
        <w:rPr>
          <w:sz w:val="20"/>
        </w:rPr>
        <w:t xml:space="preserve">Решение об отводе члена Комиссии, имеющего личную заинтересованность (далее - решение об отводе), принимается на заседании Комиссии, проводимом в соответствии с </w:t>
      </w:r>
      <w:hyperlink w:history="0" w:anchor="P213" w:tooltip="31. Результаты проверок, проведенных в соответствии с пунктами 29 и 30 настоящего Положения, а также заявки и прилагаемые к ним документы направляются Управлением в Комиссию для рассмотрения на заседании Комиссии, проводимом не позднее десяти календарных дней со дня окончания срока подачи заявок.">
        <w:r>
          <w:rPr>
            <w:sz w:val="20"/>
            <w:color w:val="0000ff"/>
          </w:rPr>
          <w:t xml:space="preserve">пунктом 31</w:t>
        </w:r>
      </w:hyperlink>
      <w:r>
        <w:rPr>
          <w:sz w:val="20"/>
        </w:rPr>
        <w:t xml:space="preserve"> настоящего Положения, и указывается в протоколе заседания Комиссии.</w:t>
      </w:r>
    </w:p>
    <w:p>
      <w:pPr>
        <w:pStyle w:val="0"/>
        <w:spacing w:before="200" w:line-rule="auto"/>
        <w:ind w:firstLine="540"/>
        <w:jc w:val="both"/>
      </w:pPr>
      <w:r>
        <w:rPr>
          <w:sz w:val="20"/>
        </w:rPr>
        <w:t xml:space="preserve">Член Комиссии, в отношении которого принято решение об отводе, не принимает участие в рассмотрении результатов проверок, проведенных в соответствии с </w:t>
      </w:r>
      <w:hyperlink w:history="0" w:anchor="P204" w:tooltip="29. Управление в течение пяти рабочих дней со дня окончания приема заявок:">
        <w:r>
          <w:rPr>
            <w:sz w:val="20"/>
            <w:color w:val="0000ff"/>
          </w:rPr>
          <w:t xml:space="preserve">пунктами 29</w:t>
        </w:r>
      </w:hyperlink>
      <w:r>
        <w:rPr>
          <w:sz w:val="20"/>
        </w:rPr>
        <w:t xml:space="preserve"> и </w:t>
      </w:r>
      <w:hyperlink w:history="0" w:anchor="P212" w:tooltip="30. Управление делами Правительства Псковской области (далее - Управление делами) в течение пяти рабочих дней со дня получения заявки проверяет заявки и прилагаемые к ним документы на соответствие требованиям, указанным в пунктах 3 и 4 настоящего Положения, и уведомляет Управление о результатах проверки.">
        <w:r>
          <w:rPr>
            <w:sz w:val="20"/>
            <w:color w:val="0000ff"/>
          </w:rPr>
          <w:t xml:space="preserve">30</w:t>
        </w:r>
      </w:hyperlink>
      <w:r>
        <w:rPr>
          <w:sz w:val="20"/>
        </w:rPr>
        <w:t xml:space="preserve"> настоящего Положения, в заседаниях Комиссии, проводимых в соответствии с </w:t>
      </w:r>
      <w:hyperlink w:history="0" w:anchor="P213" w:tooltip="31. Результаты проверок, проведенных в соответствии с пунктами 29 и 30 настоящего Положения, а также заявки и прилагаемые к ним документы направляются Управлением в Комиссию для рассмотрения на заседании Комиссии, проводимом не позднее десяти календарных дней со дня окончания срока подачи заявок.">
        <w:r>
          <w:rPr>
            <w:sz w:val="20"/>
            <w:color w:val="0000ff"/>
          </w:rPr>
          <w:t xml:space="preserve">пунктами 31</w:t>
        </w:r>
      </w:hyperlink>
      <w:r>
        <w:rPr>
          <w:sz w:val="20"/>
        </w:rPr>
        <w:t xml:space="preserve">, </w:t>
      </w:r>
      <w:hyperlink w:history="0" w:anchor="P246" w:tooltip="45. Решение об определении победителей Конкурса принимается Комиссией на заседании Комиссии, проводимом в срок не позднее сорока пяти календарных дней со дня окончания срока приема заявок, и оформляется протоколом заседания Комиссии, который подписывается председательствующим на заседании Комиссии в течение пяти календарных дней со дня проведения указанного в настоящем пункте заседания Комиссии.">
        <w:r>
          <w:rPr>
            <w:sz w:val="20"/>
            <w:color w:val="0000ff"/>
          </w:rPr>
          <w:t xml:space="preserve">45</w:t>
        </w:r>
      </w:hyperlink>
      <w:r>
        <w:rPr>
          <w:sz w:val="20"/>
        </w:rPr>
        <w:t xml:space="preserve">, </w:t>
      </w:r>
      <w:hyperlink w:history="0" w:anchor="P323" w:tooltip="70. Решение о возможности внесения изменений в Договор либо решение о невозможности внесения изменений в Договор принимается на заседании Комиссии в срок не позднее тридцати календарных дней со дня поступления заявления и документов, указанных в пункте 69 настоящего Положения.">
        <w:r>
          <w:rPr>
            <w:sz w:val="20"/>
            <w:color w:val="0000ff"/>
          </w:rPr>
          <w:t xml:space="preserve">70</w:t>
        </w:r>
      </w:hyperlink>
      <w:r>
        <w:rPr>
          <w:sz w:val="20"/>
        </w:rPr>
        <w:t xml:space="preserve"> настоящего Положения, в заочном голосовании, предусмотренном </w:t>
      </w:r>
      <w:hyperlink w:history="0" w:anchor="P327" w:tooltip="73. Решение о возможности внесения изменений в Договор либо решение о невозможности внесения изменений в Договор считается принятым Комиссией заочным голосованием, если за соответствующее решение проголосовало более половины членов Комиссии. Принятое Комиссией путем проведения заочного голосования решение о возможности внесения изменений в Договор либо решение о невозможности внесения изменений в Договор оформляется протоколом заочного голосования и подписывается председателем Комиссии не позднее тридцат...">
        <w:r>
          <w:rPr>
            <w:sz w:val="20"/>
            <w:color w:val="0000ff"/>
          </w:rPr>
          <w:t xml:space="preserve">пунктом 73</w:t>
        </w:r>
      </w:hyperlink>
      <w:r>
        <w:rPr>
          <w:sz w:val="20"/>
        </w:rPr>
        <w:t xml:space="preserve"> настоящего Положения.</w:t>
      </w:r>
    </w:p>
    <w:p>
      <w:pPr>
        <w:pStyle w:val="0"/>
        <w:spacing w:before="200" w:line-rule="auto"/>
        <w:ind w:firstLine="540"/>
        <w:jc w:val="both"/>
      </w:pPr>
      <w:r>
        <w:rPr>
          <w:sz w:val="20"/>
        </w:rPr>
        <w:t xml:space="preserve">12. Заседание Комиссии считается правомочным, если в его работе приняли участие более половины членов Комиссии.</w:t>
      </w:r>
    </w:p>
    <w:p>
      <w:pPr>
        <w:pStyle w:val="0"/>
        <w:spacing w:before="200" w:line-rule="auto"/>
        <w:ind w:firstLine="540"/>
        <w:jc w:val="both"/>
      </w:pPr>
      <w:r>
        <w:rPr>
          <w:sz w:val="20"/>
        </w:rPr>
        <w:t xml:space="preserve">13. Заседание Комиссии проводит председатель Комиссии, а в случае его отсутствия - заместитель председателя Комиссии.</w:t>
      </w:r>
    </w:p>
    <w:p>
      <w:pPr>
        <w:pStyle w:val="0"/>
        <w:spacing w:before="200" w:line-rule="auto"/>
        <w:ind w:firstLine="540"/>
        <w:jc w:val="both"/>
      </w:pPr>
      <w:r>
        <w:rPr>
          <w:sz w:val="20"/>
        </w:rPr>
        <w:t xml:space="preserve">14. Организационное обеспечение работы Комиссии осуществляет секретарь Комиссии. Секретарь Комиссии не имеет права голоса и не участвует в оценке поступивших заявок и в голосовании при принятии Комиссией решений.</w:t>
      </w:r>
    </w:p>
    <w:p>
      <w:pPr>
        <w:pStyle w:val="0"/>
        <w:spacing w:before="200" w:line-rule="auto"/>
        <w:ind w:firstLine="540"/>
        <w:jc w:val="both"/>
      </w:pPr>
      <w:r>
        <w:rPr>
          <w:sz w:val="20"/>
        </w:rPr>
        <w:t xml:space="preserve">15. Решение Комиссии принимается на основании открытого голосования большинством голосов членов Комиссии, присутствующих на заседании Комиссии, и оформляется протоколом заседания Комиссии.</w:t>
      </w:r>
    </w:p>
    <w:p>
      <w:pPr>
        <w:pStyle w:val="0"/>
        <w:spacing w:before="200" w:line-rule="auto"/>
        <w:ind w:firstLine="540"/>
        <w:jc w:val="both"/>
      </w:pPr>
      <w:r>
        <w:rPr>
          <w:sz w:val="20"/>
        </w:rPr>
        <w:t xml:space="preserve">16. Протокол заседания Комиссии подписывается председательствующим на заседании Комиссии.</w:t>
      </w:r>
    </w:p>
    <w:bookmarkStart w:id="146" w:name="P146"/>
    <w:bookmarkEnd w:id="146"/>
    <w:p>
      <w:pPr>
        <w:pStyle w:val="0"/>
        <w:spacing w:before="200" w:line-rule="auto"/>
        <w:ind w:firstLine="540"/>
        <w:jc w:val="both"/>
      </w:pPr>
      <w:r>
        <w:rPr>
          <w:sz w:val="20"/>
        </w:rPr>
        <w:t xml:space="preserve">17. Протоколы заседаний Комиссии, в том числе заочного голосования, размещаются на официальном сайте Правительства Псковской области в сети "Интернет" по адресу: </w:t>
      </w:r>
      <w:r>
        <w:rPr>
          <w:sz w:val="20"/>
        </w:rPr>
        <w:t xml:space="preserve">pskov.ru</w:t>
      </w:r>
      <w:r>
        <w:rPr>
          <w:sz w:val="20"/>
        </w:rPr>
        <w:t xml:space="preserve"> (далее - официальный сайт Правительства Псковской области), на конкурсной платформе, на информационном ресурсе в сети "Интернет" по адресу: </w:t>
      </w:r>
      <w:r>
        <w:rPr>
          <w:sz w:val="20"/>
        </w:rPr>
        <w:t xml:space="preserve">гранты.рф</w:t>
      </w:r>
      <w:r>
        <w:rPr>
          <w:sz w:val="20"/>
        </w:rPr>
        <w:t xml:space="preserve"> (далее - информационный ресурс).</w:t>
      </w:r>
    </w:p>
    <w:p>
      <w:pPr>
        <w:pStyle w:val="0"/>
        <w:jc w:val="both"/>
      </w:pPr>
      <w:r>
        <w:rPr>
          <w:sz w:val="20"/>
        </w:rPr>
        <w:t xml:space="preserve">(в ред. </w:t>
      </w:r>
      <w:hyperlink w:history="0" r:id="rId45" w:tooltip="Постановление Правительства Псковской области от 10.02.2023 N 65 &quot;О внесении изменений в постановление Правительства Псковской области от 26 августа 2022 г. N 124 &quot;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10.02.2023 N 65)</w:t>
      </w:r>
    </w:p>
    <w:p>
      <w:pPr>
        <w:pStyle w:val="0"/>
        <w:spacing w:before="200" w:line-rule="auto"/>
        <w:ind w:firstLine="540"/>
        <w:jc w:val="both"/>
      </w:pPr>
      <w:r>
        <w:rPr>
          <w:sz w:val="20"/>
        </w:rPr>
        <w:t xml:space="preserve">18. Утратил силу. - </w:t>
      </w:r>
      <w:hyperlink w:history="0" r:id="rId46" w:tooltip="Постановление Правительства Псковской области от 10.02.2023 N 65 &quot;О внесении изменений в постановление Правительства Псковской области от 26 августа 2022 г. N 124 &quot;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quot; {КонсультантПлюс}">
        <w:r>
          <w:rPr>
            <w:sz w:val="20"/>
            <w:color w:val="0000ff"/>
          </w:rPr>
          <w:t xml:space="preserve">Постановление</w:t>
        </w:r>
      </w:hyperlink>
      <w:r>
        <w:rPr>
          <w:sz w:val="20"/>
        </w:rPr>
        <w:t xml:space="preserve"> Правительства Псковской области от 10.02.2023 N 65.</w:t>
      </w:r>
    </w:p>
    <w:bookmarkStart w:id="149" w:name="P149"/>
    <w:bookmarkEnd w:id="149"/>
    <w:p>
      <w:pPr>
        <w:pStyle w:val="0"/>
        <w:spacing w:before="200" w:line-rule="auto"/>
        <w:ind w:firstLine="540"/>
        <w:jc w:val="both"/>
      </w:pPr>
      <w:r>
        <w:rPr>
          <w:sz w:val="20"/>
        </w:rPr>
        <w:t xml:space="preserve">19. Управление общественных проектов и молодежной политики Правительства Псковской области (далее - Управление) обеспечивает размещение на официальном сайте Правительства Псковской области объявления о проведении Конкурса и настоящего Положения.</w:t>
      </w:r>
    </w:p>
    <w:p>
      <w:pPr>
        <w:pStyle w:val="0"/>
        <w:jc w:val="both"/>
      </w:pPr>
      <w:r>
        <w:rPr>
          <w:sz w:val="20"/>
        </w:rPr>
        <w:t xml:space="preserve">(п. 19 в ред. </w:t>
      </w:r>
      <w:hyperlink w:history="0" r:id="rId47" w:tooltip="Постановление Правительства Псковской области от 10.02.2023 N 65 &quot;О внесении изменений в постановление Правительства Псковской области от 26 августа 2022 г. N 124 &quot;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10.02.2023 N 65)</w:t>
      </w:r>
    </w:p>
    <w:p>
      <w:pPr>
        <w:pStyle w:val="0"/>
        <w:spacing w:before="200" w:line-rule="auto"/>
        <w:ind w:firstLine="540"/>
        <w:jc w:val="both"/>
      </w:pPr>
      <w:r>
        <w:rPr>
          <w:sz w:val="20"/>
        </w:rPr>
        <w:t xml:space="preserve">20. Объявление о проведении Конкурса должно содержать следующие сведения:</w:t>
      </w:r>
    </w:p>
    <w:p>
      <w:pPr>
        <w:pStyle w:val="0"/>
        <w:spacing w:before="200" w:line-rule="auto"/>
        <w:ind w:firstLine="540"/>
        <w:jc w:val="both"/>
      </w:pPr>
      <w:r>
        <w:rPr>
          <w:sz w:val="20"/>
        </w:rPr>
        <w:t xml:space="preserve">1) сроки проведения Конкурса;</w:t>
      </w:r>
    </w:p>
    <w:bookmarkStart w:id="153" w:name="P153"/>
    <w:bookmarkEnd w:id="153"/>
    <w:p>
      <w:pPr>
        <w:pStyle w:val="0"/>
        <w:spacing w:before="200" w:line-rule="auto"/>
        <w:ind w:firstLine="540"/>
        <w:jc w:val="both"/>
      </w:pPr>
      <w:r>
        <w:rPr>
          <w:sz w:val="20"/>
        </w:rPr>
        <w:t xml:space="preserve">2) даты начала подачи или окончания приема заявок, которая не может быть ранее 30-го календарного дня, следующего за днем размещения объявления о проведении Конкурса;</w:t>
      </w:r>
    </w:p>
    <w:p>
      <w:pPr>
        <w:pStyle w:val="0"/>
        <w:spacing w:before="200" w:line-rule="auto"/>
        <w:ind w:firstLine="540"/>
        <w:jc w:val="both"/>
      </w:pPr>
      <w:r>
        <w:rPr>
          <w:sz w:val="20"/>
        </w:rPr>
        <w:t xml:space="preserve">3) наименование, место нахождения, почтовый адрес, адрес электронной почты и контактные данные Управления;</w:t>
      </w:r>
    </w:p>
    <w:p>
      <w:pPr>
        <w:pStyle w:val="0"/>
        <w:spacing w:before="200" w:line-rule="auto"/>
        <w:ind w:firstLine="540"/>
        <w:jc w:val="both"/>
      </w:pPr>
      <w:r>
        <w:rPr>
          <w:sz w:val="20"/>
        </w:rPr>
        <w:t xml:space="preserve">4) цели предоставления субсидий в соответствии с </w:t>
      </w:r>
      <w:hyperlink w:history="0" w:anchor="P92" w:tooltip="3. Субсидии предоставляются в целях финансового обеспечения затрат организации на реализацию социального проекта на территории Псковской области в соответствии с мероприятием Программы, в том числе расходов на:">
        <w:r>
          <w:rPr>
            <w:sz w:val="20"/>
            <w:color w:val="0000ff"/>
          </w:rPr>
          <w:t xml:space="preserve">пунктом 3</w:t>
        </w:r>
      </w:hyperlink>
      <w:r>
        <w:rPr>
          <w:sz w:val="20"/>
        </w:rPr>
        <w:t xml:space="preserve"> настоящего Положения;</w:t>
      </w:r>
    </w:p>
    <w:p>
      <w:pPr>
        <w:pStyle w:val="0"/>
        <w:spacing w:before="200" w:line-rule="auto"/>
        <w:ind w:firstLine="540"/>
        <w:jc w:val="both"/>
      </w:pPr>
      <w:r>
        <w:rPr>
          <w:sz w:val="20"/>
        </w:rPr>
        <w:t xml:space="preserve">5) максимальный размер предоставляемых субсидий;</w:t>
      </w:r>
    </w:p>
    <w:p>
      <w:pPr>
        <w:pStyle w:val="0"/>
        <w:spacing w:before="200" w:line-rule="auto"/>
        <w:ind w:firstLine="540"/>
        <w:jc w:val="both"/>
      </w:pPr>
      <w:r>
        <w:rPr>
          <w:sz w:val="20"/>
        </w:rPr>
        <w:t xml:space="preserve">6) результат, в целях достижения которого предоставляется субсидия (далее - результат предоставления субсидии), в соответствии с </w:t>
      </w:r>
      <w:hyperlink w:history="0" w:anchor="P310" w:tooltip="65. Планируемым результатом предоставления субсидии является реализация социального проекта на территории Псковской области.">
        <w:r>
          <w:rPr>
            <w:sz w:val="20"/>
            <w:color w:val="0000ff"/>
          </w:rPr>
          <w:t xml:space="preserve">пунктом 65</w:t>
        </w:r>
      </w:hyperlink>
      <w:r>
        <w:rPr>
          <w:sz w:val="20"/>
        </w:rPr>
        <w:t xml:space="preserve"> настоящего Положения;</w:t>
      </w:r>
    </w:p>
    <w:p>
      <w:pPr>
        <w:pStyle w:val="0"/>
        <w:jc w:val="both"/>
      </w:pPr>
      <w:r>
        <w:rPr>
          <w:sz w:val="20"/>
        </w:rPr>
        <w:t xml:space="preserve">(в ред. </w:t>
      </w:r>
      <w:hyperlink w:history="0" r:id="rId48" w:tooltip="Постановление Правительства Псковской области от 10.02.2023 N 65 &quot;О внесении изменений в постановление Правительства Псковской области от 26 августа 2022 г. N 124 &quot;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10.02.2023 N 65)</w:t>
      </w:r>
    </w:p>
    <w:p>
      <w:pPr>
        <w:pStyle w:val="0"/>
        <w:spacing w:before="200" w:line-rule="auto"/>
        <w:ind w:firstLine="540"/>
        <w:jc w:val="both"/>
      </w:pPr>
      <w:r>
        <w:rPr>
          <w:sz w:val="20"/>
        </w:rPr>
        <w:t xml:space="preserve">7) требования к участникам Конкурса, установленные </w:t>
      </w:r>
      <w:hyperlink w:history="0" w:anchor="P193" w:tooltip="27. Участники Конкурса по состоянию на дату окончания приема заявок на участие в Конкурсе должны соответствовать следующим требованиям:">
        <w:r>
          <w:rPr>
            <w:sz w:val="20"/>
            <w:color w:val="0000ff"/>
          </w:rPr>
          <w:t xml:space="preserve">пунктом 27</w:t>
        </w:r>
      </w:hyperlink>
      <w:r>
        <w:rPr>
          <w:sz w:val="20"/>
        </w:rPr>
        <w:t xml:space="preserve"> настоящего Положения, и перечень документов, представляемых участниками Конкурса для подтверждения их соответствия требованиям, установленным </w:t>
      </w:r>
      <w:hyperlink w:history="0" w:anchor="P193" w:tooltip="27. Участники Конкурса по состоянию на дату окончания приема заявок на участие в Конкурсе должны соответствовать следующим требованиям:">
        <w:r>
          <w:rPr>
            <w:sz w:val="20"/>
            <w:color w:val="0000ff"/>
          </w:rPr>
          <w:t xml:space="preserve">пунктом 27</w:t>
        </w:r>
      </w:hyperlink>
      <w:r>
        <w:rPr>
          <w:sz w:val="20"/>
        </w:rPr>
        <w:t xml:space="preserve"> настоящего Положения;</w:t>
      </w:r>
    </w:p>
    <w:bookmarkStart w:id="160" w:name="P160"/>
    <w:bookmarkEnd w:id="160"/>
    <w:p>
      <w:pPr>
        <w:pStyle w:val="0"/>
        <w:spacing w:before="200" w:line-rule="auto"/>
        <w:ind w:firstLine="540"/>
        <w:jc w:val="both"/>
      </w:pPr>
      <w:r>
        <w:rPr>
          <w:sz w:val="20"/>
        </w:rPr>
        <w:t xml:space="preserve">8) порядок подачи заявок и требований, предъявляемых к форме и содержанию заявок, в соответствии с </w:t>
      </w:r>
      <w:hyperlink w:history="0" w:anchor="P167" w:tooltip="22. Для участия в Конкурсе организация направляет заявку по форме и в срок, определенные в соответствии с подпунктами 2 и 8 пункта 20 настоящего Положения.">
        <w:r>
          <w:rPr>
            <w:sz w:val="20"/>
            <w:color w:val="0000ff"/>
          </w:rPr>
          <w:t xml:space="preserve">пунктами 22</w:t>
        </w:r>
      </w:hyperlink>
      <w:r>
        <w:rPr>
          <w:sz w:val="20"/>
        </w:rPr>
        <w:t xml:space="preserve"> - </w:t>
      </w:r>
      <w:hyperlink w:history="0" w:anchor="P185" w:tooltip="26. Организация вправе подать на Конкурс не более трех заявок по направлениям, указанным в подпунктах &quot;а&quot; - &quot;х&quot; подпункта 2 пункта 2 настоящего Положения, но не более одной заявки по каждому из указанных направлений.">
        <w:r>
          <w:rPr>
            <w:sz w:val="20"/>
            <w:color w:val="0000ff"/>
          </w:rPr>
          <w:t xml:space="preserve">26</w:t>
        </w:r>
      </w:hyperlink>
      <w:r>
        <w:rPr>
          <w:sz w:val="20"/>
        </w:rPr>
        <w:t xml:space="preserve"> настоящего Положения;</w:t>
      </w:r>
    </w:p>
    <w:p>
      <w:pPr>
        <w:pStyle w:val="0"/>
        <w:spacing w:before="200" w:line-rule="auto"/>
        <w:ind w:firstLine="540"/>
        <w:jc w:val="both"/>
      </w:pPr>
      <w:r>
        <w:rPr>
          <w:sz w:val="20"/>
        </w:rPr>
        <w:t xml:space="preserve">9) порядок отзыва заявок, порядок возврата заявок, определяющий в том числе основания для возврата заявок, порядок внесения изменений в заявки в соответствии с </w:t>
      </w:r>
      <w:hyperlink w:history="0" w:anchor="P202" w:tooltip="28. Заявка может быть изменена или отозвана организацией на любом этапе Конкурса путем направления в Управление соответствующего письменного обращения, подписанного руководителем организации или уполномоченным им лицом. Заявка считается отозванной или измененной со дня получения Управлением указанного обращения. Отозванные заявки хранятся в Управлении и возвращаются организации на руки непосредственно в день ее обращения в Управление на основании письменного обращения. Отозванная заявка участнику Конкурс...">
        <w:r>
          <w:rPr>
            <w:sz w:val="20"/>
            <w:color w:val="0000ff"/>
          </w:rPr>
          <w:t xml:space="preserve">пунктом 28</w:t>
        </w:r>
      </w:hyperlink>
      <w:r>
        <w:rPr>
          <w:sz w:val="20"/>
        </w:rPr>
        <w:t xml:space="preserve"> настоящего Положения;</w:t>
      </w:r>
    </w:p>
    <w:p>
      <w:pPr>
        <w:pStyle w:val="0"/>
        <w:spacing w:before="200" w:line-rule="auto"/>
        <w:ind w:firstLine="540"/>
        <w:jc w:val="both"/>
      </w:pPr>
      <w:r>
        <w:rPr>
          <w:sz w:val="20"/>
        </w:rPr>
        <w:t xml:space="preserve">10) правила рассмотрения и оценки заявок;</w:t>
      </w:r>
    </w:p>
    <w:p>
      <w:pPr>
        <w:pStyle w:val="0"/>
        <w:spacing w:before="200" w:line-rule="auto"/>
        <w:ind w:firstLine="540"/>
        <w:jc w:val="both"/>
      </w:pPr>
      <w:r>
        <w:rPr>
          <w:sz w:val="20"/>
        </w:rPr>
        <w:t xml:space="preserve">11) порядок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12) условия признания победителя (победителей) Конкурса уклонившимся от заключения договора о предоставлении субсидии в соответствии с </w:t>
      </w:r>
      <w:hyperlink w:history="0" w:anchor="P277" w:tooltip="55. Неподписание победителем Конкурса Договора в течение срока, указанного в пункте 54 настоящего Положения, расценивается как уклонение данного победителя Конкурса от заключения Договора.">
        <w:r>
          <w:rPr>
            <w:sz w:val="20"/>
            <w:color w:val="0000ff"/>
          </w:rPr>
          <w:t xml:space="preserve">пунктом 55</w:t>
        </w:r>
      </w:hyperlink>
      <w:r>
        <w:rPr>
          <w:sz w:val="20"/>
        </w:rPr>
        <w:t xml:space="preserve"> настоящего Положения.</w:t>
      </w:r>
    </w:p>
    <w:p>
      <w:pPr>
        <w:pStyle w:val="0"/>
        <w:spacing w:before="200" w:line-rule="auto"/>
        <w:ind w:firstLine="540"/>
        <w:jc w:val="both"/>
      </w:pPr>
      <w:r>
        <w:rPr>
          <w:sz w:val="20"/>
        </w:rPr>
        <w:t xml:space="preserve">21. Не позднее трех календарных дней со дня размещения объявления о проведении Конкурса на официальном сайте Правительства Псковской области и на едином портале Управление информирует о проведении Конкурса Общественную палату Псковской области, а также обеспечивает размещение информации о проведении Конкурса в средствах массовой информации в Псковской области.</w:t>
      </w:r>
    </w:p>
    <w:p>
      <w:pPr>
        <w:pStyle w:val="0"/>
        <w:jc w:val="both"/>
      </w:pPr>
      <w:r>
        <w:rPr>
          <w:sz w:val="20"/>
        </w:rPr>
        <w:t xml:space="preserve">(в ред. </w:t>
      </w:r>
      <w:hyperlink w:history="0" r:id="rId49" w:tooltip="Постановление Правительства Псковской области от 10.02.2023 N 65 &quot;О внесении изменений в постановление Правительства Псковской области от 26 августа 2022 г. N 124 &quot;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10.02.2023 N 65)</w:t>
      </w:r>
    </w:p>
    <w:bookmarkStart w:id="167" w:name="P167"/>
    <w:bookmarkEnd w:id="167"/>
    <w:p>
      <w:pPr>
        <w:pStyle w:val="0"/>
        <w:spacing w:before="200" w:line-rule="auto"/>
        <w:ind w:firstLine="540"/>
        <w:jc w:val="both"/>
      </w:pPr>
      <w:r>
        <w:rPr>
          <w:sz w:val="20"/>
        </w:rPr>
        <w:t xml:space="preserve">22. Для участия в Конкурсе организация направляет заявку по форме и в срок, определенные в соответствии с </w:t>
      </w:r>
      <w:hyperlink w:history="0" w:anchor="P153" w:tooltip="2) даты начала подачи или окончания приема заявок, которая не может быть ранее 30-го календарного дня, следующего за днем размещения объявления о проведении Конкурса;">
        <w:r>
          <w:rPr>
            <w:sz w:val="20"/>
            <w:color w:val="0000ff"/>
          </w:rPr>
          <w:t xml:space="preserve">подпунктами 2</w:t>
        </w:r>
      </w:hyperlink>
      <w:r>
        <w:rPr>
          <w:sz w:val="20"/>
        </w:rPr>
        <w:t xml:space="preserve"> и </w:t>
      </w:r>
      <w:hyperlink w:history="0" w:anchor="P160" w:tooltip="8) порядок подачи заявок и требований, предъявляемых к форме и содержанию заявок, в соответствии с пунктами 22 - 26 настоящего Положения;">
        <w:r>
          <w:rPr>
            <w:sz w:val="20"/>
            <w:color w:val="0000ff"/>
          </w:rPr>
          <w:t xml:space="preserve">8 пункта 20</w:t>
        </w:r>
      </w:hyperlink>
      <w:r>
        <w:rPr>
          <w:sz w:val="20"/>
        </w:rPr>
        <w:t xml:space="preserve"> настоящего Положения.</w:t>
      </w:r>
    </w:p>
    <w:p>
      <w:pPr>
        <w:pStyle w:val="0"/>
        <w:spacing w:before="200" w:line-rule="auto"/>
        <w:ind w:firstLine="540"/>
        <w:jc w:val="both"/>
      </w:pPr>
      <w:r>
        <w:rPr>
          <w:sz w:val="20"/>
        </w:rPr>
        <w:t xml:space="preserve">23. Заявка должна содержать:</w:t>
      </w:r>
    </w:p>
    <w:p>
      <w:pPr>
        <w:pStyle w:val="0"/>
        <w:spacing w:before="200" w:line-rule="auto"/>
        <w:ind w:firstLine="540"/>
        <w:jc w:val="both"/>
      </w:pPr>
      <w:r>
        <w:rPr>
          <w:sz w:val="20"/>
        </w:rPr>
        <w:t xml:space="preserve">1) информацию о социальном проекте;</w:t>
      </w:r>
    </w:p>
    <w:p>
      <w:pPr>
        <w:pStyle w:val="0"/>
        <w:spacing w:before="200" w:line-rule="auto"/>
        <w:ind w:firstLine="540"/>
        <w:jc w:val="both"/>
      </w:pPr>
      <w:r>
        <w:rPr>
          <w:sz w:val="20"/>
        </w:rPr>
        <w:t xml:space="preserve">2) информацию о руководителе и команде социального проекта;</w:t>
      </w:r>
    </w:p>
    <w:p>
      <w:pPr>
        <w:pStyle w:val="0"/>
        <w:spacing w:before="200" w:line-rule="auto"/>
        <w:ind w:firstLine="540"/>
        <w:jc w:val="both"/>
      </w:pPr>
      <w:r>
        <w:rPr>
          <w:sz w:val="20"/>
        </w:rPr>
        <w:t xml:space="preserve">3) сведения об организации, содержащие адрес электронной почты;</w:t>
      </w:r>
    </w:p>
    <w:p>
      <w:pPr>
        <w:pStyle w:val="0"/>
        <w:jc w:val="both"/>
      </w:pPr>
      <w:r>
        <w:rPr>
          <w:sz w:val="20"/>
        </w:rPr>
        <w:t xml:space="preserve">(в ред. </w:t>
      </w:r>
      <w:hyperlink w:history="0" r:id="rId50" w:tooltip="Постановление Правительства Псковской области от 10.02.2023 N 65 &quot;О внесении изменений в постановление Правительства Псковской области от 26 августа 2022 г. N 124 &quot;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10.02.2023 N 65)</w:t>
      </w:r>
    </w:p>
    <w:p>
      <w:pPr>
        <w:pStyle w:val="0"/>
        <w:spacing w:before="200" w:line-rule="auto"/>
        <w:ind w:firstLine="540"/>
        <w:jc w:val="both"/>
      </w:pPr>
      <w:r>
        <w:rPr>
          <w:sz w:val="20"/>
        </w:rPr>
        <w:t xml:space="preserve">4) календарный план реализации социального проекта, содержащий в том числе даты начала и окончания срока реализации социального проекта;</w:t>
      </w:r>
    </w:p>
    <w:p>
      <w:pPr>
        <w:pStyle w:val="0"/>
        <w:spacing w:before="200" w:line-rule="auto"/>
        <w:ind w:firstLine="540"/>
        <w:jc w:val="both"/>
      </w:pPr>
      <w:r>
        <w:rPr>
          <w:sz w:val="20"/>
        </w:rPr>
        <w:t xml:space="preserve">5) бюджет затрат на реализацию социального проекта;</w:t>
      </w:r>
    </w:p>
    <w:p>
      <w:pPr>
        <w:pStyle w:val="0"/>
        <w:jc w:val="both"/>
      </w:pPr>
      <w:r>
        <w:rPr>
          <w:sz w:val="20"/>
        </w:rPr>
        <w:t xml:space="preserve">(в ред. </w:t>
      </w:r>
      <w:hyperlink w:history="0" r:id="rId51" w:tooltip="Постановление Правительства Псковской области от 10.02.2023 N 65 &quot;О внесении изменений в постановление Правительства Псковской области от 26 августа 2022 г. N 124 &quot;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10.02.2023 N 65)</w:t>
      </w:r>
    </w:p>
    <w:p>
      <w:pPr>
        <w:pStyle w:val="0"/>
        <w:spacing w:before="200" w:line-rule="auto"/>
        <w:ind w:firstLine="540"/>
        <w:jc w:val="both"/>
      </w:pPr>
      <w:r>
        <w:rPr>
          <w:sz w:val="20"/>
        </w:rPr>
        <w:t xml:space="preserve">6) согласие на размещение в сети "Интернет" информации об участнике Конкурса, о подаваемой участником Конкурса заявке, иной информации об участнике Конкурса, связанной с Конкурсом;</w:t>
      </w:r>
    </w:p>
    <w:p>
      <w:pPr>
        <w:pStyle w:val="0"/>
        <w:spacing w:before="200" w:line-rule="auto"/>
        <w:ind w:firstLine="540"/>
        <w:jc w:val="both"/>
      </w:pPr>
      <w:r>
        <w:rPr>
          <w:sz w:val="20"/>
        </w:rPr>
        <w:t xml:space="preserve">7) согласие на обработку персональных данных в соответствии с </w:t>
      </w:r>
      <w:hyperlink w:history="0" r:id="rId52" w:tooltip="Приказ Роскомнадзора от 24.02.2021 N 18 &quot;Об утверждении требований к содержанию согласия на обработку персональных данных, разрешенных субъектом персональных данных для распространения&quot; (Зарегистрировано в Минюсте России 21.04.2021 N 63204) {КонсультантПлюс}">
        <w:r>
          <w:rPr>
            <w:sz w:val="20"/>
            <w:color w:val="0000ff"/>
          </w:rPr>
          <w:t xml:space="preserve">требованиями</w:t>
        </w:r>
      </w:hyperlink>
      <w:r>
        <w:rPr>
          <w:sz w:val="20"/>
        </w:rPr>
        <w:t xml:space="preserve"> к содержанию согласия на обработку персональных данных, разрешенных субъектом персональных данных для распространения, утвержденными приказом Федеральной службы по надзору в сфере связи, информационных технологий и массовых коммуникаций от 24 февраля 2021 г. N 18;</w:t>
      </w:r>
    </w:p>
    <w:p>
      <w:pPr>
        <w:pStyle w:val="0"/>
        <w:spacing w:before="200" w:line-rule="auto"/>
        <w:ind w:firstLine="540"/>
        <w:jc w:val="both"/>
      </w:pPr>
      <w:r>
        <w:rPr>
          <w:sz w:val="20"/>
        </w:rPr>
        <w:t xml:space="preserve">8) подтверждение (заверение) организации о ее соответствии требованиям, указанным в </w:t>
      </w:r>
      <w:hyperlink w:history="0" w:anchor="P193" w:tooltip="27. Участники Конкурса по состоянию на дату окончания приема заявок на участие в Конкурсе должны соответствовать следующим требованиям:">
        <w:r>
          <w:rPr>
            <w:sz w:val="20"/>
            <w:color w:val="0000ff"/>
          </w:rPr>
          <w:t xml:space="preserve">пункте 27</w:t>
        </w:r>
      </w:hyperlink>
      <w:r>
        <w:rPr>
          <w:sz w:val="20"/>
        </w:rPr>
        <w:t xml:space="preserve"> настоящего Положения.</w:t>
      </w:r>
    </w:p>
    <w:p>
      <w:pPr>
        <w:pStyle w:val="0"/>
        <w:jc w:val="both"/>
      </w:pPr>
      <w:r>
        <w:rPr>
          <w:sz w:val="20"/>
        </w:rPr>
        <w:t xml:space="preserve">(пп. 8 введен </w:t>
      </w:r>
      <w:hyperlink w:history="0" r:id="rId53" w:tooltip="Постановление Правительства Псковской области от 10.02.2023 N 65 &quot;О внесении изменений в постановление Правительства Псковской области от 26 августа 2022 г. N 124 &quot;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quot; {КонсультантПлюс}">
        <w:r>
          <w:rPr>
            <w:sz w:val="20"/>
            <w:color w:val="0000ff"/>
          </w:rPr>
          <w:t xml:space="preserve">постановлением</w:t>
        </w:r>
      </w:hyperlink>
      <w:r>
        <w:rPr>
          <w:sz w:val="20"/>
        </w:rPr>
        <w:t xml:space="preserve"> Правительства Псковской области от 10.02.2023 N 65)</w:t>
      </w:r>
    </w:p>
    <w:p>
      <w:pPr>
        <w:pStyle w:val="0"/>
        <w:spacing w:before="200" w:line-rule="auto"/>
        <w:ind w:firstLine="540"/>
        <w:jc w:val="both"/>
      </w:pPr>
      <w:r>
        <w:rPr>
          <w:sz w:val="20"/>
        </w:rPr>
        <w:t xml:space="preserve">24. К заявке прилагаются:</w:t>
      </w:r>
    </w:p>
    <w:p>
      <w:pPr>
        <w:pStyle w:val="0"/>
        <w:spacing w:before="200" w:line-rule="auto"/>
        <w:ind w:firstLine="540"/>
        <w:jc w:val="both"/>
      </w:pPr>
      <w:r>
        <w:rPr>
          <w:sz w:val="20"/>
        </w:rPr>
        <w:t xml:space="preserve">1) копия документа, подтверждающего полномочия лица на подачу заявки от имени организации, - в случае если заявку подает лицо, сведения о котором как о лице, имеющем право без доверенности действовать от имени организации, не содержатся в едином государственном реестре юридических лиц;</w:t>
      </w:r>
    </w:p>
    <w:p>
      <w:pPr>
        <w:pStyle w:val="0"/>
        <w:spacing w:before="200" w:line-rule="auto"/>
        <w:ind w:firstLine="540"/>
        <w:jc w:val="both"/>
      </w:pPr>
      <w:r>
        <w:rPr>
          <w:sz w:val="20"/>
        </w:rPr>
        <w:t xml:space="preserve">2) копия устава организации со всеми внесенными изменениями;</w:t>
      </w:r>
    </w:p>
    <w:p>
      <w:pPr>
        <w:pStyle w:val="0"/>
        <w:spacing w:before="200" w:line-rule="auto"/>
        <w:ind w:firstLine="540"/>
        <w:jc w:val="both"/>
      </w:pPr>
      <w:r>
        <w:rPr>
          <w:sz w:val="20"/>
        </w:rPr>
        <w:t xml:space="preserve">3) утратил силу. - </w:t>
      </w:r>
      <w:hyperlink w:history="0" r:id="rId54" w:tooltip="Постановление Правительства Псковской области от 10.02.2023 N 65 &quot;О внесении изменений в постановление Правительства Псковской области от 26 августа 2022 г. N 124 &quot;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quot; {КонсультантПлюс}">
        <w:r>
          <w:rPr>
            <w:sz w:val="20"/>
            <w:color w:val="0000ff"/>
          </w:rPr>
          <w:t xml:space="preserve">Постановление</w:t>
        </w:r>
      </w:hyperlink>
      <w:r>
        <w:rPr>
          <w:sz w:val="20"/>
        </w:rPr>
        <w:t xml:space="preserve"> Правительства Псковской области от 10.02.2023 N 65.</w:t>
      </w:r>
    </w:p>
    <w:p>
      <w:pPr>
        <w:pStyle w:val="0"/>
        <w:spacing w:before="200" w:line-rule="auto"/>
        <w:ind w:firstLine="540"/>
        <w:jc w:val="both"/>
      </w:pPr>
      <w:r>
        <w:rPr>
          <w:sz w:val="20"/>
        </w:rPr>
        <w:t xml:space="preserve">25. Организация вправе по собственной инициативе представить иные документы и сведения.</w:t>
      </w:r>
    </w:p>
    <w:bookmarkStart w:id="185" w:name="P185"/>
    <w:bookmarkEnd w:id="185"/>
    <w:p>
      <w:pPr>
        <w:pStyle w:val="0"/>
        <w:spacing w:before="200" w:line-rule="auto"/>
        <w:ind w:firstLine="540"/>
        <w:jc w:val="both"/>
      </w:pPr>
      <w:r>
        <w:rPr>
          <w:sz w:val="20"/>
        </w:rPr>
        <w:t xml:space="preserve">26. Организация вправе подать на Конкурс не более трех заявок по направлениям, указанным в </w:t>
      </w:r>
      <w:hyperlink w:history="0" w:anchor="P67" w:tooltip="а) социальное обслуживание, социальная поддержка и защита граждан, в том числе профилактика социального сиротства, поддержка материнства и детства, повышение качества жизни людей пожилого возраста, в том числе деятельность по организации работы по преодолению компьютерной неграмотности среди указанных лиц, по профилактике правонарушений в отношении людей пожилого возраста, социальная адаптация инвалидов и их трудоустройство, адаптация и закрепление на рабочих местах, а также социальная адаптация их семей...">
        <w:r>
          <w:rPr>
            <w:sz w:val="20"/>
            <w:color w:val="0000ff"/>
          </w:rPr>
          <w:t xml:space="preserve">подпунктах "а"</w:t>
        </w:r>
      </w:hyperlink>
      <w:r>
        <w:rPr>
          <w:sz w:val="20"/>
        </w:rPr>
        <w:t xml:space="preserve"> - </w:t>
      </w:r>
      <w:hyperlink w:history="0" w:anchor="P88" w:tooltip="х) развитие общественной дипломатии и поддержка соотечественников;">
        <w:r>
          <w:rPr>
            <w:sz w:val="20"/>
            <w:color w:val="0000ff"/>
          </w:rPr>
          <w:t xml:space="preserve">"х" подпункта 2 пункта 2</w:t>
        </w:r>
      </w:hyperlink>
      <w:r>
        <w:rPr>
          <w:sz w:val="20"/>
        </w:rPr>
        <w:t xml:space="preserve"> настоящего Положения, но не более одной заявки по каждому из указанных направлений.</w:t>
      </w:r>
    </w:p>
    <w:p>
      <w:pPr>
        <w:pStyle w:val="0"/>
        <w:spacing w:before="200" w:line-rule="auto"/>
        <w:ind w:firstLine="540"/>
        <w:jc w:val="both"/>
      </w:pPr>
      <w:r>
        <w:rPr>
          <w:sz w:val="20"/>
        </w:rPr>
        <w:t xml:space="preserve">По результатам Конкурса одной организации может быть предоставлена субсидия на реализацию только одного социального проекта.</w:t>
      </w:r>
    </w:p>
    <w:p>
      <w:pPr>
        <w:pStyle w:val="0"/>
        <w:spacing w:before="200" w:line-rule="auto"/>
        <w:ind w:firstLine="540"/>
        <w:jc w:val="both"/>
      </w:pPr>
      <w:r>
        <w:rPr>
          <w:sz w:val="20"/>
        </w:rPr>
        <w:t xml:space="preserve">Не допускается подача двух и более заявок на участие в Конкурсе, в которых краткое описание социального проекта, обоснование социальной значимости социального проекта, цель (цели) и задачи социального проекта, календарный план социального проекта и (или) бюджет социального проекта совпадают по содержанию более чем на 50 процентов.</w:t>
      </w:r>
    </w:p>
    <w:p>
      <w:pPr>
        <w:pStyle w:val="0"/>
        <w:spacing w:before="200" w:line-rule="auto"/>
        <w:ind w:firstLine="540"/>
        <w:jc w:val="both"/>
      </w:pPr>
      <w:r>
        <w:rPr>
          <w:sz w:val="20"/>
        </w:rPr>
        <w:t xml:space="preserve">В случае если организация подала на Конкурс несколько заявок по нескольким направлениям, указанным в </w:t>
      </w:r>
      <w:hyperlink w:history="0" w:anchor="P67" w:tooltip="а) социальное обслуживание, социальная поддержка и защита граждан, в том числе профилактика социального сиротства, поддержка материнства и детства, повышение качества жизни людей пожилого возраста, в том числе деятельность по организации работы по преодолению компьютерной неграмотности среди указанных лиц, по профилактике правонарушений в отношении людей пожилого возраста, социальная адаптация инвалидов и их трудоустройство, адаптация и закрепление на рабочих местах, а также социальная адаптация их семей...">
        <w:r>
          <w:rPr>
            <w:sz w:val="20"/>
            <w:color w:val="0000ff"/>
          </w:rPr>
          <w:t xml:space="preserve">подпунктах "а"</w:t>
        </w:r>
      </w:hyperlink>
      <w:r>
        <w:rPr>
          <w:sz w:val="20"/>
        </w:rPr>
        <w:t xml:space="preserve"> - </w:t>
      </w:r>
      <w:hyperlink w:history="0" w:anchor="P88" w:tooltip="х) развитие общественной дипломатии и поддержка соотечественников;">
        <w:r>
          <w:rPr>
            <w:sz w:val="20"/>
            <w:color w:val="0000ff"/>
          </w:rPr>
          <w:t xml:space="preserve">"х" подпункта 2 пункта 2</w:t>
        </w:r>
      </w:hyperlink>
      <w:r>
        <w:rPr>
          <w:sz w:val="20"/>
        </w:rPr>
        <w:t xml:space="preserve"> настоящего Положения, и по результатам их оценки Комиссией эти заявки претендуют на победу в Конкурсе, то такой организации предоставляется право выбора заявки, на реализацию которой будет предоставлена субсидия, в срок, указанный в решении Комиссии.</w:t>
      </w:r>
    </w:p>
    <w:p>
      <w:pPr>
        <w:pStyle w:val="0"/>
        <w:spacing w:before="200" w:line-rule="auto"/>
        <w:ind w:firstLine="540"/>
        <w:jc w:val="both"/>
      </w:pPr>
      <w:r>
        <w:rPr>
          <w:sz w:val="20"/>
        </w:rPr>
        <w:t xml:space="preserve">Право выбора заявки, на реализацию которой будет предоставлена субсидия, осуществляется организацией путем отзыва заявки, реализация которой не планируется за счет субсидии, в соответствии с </w:t>
      </w:r>
      <w:hyperlink w:history="0" w:anchor="P202" w:tooltip="28. Заявка может быть изменена или отозвана организацией на любом этапе Конкурса путем направления в Управление соответствующего письменного обращения, подписанного руководителем организации или уполномоченным им лицом. Заявка считается отозванной или измененной со дня получения Управлением указанного обращения. Отозванные заявки хранятся в Управлении и возвращаются организации на руки непосредственно в день ее обращения в Управление на основании письменного обращения. Отозванная заявка участнику Конкурс...">
        <w:r>
          <w:rPr>
            <w:sz w:val="20"/>
            <w:color w:val="0000ff"/>
          </w:rPr>
          <w:t xml:space="preserve">пунктом 28</w:t>
        </w:r>
      </w:hyperlink>
      <w:r>
        <w:rPr>
          <w:sz w:val="20"/>
        </w:rPr>
        <w:t xml:space="preserve"> настоящего Положения.</w:t>
      </w:r>
    </w:p>
    <w:p>
      <w:pPr>
        <w:pStyle w:val="0"/>
        <w:spacing w:before="200" w:line-rule="auto"/>
        <w:ind w:firstLine="540"/>
        <w:jc w:val="both"/>
      </w:pPr>
      <w:r>
        <w:rPr>
          <w:sz w:val="20"/>
        </w:rPr>
        <w:t xml:space="preserve">В случае если организация не отозвала заявку в срок, указанный в решении Комиссии, то Комиссия включает в рейтинг заявок заявку, поданную на участие в Конкурсе в более раннюю дату, а при совпадении даты - в более раннее время.</w:t>
      </w:r>
    </w:p>
    <w:p>
      <w:pPr>
        <w:pStyle w:val="0"/>
        <w:spacing w:before="200" w:line-rule="auto"/>
        <w:ind w:firstLine="540"/>
        <w:jc w:val="both"/>
      </w:pPr>
      <w:r>
        <w:rPr>
          <w:sz w:val="20"/>
        </w:rPr>
        <w:t xml:space="preserve">Решение Комиссии направляется по адресу электронной почты, указанному организацией.</w:t>
      </w:r>
    </w:p>
    <w:p>
      <w:pPr>
        <w:pStyle w:val="0"/>
        <w:jc w:val="both"/>
      </w:pPr>
      <w:r>
        <w:rPr>
          <w:sz w:val="20"/>
        </w:rPr>
        <w:t xml:space="preserve">(п. 26 в ред. </w:t>
      </w:r>
      <w:hyperlink w:history="0" r:id="rId55" w:tooltip="Постановление Правительства Псковской области от 10.02.2023 N 65 &quot;О внесении изменений в постановление Правительства Псковской области от 26 августа 2022 г. N 124 &quot;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10.02.2023 N 65)</w:t>
      </w:r>
    </w:p>
    <w:bookmarkStart w:id="193" w:name="P193"/>
    <w:bookmarkEnd w:id="193"/>
    <w:p>
      <w:pPr>
        <w:pStyle w:val="0"/>
        <w:spacing w:before="200" w:line-rule="auto"/>
        <w:ind w:firstLine="540"/>
        <w:jc w:val="both"/>
      </w:pPr>
      <w:r>
        <w:rPr>
          <w:sz w:val="20"/>
        </w:rPr>
        <w:t xml:space="preserve">27. Участники Конкурса по состоянию на дату окончания приема заявок на участие в Конкурсе должны соответствовать следующим требованиям:</w:t>
      </w:r>
    </w:p>
    <w:p>
      <w:pPr>
        <w:pStyle w:val="0"/>
        <w:jc w:val="both"/>
      </w:pPr>
      <w:r>
        <w:rPr>
          <w:sz w:val="20"/>
        </w:rPr>
        <w:t xml:space="preserve">(в ред. </w:t>
      </w:r>
      <w:hyperlink w:history="0" r:id="rId56" w:tooltip="Постановление Правительства Псковской области от 10.02.2023 N 65 &quot;О внесении изменений в постановление Правительства Псковской области от 26 августа 2022 г. N 124 &quot;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10.02.2023 N 65)</w:t>
      </w:r>
    </w:p>
    <w:p>
      <w:pPr>
        <w:pStyle w:val="0"/>
        <w:spacing w:before="200" w:line-rule="auto"/>
        <w:ind w:firstLine="540"/>
        <w:jc w:val="both"/>
      </w:pPr>
      <w:r>
        <w:rPr>
          <w:sz w:val="20"/>
        </w:rPr>
        <w:t xml:space="preserve">1) у участника Конкурса отсутствуют в качестве учредителей органы государственной власти и (или) органы местного самоуправления муниципальных образований, государственные и муниципальные учреждения, государственные и муниципальные предприятия;</w:t>
      </w:r>
    </w:p>
    <w:p>
      <w:pPr>
        <w:pStyle w:val="0"/>
        <w:spacing w:before="200" w:line-rule="auto"/>
        <w:ind w:firstLine="540"/>
        <w:jc w:val="both"/>
      </w:pPr>
      <w:r>
        <w:rPr>
          <w:sz w:val="20"/>
        </w:rPr>
        <w:t xml:space="preserve">2) участники Конкурса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(пп. 2 в ред. </w:t>
      </w:r>
      <w:hyperlink w:history="0" r:id="rId57" w:tooltip="Постановление Правительства Псковской области от 10.02.2023 N 65 &quot;О внесении изменений в постановление Правительства Псковской области от 26 августа 2022 г. N 124 &quot;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10.02.2023 N 65)</w:t>
      </w:r>
    </w:p>
    <w:p>
      <w:pPr>
        <w:pStyle w:val="0"/>
        <w:spacing w:before="200" w:line-rule="auto"/>
        <w:ind w:firstLine="540"/>
        <w:jc w:val="both"/>
      </w:pPr>
      <w:r>
        <w:rPr>
          <w:sz w:val="20"/>
        </w:rPr>
        <w:t xml:space="preserve">3) у участника Конкурса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jc w:val="both"/>
      </w:pPr>
      <w:r>
        <w:rPr>
          <w:sz w:val="20"/>
        </w:rPr>
        <w:t xml:space="preserve">(в ред. </w:t>
      </w:r>
      <w:hyperlink w:history="0" r:id="rId58" w:tooltip="Постановление Правительства Псковской области от 10.02.2023 N 65 &quot;О внесении изменений в постановление Правительства Псковской области от 26 августа 2022 г. N 124 &quot;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10.02.2023 N 65)</w:t>
      </w:r>
    </w:p>
    <w:p>
      <w:pPr>
        <w:pStyle w:val="0"/>
        <w:spacing w:before="200" w:line-rule="auto"/>
        <w:ind w:firstLine="540"/>
        <w:jc w:val="both"/>
      </w:pPr>
      <w:r>
        <w:rPr>
          <w:sz w:val="20"/>
        </w:rPr>
        <w:t xml:space="preserve">4) участник Конкурса не получает средства из областного бюджета в соответствии с иными правовыми актами Псковской области на цели, указанные в </w:t>
      </w:r>
      <w:hyperlink w:history="0" w:anchor="P92" w:tooltip="3. Субсидии предоставляются в целях финансового обеспечения затрат организации на реализацию социального проекта на территории Псковской области в соответствии с мероприятием Программы, в том числе расходов на:">
        <w:r>
          <w:rPr>
            <w:sz w:val="20"/>
            <w:color w:val="0000ff"/>
          </w:rPr>
          <w:t xml:space="preserve">пункте 3</w:t>
        </w:r>
      </w:hyperlink>
      <w:r>
        <w:rPr>
          <w:sz w:val="20"/>
        </w:rPr>
        <w:t xml:space="preserve"> настоящего Положения;</w:t>
      </w:r>
    </w:p>
    <w:p>
      <w:pPr>
        <w:pStyle w:val="0"/>
        <w:spacing w:before="200" w:line-rule="auto"/>
        <w:ind w:firstLine="540"/>
        <w:jc w:val="both"/>
      </w:pPr>
      <w:r>
        <w:rPr>
          <w:sz w:val="20"/>
        </w:rPr>
        <w:t xml:space="preserve">5) утратил силу. - </w:t>
      </w:r>
      <w:hyperlink w:history="0" r:id="rId59" w:tooltip="Постановление Правительства Псковской области от 10.02.2023 N 65 &quot;О внесении изменений в постановление Правительства Псковской области от 26 августа 2022 г. N 124 &quot;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quot; {КонсультантПлюс}">
        <w:r>
          <w:rPr>
            <w:sz w:val="20"/>
            <w:color w:val="0000ff"/>
          </w:rPr>
          <w:t xml:space="preserve">Постановление</w:t>
        </w:r>
      </w:hyperlink>
      <w:r>
        <w:rPr>
          <w:sz w:val="20"/>
        </w:rPr>
        <w:t xml:space="preserve"> Правительства Псковской области от 10.02.2023 N 65.</w:t>
      </w:r>
    </w:p>
    <w:bookmarkStart w:id="202" w:name="P202"/>
    <w:bookmarkEnd w:id="202"/>
    <w:p>
      <w:pPr>
        <w:pStyle w:val="0"/>
        <w:spacing w:before="200" w:line-rule="auto"/>
        <w:ind w:firstLine="540"/>
        <w:jc w:val="both"/>
      </w:pPr>
      <w:r>
        <w:rPr>
          <w:sz w:val="20"/>
        </w:rPr>
        <w:t xml:space="preserve">28. Заявка может быть изменена или отозвана организацией на любом этапе Конкурса путем направления в Управление соответствующего письменного обращения, подписанного руководителем организации или уполномоченным им лицом. Заявка считается отозванной или измененной со дня получения Управлением указанного обращения. Отозванные заявки хранятся в Управлении и возвращаются организации на руки непосредственно в день ее обращения в Управление на основании письменного обращения. Отозванная заявка участнику Конкурса не возвращается.</w:t>
      </w:r>
    </w:p>
    <w:p>
      <w:pPr>
        <w:pStyle w:val="0"/>
        <w:jc w:val="both"/>
      </w:pPr>
      <w:r>
        <w:rPr>
          <w:sz w:val="20"/>
        </w:rPr>
        <w:t xml:space="preserve">(в ред. </w:t>
      </w:r>
      <w:hyperlink w:history="0" r:id="rId60" w:tooltip="Постановление Правительства Псковской области от 10.02.2023 N 65 &quot;О внесении изменений в постановление Правительства Псковской области от 26 августа 2022 г. N 124 &quot;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10.02.2023 N 65)</w:t>
      </w:r>
    </w:p>
    <w:bookmarkStart w:id="204" w:name="P204"/>
    <w:bookmarkEnd w:id="204"/>
    <w:p>
      <w:pPr>
        <w:pStyle w:val="0"/>
        <w:spacing w:before="200" w:line-rule="auto"/>
        <w:ind w:firstLine="540"/>
        <w:jc w:val="both"/>
      </w:pPr>
      <w:r>
        <w:rPr>
          <w:sz w:val="20"/>
        </w:rPr>
        <w:t xml:space="preserve">29. Управление в течение пяти рабочих дней со дня окончания приема заявок:</w:t>
      </w:r>
    </w:p>
    <w:p>
      <w:pPr>
        <w:pStyle w:val="0"/>
        <w:jc w:val="both"/>
      </w:pPr>
      <w:r>
        <w:rPr>
          <w:sz w:val="20"/>
        </w:rPr>
        <w:t xml:space="preserve">(в ред. </w:t>
      </w:r>
      <w:hyperlink w:history="0" r:id="rId61" w:tooltip="Постановление Правительства Псковской области от 10.02.2023 N 65 &quot;О внесении изменений в постановление Правительства Псковской области от 26 августа 2022 г. N 124 &quot;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10.02.2023 N 65)</w:t>
      </w:r>
    </w:p>
    <w:p>
      <w:pPr>
        <w:pStyle w:val="0"/>
        <w:spacing w:before="200" w:line-rule="auto"/>
        <w:ind w:firstLine="540"/>
        <w:jc w:val="both"/>
      </w:pPr>
      <w:r>
        <w:rPr>
          <w:sz w:val="20"/>
        </w:rPr>
        <w:t xml:space="preserve">1) в порядке межведомственного информационного взаимодействия запрашивает в территориальном органе Федеральной налоговой службы:</w:t>
      </w:r>
    </w:p>
    <w:p>
      <w:pPr>
        <w:pStyle w:val="0"/>
        <w:spacing w:before="200" w:line-rule="auto"/>
        <w:ind w:firstLine="540"/>
        <w:jc w:val="both"/>
      </w:pPr>
      <w:r>
        <w:rPr>
          <w:sz w:val="20"/>
        </w:rPr>
        <w:t xml:space="preserve">а) выписку из единого государственного реестра юридических лиц;</w:t>
      </w:r>
    </w:p>
    <w:p>
      <w:pPr>
        <w:pStyle w:val="0"/>
        <w:spacing w:before="200" w:line-rule="auto"/>
        <w:ind w:firstLine="540"/>
        <w:jc w:val="both"/>
      </w:pPr>
      <w:r>
        <w:rPr>
          <w:sz w:val="20"/>
        </w:rPr>
        <w:t xml:space="preserve">б) справку об исполнении организацией обязанности по уплате налогов, сборов, страховых взносов, пеней, штрафов, процентов, сведения о том, что 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сведения о юридическом лице, размещенные в Едином государственном реестре юридических лиц на официальном сайте Федеральной налоговой службы в сети "Интернет", информацию о неполучении средств из областного бюджета в соответствии с иными нормативными правовыми актами Псковской области на цели, указанные в </w:t>
      </w:r>
      <w:hyperlink w:history="0" w:anchor="P92" w:tooltip="3. Субсидии предоставляются в целях финансового обеспечения затрат организации на реализацию социального проекта на территории Псковской области в соответствии с мероприятием Программы, в том числе расходов на:">
        <w:r>
          <w:rPr>
            <w:sz w:val="20"/>
            <w:color w:val="0000ff"/>
          </w:rPr>
          <w:t xml:space="preserve">пункте 3</w:t>
        </w:r>
      </w:hyperlink>
      <w:r>
        <w:rPr>
          <w:sz w:val="20"/>
        </w:rPr>
        <w:t xml:space="preserve"> настоящего Положения;</w:t>
      </w:r>
    </w:p>
    <w:p>
      <w:pPr>
        <w:pStyle w:val="0"/>
        <w:jc w:val="both"/>
      </w:pPr>
      <w:r>
        <w:rPr>
          <w:sz w:val="20"/>
        </w:rPr>
        <w:t xml:space="preserve">(пп. "б" в ред. </w:t>
      </w:r>
      <w:hyperlink w:history="0" r:id="rId62" w:tooltip="Постановление Правительства Псковской области от 10.02.2023 N 65 &quot;О внесении изменений в постановление Правительства Псковской области от 26 августа 2022 г. N 124 &quot;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10.02.2023 N 65)</w:t>
      </w:r>
    </w:p>
    <w:p>
      <w:pPr>
        <w:pStyle w:val="0"/>
        <w:spacing w:before="200" w:line-rule="auto"/>
        <w:ind w:firstLine="540"/>
        <w:jc w:val="both"/>
      </w:pPr>
      <w:r>
        <w:rPr>
          <w:sz w:val="20"/>
        </w:rPr>
        <w:t xml:space="preserve">2) запрашивает в исполнительных органах Псковской области информацию о том, что организация не получает средства из областного бюджета в соответствии с иными нормативными правовыми актами Псковской области на цели, указанные в </w:t>
      </w:r>
      <w:hyperlink w:history="0" w:anchor="P92" w:tooltip="3. Субсидии предоставляются в целях финансового обеспечения затрат организации на реализацию социального проекта на территории Псковской области в соответствии с мероприятием Программы, в том числе расходов на:">
        <w:r>
          <w:rPr>
            <w:sz w:val="20"/>
            <w:color w:val="0000ff"/>
          </w:rPr>
          <w:t xml:space="preserve">пункте 3</w:t>
        </w:r>
      </w:hyperlink>
      <w:r>
        <w:rPr>
          <w:sz w:val="20"/>
        </w:rPr>
        <w:t xml:space="preserve"> настоящего Положения;</w:t>
      </w:r>
    </w:p>
    <w:p>
      <w:pPr>
        <w:pStyle w:val="0"/>
        <w:spacing w:before="200" w:line-rule="auto"/>
        <w:ind w:firstLine="540"/>
        <w:jc w:val="both"/>
      </w:pPr>
      <w:r>
        <w:rPr>
          <w:sz w:val="20"/>
        </w:rPr>
        <w:t xml:space="preserve">3) проверяет заявки и прилагаемые к ним документы на соответствие требованиям, указанным в </w:t>
      </w:r>
      <w:hyperlink w:history="0" w:anchor="P167" w:tooltip="22. Для участия в Конкурсе организация направляет заявку по форме и в срок, определенные в соответствии с подпунктами 2 и 8 пункта 20 настоящего Положения.">
        <w:r>
          <w:rPr>
            <w:sz w:val="20"/>
            <w:color w:val="0000ff"/>
          </w:rPr>
          <w:t xml:space="preserve">пунктах 22</w:t>
        </w:r>
      </w:hyperlink>
      <w:r>
        <w:rPr>
          <w:sz w:val="20"/>
        </w:rPr>
        <w:t xml:space="preserve"> - </w:t>
      </w:r>
      <w:hyperlink w:history="0" w:anchor="P185" w:tooltip="26. Организация вправе подать на Конкурс не более трех заявок по направлениям, указанным в подпунктах &quot;а&quot; - &quot;х&quot; подпункта 2 пункта 2 настоящего Положения, но не более одной заявки по каждому из указанных направлений.">
        <w:r>
          <w:rPr>
            <w:sz w:val="20"/>
            <w:color w:val="0000ff"/>
          </w:rPr>
          <w:t xml:space="preserve">26</w:t>
        </w:r>
      </w:hyperlink>
      <w:r>
        <w:rPr>
          <w:sz w:val="20"/>
        </w:rPr>
        <w:t xml:space="preserve"> настоящего Положения.</w:t>
      </w:r>
    </w:p>
    <w:bookmarkStart w:id="212" w:name="P212"/>
    <w:bookmarkEnd w:id="212"/>
    <w:p>
      <w:pPr>
        <w:pStyle w:val="0"/>
        <w:spacing w:before="200" w:line-rule="auto"/>
        <w:ind w:firstLine="540"/>
        <w:jc w:val="both"/>
      </w:pPr>
      <w:r>
        <w:rPr>
          <w:sz w:val="20"/>
        </w:rPr>
        <w:t xml:space="preserve">30. Управление делами Правительства Псковской области (далее - Управление делами) в течение пяти рабочих дней со дня получения заявки проверяет заявки и прилагаемые к ним документы на соответствие требованиям, указанным в </w:t>
      </w:r>
      <w:hyperlink w:history="0" w:anchor="P92" w:tooltip="3. Субсидии предоставляются в целях финансового обеспечения затрат организации на реализацию социального проекта на территории Псковской области в соответствии с мероприятием Программы, в том числе расходов на:">
        <w:r>
          <w:rPr>
            <w:sz w:val="20"/>
            <w:color w:val="0000ff"/>
          </w:rPr>
          <w:t xml:space="preserve">пунктах 3</w:t>
        </w:r>
      </w:hyperlink>
      <w:r>
        <w:rPr>
          <w:sz w:val="20"/>
        </w:rPr>
        <w:t xml:space="preserve"> и </w:t>
      </w:r>
      <w:hyperlink w:history="0" w:anchor="P113" w:tooltip="4. Субсидии имеют целевой характер и не могут направляться на:">
        <w:r>
          <w:rPr>
            <w:sz w:val="20"/>
            <w:color w:val="0000ff"/>
          </w:rPr>
          <w:t xml:space="preserve">4</w:t>
        </w:r>
      </w:hyperlink>
      <w:r>
        <w:rPr>
          <w:sz w:val="20"/>
        </w:rPr>
        <w:t xml:space="preserve"> настоящего Положения, и уведомляет Управление о результатах проверки.</w:t>
      </w:r>
    </w:p>
    <w:bookmarkStart w:id="213" w:name="P213"/>
    <w:bookmarkEnd w:id="213"/>
    <w:p>
      <w:pPr>
        <w:pStyle w:val="0"/>
        <w:spacing w:before="200" w:line-rule="auto"/>
        <w:ind w:firstLine="540"/>
        <w:jc w:val="both"/>
      </w:pPr>
      <w:r>
        <w:rPr>
          <w:sz w:val="20"/>
        </w:rPr>
        <w:t xml:space="preserve">31. Результаты проверок, проведенных в соответствии с </w:t>
      </w:r>
      <w:hyperlink w:history="0" w:anchor="P204" w:tooltip="29. Управление в течение пяти рабочих дней со дня окончания приема заявок:">
        <w:r>
          <w:rPr>
            <w:sz w:val="20"/>
            <w:color w:val="0000ff"/>
          </w:rPr>
          <w:t xml:space="preserve">пунктами 29</w:t>
        </w:r>
      </w:hyperlink>
      <w:r>
        <w:rPr>
          <w:sz w:val="20"/>
        </w:rPr>
        <w:t xml:space="preserve"> и </w:t>
      </w:r>
      <w:hyperlink w:history="0" w:anchor="P212" w:tooltip="30. Управление делами Правительства Псковской области (далее - Управление делами) в течение пяти рабочих дней со дня получения заявки проверяет заявки и прилагаемые к ним документы на соответствие требованиям, указанным в пунктах 3 и 4 настоящего Положения, и уведомляет Управление о результатах проверки.">
        <w:r>
          <w:rPr>
            <w:sz w:val="20"/>
            <w:color w:val="0000ff"/>
          </w:rPr>
          <w:t xml:space="preserve">30</w:t>
        </w:r>
      </w:hyperlink>
      <w:r>
        <w:rPr>
          <w:sz w:val="20"/>
        </w:rPr>
        <w:t xml:space="preserve"> настоящего Положения, а также заявки и прилагаемые к ним документы направляются Управлением в Комиссию для рассмотрения на заседании Комиссии, проводимом не позднее десяти календарных дней со дня окончания срока подачи заявок.</w:t>
      </w:r>
    </w:p>
    <w:bookmarkStart w:id="214" w:name="P214"/>
    <w:bookmarkEnd w:id="214"/>
    <w:p>
      <w:pPr>
        <w:pStyle w:val="0"/>
        <w:spacing w:before="200" w:line-rule="auto"/>
        <w:ind w:firstLine="540"/>
        <w:jc w:val="both"/>
      </w:pPr>
      <w:r>
        <w:rPr>
          <w:sz w:val="20"/>
        </w:rPr>
        <w:t xml:space="preserve">32. По итогам заседания Комиссии, на котором рассматривались результаты проверки, проведенной в соответствии с </w:t>
      </w:r>
      <w:hyperlink w:history="0" w:anchor="P204" w:tooltip="29. Управление в течение пяти рабочих дней со дня окончания приема заявок:">
        <w:r>
          <w:rPr>
            <w:sz w:val="20"/>
            <w:color w:val="0000ff"/>
          </w:rPr>
          <w:t xml:space="preserve">пунктами 29</w:t>
        </w:r>
      </w:hyperlink>
      <w:r>
        <w:rPr>
          <w:sz w:val="20"/>
        </w:rPr>
        <w:t xml:space="preserve"> и </w:t>
      </w:r>
      <w:hyperlink w:history="0" w:anchor="P212" w:tooltip="30. Управление делами Правительства Псковской области (далее - Управление делами) в течение пяти рабочих дней со дня получения заявки проверяет заявки и прилагаемые к ним документы на соответствие требованиям, указанным в пунктах 3 и 4 настоящего Положения, и уведомляет Управление о результатах проверки.">
        <w:r>
          <w:rPr>
            <w:sz w:val="20"/>
            <w:color w:val="0000ff"/>
          </w:rPr>
          <w:t xml:space="preserve">30</w:t>
        </w:r>
      </w:hyperlink>
      <w:r>
        <w:rPr>
          <w:sz w:val="20"/>
        </w:rPr>
        <w:t xml:space="preserve"> настоящего Положения, Комиссия:</w:t>
      </w:r>
    </w:p>
    <w:p>
      <w:pPr>
        <w:pStyle w:val="0"/>
        <w:jc w:val="both"/>
      </w:pPr>
      <w:r>
        <w:rPr>
          <w:sz w:val="20"/>
        </w:rPr>
        <w:t xml:space="preserve">(в ред. </w:t>
      </w:r>
      <w:hyperlink w:history="0" r:id="rId63" w:tooltip="Постановление Правительства Псковской области от 10.02.2023 N 65 &quot;О внесении изменений в постановление Правительства Псковской области от 26 августа 2022 г. N 124 &quot;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10.02.2023 N 65)</w:t>
      </w:r>
    </w:p>
    <w:p>
      <w:pPr>
        <w:pStyle w:val="0"/>
        <w:spacing w:before="200" w:line-rule="auto"/>
        <w:ind w:firstLine="540"/>
        <w:jc w:val="both"/>
      </w:pPr>
      <w:r>
        <w:rPr>
          <w:sz w:val="20"/>
        </w:rPr>
        <w:t xml:space="preserve">1) в случае отсутствия оснований для отклонения заявки, указанных в </w:t>
      </w:r>
      <w:hyperlink w:history="0" w:anchor="P220" w:tooltip="33. Основаниями для принятия решения, указанного в подпункте 2 пункта 32 настоящего Положения, являются:">
        <w:r>
          <w:rPr>
            <w:sz w:val="20"/>
            <w:color w:val="0000ff"/>
          </w:rPr>
          <w:t xml:space="preserve">пункте 33</w:t>
        </w:r>
      </w:hyperlink>
      <w:r>
        <w:rPr>
          <w:sz w:val="20"/>
        </w:rPr>
        <w:t xml:space="preserve"> настоящего Положения, - принимает решение о допуске организации к участию в Конкурсе и о признании ее участником Конкурса;</w:t>
      </w:r>
    </w:p>
    <w:bookmarkStart w:id="217" w:name="P217"/>
    <w:bookmarkEnd w:id="217"/>
    <w:p>
      <w:pPr>
        <w:pStyle w:val="0"/>
        <w:spacing w:before="200" w:line-rule="auto"/>
        <w:ind w:firstLine="540"/>
        <w:jc w:val="both"/>
      </w:pPr>
      <w:r>
        <w:rPr>
          <w:sz w:val="20"/>
        </w:rPr>
        <w:t xml:space="preserve">2) в случае наличия оснований для отклонения заявки, указанных в </w:t>
      </w:r>
      <w:hyperlink w:history="0" w:anchor="P220" w:tooltip="33. Основаниями для принятия решения, указанного в подпункте 2 пункта 32 настоящего Положения, являются:">
        <w:r>
          <w:rPr>
            <w:sz w:val="20"/>
            <w:color w:val="0000ff"/>
          </w:rPr>
          <w:t xml:space="preserve">пункте 33</w:t>
        </w:r>
      </w:hyperlink>
      <w:r>
        <w:rPr>
          <w:sz w:val="20"/>
        </w:rPr>
        <w:t xml:space="preserve"> настоящего Положения, - принимает решение об отклонении заявки и отказе в допуске организации к участию в Конкурсе;</w:t>
      </w:r>
    </w:p>
    <w:bookmarkStart w:id="218" w:name="P218"/>
    <w:bookmarkEnd w:id="218"/>
    <w:p>
      <w:pPr>
        <w:pStyle w:val="0"/>
        <w:spacing w:before="200" w:line-rule="auto"/>
        <w:ind w:firstLine="540"/>
        <w:jc w:val="both"/>
      </w:pPr>
      <w:r>
        <w:rPr>
          <w:sz w:val="20"/>
        </w:rPr>
        <w:t xml:space="preserve">3) принимает решение о персональном составе членов Комиссии, которые будут осуществлять оценку заявок на официальном сайте Правительства Псковской области (далее - Эксперты конкурса). Персональный состав Экспертов конкурса не разглашается.</w:t>
      </w:r>
    </w:p>
    <w:p>
      <w:pPr>
        <w:pStyle w:val="0"/>
        <w:jc w:val="both"/>
      </w:pPr>
      <w:r>
        <w:rPr>
          <w:sz w:val="20"/>
        </w:rPr>
        <w:t xml:space="preserve">(в ред. </w:t>
      </w:r>
      <w:hyperlink w:history="0" r:id="rId64" w:tooltip="Постановление Правительства Псковской области от 10.02.2023 N 65 &quot;О внесении изменений в постановление Правительства Псковской области от 26 августа 2022 г. N 124 &quot;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10.02.2023 N 65)</w:t>
      </w:r>
    </w:p>
    <w:bookmarkStart w:id="220" w:name="P220"/>
    <w:bookmarkEnd w:id="220"/>
    <w:p>
      <w:pPr>
        <w:pStyle w:val="0"/>
        <w:spacing w:before="200" w:line-rule="auto"/>
        <w:ind w:firstLine="540"/>
        <w:jc w:val="both"/>
      </w:pPr>
      <w:r>
        <w:rPr>
          <w:sz w:val="20"/>
        </w:rPr>
        <w:t xml:space="preserve">33. Основаниями для принятия решения, указанного в </w:t>
      </w:r>
      <w:hyperlink w:history="0" w:anchor="P217" w:tooltip="2) в случае наличия оснований для отклонения заявки, указанных в пункте 33 настоящего Положения, - принимает решение об отклонении заявки и отказе в допуске организации к участию в Конкурсе;">
        <w:r>
          <w:rPr>
            <w:sz w:val="20"/>
            <w:color w:val="0000ff"/>
          </w:rPr>
          <w:t xml:space="preserve">подпункте 2 пункта 32</w:t>
        </w:r>
      </w:hyperlink>
      <w:r>
        <w:rPr>
          <w:sz w:val="20"/>
        </w:rPr>
        <w:t xml:space="preserve"> настоящего Положения, являются:</w:t>
      </w:r>
    </w:p>
    <w:p>
      <w:pPr>
        <w:pStyle w:val="0"/>
        <w:spacing w:before="200" w:line-rule="auto"/>
        <w:ind w:firstLine="540"/>
        <w:jc w:val="both"/>
      </w:pPr>
      <w:r>
        <w:rPr>
          <w:sz w:val="20"/>
        </w:rPr>
        <w:t xml:space="preserve">1) несоответствие организации требованиям, установленным в </w:t>
      </w:r>
      <w:hyperlink w:history="0" w:anchor="P193" w:tooltip="27. Участники Конкурса по состоянию на дату окончания приема заявок на участие в Конкурсе должны соответствовать следующим требованиям:">
        <w:r>
          <w:rPr>
            <w:sz w:val="20"/>
            <w:color w:val="0000ff"/>
          </w:rPr>
          <w:t xml:space="preserve">пункте 27</w:t>
        </w:r>
      </w:hyperlink>
      <w:r>
        <w:rPr>
          <w:sz w:val="20"/>
        </w:rPr>
        <w:t xml:space="preserve"> настоящего Положения;</w:t>
      </w:r>
    </w:p>
    <w:p>
      <w:pPr>
        <w:pStyle w:val="0"/>
        <w:spacing w:before="200" w:line-rule="auto"/>
        <w:ind w:firstLine="540"/>
        <w:jc w:val="both"/>
      </w:pPr>
      <w:r>
        <w:rPr>
          <w:sz w:val="20"/>
        </w:rPr>
        <w:t xml:space="preserve">2) несоответствие представленных организацией заявки и прилагаемых к ней документов требованиям к заявке, установленным в объявлении о проведении Конкурса;</w:t>
      </w:r>
    </w:p>
    <w:p>
      <w:pPr>
        <w:pStyle w:val="0"/>
        <w:spacing w:before="200" w:line-rule="auto"/>
        <w:ind w:firstLine="540"/>
        <w:jc w:val="both"/>
      </w:pPr>
      <w:r>
        <w:rPr>
          <w:sz w:val="20"/>
        </w:rPr>
        <w:t xml:space="preserve">3) недостоверность представленной организацией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4) подача организацией заявки после даты и (или) времени, определенных для подачи заявок.</w:t>
      </w:r>
    </w:p>
    <w:bookmarkStart w:id="225" w:name="P225"/>
    <w:bookmarkEnd w:id="225"/>
    <w:p>
      <w:pPr>
        <w:pStyle w:val="0"/>
        <w:spacing w:before="200" w:line-rule="auto"/>
        <w:ind w:firstLine="540"/>
        <w:jc w:val="both"/>
      </w:pPr>
      <w:r>
        <w:rPr>
          <w:sz w:val="20"/>
        </w:rPr>
        <w:t xml:space="preserve">34. Решения Комиссии, указанные в </w:t>
      </w:r>
      <w:hyperlink w:history="0" w:anchor="P214" w:tooltip="32. По итогам заседания Комиссии, на котором рассматривались результаты проверки, проведенной в соответствии с пунктами 29 и 30 настоящего Положения, Комиссия:">
        <w:r>
          <w:rPr>
            <w:sz w:val="20"/>
            <w:color w:val="0000ff"/>
          </w:rPr>
          <w:t xml:space="preserve">пункте 32</w:t>
        </w:r>
      </w:hyperlink>
      <w:r>
        <w:rPr>
          <w:sz w:val="20"/>
        </w:rPr>
        <w:t xml:space="preserve"> настоящего Положения, оформляются протоколом заседания Комиссии, который подписывается председательствующим на заседании Комиссии в течение пяти календарных дней со дня проведения заседания Комиссии.</w:t>
      </w:r>
    </w:p>
    <w:p>
      <w:pPr>
        <w:pStyle w:val="0"/>
        <w:spacing w:before="200" w:line-rule="auto"/>
        <w:ind w:firstLine="540"/>
        <w:jc w:val="both"/>
      </w:pPr>
      <w:r>
        <w:rPr>
          <w:sz w:val="20"/>
        </w:rPr>
        <w:t xml:space="preserve">35. Протокол заседания Комиссии, указанный в </w:t>
      </w:r>
      <w:hyperlink w:history="0" w:anchor="P225" w:tooltip="34. Решения Комиссии, указанные в пункте 32 настоящего Положения, оформляются протоколом заседания Комиссии, который подписывается председательствующим на заседании Комиссии в течение пяти календарных дней со дня проведения заседания Комиссии.">
        <w:r>
          <w:rPr>
            <w:sz w:val="20"/>
            <w:color w:val="0000ff"/>
          </w:rPr>
          <w:t xml:space="preserve">пункте 34</w:t>
        </w:r>
      </w:hyperlink>
      <w:r>
        <w:rPr>
          <w:sz w:val="20"/>
        </w:rPr>
        <w:t xml:space="preserve"> настоящего Положения, должен содержать:</w:t>
      </w:r>
    </w:p>
    <w:p>
      <w:pPr>
        <w:pStyle w:val="0"/>
        <w:spacing w:before="200" w:line-rule="auto"/>
        <w:ind w:firstLine="540"/>
        <w:jc w:val="both"/>
      </w:pPr>
      <w:r>
        <w:rPr>
          <w:sz w:val="20"/>
        </w:rPr>
        <w:t xml:space="preserve">1) дату, время и место проведения рассмотрения заявок;</w:t>
      </w:r>
    </w:p>
    <w:p>
      <w:pPr>
        <w:pStyle w:val="0"/>
        <w:spacing w:before="200" w:line-rule="auto"/>
        <w:ind w:firstLine="540"/>
        <w:jc w:val="both"/>
      </w:pPr>
      <w:r>
        <w:rPr>
          <w:sz w:val="20"/>
        </w:rPr>
        <w:t xml:space="preserve">2) информацию об организациях, заявки которых были рассмотрены, с указанием основного государственного регистрационного номера, идентификационного номера налогоплательщика, места нахождения организации;</w:t>
      </w:r>
    </w:p>
    <w:p>
      <w:pPr>
        <w:pStyle w:val="0"/>
        <w:spacing w:before="200" w:line-rule="auto"/>
        <w:ind w:firstLine="540"/>
        <w:jc w:val="both"/>
      </w:pPr>
      <w:r>
        <w:rPr>
          <w:sz w:val="20"/>
        </w:rPr>
        <w:t xml:space="preserve">3) информацию об организациях, заявки которых были отклонены, с указанием причин их отклонения в соответствии с </w:t>
      </w:r>
      <w:hyperlink w:history="0" w:anchor="P220" w:tooltip="33. Основаниями для принятия решения, указанного в подпункте 2 пункта 32 настоящего Положения, являются:">
        <w:r>
          <w:rPr>
            <w:sz w:val="20"/>
            <w:color w:val="0000ff"/>
          </w:rPr>
          <w:t xml:space="preserve">пунктом 33</w:t>
        </w:r>
      </w:hyperlink>
      <w:r>
        <w:rPr>
          <w:sz w:val="20"/>
        </w:rPr>
        <w:t xml:space="preserve"> настоящего Положения;</w:t>
      </w:r>
    </w:p>
    <w:p>
      <w:pPr>
        <w:pStyle w:val="0"/>
        <w:spacing w:before="200" w:line-rule="auto"/>
        <w:ind w:firstLine="540"/>
        <w:jc w:val="both"/>
      </w:pPr>
      <w:r>
        <w:rPr>
          <w:sz w:val="20"/>
        </w:rPr>
        <w:t xml:space="preserve">4) название социального проекта, краткое описание социального проекта, размер запрашиваемой поддержки;</w:t>
      </w:r>
    </w:p>
    <w:p>
      <w:pPr>
        <w:pStyle w:val="0"/>
        <w:spacing w:before="200" w:line-rule="auto"/>
        <w:ind w:firstLine="540"/>
        <w:jc w:val="both"/>
      </w:pPr>
      <w:r>
        <w:rPr>
          <w:sz w:val="20"/>
        </w:rPr>
        <w:t xml:space="preserve">5) сведения о результатах голосования (в том числе о лицах, голосовавших против принятия решения и потребовавших внести запись об этом в протокол заседания Комиссии), об особом мнении членов Комиссии, о наличии у членов Комиссии конфликта интересов в отношении организаций, заявки которых рассматривались на заседании Комиссии.</w:t>
      </w:r>
    </w:p>
    <w:p>
      <w:pPr>
        <w:pStyle w:val="0"/>
        <w:spacing w:before="200" w:line-rule="auto"/>
        <w:ind w:firstLine="540"/>
        <w:jc w:val="both"/>
      </w:pPr>
      <w:r>
        <w:rPr>
          <w:sz w:val="20"/>
        </w:rPr>
        <w:t xml:space="preserve">36. Управление в течение пяти календарных дней со дня подписания протокола заседания Комиссии, указанного в </w:t>
      </w:r>
      <w:hyperlink w:history="0" w:anchor="P225" w:tooltip="34. Решения Комиссии, указанные в пункте 32 настоящего Положения, оформляются протоколом заседания Комиссии, который подписывается председательствующим на заседании Комиссии в течение пяти календарных дней со дня проведения заседания Комиссии.">
        <w:r>
          <w:rPr>
            <w:sz w:val="20"/>
            <w:color w:val="0000ff"/>
          </w:rPr>
          <w:t xml:space="preserve">пункте 34</w:t>
        </w:r>
      </w:hyperlink>
      <w:r>
        <w:rPr>
          <w:sz w:val="20"/>
        </w:rPr>
        <w:t xml:space="preserve"> настоящего Положения:</w:t>
      </w:r>
    </w:p>
    <w:p>
      <w:pPr>
        <w:pStyle w:val="0"/>
        <w:spacing w:before="200" w:line-rule="auto"/>
        <w:ind w:firstLine="540"/>
        <w:jc w:val="both"/>
      </w:pPr>
      <w:r>
        <w:rPr>
          <w:sz w:val="20"/>
        </w:rPr>
        <w:t xml:space="preserve">1) обеспечивает размещение протокола заседания Комиссии, указанного в </w:t>
      </w:r>
      <w:hyperlink w:history="0" w:anchor="P225" w:tooltip="34. Решения Комиссии, указанные в пункте 32 настоящего Положения, оформляются протоколом заседания Комиссии, который подписывается председательствующим на заседании Комиссии в течение пяти календарных дней со дня проведения заседания Комиссии.">
        <w:r>
          <w:rPr>
            <w:sz w:val="20"/>
            <w:color w:val="0000ff"/>
          </w:rPr>
          <w:t xml:space="preserve">пункте 34</w:t>
        </w:r>
      </w:hyperlink>
      <w:r>
        <w:rPr>
          <w:sz w:val="20"/>
        </w:rPr>
        <w:t xml:space="preserve"> настоящего Положения, в соответствии с </w:t>
      </w:r>
      <w:hyperlink w:history="0" w:anchor="P146" w:tooltip="17. Протоколы заседаний Комиссии, в том числе заочного голосования, размещаются на официальном сайте Правительства Псковской области в сети &quot;Интернет&quot; по адресу: pskov.ru (далее - официальный сайт Правительства Псковской области), на конкурсной платформе, на информационном ресурсе в сети &quot;Интернет&quot; по адресу: гранты.рф (далее - информационный ресурс).">
        <w:r>
          <w:rPr>
            <w:sz w:val="20"/>
            <w:color w:val="0000ff"/>
          </w:rPr>
          <w:t xml:space="preserve">пунктом 17</w:t>
        </w:r>
      </w:hyperlink>
      <w:r>
        <w:rPr>
          <w:sz w:val="20"/>
        </w:rPr>
        <w:t xml:space="preserve"> настоящего Положения с учетом ограничений, установленных </w:t>
      </w:r>
      <w:hyperlink w:history="0" w:anchor="P218" w:tooltip="3) принимает решение о персональном составе членов Комиссии, которые будут осуществлять оценку заявок на официальном сайте Правительства Псковской области (далее - Эксперты конкурса). Персональный состав Экспертов конкурса не разглашается.">
        <w:r>
          <w:rPr>
            <w:sz w:val="20"/>
            <w:color w:val="0000ff"/>
          </w:rPr>
          <w:t xml:space="preserve">подпунктом 3 пункта 32</w:t>
        </w:r>
      </w:hyperlink>
      <w:r>
        <w:rPr>
          <w:sz w:val="20"/>
        </w:rPr>
        <w:t xml:space="preserve"> настоящего Положения;</w:t>
      </w:r>
    </w:p>
    <w:p>
      <w:pPr>
        <w:pStyle w:val="0"/>
        <w:spacing w:before="200" w:line-rule="auto"/>
        <w:ind w:firstLine="540"/>
        <w:jc w:val="both"/>
      </w:pPr>
      <w:r>
        <w:rPr>
          <w:sz w:val="20"/>
        </w:rPr>
        <w:t xml:space="preserve">2) направляет организациям, в отношении которых принято решение об отклонении заявки и отказе в допуске организации к участию в Конкурсе, уведомления об отказе в предоставлении субсидий с указанием оснований отказа;</w:t>
      </w:r>
    </w:p>
    <w:p>
      <w:pPr>
        <w:pStyle w:val="0"/>
        <w:spacing w:before="200" w:line-rule="auto"/>
        <w:ind w:firstLine="540"/>
        <w:jc w:val="both"/>
      </w:pPr>
      <w:r>
        <w:rPr>
          <w:sz w:val="20"/>
        </w:rPr>
        <w:t xml:space="preserve">3) распределяет Экспертам Конкурса заявки организаций, в отношении которых принято решение о допуске к участию в Конкурсе и о признании их участниками Конкурса, для оценки.</w:t>
      </w:r>
    </w:p>
    <w:p>
      <w:pPr>
        <w:pStyle w:val="0"/>
        <w:jc w:val="both"/>
      </w:pPr>
      <w:r>
        <w:rPr>
          <w:sz w:val="20"/>
        </w:rPr>
        <w:t xml:space="preserve">(п. 36 в ред. </w:t>
      </w:r>
      <w:hyperlink w:history="0" r:id="rId65" w:tooltip="Постановление Правительства Псковской области от 10.02.2023 N 65 &quot;О внесении изменений в постановление Правительства Псковской области от 26 августа 2022 г. N 124 &quot;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10.02.2023 N 65)</w:t>
      </w:r>
    </w:p>
    <w:p>
      <w:pPr>
        <w:pStyle w:val="0"/>
        <w:spacing w:before="200" w:line-rule="auto"/>
        <w:ind w:firstLine="540"/>
        <w:jc w:val="both"/>
      </w:pPr>
      <w:r>
        <w:rPr>
          <w:sz w:val="20"/>
        </w:rPr>
        <w:t xml:space="preserve">37. Эксперты конкурса проводят оценку заявок в соответствии с </w:t>
      </w:r>
      <w:hyperlink w:history="0" w:anchor="P399" w:tooltip="КРИТЕРИИ">
        <w:r>
          <w:rPr>
            <w:sz w:val="20"/>
            <w:color w:val="0000ff"/>
          </w:rPr>
          <w:t xml:space="preserve">критериями</w:t>
        </w:r>
      </w:hyperlink>
      <w:r>
        <w:rPr>
          <w:sz w:val="20"/>
        </w:rPr>
        <w:t xml:space="preserve">, указанными в приложении к настоящему Положению.</w:t>
      </w:r>
    </w:p>
    <w:p>
      <w:pPr>
        <w:pStyle w:val="0"/>
        <w:spacing w:before="200" w:line-rule="auto"/>
        <w:ind w:firstLine="540"/>
        <w:jc w:val="both"/>
      </w:pPr>
      <w:r>
        <w:rPr>
          <w:sz w:val="20"/>
        </w:rPr>
        <w:t xml:space="preserve">38. Оценка каждой заявки проводится лично двумя Экспертами Конкурса. В случае расхождения между оценками Экспертов Конкурса по одной заявке в 35 и более баллов указанная заявка направляется для оценки третьему Эксперту Конкурса.</w:t>
      </w:r>
    </w:p>
    <w:p>
      <w:pPr>
        <w:pStyle w:val="0"/>
        <w:jc w:val="both"/>
      </w:pPr>
      <w:r>
        <w:rPr>
          <w:sz w:val="20"/>
        </w:rPr>
        <w:t xml:space="preserve">(п. 38 в ред. </w:t>
      </w:r>
      <w:hyperlink w:history="0" r:id="rId66" w:tooltip="Постановление Правительства Псковской области от 10.02.2023 N 65 &quot;О внесении изменений в постановление Правительства Псковской области от 26 августа 2022 г. N 124 &quot;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10.02.2023 N 65)</w:t>
      </w:r>
    </w:p>
    <w:p>
      <w:pPr>
        <w:pStyle w:val="0"/>
        <w:spacing w:before="200" w:line-rule="auto"/>
        <w:ind w:firstLine="540"/>
        <w:jc w:val="both"/>
      </w:pPr>
      <w:r>
        <w:rPr>
          <w:sz w:val="20"/>
        </w:rPr>
        <w:t xml:space="preserve">39. Срок проведения оценки заявок не должен превышать двадцать один календарный день со дня поступления заявок Экспертам конкурса.</w:t>
      </w:r>
    </w:p>
    <w:p>
      <w:pPr>
        <w:pStyle w:val="0"/>
        <w:spacing w:before="200" w:line-rule="auto"/>
        <w:ind w:firstLine="540"/>
        <w:jc w:val="both"/>
      </w:pPr>
      <w:r>
        <w:rPr>
          <w:sz w:val="20"/>
        </w:rPr>
        <w:t xml:space="preserve">40. Итогом проведения оценки заявки является документ, сформированный Экспертами конкурса, содержащий в себе баллы, присвоенные заявке по каждому </w:t>
      </w:r>
      <w:hyperlink w:history="0" w:anchor="P399" w:tooltip="КРИТЕРИИ">
        <w:r>
          <w:rPr>
            <w:sz w:val="20"/>
            <w:color w:val="0000ff"/>
          </w:rPr>
          <w:t xml:space="preserve">критерию</w:t>
        </w:r>
      </w:hyperlink>
      <w:r>
        <w:rPr>
          <w:sz w:val="20"/>
        </w:rPr>
        <w:t xml:space="preserve">, указанному в приложении к настоящему Положению (далее - Протокол оценки).</w:t>
      </w:r>
    </w:p>
    <w:p>
      <w:pPr>
        <w:pStyle w:val="0"/>
        <w:spacing w:before="200" w:line-rule="auto"/>
        <w:ind w:firstLine="540"/>
        <w:jc w:val="both"/>
      </w:pPr>
      <w:r>
        <w:rPr>
          <w:sz w:val="20"/>
        </w:rPr>
        <w:t xml:space="preserve">41. Секретарь Комиссии в срок не позднее сорока календарных дней со дня окончания срока приема заявок на основании Протоколов оценки оформляет сводный протокол оценки (далее - Сводный протокол).</w:t>
      </w:r>
    </w:p>
    <w:p>
      <w:pPr>
        <w:pStyle w:val="0"/>
        <w:spacing w:before="200" w:line-rule="auto"/>
        <w:ind w:firstLine="540"/>
        <w:jc w:val="both"/>
      </w:pPr>
      <w:r>
        <w:rPr>
          <w:sz w:val="20"/>
        </w:rPr>
        <w:t xml:space="preserve">42. В Сводном протоколе указывается рейтинг, определяемый как сумма средних баллов, присвоенных оценившими заявку Экспертами конкурса по каждому </w:t>
      </w:r>
      <w:hyperlink w:history="0" w:anchor="P399" w:tooltip="КРИТЕРИИ">
        <w:r>
          <w:rPr>
            <w:sz w:val="20"/>
            <w:color w:val="0000ff"/>
          </w:rPr>
          <w:t xml:space="preserve">критерию</w:t>
        </w:r>
      </w:hyperlink>
      <w:r>
        <w:rPr>
          <w:sz w:val="20"/>
        </w:rPr>
        <w:t xml:space="preserve">, указанному в приложении к настоящему Положению (с округлением полученных чисел до сотых).</w:t>
      </w:r>
    </w:p>
    <w:p>
      <w:pPr>
        <w:pStyle w:val="0"/>
        <w:spacing w:before="200" w:line-rule="auto"/>
        <w:ind w:firstLine="540"/>
        <w:jc w:val="both"/>
      </w:pPr>
      <w:r>
        <w:rPr>
          <w:sz w:val="20"/>
        </w:rPr>
        <w:t xml:space="preserve">43. Первой в рейтинге заявок указывается заявка, набравшая наибольший средний балл, которой присваивается первый порядковый номер. Далее в рейтинге заявок в порядке убывания указываются заявки, набравшие средний балл меньше чем у предшествующей заявки, с присвоением соответствующих порядковых номеров.</w:t>
      </w:r>
    </w:p>
    <w:p>
      <w:pPr>
        <w:pStyle w:val="0"/>
        <w:spacing w:before="200" w:line-rule="auto"/>
        <w:ind w:firstLine="540"/>
        <w:jc w:val="both"/>
      </w:pPr>
      <w:r>
        <w:rPr>
          <w:sz w:val="20"/>
        </w:rPr>
        <w:t xml:space="preserve">44. При формировании Сводного протокола к рейтингу заявки прибавляется 1 балл в случае, если организация входит в реестр некоммерческих организаций - исполнителей общественно полезных услуг, сформированный Министерством юстиции Российской Федерации.</w:t>
      </w:r>
    </w:p>
    <w:bookmarkStart w:id="246" w:name="P246"/>
    <w:bookmarkEnd w:id="246"/>
    <w:p>
      <w:pPr>
        <w:pStyle w:val="0"/>
        <w:spacing w:before="200" w:line-rule="auto"/>
        <w:ind w:firstLine="540"/>
        <w:jc w:val="both"/>
      </w:pPr>
      <w:r>
        <w:rPr>
          <w:sz w:val="20"/>
        </w:rPr>
        <w:t xml:space="preserve">45. Решение об определении победителей Конкурса принимается Комиссией на заседании Комиссии, проводимом в срок не позднее сорока пяти календарных дней со дня окончания срока приема заявок, и оформляется протоколом заседания Комиссии, который подписывается председательствующим на заседании Комиссии в течение пяти календарных дней со дня проведения указанного в настоящем пункте заседания Комиссии.</w:t>
      </w:r>
    </w:p>
    <w:p>
      <w:pPr>
        <w:pStyle w:val="0"/>
        <w:spacing w:before="200" w:line-rule="auto"/>
        <w:ind w:firstLine="540"/>
        <w:jc w:val="both"/>
      </w:pPr>
      <w:r>
        <w:rPr>
          <w:sz w:val="20"/>
        </w:rPr>
        <w:t xml:space="preserve">46. Победители Конкурса определяются Комиссией на основании итогов Сводного протокола.</w:t>
      </w:r>
    </w:p>
    <w:p>
      <w:pPr>
        <w:pStyle w:val="0"/>
        <w:spacing w:before="200" w:line-rule="auto"/>
        <w:ind w:firstLine="540"/>
        <w:jc w:val="both"/>
      </w:pPr>
      <w:r>
        <w:rPr>
          <w:sz w:val="20"/>
        </w:rPr>
        <w:t xml:space="preserve">Комиссией утверждается минимальное значение рейтинга заявки, необходимое для признания ее победителем Конкурса (далее - Минимальное значение рейтинга).</w:t>
      </w:r>
    </w:p>
    <w:p>
      <w:pPr>
        <w:pStyle w:val="0"/>
        <w:spacing w:before="200" w:line-rule="auto"/>
        <w:ind w:firstLine="540"/>
        <w:jc w:val="both"/>
      </w:pPr>
      <w:r>
        <w:rPr>
          <w:sz w:val="20"/>
        </w:rPr>
        <w:t xml:space="preserve">Минимальное значение рейтинга определяется исходя из рейтинга заявок, указанного в Сводном протоколе, и распределения в порядке уменьшения объема бюджетных ассигнований, предусмотренных в рамках реализации мероприятия Программы в текущем финансовом году.</w:t>
      </w:r>
    </w:p>
    <w:p>
      <w:pPr>
        <w:pStyle w:val="0"/>
        <w:spacing w:before="200" w:line-rule="auto"/>
        <w:ind w:firstLine="540"/>
        <w:jc w:val="both"/>
      </w:pPr>
      <w:r>
        <w:rPr>
          <w:sz w:val="20"/>
        </w:rPr>
        <w:t xml:space="preserve">47. В случае если Минимальное значение рейтинга присвоено двум или более заявкам, в отношении которых лимит бюджетных ассигнований недостаточен для удовлетворения в полном объеме запрошенного в таких заявках размера субсидии, победителем Конкурса признается организация, заявка которой подана на участие в Конкурсе в более раннюю дату, а при совпадении дат - в более раннее время.</w:t>
      </w:r>
    </w:p>
    <w:p>
      <w:pPr>
        <w:pStyle w:val="0"/>
        <w:jc w:val="both"/>
      </w:pPr>
      <w:r>
        <w:rPr>
          <w:sz w:val="20"/>
        </w:rPr>
        <w:t xml:space="preserve">(п. 47 в ред. </w:t>
      </w:r>
      <w:hyperlink w:history="0" r:id="rId67" w:tooltip="Постановление Правительства Псковской области от 10.02.2023 N 65 &quot;О внесении изменений в постановление Правительства Псковской области от 26 августа 2022 г. N 124 &quot;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10.02.2023 N 65)</w:t>
      </w:r>
    </w:p>
    <w:p>
      <w:pPr>
        <w:pStyle w:val="0"/>
        <w:spacing w:before="200" w:line-rule="auto"/>
        <w:ind w:firstLine="540"/>
        <w:jc w:val="both"/>
      </w:pPr>
      <w:r>
        <w:rPr>
          <w:sz w:val="20"/>
        </w:rPr>
        <w:t xml:space="preserve">48. В случае если для участия в Конкурсе подана только одна заявка, отвечающая всем установленным требованиям, победителем Конкурса признается организация, подавшая эту заявку.</w:t>
      </w:r>
    </w:p>
    <w:p>
      <w:pPr>
        <w:pStyle w:val="0"/>
        <w:spacing w:before="200" w:line-rule="auto"/>
        <w:ind w:firstLine="540"/>
        <w:jc w:val="both"/>
      </w:pPr>
      <w:r>
        <w:rPr>
          <w:sz w:val="20"/>
        </w:rPr>
        <w:t xml:space="preserve">49. В случае если на Конкурс не подано ни одной заявки, либо ни один из участников Конкурса не соответствует требованиям, указанным в </w:t>
      </w:r>
      <w:hyperlink w:history="0" w:anchor="P193" w:tooltip="27. Участники Конкурса по состоянию на дату окончания приема заявок на участие в Конкурсе должны соответствовать следующим требованиям:">
        <w:r>
          <w:rPr>
            <w:sz w:val="20"/>
            <w:color w:val="0000ff"/>
          </w:rPr>
          <w:t xml:space="preserve">пункте 27</w:t>
        </w:r>
      </w:hyperlink>
      <w:r>
        <w:rPr>
          <w:sz w:val="20"/>
        </w:rPr>
        <w:t xml:space="preserve"> настоящего Положения, конкурс признается несостоявшимся.</w:t>
      </w:r>
    </w:p>
    <w:p>
      <w:pPr>
        <w:pStyle w:val="0"/>
        <w:jc w:val="both"/>
      </w:pPr>
      <w:r>
        <w:rPr>
          <w:sz w:val="20"/>
        </w:rPr>
        <w:t xml:space="preserve">(в ред. </w:t>
      </w:r>
      <w:hyperlink w:history="0" r:id="rId68" w:tooltip="Постановление Правительства Псковской области от 10.02.2023 N 65 &quot;О внесении изменений в постановление Правительства Псковской области от 26 августа 2022 г. N 124 &quot;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10.02.2023 N 65)</w:t>
      </w:r>
    </w:p>
    <w:p>
      <w:pPr>
        <w:pStyle w:val="0"/>
        <w:spacing w:before="200" w:line-rule="auto"/>
        <w:ind w:firstLine="540"/>
        <w:jc w:val="both"/>
      </w:pPr>
      <w:r>
        <w:rPr>
          <w:sz w:val="20"/>
        </w:rPr>
        <w:t xml:space="preserve">49.1. В случае если организация, определенная в качестве победителя Конкурса, отозвала заявку до принятия решения, указанного в </w:t>
      </w:r>
      <w:hyperlink w:history="0" w:anchor="P271" w:tooltip="52. Решение о предоставлении субсидий принимается в форме распоряжения Правительства Псковской области в течение четырнадцати рабочих дней со дня проведения заседания Комиссии, на котором определены победители Конкурса.">
        <w:r>
          <w:rPr>
            <w:sz w:val="20"/>
            <w:color w:val="0000ff"/>
          </w:rPr>
          <w:t xml:space="preserve">пункте 52</w:t>
        </w:r>
      </w:hyperlink>
      <w:r>
        <w:rPr>
          <w:sz w:val="20"/>
        </w:rPr>
        <w:t xml:space="preserve"> настоящего Положения, то Комиссия принимает решение об определении победителем Конкурса организации, следующей за организацией, имеющей Минимальное значение рейтинга.</w:t>
      </w:r>
    </w:p>
    <w:bookmarkStart w:id="256" w:name="P256"/>
    <w:bookmarkEnd w:id="256"/>
    <w:p>
      <w:pPr>
        <w:pStyle w:val="0"/>
        <w:spacing w:before="200" w:line-rule="auto"/>
        <w:ind w:firstLine="540"/>
        <w:jc w:val="both"/>
      </w:pPr>
      <w:r>
        <w:rPr>
          <w:sz w:val="20"/>
        </w:rPr>
        <w:t xml:space="preserve">В случае если размер субсидии в результате отзыва заявки недостаточен для реализации заявки организации, следующей за организацией, имеющей Минимальное значение рейтинга, и уменьшение финансирования приведет к невозможности достижения планируемых количественных и качественных показателей социального проекта, то такой организации предоставляется право на внесение изменений в заявку, бюджет затрат на реализацию расходов, календарный план реализации социального проекта и перечень планируемых показателей социального проекта в соответствии с решением Комиссии, предусматривающим в том числе срок внесения указанных изменений.</w:t>
      </w:r>
    </w:p>
    <w:p>
      <w:pPr>
        <w:pStyle w:val="0"/>
        <w:spacing w:before="200" w:line-rule="auto"/>
        <w:ind w:firstLine="540"/>
        <w:jc w:val="both"/>
      </w:pPr>
      <w:r>
        <w:rPr>
          <w:sz w:val="20"/>
        </w:rPr>
        <w:t xml:space="preserve">При отсутствии решения Комиссии, указанного в </w:t>
      </w:r>
      <w:hyperlink w:history="0" w:anchor="P256" w:tooltip="В случае если размер субсидии в результате отзыва заявки недостаточен для реализации заявки организации, следующей за организацией, имеющей Минимальное значение рейтинга, и уменьшение финансирования приведет к невозможности достижения планируемых количественных и качественных показателей социального проекта, то такой организации предоставляется право на внесение изменений в заявку, бюджет затрат на реализацию расходов, календарный план реализации социального проекта и перечень планируемых показателей соц...">
        <w:r>
          <w:rPr>
            <w:sz w:val="20"/>
            <w:color w:val="0000ff"/>
          </w:rPr>
          <w:t xml:space="preserve">абзаце втором</w:t>
        </w:r>
      </w:hyperlink>
      <w:r>
        <w:rPr>
          <w:sz w:val="20"/>
        </w:rPr>
        <w:t xml:space="preserve"> настоящего пункта, или нарушении организацией срока внесения изменений, указанного в решении Комиссии, организация не может быть признана победителем Конкурса и Комиссия принимает решение о предоставлении субсидии организации, следующей за организацией, имеющей Минимальное значение рейтинга, с соблюдением требований, установленных в настоящем пункте.</w:t>
      </w:r>
    </w:p>
    <w:p>
      <w:pPr>
        <w:pStyle w:val="0"/>
        <w:jc w:val="both"/>
      </w:pPr>
      <w:r>
        <w:rPr>
          <w:sz w:val="20"/>
        </w:rPr>
        <w:t xml:space="preserve">(п. 49.1 введен </w:t>
      </w:r>
      <w:hyperlink w:history="0" r:id="rId69" w:tooltip="Постановление Правительства Псковской области от 10.02.2023 N 65 &quot;О внесении изменений в постановление Правительства Псковской области от 26 августа 2022 г. N 124 &quot;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quot; {КонсультантПлюс}">
        <w:r>
          <w:rPr>
            <w:sz w:val="20"/>
            <w:color w:val="0000ff"/>
          </w:rPr>
          <w:t xml:space="preserve">постановлением</w:t>
        </w:r>
      </w:hyperlink>
      <w:r>
        <w:rPr>
          <w:sz w:val="20"/>
        </w:rPr>
        <w:t xml:space="preserve"> Правительства Псковской области от 10.02.2023 N 65)</w:t>
      </w:r>
    </w:p>
    <w:bookmarkStart w:id="259" w:name="P259"/>
    <w:bookmarkEnd w:id="259"/>
    <w:p>
      <w:pPr>
        <w:pStyle w:val="0"/>
        <w:spacing w:before="200" w:line-rule="auto"/>
        <w:ind w:firstLine="540"/>
        <w:jc w:val="both"/>
      </w:pPr>
      <w:r>
        <w:rPr>
          <w:sz w:val="20"/>
        </w:rPr>
        <w:t xml:space="preserve">50. Протокол заседания Комиссии, указанный в </w:t>
      </w:r>
      <w:hyperlink w:history="0" w:anchor="P246" w:tooltip="45. Решение об определении победителей Конкурса принимается Комиссией на заседании Комиссии, проводимом в срок не позднее сорока пяти календарных дней со дня окончания срока приема заявок, и оформляется протоколом заседания Комиссии, который подписывается председательствующим на заседании Комиссии в течение пяти календарных дней со дня проведения указанного в настоящем пункте заседания Комиссии.">
        <w:r>
          <w:rPr>
            <w:sz w:val="20"/>
            <w:color w:val="0000ff"/>
          </w:rPr>
          <w:t xml:space="preserve">пункте 45</w:t>
        </w:r>
      </w:hyperlink>
      <w:r>
        <w:rPr>
          <w:sz w:val="20"/>
        </w:rPr>
        <w:t xml:space="preserve"> настоящего Положения, должен содержать следующую информацию:</w:t>
      </w:r>
    </w:p>
    <w:p>
      <w:pPr>
        <w:pStyle w:val="0"/>
        <w:spacing w:before="200" w:line-rule="auto"/>
        <w:ind w:firstLine="540"/>
        <w:jc w:val="both"/>
      </w:pPr>
      <w:r>
        <w:rPr>
          <w:sz w:val="20"/>
        </w:rPr>
        <w:t xml:space="preserve">1) дату, время и место проведения рассмотрения и оценки заявок;</w:t>
      </w:r>
    </w:p>
    <w:p>
      <w:pPr>
        <w:pStyle w:val="0"/>
        <w:spacing w:before="200" w:line-rule="auto"/>
        <w:ind w:firstLine="540"/>
        <w:jc w:val="both"/>
      </w:pPr>
      <w:r>
        <w:rPr>
          <w:sz w:val="20"/>
        </w:rPr>
        <w:t xml:space="preserve">2) информацию об участниках Конкурса, заявки которых были рассмотрены;</w:t>
      </w:r>
    </w:p>
    <w:p>
      <w:pPr>
        <w:pStyle w:val="0"/>
        <w:spacing w:before="200" w:line-rule="auto"/>
        <w:ind w:firstLine="540"/>
        <w:jc w:val="both"/>
      </w:pPr>
      <w:r>
        <w:rPr>
          <w:sz w:val="20"/>
        </w:rPr>
        <w:t xml:space="preserve">3) информацию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4) последовательность оценки заявок, присвоенные заявкам баллы по каждому критерию оценки заявок, принятое на основании результатов оценки заявок решение о присвоении таким заявкам порядковых номеров;</w:t>
      </w:r>
    </w:p>
    <w:p>
      <w:pPr>
        <w:pStyle w:val="0"/>
        <w:spacing w:before="200" w:line-rule="auto"/>
        <w:ind w:firstLine="540"/>
        <w:jc w:val="both"/>
      </w:pPr>
      <w:r>
        <w:rPr>
          <w:sz w:val="20"/>
        </w:rPr>
        <w:t xml:space="preserve">5) решение об определении победителей Конкурса;</w:t>
      </w:r>
    </w:p>
    <w:p>
      <w:pPr>
        <w:pStyle w:val="0"/>
        <w:spacing w:before="200" w:line-rule="auto"/>
        <w:ind w:firstLine="540"/>
        <w:jc w:val="both"/>
      </w:pPr>
      <w:r>
        <w:rPr>
          <w:sz w:val="20"/>
        </w:rPr>
        <w:t xml:space="preserve">6) утратил силу. - </w:t>
      </w:r>
      <w:hyperlink w:history="0" r:id="rId70" w:tooltip="Постановление Правительства Псковской области от 10.02.2023 N 65 &quot;О внесении изменений в постановление Правительства Псковской области от 26 августа 2022 г. N 124 &quot;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quot; {КонсультантПлюс}">
        <w:r>
          <w:rPr>
            <w:sz w:val="20"/>
            <w:color w:val="0000ff"/>
          </w:rPr>
          <w:t xml:space="preserve">Постановление</w:t>
        </w:r>
      </w:hyperlink>
      <w:r>
        <w:rPr>
          <w:sz w:val="20"/>
        </w:rPr>
        <w:t xml:space="preserve"> Правительства Псковской области от 10.02.2023 N 65.</w:t>
      </w:r>
    </w:p>
    <w:p>
      <w:pPr>
        <w:pStyle w:val="0"/>
        <w:spacing w:before="200" w:line-rule="auto"/>
        <w:ind w:firstLine="540"/>
        <w:jc w:val="both"/>
      </w:pPr>
      <w:r>
        <w:rPr>
          <w:sz w:val="20"/>
        </w:rPr>
        <w:t xml:space="preserve">51. Управление в течение пяти календарных дней со дня определения победителей Конкурса обеспечивает размещение протокола заседания Комиссии, указанного в </w:t>
      </w:r>
      <w:hyperlink w:history="0" w:anchor="P259" w:tooltip="50. Протокол заседания Комиссии, указанный в пункте 45 настоящего Положения, должен содержать следующую информацию:">
        <w:r>
          <w:rPr>
            <w:sz w:val="20"/>
            <w:color w:val="0000ff"/>
          </w:rPr>
          <w:t xml:space="preserve">пункте 50</w:t>
        </w:r>
      </w:hyperlink>
      <w:r>
        <w:rPr>
          <w:sz w:val="20"/>
        </w:rPr>
        <w:t xml:space="preserve"> настоящего Положения, в соответствии с </w:t>
      </w:r>
      <w:hyperlink w:history="0" w:anchor="P146" w:tooltip="17. Протоколы заседаний Комиссии, в том числе заочного голосования, размещаются на официальном сайте Правительства Псковской области в сети &quot;Интернет&quot; по адресу: pskov.ru (далее - официальный сайт Правительства Псковской области), на конкурсной платформе, на информационном ресурсе в сети &quot;Интернет&quot; по адресу: гранты.рф (далее - информационный ресурс).">
        <w:r>
          <w:rPr>
            <w:sz w:val="20"/>
            <w:color w:val="0000ff"/>
          </w:rPr>
          <w:t xml:space="preserve">пунктом 17</w:t>
        </w:r>
      </w:hyperlink>
      <w:r>
        <w:rPr>
          <w:sz w:val="20"/>
        </w:rPr>
        <w:t xml:space="preserve"> настоящего Положения.</w:t>
      </w:r>
    </w:p>
    <w:p>
      <w:pPr>
        <w:pStyle w:val="0"/>
        <w:jc w:val="both"/>
      </w:pPr>
      <w:r>
        <w:rPr>
          <w:sz w:val="20"/>
        </w:rPr>
        <w:t xml:space="preserve">(в ред. </w:t>
      </w:r>
      <w:hyperlink w:history="0" r:id="rId71" w:tooltip="Постановление Правительства Псковской области от 10.02.2023 N 65 &quot;О внесении изменений в постановление Правительства Псковской области от 26 августа 2022 г. N 124 &quot;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10.02.2023 N 65)</w:t>
      </w:r>
    </w:p>
    <w:p>
      <w:pPr>
        <w:pStyle w:val="0"/>
        <w:jc w:val="both"/>
      </w:pPr>
      <w:r>
        <w:rPr>
          <w:sz w:val="20"/>
        </w:rPr>
      </w:r>
    </w:p>
    <w:p>
      <w:pPr>
        <w:pStyle w:val="2"/>
        <w:outlineLvl w:val="1"/>
        <w:jc w:val="center"/>
      </w:pPr>
      <w:r>
        <w:rPr>
          <w:sz w:val="20"/>
        </w:rPr>
        <w:t xml:space="preserve">III. УСЛОВИЯ И ПОРЯДОК ПРЕДОСТАВЛЕНИЯ СУБСИДИЙ</w:t>
      </w:r>
    </w:p>
    <w:p>
      <w:pPr>
        <w:pStyle w:val="0"/>
        <w:jc w:val="both"/>
      </w:pPr>
      <w:r>
        <w:rPr>
          <w:sz w:val="20"/>
        </w:rPr>
      </w:r>
    </w:p>
    <w:bookmarkStart w:id="271" w:name="P271"/>
    <w:bookmarkEnd w:id="271"/>
    <w:p>
      <w:pPr>
        <w:pStyle w:val="0"/>
        <w:ind w:firstLine="540"/>
        <w:jc w:val="both"/>
      </w:pPr>
      <w:r>
        <w:rPr>
          <w:sz w:val="20"/>
        </w:rPr>
        <w:t xml:space="preserve">52. Решение о предоставлении субсидий принимается в форме распоряжения Правительства Псковской области в течение четырнадцати рабочих дней со дня проведения заседания Комиссии, на котором определены победители Конкурса.</w:t>
      </w:r>
    </w:p>
    <w:p>
      <w:pPr>
        <w:pStyle w:val="0"/>
        <w:jc w:val="both"/>
      </w:pPr>
      <w:r>
        <w:rPr>
          <w:sz w:val="20"/>
        </w:rPr>
        <w:t xml:space="preserve">(в ред. </w:t>
      </w:r>
      <w:hyperlink w:history="0" r:id="rId72" w:tooltip="Постановление Правительства Псковской области от 10.02.2023 N 65 &quot;О внесении изменений в постановление Правительства Псковской области от 26 августа 2022 г. N 124 &quot;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10.02.2023 N 65)</w:t>
      </w:r>
    </w:p>
    <w:p>
      <w:pPr>
        <w:pStyle w:val="0"/>
        <w:spacing w:before="200" w:line-rule="auto"/>
        <w:ind w:firstLine="540"/>
        <w:jc w:val="both"/>
      </w:pPr>
      <w:r>
        <w:rPr>
          <w:sz w:val="20"/>
        </w:rPr>
        <w:t xml:space="preserve">53. Управление на основании протокола заседания Комиссии, на котором определены победители Конкурса, осуществляет подготовку проекта распоряжения Правительства Псковской области, указанного в </w:t>
      </w:r>
      <w:hyperlink w:history="0" w:anchor="P271" w:tooltip="52. Решение о предоставлении субсидий принимается в форме распоряжения Правительства Псковской области в течение четырнадцати рабочих дней со дня проведения заседания Комиссии, на котором определены победители Конкурса.">
        <w:r>
          <w:rPr>
            <w:sz w:val="20"/>
            <w:color w:val="0000ff"/>
          </w:rPr>
          <w:t xml:space="preserve">пункте 52</w:t>
        </w:r>
      </w:hyperlink>
      <w:r>
        <w:rPr>
          <w:sz w:val="20"/>
        </w:rPr>
        <w:t xml:space="preserve"> настоящего Положения, и обеспечивает соблюдение срока принятия указанного распоряжения Правительства Псковской области.</w:t>
      </w:r>
    </w:p>
    <w:p>
      <w:pPr>
        <w:pStyle w:val="0"/>
        <w:jc w:val="both"/>
      </w:pPr>
      <w:r>
        <w:rPr>
          <w:sz w:val="20"/>
        </w:rPr>
        <w:t xml:space="preserve">(в ред. </w:t>
      </w:r>
      <w:hyperlink w:history="0" r:id="rId73" w:tooltip="Постановление Правительства Псковской области от 10.02.2023 N 65 &quot;О внесении изменений в постановление Правительства Псковской области от 26 августа 2022 г. N 124 &quot;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10.02.2023 N 65)</w:t>
      </w:r>
    </w:p>
    <w:bookmarkStart w:id="275" w:name="P275"/>
    <w:bookmarkEnd w:id="275"/>
    <w:p>
      <w:pPr>
        <w:pStyle w:val="0"/>
        <w:spacing w:before="200" w:line-rule="auto"/>
        <w:ind w:firstLine="540"/>
        <w:jc w:val="both"/>
      </w:pPr>
      <w:r>
        <w:rPr>
          <w:sz w:val="20"/>
        </w:rPr>
        <w:t xml:space="preserve">54. В течение тридцати календарных дней со дня подписания распоряжения Правительства Псковской области, указанного в </w:t>
      </w:r>
      <w:hyperlink w:history="0" w:anchor="P271" w:tooltip="52. Решение о предоставлении субсидий принимается в форме распоряжения Правительства Псковской области в течение четырнадцати рабочих дней со дня проведения заседания Комиссии, на котором определены победители Конкурса.">
        <w:r>
          <w:rPr>
            <w:sz w:val="20"/>
            <w:color w:val="0000ff"/>
          </w:rPr>
          <w:t xml:space="preserve">пункте 52</w:t>
        </w:r>
      </w:hyperlink>
      <w:r>
        <w:rPr>
          <w:sz w:val="20"/>
        </w:rPr>
        <w:t xml:space="preserve"> настоящего Положения, Управление обеспечивает заключение Правительством Псковской области с каждым победителем Конкурса Договора по форме, утвержденной распоряжением Правительства Псковской области в соответствии с типовой формой, установленной Комитетом по финансам Псковской области (далее - Комитет по финансам).</w:t>
      </w:r>
    </w:p>
    <w:p>
      <w:pPr>
        <w:pStyle w:val="0"/>
        <w:jc w:val="both"/>
      </w:pPr>
      <w:r>
        <w:rPr>
          <w:sz w:val="20"/>
        </w:rPr>
        <w:t xml:space="preserve">(в ред. </w:t>
      </w:r>
      <w:hyperlink w:history="0" r:id="rId74" w:tooltip="Постановление Правительства Псковской области от 10.02.2023 N 65 &quot;О внесении изменений в постановление Правительства Псковской области от 26 августа 2022 г. N 124 &quot;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10.02.2023 N 65)</w:t>
      </w:r>
    </w:p>
    <w:bookmarkStart w:id="277" w:name="P277"/>
    <w:bookmarkEnd w:id="277"/>
    <w:p>
      <w:pPr>
        <w:pStyle w:val="0"/>
        <w:spacing w:before="200" w:line-rule="auto"/>
        <w:ind w:firstLine="540"/>
        <w:jc w:val="both"/>
      </w:pPr>
      <w:r>
        <w:rPr>
          <w:sz w:val="20"/>
        </w:rPr>
        <w:t xml:space="preserve">55. Неподписание победителем Конкурса Договора в течение срока, указанного в </w:t>
      </w:r>
      <w:hyperlink w:history="0" w:anchor="P275" w:tooltip="54. В течение тридцати календарных дней со дня подписания распоряжения Правительства Псковской области, указанного в пункте 52 настоящего Положения, Управление обеспечивает заключение Правительством Псковской области с каждым победителем Конкурса Договора по форме, утвержденной распоряжением Правительства Псковской области в соответствии с типовой формой, установленной Комитетом по финансам Псковской области (далее - Комитет по финансам).">
        <w:r>
          <w:rPr>
            <w:sz w:val="20"/>
            <w:color w:val="0000ff"/>
          </w:rPr>
          <w:t xml:space="preserve">пункте 54</w:t>
        </w:r>
      </w:hyperlink>
      <w:r>
        <w:rPr>
          <w:sz w:val="20"/>
        </w:rPr>
        <w:t xml:space="preserve"> настоящего Положения, расценивается как уклонение данного победителя Конкурса от заключения Договора.</w:t>
      </w:r>
    </w:p>
    <w:p>
      <w:pPr>
        <w:pStyle w:val="0"/>
        <w:spacing w:before="200" w:line-rule="auto"/>
        <w:ind w:firstLine="540"/>
        <w:jc w:val="both"/>
      </w:pPr>
      <w:r>
        <w:rPr>
          <w:sz w:val="20"/>
        </w:rPr>
        <w:t xml:space="preserve">В случае уклонения указанного победителя Конкурса от заключения Договора Управление осуществляет действия, предусмотренные </w:t>
      </w:r>
      <w:hyperlink w:history="0" w:anchor="P149" w:tooltip="19. Управление общественных проектов и молодежной политики Правительства Псковской области (далее - Управление) обеспечивает размещение на официальном сайте Правительства Псковской области объявления о проведении Конкурса и настоящего Положения.">
        <w:r>
          <w:rPr>
            <w:sz w:val="20"/>
            <w:color w:val="0000ff"/>
          </w:rPr>
          <w:t xml:space="preserve">пунктом 19</w:t>
        </w:r>
      </w:hyperlink>
      <w:r>
        <w:rPr>
          <w:sz w:val="20"/>
        </w:rPr>
        <w:t xml:space="preserve"> настоящего Положения, и проводит дополнительный отбор в соответствии с настоящим Положением.</w:t>
      </w:r>
    </w:p>
    <w:p>
      <w:pPr>
        <w:pStyle w:val="0"/>
        <w:jc w:val="both"/>
      </w:pPr>
      <w:r>
        <w:rPr>
          <w:sz w:val="20"/>
        </w:rPr>
        <w:t xml:space="preserve">(абзац введен </w:t>
      </w:r>
      <w:hyperlink w:history="0" r:id="rId75" w:tooltip="Постановление Правительства Псковской области от 10.02.2023 N 65 &quot;О внесении изменений в постановление Правительства Псковской области от 26 августа 2022 г. N 124 &quot;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quot; {КонсультантПлюс}">
        <w:r>
          <w:rPr>
            <w:sz w:val="20"/>
            <w:color w:val="0000ff"/>
          </w:rPr>
          <w:t xml:space="preserve">постановлением</w:t>
        </w:r>
      </w:hyperlink>
      <w:r>
        <w:rPr>
          <w:sz w:val="20"/>
        </w:rPr>
        <w:t xml:space="preserve"> Правительства Псковской области от 10.02.2023 N 65)</w:t>
      </w:r>
    </w:p>
    <w:p>
      <w:pPr>
        <w:pStyle w:val="0"/>
        <w:spacing w:before="200" w:line-rule="auto"/>
        <w:ind w:firstLine="540"/>
        <w:jc w:val="both"/>
      </w:pPr>
      <w:r>
        <w:rPr>
          <w:sz w:val="20"/>
        </w:rPr>
        <w:t xml:space="preserve">56. Субсидия предоставляется на основании Договора, заключенного в соответствии с </w:t>
      </w:r>
      <w:hyperlink w:history="0" w:anchor="P275" w:tooltip="54. В течение тридцати календарных дней со дня подписания распоряжения Правительства Псковской области, указанного в пункте 52 настоящего Положения, Управление обеспечивает заключение Правительством Псковской области с каждым победителем Конкурса Договора по форме, утвержденной распоряжением Правительства Псковской области в соответствии с типовой формой, установленной Комитетом по финансам Псковской области (далее - Комитет по финансам).">
        <w:r>
          <w:rPr>
            <w:sz w:val="20"/>
            <w:color w:val="0000ff"/>
          </w:rPr>
          <w:t xml:space="preserve">пунктом 54</w:t>
        </w:r>
      </w:hyperlink>
      <w:r>
        <w:rPr>
          <w:sz w:val="20"/>
        </w:rPr>
        <w:t xml:space="preserve"> настоящего Положения, в котором предусматриваются в том числе следующие положения:</w:t>
      </w:r>
    </w:p>
    <w:p>
      <w:pPr>
        <w:pStyle w:val="0"/>
        <w:spacing w:before="200" w:line-rule="auto"/>
        <w:ind w:firstLine="540"/>
        <w:jc w:val="both"/>
      </w:pPr>
      <w:r>
        <w:rPr>
          <w:sz w:val="20"/>
        </w:rPr>
        <w:t xml:space="preserve">1) согласие получателя субсидии на осуществление Правительством Псковской области проверок соблюдения порядка и условий предоставления субсидии, в том числе в части достижения результата предоставления субсидии, а также проверки и органами государственного финансового контроля в соответствии со </w:t>
      </w:r>
      <w:hyperlink w:history="0" r:id="rId7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7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 условие о запрете приобретения получателем субсидии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3) наличие в договорах (соглашениях), заключенных в целях исполнения обязательств по Договору:</w:t>
      </w:r>
    </w:p>
    <w:p>
      <w:pPr>
        <w:pStyle w:val="0"/>
        <w:spacing w:before="200" w:line-rule="auto"/>
        <w:ind w:firstLine="540"/>
        <w:jc w:val="both"/>
      </w:pPr>
      <w:r>
        <w:rPr>
          <w:sz w:val="20"/>
        </w:rPr>
        <w:t xml:space="preserve">а) условия о согласии лиц, получающих средства на основании договоров (соглашений), заключенных с организацией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проверок Правительством Псковской области соблюдения порядка и условий предоставления субсидии, в том числе в части достижения результата предоставления субсидии, а также на проведение органами государственного финансового контроля проверок в соответствии со </w:t>
      </w:r>
      <w:hyperlink w:history="0" r:id="rId7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7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б) запрета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4) условие о согласовании новых условий Договора или о расторжении Договора при недостижении согласия по новым условиям Договора в случае уменьшения Правительству Псковской области как получателю средств областного бюджета ранее доведенных лимитов бюджетных обязательств на предоставление субсидии на соответствующий финансовый год и плановый период, приводящего к невозможности предоставления субсидии в размере, определенном в Договоре;</w:t>
      </w:r>
    </w:p>
    <w:p>
      <w:pPr>
        <w:pStyle w:val="0"/>
        <w:spacing w:before="200" w:line-rule="auto"/>
        <w:ind w:firstLine="540"/>
        <w:jc w:val="both"/>
      </w:pPr>
      <w:r>
        <w:rPr>
          <w:sz w:val="20"/>
        </w:rPr>
        <w:t xml:space="preserve">5) о значении результата предоставления субсидии с указанием точной даты завершения и конечного значения результата (конкретной количественной характеристики итогов) и значения характеристик (показателей, необходимых для достижения результата предоставления субсидии), необходимых для достижения результата предоставления субсидии, предусмотренных </w:t>
      </w:r>
      <w:hyperlink w:history="0" w:anchor="P310" w:tooltip="65. Планируемым результатом предоставления субсидии является реализация социального проекта на территории Псковской области.">
        <w:r>
          <w:rPr>
            <w:sz w:val="20"/>
            <w:color w:val="0000ff"/>
          </w:rPr>
          <w:t xml:space="preserve">пунктами 65</w:t>
        </w:r>
      </w:hyperlink>
      <w:r>
        <w:rPr>
          <w:sz w:val="20"/>
        </w:rPr>
        <w:t xml:space="preserve"> и </w:t>
      </w:r>
      <w:hyperlink w:history="0" w:anchor="P312" w:tooltip="66. Характеристиками (показателями, необходимыми для достижения результата предоставления субсидии) (далее - характеристики) являются:">
        <w:r>
          <w:rPr>
            <w:sz w:val="20"/>
            <w:color w:val="0000ff"/>
          </w:rPr>
          <w:t xml:space="preserve">66</w:t>
        </w:r>
      </w:hyperlink>
      <w:r>
        <w:rPr>
          <w:sz w:val="20"/>
        </w:rPr>
        <w:t xml:space="preserve"> настоящего Положения;</w:t>
      </w:r>
    </w:p>
    <w:p>
      <w:pPr>
        <w:pStyle w:val="0"/>
        <w:jc w:val="both"/>
      </w:pPr>
      <w:r>
        <w:rPr>
          <w:sz w:val="20"/>
        </w:rPr>
        <w:t xml:space="preserve">(пп. 5 в ред. </w:t>
      </w:r>
      <w:hyperlink w:history="0" r:id="rId80" w:tooltip="Постановление Правительства Псковской области от 10.02.2023 N 65 &quot;О внесении изменений в постановление Правительства Псковской области от 26 августа 2022 г. N 124 &quot;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10.02.2023 N 65)</w:t>
      </w:r>
    </w:p>
    <w:p>
      <w:pPr>
        <w:pStyle w:val="0"/>
        <w:spacing w:before="200" w:line-rule="auto"/>
        <w:ind w:firstLine="540"/>
        <w:jc w:val="both"/>
      </w:pPr>
      <w:r>
        <w:rPr>
          <w:sz w:val="20"/>
        </w:rPr>
        <w:t xml:space="preserve">6) о перечне, сроках предоставления и требованиях к форме отчетности;</w:t>
      </w:r>
    </w:p>
    <w:p>
      <w:pPr>
        <w:pStyle w:val="0"/>
        <w:spacing w:before="200" w:line-rule="auto"/>
        <w:ind w:firstLine="540"/>
        <w:jc w:val="both"/>
      </w:pPr>
      <w:r>
        <w:rPr>
          <w:sz w:val="20"/>
        </w:rPr>
        <w:t xml:space="preserve">7) условия и порядок заключения дополнительных соглашений к Договору.</w:t>
      </w:r>
    </w:p>
    <w:bookmarkStart w:id="291" w:name="P291"/>
    <w:bookmarkEnd w:id="291"/>
    <w:p>
      <w:pPr>
        <w:pStyle w:val="0"/>
        <w:spacing w:before="200" w:line-rule="auto"/>
        <w:ind w:firstLine="540"/>
        <w:jc w:val="both"/>
      </w:pPr>
      <w:r>
        <w:rPr>
          <w:sz w:val="20"/>
        </w:rPr>
        <w:t xml:space="preserve">57. Дополнительные соглашения к Договору, предусматривающие внесение в него изменений или его расторжение, заключаются по форме, утвержденной распоряжением Правительства Псковской области в соответствии с типовой формой, установленной Комитетом по финансам, с соблюдением условий и порядка, установленных Договором.</w:t>
      </w:r>
    </w:p>
    <w:bookmarkStart w:id="292" w:name="P292"/>
    <w:bookmarkEnd w:id="292"/>
    <w:p>
      <w:pPr>
        <w:pStyle w:val="0"/>
        <w:spacing w:before="200" w:line-rule="auto"/>
        <w:ind w:firstLine="540"/>
        <w:jc w:val="both"/>
      </w:pPr>
      <w:r>
        <w:rPr>
          <w:sz w:val="20"/>
        </w:rPr>
        <w:t xml:space="preserve">58. Размер субсидии определяется по следующей формуле:</w:t>
      </w:r>
    </w:p>
    <w:p>
      <w:pPr>
        <w:pStyle w:val="0"/>
        <w:jc w:val="both"/>
      </w:pPr>
      <w:r>
        <w:rPr>
          <w:sz w:val="20"/>
        </w:rPr>
      </w:r>
    </w:p>
    <w:p>
      <w:pPr>
        <w:pStyle w:val="0"/>
        <w:jc w:val="center"/>
      </w:pPr>
      <w:r>
        <w:rPr>
          <w:sz w:val="20"/>
        </w:rPr>
        <w:t xml:space="preserve">S = Р &lt;= F,</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 - размер субсидии (руб.);</w:t>
      </w:r>
    </w:p>
    <w:p>
      <w:pPr>
        <w:pStyle w:val="0"/>
        <w:spacing w:before="200" w:line-rule="auto"/>
        <w:ind w:firstLine="540"/>
        <w:jc w:val="both"/>
      </w:pPr>
      <w:r>
        <w:rPr>
          <w:sz w:val="20"/>
        </w:rPr>
        <w:t xml:space="preserve">Р - планируемые затраты организации на реализацию социального проекта, указанные в представленной организацией заявке, но не более максимального размера субсидии (F) (руб.);</w:t>
      </w:r>
    </w:p>
    <w:p>
      <w:pPr>
        <w:pStyle w:val="0"/>
        <w:spacing w:before="200" w:line-rule="auto"/>
        <w:ind w:firstLine="540"/>
        <w:jc w:val="both"/>
      </w:pPr>
      <w:r>
        <w:rPr>
          <w:sz w:val="20"/>
        </w:rPr>
        <w:t xml:space="preserve">F - максимальный размер субсидии, предоставляемой организации, не превышающий 5% от размера лимитов бюджетных обязательств, утвержденных на соответствующий финансовый год и плановый период на предоставление субсидий и доведенных до Правительства Псковской области.</w:t>
      </w:r>
    </w:p>
    <w:bookmarkStart w:id="300" w:name="P300"/>
    <w:bookmarkEnd w:id="300"/>
    <w:p>
      <w:pPr>
        <w:pStyle w:val="0"/>
        <w:spacing w:before="200" w:line-rule="auto"/>
        <w:ind w:firstLine="540"/>
        <w:jc w:val="both"/>
      </w:pPr>
      <w:r>
        <w:rPr>
          <w:sz w:val="20"/>
        </w:rPr>
        <w:t xml:space="preserve">59. В случае если по итогам реализации социального проекта сумма фактических расходов организации на реализацию социального проекта меньше размера субсидии, установленного в соответствии с </w:t>
      </w:r>
      <w:hyperlink w:history="0" w:anchor="P292" w:tooltip="58. Размер субсидии определяется по следующей формуле:">
        <w:r>
          <w:rPr>
            <w:sz w:val="20"/>
            <w:color w:val="0000ff"/>
          </w:rPr>
          <w:t xml:space="preserve">пунктом 58</w:t>
        </w:r>
      </w:hyperlink>
      <w:r>
        <w:rPr>
          <w:sz w:val="20"/>
        </w:rPr>
        <w:t xml:space="preserve"> настоящего Положения, размер субсидии уменьшается.</w:t>
      </w:r>
    </w:p>
    <w:p>
      <w:pPr>
        <w:pStyle w:val="0"/>
        <w:spacing w:before="200" w:line-rule="auto"/>
        <w:ind w:firstLine="540"/>
        <w:jc w:val="both"/>
      </w:pPr>
      <w:r>
        <w:rPr>
          <w:sz w:val="20"/>
        </w:rPr>
        <w:t xml:space="preserve">При наступлении случая, указанного в </w:t>
      </w:r>
      <w:hyperlink w:history="0" w:anchor="P300" w:tooltip="59. В случае если по итогам реализации социального проекта сумма фактических расходов организации на реализацию социального проекта меньше размера субсидии, установленного в соответствии с пунктом 58 настоящего Положения, размер субсидии уменьшается.">
        <w:r>
          <w:rPr>
            <w:sz w:val="20"/>
            <w:color w:val="0000ff"/>
          </w:rPr>
          <w:t xml:space="preserve">абзаце первом</w:t>
        </w:r>
      </w:hyperlink>
      <w:r>
        <w:rPr>
          <w:sz w:val="20"/>
        </w:rPr>
        <w:t xml:space="preserve"> настоящего пункта, в Договор вносятся соответствующие изменения в соответствии с </w:t>
      </w:r>
      <w:hyperlink w:history="0" w:anchor="P319" w:tooltip="68. Внесение изменений в Договор в части изменения бюджета затрат на реализацию социального проекта и (или) календарного плана реализации социального проекта, являющегося приложением к Договору, осуществляется на основании решения Комиссии о возможности внесения таких изменений.">
        <w:r>
          <w:rPr>
            <w:sz w:val="20"/>
            <w:color w:val="0000ff"/>
          </w:rPr>
          <w:t xml:space="preserve">пунктами 68</w:t>
        </w:r>
      </w:hyperlink>
      <w:r>
        <w:rPr>
          <w:sz w:val="20"/>
        </w:rPr>
        <w:t xml:space="preserve"> - </w:t>
      </w:r>
      <w:hyperlink w:history="0" w:anchor="P330" w:tooltip="76. В случае принятия Комиссией решения о невозможности внесения изменений в Договор Управление направляет получателю субсидии уведомление об отказе внесения изменений в Договор с указанием оснований такого отказа в течение пяти рабочих дней со дня принятия данного решения Комиссией.">
        <w:r>
          <w:rPr>
            <w:sz w:val="20"/>
            <w:color w:val="0000ff"/>
          </w:rPr>
          <w:t xml:space="preserve">76</w:t>
        </w:r>
      </w:hyperlink>
      <w:r>
        <w:rPr>
          <w:sz w:val="20"/>
        </w:rPr>
        <w:t xml:space="preserve"> настоящего Положения, а остатки субсидии подлежат возврату в областной бюджет в соответствии с </w:t>
      </w:r>
      <w:hyperlink w:history="0" w:anchor="P360" w:tooltip="86. В случае недостижения получателем субсидии значений результатов предоставления субсидии и характеристик, за исключением случая, указанного в пункте 87 настоящего Положения, получатель субсидии возвращает в областной бюджет часть субсидии, рассчитанной по формуле:">
        <w:r>
          <w:rPr>
            <w:sz w:val="20"/>
            <w:color w:val="0000ff"/>
          </w:rPr>
          <w:t xml:space="preserve">пунктом 86</w:t>
        </w:r>
      </w:hyperlink>
      <w:r>
        <w:rPr>
          <w:sz w:val="20"/>
        </w:rPr>
        <w:t xml:space="preserve"> настоящего Положения.</w:t>
      </w:r>
    </w:p>
    <w:p>
      <w:pPr>
        <w:pStyle w:val="0"/>
        <w:spacing w:before="200" w:line-rule="auto"/>
        <w:ind w:firstLine="540"/>
        <w:jc w:val="both"/>
      </w:pPr>
      <w:r>
        <w:rPr>
          <w:sz w:val="20"/>
        </w:rPr>
        <w:t xml:space="preserve">60. В случае если по итогам реализации социального проекта сумма фактических расходов организации на реализацию социального проекта превышает размер субсидии, установленный в соответствии с </w:t>
      </w:r>
      <w:hyperlink w:history="0" w:anchor="P292" w:tooltip="58. Размер субсидии определяется по следующей формуле:">
        <w:r>
          <w:rPr>
            <w:sz w:val="20"/>
            <w:color w:val="0000ff"/>
          </w:rPr>
          <w:t xml:space="preserve">пунктом 58</w:t>
        </w:r>
      </w:hyperlink>
      <w:r>
        <w:rPr>
          <w:sz w:val="20"/>
        </w:rPr>
        <w:t xml:space="preserve"> настоящего Положения, размер субсидии не увеличивается.</w:t>
      </w:r>
    </w:p>
    <w:bookmarkStart w:id="303" w:name="P303"/>
    <w:bookmarkEnd w:id="303"/>
    <w:p>
      <w:pPr>
        <w:pStyle w:val="0"/>
        <w:spacing w:before="200" w:line-rule="auto"/>
        <w:ind w:firstLine="540"/>
        <w:jc w:val="both"/>
      </w:pPr>
      <w:r>
        <w:rPr>
          <w:sz w:val="20"/>
        </w:rPr>
        <w:t xml:space="preserve">61. В течение пяти календарных дней со дня заключения Договора Управление обеспечивает направление заявки на финансирование для предоставления субсидии в адрес Управления делами.</w:t>
      </w:r>
    </w:p>
    <w:p>
      <w:pPr>
        <w:pStyle w:val="0"/>
        <w:spacing w:before="200" w:line-rule="auto"/>
        <w:ind w:firstLine="540"/>
        <w:jc w:val="both"/>
      </w:pPr>
      <w:r>
        <w:rPr>
          <w:sz w:val="20"/>
        </w:rPr>
        <w:t xml:space="preserve">Управление делами рассматривает указанную в </w:t>
      </w:r>
      <w:hyperlink w:history="0" w:anchor="P303" w:tooltip="61. В течение пяти календарных дней со дня заключения Договора Управление обеспечивает направление заявки на финансирование для предоставления субсидии в адрес Управления делами.">
        <w:r>
          <w:rPr>
            <w:sz w:val="20"/>
            <w:color w:val="0000ff"/>
          </w:rPr>
          <w:t xml:space="preserve">абзаце первом</w:t>
        </w:r>
      </w:hyperlink>
      <w:r>
        <w:rPr>
          <w:sz w:val="20"/>
        </w:rPr>
        <w:t xml:space="preserve"> настоящего пункта заявку и направляет ее в Комитет по финансам.</w:t>
      </w:r>
    </w:p>
    <w:p>
      <w:pPr>
        <w:pStyle w:val="0"/>
        <w:spacing w:before="200" w:line-rule="auto"/>
        <w:ind w:firstLine="540"/>
        <w:jc w:val="both"/>
      </w:pPr>
      <w:r>
        <w:rPr>
          <w:sz w:val="20"/>
        </w:rPr>
        <w:t xml:space="preserve">62. Комитет по финансам в течение пяти рабочих дней со дня поступления заявки на финансирование, указанной в </w:t>
      </w:r>
      <w:hyperlink w:history="0" w:anchor="P300" w:tooltip="59. В случае если по итогам реализации социального проекта сумма фактических расходов организации на реализацию социального проекта меньше размера субсидии, установленного в соответствии с пунктом 58 настоящего Положения, размер субсидии уменьшается.">
        <w:r>
          <w:rPr>
            <w:sz w:val="20"/>
            <w:color w:val="0000ff"/>
          </w:rPr>
          <w:t xml:space="preserve">пункте 59</w:t>
        </w:r>
      </w:hyperlink>
      <w:r>
        <w:rPr>
          <w:sz w:val="20"/>
        </w:rPr>
        <w:t xml:space="preserve"> настоящего Положения, перечисляет денежные средства для выплаты субсидии на лицевой счет Правительства Псковской области, открытый в Управлении Федерального казначейства по Псковской области.</w:t>
      </w:r>
    </w:p>
    <w:p>
      <w:pPr>
        <w:pStyle w:val="0"/>
        <w:spacing w:before="200" w:line-rule="auto"/>
        <w:ind w:firstLine="540"/>
        <w:jc w:val="both"/>
      </w:pPr>
      <w:r>
        <w:rPr>
          <w:sz w:val="20"/>
        </w:rPr>
        <w:t xml:space="preserve">63. Правительство Псковской области в лице Управления делами в течение пяти рабочих дней со дня поступления денежных средств для предоставления субсидии на лицевой счет Правительства Псковской области перечисляет денежные средства на расчетный или корреспондентский счет, открытый получателем субсидии в учреждении Центрального банка Российской Федерации или кредитной организации.</w:t>
      </w:r>
    </w:p>
    <w:p>
      <w:pPr>
        <w:pStyle w:val="0"/>
        <w:spacing w:before="200" w:line-rule="auto"/>
        <w:ind w:firstLine="540"/>
        <w:jc w:val="both"/>
      </w:pPr>
      <w:r>
        <w:rPr>
          <w:sz w:val="20"/>
        </w:rPr>
        <w:t xml:space="preserve">63.1. В случае дополнительного выделения средств из областного бюджета на реализацию социальных проектов и (или) при наличии лимитов бюджетных обязательств, доведенных в установленном порядке до Правительства области, Управление осуществляет действия, предусмотренные </w:t>
      </w:r>
      <w:hyperlink w:history="0" w:anchor="P149" w:tooltip="19. Управление общественных проектов и молодежной политики Правительства Псковской области (далее - Управление) обеспечивает размещение на официальном сайте Правительства Псковской области объявления о проведении Конкурса и настоящего Положения.">
        <w:r>
          <w:rPr>
            <w:sz w:val="20"/>
            <w:color w:val="0000ff"/>
          </w:rPr>
          <w:t xml:space="preserve">пунктом 19</w:t>
        </w:r>
      </w:hyperlink>
      <w:r>
        <w:rPr>
          <w:sz w:val="20"/>
        </w:rPr>
        <w:t xml:space="preserve"> настоящего Положения, и проводит дополнительный отбор в соответствии с настоящим Положением.</w:t>
      </w:r>
    </w:p>
    <w:p>
      <w:pPr>
        <w:pStyle w:val="0"/>
        <w:jc w:val="both"/>
      </w:pPr>
      <w:r>
        <w:rPr>
          <w:sz w:val="20"/>
        </w:rPr>
        <w:t xml:space="preserve">(п. 63.1 введен </w:t>
      </w:r>
      <w:hyperlink w:history="0" r:id="rId81" w:tooltip="Постановление Правительства Псковской области от 10.02.2023 N 65 &quot;О внесении изменений в постановление Правительства Псковской области от 26 августа 2022 г. N 124 &quot;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quot; {КонсультантПлюс}">
        <w:r>
          <w:rPr>
            <w:sz w:val="20"/>
            <w:color w:val="0000ff"/>
          </w:rPr>
          <w:t xml:space="preserve">постановлением</w:t>
        </w:r>
      </w:hyperlink>
      <w:r>
        <w:rPr>
          <w:sz w:val="20"/>
        </w:rPr>
        <w:t xml:space="preserve"> Правительства Псковской области от 10.02.2023 N 65)</w:t>
      </w:r>
    </w:p>
    <w:p>
      <w:pPr>
        <w:pStyle w:val="0"/>
        <w:spacing w:before="200" w:line-rule="auto"/>
        <w:ind w:firstLine="540"/>
        <w:jc w:val="both"/>
      </w:pPr>
      <w:r>
        <w:rPr>
          <w:sz w:val="20"/>
        </w:rPr>
        <w:t xml:space="preserve">64. Субсидии имеют целевой характер и могут быть использованы получателем субсидии в целях, указанных в </w:t>
      </w:r>
      <w:hyperlink w:history="0" w:anchor="P92" w:tooltip="3. Субсидии предоставляются в целях финансового обеспечения затрат организации на реализацию социального проекта на территории Псковской области в соответствии с мероприятием Программы, в том числе расходов на:">
        <w:r>
          <w:rPr>
            <w:sz w:val="20"/>
            <w:color w:val="0000ff"/>
          </w:rPr>
          <w:t xml:space="preserve">пункте 3</w:t>
        </w:r>
      </w:hyperlink>
      <w:r>
        <w:rPr>
          <w:sz w:val="20"/>
        </w:rPr>
        <w:t xml:space="preserve"> настоящего Положения, и на реализацию социального проекта, указанного в Договоре.</w:t>
      </w:r>
    </w:p>
    <w:bookmarkStart w:id="310" w:name="P310"/>
    <w:bookmarkEnd w:id="310"/>
    <w:p>
      <w:pPr>
        <w:pStyle w:val="0"/>
        <w:spacing w:before="200" w:line-rule="auto"/>
        <w:ind w:firstLine="540"/>
        <w:jc w:val="both"/>
      </w:pPr>
      <w:r>
        <w:rPr>
          <w:sz w:val="20"/>
        </w:rPr>
        <w:t xml:space="preserve">65. Планируемым результатом предоставления субсидии является реализация социального проекта на территории Псковской области.</w:t>
      </w:r>
    </w:p>
    <w:p>
      <w:pPr>
        <w:pStyle w:val="0"/>
        <w:jc w:val="both"/>
      </w:pPr>
      <w:r>
        <w:rPr>
          <w:sz w:val="20"/>
        </w:rPr>
        <w:t xml:space="preserve">(п. 65 в ред. </w:t>
      </w:r>
      <w:hyperlink w:history="0" r:id="rId82" w:tooltip="Постановление Правительства Псковской области от 10.02.2023 N 65 &quot;О внесении изменений в постановление Правительства Псковской области от 26 августа 2022 г. N 124 &quot;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10.02.2023 N 65)</w:t>
      </w:r>
    </w:p>
    <w:bookmarkStart w:id="312" w:name="P312"/>
    <w:bookmarkEnd w:id="312"/>
    <w:p>
      <w:pPr>
        <w:pStyle w:val="0"/>
        <w:spacing w:before="200" w:line-rule="auto"/>
        <w:ind w:firstLine="540"/>
        <w:jc w:val="both"/>
      </w:pPr>
      <w:r>
        <w:rPr>
          <w:sz w:val="20"/>
        </w:rPr>
        <w:t xml:space="preserve">66. Характеристиками (показателями, необходимыми для достижения результата предоставления субсидии) (далее - характеристики) являются:</w:t>
      </w:r>
    </w:p>
    <w:p>
      <w:pPr>
        <w:pStyle w:val="0"/>
        <w:jc w:val="both"/>
      </w:pPr>
      <w:r>
        <w:rPr>
          <w:sz w:val="20"/>
        </w:rPr>
        <w:t xml:space="preserve">(в ред. </w:t>
      </w:r>
      <w:hyperlink w:history="0" r:id="rId83" w:tooltip="Постановление Правительства Псковской области от 10.02.2023 N 65 &quot;О внесении изменений в постановление Правительства Псковской области от 26 августа 2022 г. N 124 &quot;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10.02.2023 N 65)</w:t>
      </w:r>
    </w:p>
    <w:p>
      <w:pPr>
        <w:pStyle w:val="0"/>
        <w:spacing w:before="200" w:line-rule="auto"/>
        <w:ind w:firstLine="540"/>
        <w:jc w:val="both"/>
      </w:pPr>
      <w:r>
        <w:rPr>
          <w:sz w:val="20"/>
        </w:rPr>
        <w:t xml:space="preserve">1) количество информационных материалов, опубликованных в средствах массовой информации в рамках реализации социальных проектов победителями Конкурса;</w:t>
      </w:r>
    </w:p>
    <w:p>
      <w:pPr>
        <w:pStyle w:val="0"/>
        <w:spacing w:before="200" w:line-rule="auto"/>
        <w:ind w:firstLine="540"/>
        <w:jc w:val="both"/>
      </w:pPr>
      <w:r>
        <w:rPr>
          <w:sz w:val="20"/>
        </w:rPr>
        <w:t xml:space="preserve">2) количество благополучателей социальных проектов победителей Конкурса;</w:t>
      </w:r>
    </w:p>
    <w:p>
      <w:pPr>
        <w:pStyle w:val="0"/>
        <w:spacing w:before="200" w:line-rule="auto"/>
        <w:ind w:firstLine="540"/>
        <w:jc w:val="both"/>
      </w:pPr>
      <w:r>
        <w:rPr>
          <w:sz w:val="20"/>
        </w:rPr>
        <w:t xml:space="preserve">3) количество добровольцев (волонтеров), привлекаемых к реализации социальных проектов победителей Конкурса;</w:t>
      </w:r>
    </w:p>
    <w:p>
      <w:pPr>
        <w:pStyle w:val="0"/>
        <w:spacing w:before="200" w:line-rule="auto"/>
        <w:ind w:firstLine="540"/>
        <w:jc w:val="both"/>
      </w:pPr>
      <w:r>
        <w:rPr>
          <w:sz w:val="20"/>
        </w:rPr>
        <w:t xml:space="preserve">4) количество муниципальных образований, на территории которых реализованы социальные проекты победителей Конкурса.</w:t>
      </w:r>
    </w:p>
    <w:p>
      <w:pPr>
        <w:pStyle w:val="0"/>
        <w:spacing w:before="200" w:line-rule="auto"/>
        <w:ind w:firstLine="540"/>
        <w:jc w:val="both"/>
      </w:pPr>
      <w:r>
        <w:rPr>
          <w:sz w:val="20"/>
        </w:rPr>
        <w:t xml:space="preserve">67. Срок реализации социального проекта не ограничивается финансовым годом, в котором предоставлена субсидия, но не может превышать 12 месяцев.</w:t>
      </w:r>
    </w:p>
    <w:bookmarkStart w:id="319" w:name="P319"/>
    <w:bookmarkEnd w:id="319"/>
    <w:p>
      <w:pPr>
        <w:pStyle w:val="0"/>
        <w:spacing w:before="200" w:line-rule="auto"/>
        <w:ind w:firstLine="540"/>
        <w:jc w:val="both"/>
      </w:pPr>
      <w:r>
        <w:rPr>
          <w:sz w:val="20"/>
        </w:rPr>
        <w:t xml:space="preserve">68. Внесение изменений в Договор в части изменения бюджета затрат на реализацию социального проекта и (или) календарного плана реализации социального проекта, являющегося приложением к Договору, осуществляется на основании решения Комиссии о возможности внесения таких изменений.</w:t>
      </w:r>
    </w:p>
    <w:p>
      <w:pPr>
        <w:pStyle w:val="0"/>
        <w:jc w:val="both"/>
      </w:pPr>
      <w:r>
        <w:rPr>
          <w:sz w:val="20"/>
        </w:rPr>
        <w:t xml:space="preserve">(п. 68 в ред. </w:t>
      </w:r>
      <w:hyperlink w:history="0" r:id="rId84" w:tooltip="Постановление Правительства Псковской области от 10.02.2023 N 65 &quot;О внесении изменений в постановление Правительства Псковской области от 26 августа 2022 г. N 124 &quot;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10.02.2023 N 65)</w:t>
      </w:r>
    </w:p>
    <w:bookmarkStart w:id="321" w:name="P321"/>
    <w:bookmarkEnd w:id="321"/>
    <w:p>
      <w:pPr>
        <w:pStyle w:val="0"/>
        <w:spacing w:before="200" w:line-rule="auto"/>
        <w:ind w:firstLine="540"/>
        <w:jc w:val="both"/>
      </w:pPr>
      <w:r>
        <w:rPr>
          <w:sz w:val="20"/>
        </w:rPr>
        <w:t xml:space="preserve">69. Для внесения изменений в Договор получатель субсидии направляет в Управление соответствующее заявление с указанием оснований внесения изменений в бюджет затрат на реализацию социального проекта и (или) календарный план реализации социального проекта, являющийся приложением к Договору, а также измененные бюджет затрат на реализацию социального проекта и (или) календарный план реализации социального проекта.</w:t>
      </w:r>
    </w:p>
    <w:p>
      <w:pPr>
        <w:pStyle w:val="0"/>
        <w:jc w:val="both"/>
      </w:pPr>
      <w:r>
        <w:rPr>
          <w:sz w:val="20"/>
        </w:rPr>
        <w:t xml:space="preserve">(в ред. </w:t>
      </w:r>
      <w:hyperlink w:history="0" r:id="rId85" w:tooltip="Постановление Правительства Псковской области от 10.02.2023 N 65 &quot;О внесении изменений в постановление Правительства Псковской области от 26 августа 2022 г. N 124 &quot;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10.02.2023 N 65)</w:t>
      </w:r>
    </w:p>
    <w:bookmarkStart w:id="323" w:name="P323"/>
    <w:bookmarkEnd w:id="323"/>
    <w:p>
      <w:pPr>
        <w:pStyle w:val="0"/>
        <w:spacing w:before="200" w:line-rule="auto"/>
        <w:ind w:firstLine="540"/>
        <w:jc w:val="both"/>
      </w:pPr>
      <w:r>
        <w:rPr>
          <w:sz w:val="20"/>
        </w:rPr>
        <w:t xml:space="preserve">70. Решение о возможности внесения изменений в Договор либо решение о невозможности внесения изменений в Договор принимается на заседании Комиссии в срок не позднее тридцати календарных дней со дня поступления заявления и документов, указанных в </w:t>
      </w:r>
      <w:hyperlink w:history="0" w:anchor="P321" w:tooltip="69. Для внесения изменений в Договор получатель субсидии направляет в Управление соответствующее заявление с указанием оснований внесения изменений в бюджет затрат на реализацию социального проекта и (или) календарный план реализации социального проекта, являющийся приложением к Договору, а также измененные бюджет затрат на реализацию социального проекта и (или) календарный план реализации социального проекта.">
        <w:r>
          <w:rPr>
            <w:sz w:val="20"/>
            <w:color w:val="0000ff"/>
          </w:rPr>
          <w:t xml:space="preserve">пункте 69</w:t>
        </w:r>
      </w:hyperlink>
      <w:r>
        <w:rPr>
          <w:sz w:val="20"/>
        </w:rPr>
        <w:t xml:space="preserve"> настоящего Положения.</w:t>
      </w:r>
    </w:p>
    <w:p>
      <w:pPr>
        <w:pStyle w:val="0"/>
        <w:jc w:val="both"/>
      </w:pPr>
      <w:r>
        <w:rPr>
          <w:sz w:val="20"/>
        </w:rPr>
        <w:t xml:space="preserve">(в ред. </w:t>
      </w:r>
      <w:hyperlink w:history="0" r:id="rId86" w:tooltip="Постановление Правительства Псковской области от 10.02.2023 N 65 &quot;О внесении изменений в постановление Правительства Псковской области от 26 августа 2022 г. N 124 &quot;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10.02.2023 N 65)</w:t>
      </w:r>
    </w:p>
    <w:p>
      <w:pPr>
        <w:pStyle w:val="0"/>
        <w:spacing w:before="200" w:line-rule="auto"/>
        <w:ind w:firstLine="540"/>
        <w:jc w:val="both"/>
      </w:pPr>
      <w:r>
        <w:rPr>
          <w:sz w:val="20"/>
        </w:rPr>
        <w:t xml:space="preserve">71. По решению председателя Комиссии решения Комиссии, указанные в </w:t>
      </w:r>
      <w:hyperlink w:history="0" w:anchor="P323" w:tooltip="70. Решение о возможности внесения изменений в Договор либо решение о невозможности внесения изменений в Договор принимается на заседании Комиссии в срок не позднее тридцати календарных дней со дня поступления заявления и документов, указанных в пункте 69 настоящего Положения.">
        <w:r>
          <w:rPr>
            <w:sz w:val="20"/>
            <w:color w:val="0000ff"/>
          </w:rPr>
          <w:t xml:space="preserve">пункте 70</w:t>
        </w:r>
      </w:hyperlink>
      <w:r>
        <w:rPr>
          <w:sz w:val="20"/>
        </w:rPr>
        <w:t xml:space="preserve"> настоящего Положения, могут быть приняты без проведения заседания Комиссии путем проведения заочного голосования. В этом случае Управление в срок не позднее десяти календарных дней со дня поступления заявления, указанного в </w:t>
      </w:r>
      <w:hyperlink w:history="0" w:anchor="P321" w:tooltip="69. Для внесения изменений в Договор получатель субсидии направляет в Управление соответствующее заявление с указанием оснований внесения изменений в бюджет затрат на реализацию социального проекта и (или) календарный план реализации социального проекта, являющийся приложением к Договору, а также измененные бюджет затрат на реализацию социального проекта и (или) календарный план реализации социального проекта.">
        <w:r>
          <w:rPr>
            <w:sz w:val="20"/>
            <w:color w:val="0000ff"/>
          </w:rPr>
          <w:t xml:space="preserve">пункте 69</w:t>
        </w:r>
      </w:hyperlink>
      <w:r>
        <w:rPr>
          <w:sz w:val="20"/>
        </w:rPr>
        <w:t xml:space="preserve"> настоящего Положения, направляет его копию и копию Договора членам Комиссии.</w:t>
      </w:r>
    </w:p>
    <w:p>
      <w:pPr>
        <w:pStyle w:val="0"/>
        <w:spacing w:before="200" w:line-rule="auto"/>
        <w:ind w:firstLine="540"/>
        <w:jc w:val="both"/>
      </w:pPr>
      <w:r>
        <w:rPr>
          <w:sz w:val="20"/>
        </w:rPr>
        <w:t xml:space="preserve">72. По результатам рассмотрения представленных документов каждый член Комиссии в срок не позднее десяти календарных дней со дня их получения в письменной форме уведомляет Управление о голосовании за принятие решения о возможности внесения изменений в Договор либо невозможности внесения изменений в Договор.</w:t>
      </w:r>
    </w:p>
    <w:bookmarkStart w:id="327" w:name="P327"/>
    <w:bookmarkEnd w:id="327"/>
    <w:p>
      <w:pPr>
        <w:pStyle w:val="0"/>
        <w:spacing w:before="200" w:line-rule="auto"/>
        <w:ind w:firstLine="540"/>
        <w:jc w:val="both"/>
      </w:pPr>
      <w:r>
        <w:rPr>
          <w:sz w:val="20"/>
        </w:rPr>
        <w:t xml:space="preserve">73. Решение о возможности внесения изменений в Договор либо решение о невозможности внесения изменений в Договор считается принятым Комиссией заочным голосованием, если за соответствующее решение проголосовало более половины членов Комиссии. Принятое Комиссией путем проведения заочного голосования решение о возможности внесения изменений в Договор либо решение о невозможности внесения изменений в Договор оформляется протоколом заочного голосования и подписывается председателем Комиссии не позднее тридцати календарных дней со дня поступления заявления, указанного в </w:t>
      </w:r>
      <w:hyperlink w:history="0" w:anchor="P321" w:tooltip="69. Для внесения изменений в Договор получатель субсидии направляет в Управление соответствующее заявление с указанием оснований внесения изменений в бюджет затрат на реализацию социального проекта и (или) календарный план реализации социального проекта, являющийся приложением к Договору, а также измененные бюджет затрат на реализацию социального проекта и (или) календарный план реализации социального проекта.">
        <w:r>
          <w:rPr>
            <w:sz w:val="20"/>
            <w:color w:val="0000ff"/>
          </w:rPr>
          <w:t xml:space="preserve">пункте 69</w:t>
        </w:r>
      </w:hyperlink>
      <w:r>
        <w:rPr>
          <w:sz w:val="20"/>
        </w:rPr>
        <w:t xml:space="preserve"> настоящего Положения.</w:t>
      </w:r>
    </w:p>
    <w:p>
      <w:pPr>
        <w:pStyle w:val="0"/>
        <w:spacing w:before="200" w:line-rule="auto"/>
        <w:ind w:firstLine="540"/>
        <w:jc w:val="both"/>
      </w:pPr>
      <w:r>
        <w:rPr>
          <w:sz w:val="20"/>
        </w:rPr>
        <w:t xml:space="preserve">74. Решение о невозможности внесения изменений в Договор принимается Комиссией в случае несоответствия предлагаемых изменений </w:t>
      </w:r>
      <w:hyperlink w:history="0" w:anchor="P64" w:tooltip="1) социально ориентированные некоммерческие организации - некоммерческие организации, созданные в предусмотренных Федеральным законом от 12 января 1996 г. N 7-ФЗ &quot;О некоммерческих организациях&quot; формах (за исключением государственных корпораций, государственных компаний, общественных объединений, являющихся политическими партиями), зарегистрированные в качестве юридического лица на территории Псковской области, и осуществляющие деятельность, направленную на решение социальных проблем, развитие гражданског...">
        <w:r>
          <w:rPr>
            <w:sz w:val="20"/>
            <w:color w:val="0000ff"/>
          </w:rPr>
          <w:t xml:space="preserve">подпунктам 1</w:t>
        </w:r>
      </w:hyperlink>
      <w:r>
        <w:rPr>
          <w:sz w:val="20"/>
        </w:rPr>
        <w:t xml:space="preserve"> и </w:t>
      </w:r>
      <w:hyperlink w:history="0" w:anchor="P65" w:tooltip="2) социальный проект - комплекс взаимосвязанных мероприятий, направленных на решение общественно значимых проблем, разработанных организацией по функциональным, финансовым и иным признакам по одному или нескольким из следующих направлений:">
        <w:r>
          <w:rPr>
            <w:sz w:val="20"/>
            <w:color w:val="0000ff"/>
          </w:rPr>
          <w:t xml:space="preserve">2 пункта 2</w:t>
        </w:r>
      </w:hyperlink>
      <w:r>
        <w:rPr>
          <w:sz w:val="20"/>
        </w:rPr>
        <w:t xml:space="preserve">, </w:t>
      </w:r>
      <w:hyperlink w:history="0" w:anchor="P92" w:tooltip="3. Субсидии предоставляются в целях финансового обеспечения затрат организации на реализацию социального проекта на территории Псковской области в соответствии с мероприятием Программы, в том числе расходов на:">
        <w:r>
          <w:rPr>
            <w:sz w:val="20"/>
            <w:color w:val="0000ff"/>
          </w:rPr>
          <w:t xml:space="preserve">пунктам 3</w:t>
        </w:r>
      </w:hyperlink>
      <w:r>
        <w:rPr>
          <w:sz w:val="20"/>
        </w:rPr>
        <w:t xml:space="preserve"> - </w:t>
      </w:r>
      <w:hyperlink w:history="0" w:anchor="P125" w:tooltip="5. Субсидии предоставляются в пределах средств областного бюджета, предусмотренных законом области об областном бюджете на соответствующий финансовый год и плановый период, и лимитов бюджетных обязательств на предоставление субсидий, доведенных в установленном порядке до главного распорядителя средств областного бюджета.">
        <w:r>
          <w:rPr>
            <w:sz w:val="20"/>
            <w:color w:val="0000ff"/>
          </w:rPr>
          <w:t xml:space="preserve">5</w:t>
        </w:r>
      </w:hyperlink>
      <w:r>
        <w:rPr>
          <w:sz w:val="20"/>
        </w:rPr>
        <w:t xml:space="preserve">, </w:t>
      </w:r>
      <w:hyperlink w:history="0" w:anchor="P292" w:tooltip="58. Размер субсидии определяется по следующей формуле:">
        <w:r>
          <w:rPr>
            <w:sz w:val="20"/>
            <w:color w:val="0000ff"/>
          </w:rPr>
          <w:t xml:space="preserve">58</w:t>
        </w:r>
      </w:hyperlink>
      <w:r>
        <w:rPr>
          <w:sz w:val="20"/>
        </w:rPr>
        <w:t xml:space="preserve">, </w:t>
      </w:r>
      <w:hyperlink w:history="0" w:anchor="P310" w:tooltip="65. Планируемым результатом предоставления субсидии является реализация социального проекта на территории Псковской области.">
        <w:r>
          <w:rPr>
            <w:sz w:val="20"/>
            <w:color w:val="0000ff"/>
          </w:rPr>
          <w:t xml:space="preserve">65</w:t>
        </w:r>
      </w:hyperlink>
      <w:r>
        <w:rPr>
          <w:sz w:val="20"/>
        </w:rPr>
        <w:t xml:space="preserve">, </w:t>
      </w:r>
      <w:hyperlink w:history="0" w:anchor="P312" w:tooltip="66. Характеристиками (показателями, необходимыми для достижения результата предоставления субсидии) (далее - характеристики) являются:">
        <w:r>
          <w:rPr>
            <w:sz w:val="20"/>
            <w:color w:val="0000ff"/>
          </w:rPr>
          <w:t xml:space="preserve">66</w:t>
        </w:r>
      </w:hyperlink>
      <w:r>
        <w:rPr>
          <w:sz w:val="20"/>
        </w:rPr>
        <w:t xml:space="preserve"> настоящего Положения.</w:t>
      </w:r>
    </w:p>
    <w:p>
      <w:pPr>
        <w:pStyle w:val="0"/>
        <w:spacing w:before="200" w:line-rule="auto"/>
        <w:ind w:firstLine="540"/>
        <w:jc w:val="both"/>
      </w:pPr>
      <w:r>
        <w:rPr>
          <w:sz w:val="20"/>
        </w:rPr>
        <w:t xml:space="preserve">75. В случае принятия Комиссией решения о возможности внесения изменений в Договор Управление обеспечивает заключение Правительством Псковской области с получателем субсидии дополнительного соглашения к Договору в порядке, указанном в </w:t>
      </w:r>
      <w:hyperlink w:history="0" w:anchor="P291" w:tooltip="57. Дополнительные соглашения к Договору, предусматривающие внесение в него изменений или его расторжение, заключаются по форме, утвержденной распоряжением Правительства Псковской области в соответствии с типовой формой, установленной Комитетом по финансам, с соблюдением условий и порядка, установленных Договором.">
        <w:r>
          <w:rPr>
            <w:sz w:val="20"/>
            <w:color w:val="0000ff"/>
          </w:rPr>
          <w:t xml:space="preserve">пункте 57</w:t>
        </w:r>
      </w:hyperlink>
      <w:r>
        <w:rPr>
          <w:sz w:val="20"/>
        </w:rPr>
        <w:t xml:space="preserve"> настоящего Положения, в течение тридцати календарных дней со дня принятия данного решения Комиссией.</w:t>
      </w:r>
    </w:p>
    <w:bookmarkStart w:id="330" w:name="P330"/>
    <w:bookmarkEnd w:id="330"/>
    <w:p>
      <w:pPr>
        <w:pStyle w:val="0"/>
        <w:spacing w:before="200" w:line-rule="auto"/>
        <w:ind w:firstLine="540"/>
        <w:jc w:val="both"/>
      </w:pPr>
      <w:r>
        <w:rPr>
          <w:sz w:val="20"/>
        </w:rPr>
        <w:t xml:space="preserve">76. В случае принятия Комиссией решения о невозможности внесения изменений в Договор Управление направляет получателю субсидии уведомление об отказе внесения изменений в Договор с указанием оснований такого отказа в течение пяти рабочих дней со дня принятия данного решения Комиссией.</w:t>
      </w:r>
    </w:p>
    <w:p>
      <w:pPr>
        <w:pStyle w:val="0"/>
        <w:spacing w:before="200" w:line-rule="auto"/>
        <w:ind w:firstLine="540"/>
        <w:jc w:val="both"/>
      </w:pPr>
      <w:r>
        <w:rPr>
          <w:sz w:val="20"/>
        </w:rPr>
        <w:t xml:space="preserve">77. Управление размещает на официальном сайте Правительства Псковской области следующую информацию:</w:t>
      </w:r>
    </w:p>
    <w:p>
      <w:pPr>
        <w:pStyle w:val="0"/>
        <w:spacing w:before="200" w:line-rule="auto"/>
        <w:ind w:firstLine="540"/>
        <w:jc w:val="both"/>
      </w:pPr>
      <w:r>
        <w:rPr>
          <w:sz w:val="20"/>
        </w:rPr>
        <w:t xml:space="preserve">1) перечень планируемых к проведению мероприятий с указанием полного наименования организации, названия социального проекта, общей суммы субсидии, целей и задач социального проекта, а также кратким описанием основной идеи социального проекта;</w:t>
      </w:r>
    </w:p>
    <w:p>
      <w:pPr>
        <w:pStyle w:val="0"/>
        <w:spacing w:before="200" w:line-rule="auto"/>
        <w:ind w:firstLine="540"/>
        <w:jc w:val="both"/>
      </w:pPr>
      <w:r>
        <w:rPr>
          <w:sz w:val="20"/>
        </w:rPr>
        <w:t xml:space="preserve">2) о проведенных получателями субсидии мероприятиях в рамках реализации социального проекта по итогам его завершения.</w:t>
      </w:r>
    </w:p>
    <w:p>
      <w:pPr>
        <w:pStyle w:val="0"/>
        <w:jc w:val="both"/>
      </w:pPr>
      <w:r>
        <w:rPr>
          <w:sz w:val="20"/>
        </w:rPr>
      </w:r>
    </w:p>
    <w:p>
      <w:pPr>
        <w:pStyle w:val="2"/>
        <w:outlineLvl w:val="1"/>
        <w:jc w:val="center"/>
      </w:pPr>
      <w:r>
        <w:rPr>
          <w:sz w:val="20"/>
        </w:rPr>
        <w:t xml:space="preserve">IV. ТРЕБОВАНИЯ К ОТЧЕТНОСТИ</w:t>
      </w:r>
    </w:p>
    <w:p>
      <w:pPr>
        <w:pStyle w:val="0"/>
        <w:jc w:val="both"/>
      </w:pPr>
      <w:r>
        <w:rPr>
          <w:sz w:val="20"/>
        </w:rPr>
      </w:r>
    </w:p>
    <w:bookmarkStart w:id="337" w:name="P337"/>
    <w:bookmarkEnd w:id="337"/>
    <w:p>
      <w:pPr>
        <w:pStyle w:val="0"/>
        <w:ind w:firstLine="540"/>
        <w:jc w:val="both"/>
      </w:pPr>
      <w:r>
        <w:rPr>
          <w:sz w:val="20"/>
        </w:rPr>
        <w:t xml:space="preserve">78. Получатели субсидий представляют:</w:t>
      </w:r>
    </w:p>
    <w:p>
      <w:pPr>
        <w:pStyle w:val="0"/>
        <w:spacing w:before="200" w:line-rule="auto"/>
        <w:ind w:firstLine="540"/>
        <w:jc w:val="both"/>
      </w:pPr>
      <w:r>
        <w:rPr>
          <w:sz w:val="20"/>
        </w:rPr>
        <w:t xml:space="preserve">1) в Управление отчет о достижении значений результата и характеристик по форме, установленной Договором;</w:t>
      </w:r>
    </w:p>
    <w:p>
      <w:pPr>
        <w:pStyle w:val="0"/>
        <w:jc w:val="both"/>
      </w:pPr>
      <w:r>
        <w:rPr>
          <w:sz w:val="20"/>
        </w:rPr>
        <w:t xml:space="preserve">(в ред. </w:t>
      </w:r>
      <w:hyperlink w:history="0" r:id="rId87" w:tooltip="Постановление Правительства Псковской области от 10.02.2023 N 65 &quot;О внесении изменений в постановление Правительства Псковской области от 26 августа 2022 г. N 124 &quot;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10.02.2023 N 65)</w:t>
      </w:r>
    </w:p>
    <w:p>
      <w:pPr>
        <w:pStyle w:val="0"/>
        <w:spacing w:before="200" w:line-rule="auto"/>
        <w:ind w:firstLine="540"/>
        <w:jc w:val="both"/>
      </w:pPr>
      <w:r>
        <w:rPr>
          <w:sz w:val="20"/>
        </w:rPr>
        <w:t xml:space="preserve">2) в Управление делами отчет об осуществлении расходов, источником финансового обеспечения которых является субсидия, по форме, установленной Договором, с приложением копий договоров (соглашений), заключенных в целях исполнения обязательств по Договору, копий первичных учетных документов, подтверждающих цель предоставления субсидии и направления расходования субсидии, прошитых, заверенных подписью руководителя получателя субсидии или уполномоченного им лица и печатью получателя субсидии.</w:t>
      </w:r>
    </w:p>
    <w:p>
      <w:pPr>
        <w:pStyle w:val="0"/>
        <w:spacing w:before="200" w:line-rule="auto"/>
        <w:ind w:firstLine="540"/>
        <w:jc w:val="both"/>
      </w:pPr>
      <w:r>
        <w:rPr>
          <w:sz w:val="20"/>
        </w:rPr>
        <w:t xml:space="preserve">79. Правительство области вправе устанавливать в Договоре дополнительные формы представления получателем субсидии отчетности и сроки их представления.</w:t>
      </w:r>
    </w:p>
    <w:p>
      <w:pPr>
        <w:pStyle w:val="0"/>
        <w:spacing w:before="200" w:line-rule="auto"/>
        <w:ind w:firstLine="540"/>
        <w:jc w:val="both"/>
      </w:pPr>
      <w:r>
        <w:rPr>
          <w:sz w:val="20"/>
        </w:rPr>
        <w:t xml:space="preserve">80. Отчеты, указанные в подпункте </w:t>
      </w:r>
      <w:hyperlink w:history="0" w:anchor="P337" w:tooltip="78. Получатели субсидий представляют:">
        <w:r>
          <w:rPr>
            <w:sz w:val="20"/>
            <w:color w:val="0000ff"/>
          </w:rPr>
          <w:t xml:space="preserve">пункте 78</w:t>
        </w:r>
      </w:hyperlink>
      <w:r>
        <w:rPr>
          <w:sz w:val="20"/>
        </w:rPr>
        <w:t xml:space="preserve"> настоящего Положения, представляются получателем субсидии ежеквартально в срок не позднее первого числа месяца, следующего за отчетным кварталом, и в течение тридцати календарных дней после завершения реализации социального проекта.</w:t>
      </w:r>
    </w:p>
    <w:p>
      <w:pPr>
        <w:pStyle w:val="0"/>
        <w:spacing w:before="200" w:line-rule="auto"/>
        <w:ind w:firstLine="540"/>
        <w:jc w:val="both"/>
      </w:pPr>
      <w:r>
        <w:rPr>
          <w:sz w:val="20"/>
        </w:rPr>
        <w:t xml:space="preserve">81. Управление и Управление делами в течение тридцати календарных дней со дня поступления отчетов, представленных получателями субсидии в соответствии с </w:t>
      </w:r>
      <w:hyperlink w:history="0" w:anchor="P337" w:tooltip="78. Получатели субсидий представляют:">
        <w:r>
          <w:rPr>
            <w:sz w:val="20"/>
            <w:color w:val="0000ff"/>
          </w:rPr>
          <w:t xml:space="preserve">пунктом 78</w:t>
        </w:r>
      </w:hyperlink>
      <w:r>
        <w:rPr>
          <w:sz w:val="20"/>
        </w:rPr>
        <w:t xml:space="preserve"> настоящего Положения, обеспечивают их проверку и по результатам проверки:</w:t>
      </w:r>
    </w:p>
    <w:bookmarkStart w:id="344" w:name="P344"/>
    <w:bookmarkEnd w:id="344"/>
    <w:p>
      <w:pPr>
        <w:pStyle w:val="0"/>
        <w:spacing w:before="200" w:line-rule="auto"/>
        <w:ind w:firstLine="540"/>
        <w:jc w:val="both"/>
      </w:pPr>
      <w:r>
        <w:rPr>
          <w:sz w:val="20"/>
        </w:rPr>
        <w:t xml:space="preserve">1) в случае наличия ошибок и (или) несоответствия отчетов установленной форме и (или) непредставления документов, подтверждающих осуществление затрат, - направляют получателю субсидии на адрес его электронной почты уведомление о необходимости доработки отчета и (или) представления документов к указанному отчету с указанием причины непринятия отчета;</w:t>
      </w:r>
    </w:p>
    <w:p>
      <w:pPr>
        <w:pStyle w:val="0"/>
        <w:spacing w:before="200" w:line-rule="auto"/>
        <w:ind w:firstLine="540"/>
        <w:jc w:val="both"/>
      </w:pPr>
      <w:r>
        <w:rPr>
          <w:sz w:val="20"/>
        </w:rPr>
        <w:t xml:space="preserve">2) при отсутствии оснований для непринятия отчета из числа установленных в </w:t>
      </w:r>
      <w:hyperlink w:history="0" w:anchor="P344" w:tooltip="1) в случае наличия ошибок и (или) несоответствия отчетов установленной форме и (или) непредставления документов, подтверждающих осуществление затрат, - направляют получателю субсидии на адрес его электронной почты уведомление о необходимости доработки отчета и (или) представления документов к указанному отчету с указанием причины непринятия отчета;">
        <w:r>
          <w:rPr>
            <w:sz w:val="20"/>
            <w:color w:val="0000ff"/>
          </w:rPr>
          <w:t xml:space="preserve">подпункте 1</w:t>
        </w:r>
      </w:hyperlink>
      <w:r>
        <w:rPr>
          <w:sz w:val="20"/>
        </w:rPr>
        <w:t xml:space="preserve"> настоящего пункта - уведомляют получателя субсидии о принятии отчета путем направления на адрес его электронной почты.</w:t>
      </w:r>
    </w:p>
    <w:p>
      <w:pPr>
        <w:pStyle w:val="0"/>
        <w:spacing w:before="200" w:line-rule="auto"/>
        <w:ind w:firstLine="540"/>
        <w:jc w:val="both"/>
      </w:pPr>
      <w:r>
        <w:rPr>
          <w:sz w:val="20"/>
        </w:rPr>
        <w:t xml:space="preserve">82. Получатели субсидии дорабатывают отчет и (или) представляют документы к указанному отчету в течение пяти рабочих дней со дня получения уведомления о необходимости доработки отчета и (или) представления документов.</w:t>
      </w:r>
    </w:p>
    <w:p>
      <w:pPr>
        <w:pStyle w:val="0"/>
        <w:jc w:val="both"/>
      </w:pPr>
      <w:r>
        <w:rPr>
          <w:sz w:val="20"/>
        </w:rPr>
      </w:r>
    </w:p>
    <w:p>
      <w:pPr>
        <w:pStyle w:val="2"/>
        <w:outlineLvl w:val="1"/>
        <w:jc w:val="center"/>
      </w:pPr>
      <w:r>
        <w:rPr>
          <w:sz w:val="20"/>
        </w:rPr>
        <w:t xml:space="preserve">V. ОСУЩЕСТВЛЕНИЕ КОНТРОЛЯ (МОНИТОРИНГА) ЗА СОБЛЮДЕНИЕМ</w:t>
      </w:r>
    </w:p>
    <w:p>
      <w:pPr>
        <w:pStyle w:val="2"/>
        <w:jc w:val="center"/>
      </w:pPr>
      <w:r>
        <w:rPr>
          <w:sz w:val="20"/>
        </w:rPr>
        <w:t xml:space="preserve">УСЛОВИЙ И ПОРЯДКА ПРЕДОСТАВЛЕНИЯ СУБСИДИЙ И ОТВЕТСТВЕННОСТЬ</w:t>
      </w:r>
    </w:p>
    <w:p>
      <w:pPr>
        <w:pStyle w:val="2"/>
        <w:jc w:val="center"/>
      </w:pPr>
      <w:r>
        <w:rPr>
          <w:sz w:val="20"/>
        </w:rPr>
        <w:t xml:space="preserve">ЗА ИХ НАРУШЕНИЕ</w:t>
      </w:r>
    </w:p>
    <w:p>
      <w:pPr>
        <w:pStyle w:val="0"/>
        <w:jc w:val="both"/>
      </w:pPr>
      <w:r>
        <w:rPr>
          <w:sz w:val="20"/>
        </w:rPr>
      </w:r>
    </w:p>
    <w:p>
      <w:pPr>
        <w:pStyle w:val="0"/>
        <w:ind w:firstLine="540"/>
        <w:jc w:val="both"/>
      </w:pPr>
      <w:r>
        <w:rPr>
          <w:sz w:val="20"/>
        </w:rPr>
        <w:t xml:space="preserve">83. Правительство Псковской области в лице Управления и Управления делами осуществляет проверку соблюдения получателем субсидии порядка и условий предоставления субсидии, в том числе в части достижения результата предоставления субсидии, а органы государственного финансового контроля осуществляют проверку в соответствии со </w:t>
      </w:r>
      <w:hyperlink w:history="0" r:id="rId8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8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83.1. Правительство Псковской области в лице Управления и Управления делами осуществляет мониторинг достижения результата предоставления субсидии исходя из достижения значений результата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83.1 введен </w:t>
      </w:r>
      <w:hyperlink w:history="0" r:id="rId90" w:tooltip="Постановление Правительства Псковской области от 10.02.2023 N 65 &quot;О внесении изменений в постановление Правительства Псковской области от 26 августа 2022 г. N 124 &quot;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quot; {КонсультантПлюс}">
        <w:r>
          <w:rPr>
            <w:sz w:val="20"/>
            <w:color w:val="0000ff"/>
          </w:rPr>
          <w:t xml:space="preserve">постановлением</w:t>
        </w:r>
      </w:hyperlink>
      <w:r>
        <w:rPr>
          <w:sz w:val="20"/>
        </w:rPr>
        <w:t xml:space="preserve"> Правительства Псковской области от 10.02.2023 N 65)</w:t>
      </w:r>
    </w:p>
    <w:bookmarkStart w:id="355" w:name="P355"/>
    <w:bookmarkEnd w:id="355"/>
    <w:p>
      <w:pPr>
        <w:pStyle w:val="0"/>
        <w:spacing w:before="200" w:line-rule="auto"/>
        <w:ind w:firstLine="540"/>
        <w:jc w:val="both"/>
      </w:pPr>
      <w:r>
        <w:rPr>
          <w:sz w:val="20"/>
        </w:rPr>
        <w:t xml:space="preserve">84. В случае нарушения получателем субсидии порядка и условий предоставления субсидий, установленных настоящим Положением, выявленного в том числе по фактам проверок, проведенных Управлением, Управлением делами и органом государственного финансового контроля, а также в случае недостижения значений результата и характеристик, указанных в </w:t>
      </w:r>
      <w:hyperlink w:history="0" w:anchor="P310" w:tooltip="65. Планируемым результатом предоставления субсидии является реализация социального проекта на территории Псковской области.">
        <w:r>
          <w:rPr>
            <w:sz w:val="20"/>
            <w:color w:val="0000ff"/>
          </w:rPr>
          <w:t xml:space="preserve">пунктах 65</w:t>
        </w:r>
      </w:hyperlink>
      <w:r>
        <w:rPr>
          <w:sz w:val="20"/>
        </w:rPr>
        <w:t xml:space="preserve"> и </w:t>
      </w:r>
      <w:hyperlink w:history="0" w:anchor="P312" w:tooltip="66. Характеристиками (показателями, необходимыми для достижения результата предоставления субсидии) (далее - характеристики) являются:">
        <w:r>
          <w:rPr>
            <w:sz w:val="20"/>
            <w:color w:val="0000ff"/>
          </w:rPr>
          <w:t xml:space="preserve">66</w:t>
        </w:r>
      </w:hyperlink>
      <w:r>
        <w:rPr>
          <w:sz w:val="20"/>
        </w:rPr>
        <w:t xml:space="preserve"> настоящего Положения и Договоре:</w:t>
      </w:r>
    </w:p>
    <w:p>
      <w:pPr>
        <w:pStyle w:val="0"/>
        <w:jc w:val="both"/>
      </w:pPr>
      <w:r>
        <w:rPr>
          <w:sz w:val="20"/>
        </w:rPr>
        <w:t xml:space="preserve">(в ред. </w:t>
      </w:r>
      <w:hyperlink w:history="0" r:id="rId91" w:tooltip="Постановление Правительства Псковской области от 10.02.2023 N 65 &quot;О внесении изменений в постановление Правительства Псковской области от 26 августа 2022 г. N 124 &quot;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10.02.2023 N 65)</w:t>
      </w:r>
    </w:p>
    <w:p>
      <w:pPr>
        <w:pStyle w:val="0"/>
        <w:spacing w:before="200" w:line-rule="auto"/>
        <w:ind w:firstLine="540"/>
        <w:jc w:val="both"/>
      </w:pPr>
      <w:r>
        <w:rPr>
          <w:sz w:val="20"/>
        </w:rPr>
        <w:t xml:space="preserve">1) субсидия возвращается в областной бюджет получателем субсидии в течение тридцати календарных дней со дня получения уведомления о необходимости возврата средств субсидии;</w:t>
      </w:r>
    </w:p>
    <w:p>
      <w:pPr>
        <w:pStyle w:val="0"/>
        <w:spacing w:before="200" w:line-rule="auto"/>
        <w:ind w:firstLine="540"/>
        <w:jc w:val="both"/>
      </w:pPr>
      <w:r>
        <w:rPr>
          <w:sz w:val="20"/>
        </w:rPr>
        <w:t xml:space="preserve">2) средства, полученные лицами на основании договоров, заключенных с получателем субсидии, возвращаются ими в областной бюджет в течение тридцати календарных дней со дня получения уведомления о необходимости возврата средств.</w:t>
      </w:r>
    </w:p>
    <w:p>
      <w:pPr>
        <w:pStyle w:val="0"/>
        <w:spacing w:before="200" w:line-rule="auto"/>
        <w:ind w:firstLine="540"/>
        <w:jc w:val="both"/>
      </w:pPr>
      <w:r>
        <w:rPr>
          <w:sz w:val="20"/>
        </w:rPr>
        <w:t xml:space="preserve">85. Субсидии в случае, указанном в </w:t>
      </w:r>
      <w:hyperlink w:history="0" w:anchor="P355" w:tooltip="84. В случае нарушения получателем субсидии порядка и условий предоставления субсидий, установленных настоящим Положением, выявленного в том числе по фактам проверок, проведенных Управлением, Управлением делами и органом государственного финансового контроля, а также в случае недостижения значений результата и характеристик, указанных в пунктах 65 и 66 настоящего Положения и Договоре:">
        <w:r>
          <w:rPr>
            <w:sz w:val="20"/>
            <w:color w:val="0000ff"/>
          </w:rPr>
          <w:t xml:space="preserve">пункте 84</w:t>
        </w:r>
      </w:hyperlink>
      <w:r>
        <w:rPr>
          <w:sz w:val="20"/>
        </w:rPr>
        <w:t xml:space="preserve"> настоящего Положения, подлежат возврату в областной бюджет в полном объеме, за исключением случая, указанного в </w:t>
      </w:r>
      <w:hyperlink w:history="0" w:anchor="P360" w:tooltip="86. В случае недостижения получателем субсидии значений результатов предоставления субсидии и характеристик, за исключением случая, указанного в пункте 87 настоящего Положения, получатель субсидии возвращает в областной бюджет часть субсидии, рассчитанной по формуле:">
        <w:r>
          <w:rPr>
            <w:sz w:val="20"/>
            <w:color w:val="0000ff"/>
          </w:rPr>
          <w:t xml:space="preserve">пункте 86</w:t>
        </w:r>
      </w:hyperlink>
      <w:r>
        <w:rPr>
          <w:sz w:val="20"/>
        </w:rPr>
        <w:t xml:space="preserve"> настоящего Положения.</w:t>
      </w:r>
    </w:p>
    <w:bookmarkStart w:id="360" w:name="P360"/>
    <w:bookmarkEnd w:id="360"/>
    <w:p>
      <w:pPr>
        <w:pStyle w:val="0"/>
        <w:spacing w:before="200" w:line-rule="auto"/>
        <w:ind w:firstLine="540"/>
        <w:jc w:val="both"/>
      </w:pPr>
      <w:r>
        <w:rPr>
          <w:sz w:val="20"/>
        </w:rPr>
        <w:t xml:space="preserve">86. В случае недостижения получателем субсидии значений результатов предоставления субсидии и характеристик, за исключением случая, указанного в </w:t>
      </w:r>
      <w:hyperlink w:history="0" w:anchor="P383" w:tooltip="87. Утратил силу. - Постановление Правительства Псковской области от 10.02.2023 N 65.">
        <w:r>
          <w:rPr>
            <w:sz w:val="20"/>
            <w:color w:val="0000ff"/>
          </w:rPr>
          <w:t xml:space="preserve">пункте 87</w:t>
        </w:r>
      </w:hyperlink>
      <w:r>
        <w:rPr>
          <w:sz w:val="20"/>
        </w:rPr>
        <w:t xml:space="preserve"> настоящего Положения, получатель субсидии возвращает в областной бюджет часть субсидии, рассчитанной по формуле:</w:t>
      </w:r>
    </w:p>
    <w:p>
      <w:pPr>
        <w:pStyle w:val="0"/>
        <w:jc w:val="both"/>
      </w:pPr>
      <w:r>
        <w:rPr>
          <w:sz w:val="20"/>
        </w:rPr>
      </w:r>
    </w:p>
    <w:p>
      <w:pPr>
        <w:pStyle w:val="0"/>
        <w:jc w:val="center"/>
      </w:pPr>
      <w:r>
        <w:rPr>
          <w:sz w:val="20"/>
        </w:rPr>
        <w:t xml:space="preserve">Vвозврата = Vсубсидии x Ч x m / n x k,</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Vвозврата - часть субсидии, подлежащей возврату;</w:t>
      </w:r>
    </w:p>
    <w:p>
      <w:pPr>
        <w:pStyle w:val="0"/>
        <w:spacing w:before="200" w:line-rule="auto"/>
        <w:ind w:firstLine="540"/>
        <w:jc w:val="both"/>
      </w:pPr>
      <w:r>
        <w:rPr>
          <w:sz w:val="20"/>
        </w:rPr>
        <w:t xml:space="preserve">Vсубсидии - размер субсидии, предоставленной получателю субсидии;</w:t>
      </w:r>
    </w:p>
    <w:p>
      <w:pPr>
        <w:pStyle w:val="0"/>
        <w:spacing w:before="200" w:line-rule="auto"/>
        <w:ind w:firstLine="540"/>
        <w:jc w:val="both"/>
      </w:pPr>
      <w:r>
        <w:rPr>
          <w:sz w:val="20"/>
        </w:rPr>
        <w:t xml:space="preserve">m - количество характеристик, по которым индекс, отражающий уровень недостижения i-й характеристики, имеет положительное значение;</w:t>
      </w:r>
    </w:p>
    <w:p>
      <w:pPr>
        <w:pStyle w:val="0"/>
        <w:spacing w:before="200" w:line-rule="auto"/>
        <w:ind w:firstLine="540"/>
        <w:jc w:val="both"/>
      </w:pPr>
      <w:r>
        <w:rPr>
          <w:sz w:val="20"/>
        </w:rPr>
        <w:t xml:space="preserve">n - общее количество характеристик;</w:t>
      </w:r>
    </w:p>
    <w:p>
      <w:pPr>
        <w:pStyle w:val="0"/>
        <w:spacing w:before="200" w:line-rule="auto"/>
        <w:ind w:firstLine="540"/>
        <w:jc w:val="both"/>
      </w:pPr>
      <w:r>
        <w:rPr>
          <w:sz w:val="20"/>
        </w:rPr>
        <w:t xml:space="preserve">k - коэффициент возврата субсидии, рассчитанный по формуле:</w:t>
      </w:r>
    </w:p>
    <w:p>
      <w:pPr>
        <w:pStyle w:val="0"/>
        <w:jc w:val="both"/>
      </w:pPr>
      <w:r>
        <w:rPr>
          <w:sz w:val="20"/>
        </w:rPr>
      </w:r>
    </w:p>
    <w:p>
      <w:pPr>
        <w:pStyle w:val="0"/>
        <w:jc w:val="center"/>
      </w:pPr>
      <w:r>
        <w:rPr>
          <w:position w:val="-10"/>
        </w:rPr>
        <w:drawing>
          <wp:inline distT="0" distB="0" distL="0" distR="0">
            <wp:extent cx="9048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a:extLst>
                        <a:ext uri="{28A0092B-C50C-407E-A947-70E740481C1C}">
                          <a14:useLocalDpi xmlns:a14="http://schemas.microsoft.com/office/drawing/2010/main" val="0"/>
                        </a:ext>
                      </a:extLst>
                    </a:blip>
                    <a:srcRect/>
                    <a:stretch>
                      <a:fillRect/>
                    </a:stretch>
                  </pic:blipFill>
                  <pic:spPr bwMode="auto">
                    <a:xfrm>
                      <a:off x="0" y="0"/>
                      <a:ext cx="90487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Di - индекс, отражающий уровень недостижения i-й характеристики, который рассчитывается по формуле:</w:t>
      </w:r>
    </w:p>
    <w:p>
      <w:pPr>
        <w:pStyle w:val="0"/>
        <w:jc w:val="both"/>
      </w:pPr>
      <w:r>
        <w:rPr>
          <w:sz w:val="20"/>
        </w:rPr>
      </w:r>
    </w:p>
    <w:p>
      <w:pPr>
        <w:pStyle w:val="0"/>
        <w:jc w:val="center"/>
      </w:pPr>
      <w:r>
        <w:rPr>
          <w:sz w:val="20"/>
        </w:rPr>
        <w:t xml:space="preserve">Di = 1 - Ti / Si,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Ti - фактически достигнутое значение i-й характеристики на отчетную дату;</w:t>
      </w:r>
    </w:p>
    <w:p>
      <w:pPr>
        <w:pStyle w:val="0"/>
        <w:spacing w:before="200" w:line-rule="auto"/>
        <w:ind w:firstLine="540"/>
        <w:jc w:val="both"/>
      </w:pPr>
      <w:r>
        <w:rPr>
          <w:sz w:val="20"/>
        </w:rPr>
        <w:t xml:space="preserve">Si - плановое значение i-й характеристики, установленное Договором;</w:t>
      </w:r>
    </w:p>
    <w:p>
      <w:pPr>
        <w:pStyle w:val="0"/>
        <w:spacing w:before="200" w:line-rule="auto"/>
        <w:ind w:firstLine="540"/>
        <w:jc w:val="both"/>
      </w:pPr>
      <w:r>
        <w:rPr>
          <w:sz w:val="20"/>
        </w:rPr>
        <w:t xml:space="preserve">m - количество характеристик, по которым индекс, отражающий уровень недостижения i-й характеристики, имеет положительное значение.</w:t>
      </w:r>
    </w:p>
    <w:p>
      <w:pPr>
        <w:pStyle w:val="0"/>
        <w:jc w:val="both"/>
      </w:pPr>
      <w:r>
        <w:rPr>
          <w:sz w:val="20"/>
        </w:rPr>
        <w:t xml:space="preserve">(п. 86 в ред. </w:t>
      </w:r>
      <w:hyperlink w:history="0" r:id="rId93" w:tooltip="Постановление Правительства Псковской области от 10.02.2023 N 65 &quot;О внесении изменений в постановление Правительства Псковской области от 26 августа 2022 г. N 124 &quot;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10.02.2023 N 65)</w:t>
      </w:r>
    </w:p>
    <w:bookmarkStart w:id="383" w:name="P383"/>
    <w:bookmarkEnd w:id="383"/>
    <w:p>
      <w:pPr>
        <w:pStyle w:val="0"/>
        <w:spacing w:before="200" w:line-rule="auto"/>
        <w:ind w:firstLine="540"/>
        <w:jc w:val="both"/>
      </w:pPr>
      <w:r>
        <w:rPr>
          <w:sz w:val="20"/>
        </w:rPr>
        <w:t xml:space="preserve">87. Утратил силу. - </w:t>
      </w:r>
      <w:hyperlink w:history="0" r:id="rId94" w:tooltip="Постановление Правительства Псковской области от 10.02.2023 N 65 &quot;О внесении изменений в постановление Правительства Псковской области от 26 августа 2022 г. N 124 &quot;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quot; {КонсультантПлюс}">
        <w:r>
          <w:rPr>
            <w:sz w:val="20"/>
            <w:color w:val="0000ff"/>
          </w:rPr>
          <w:t xml:space="preserve">Постановление</w:t>
        </w:r>
      </w:hyperlink>
      <w:r>
        <w:rPr>
          <w:sz w:val="20"/>
        </w:rPr>
        <w:t xml:space="preserve"> Правительства Псковской области от 10.02.2023 N 65.</w:t>
      </w:r>
    </w:p>
    <w:bookmarkStart w:id="384" w:name="P384"/>
    <w:bookmarkEnd w:id="384"/>
    <w:p>
      <w:pPr>
        <w:pStyle w:val="0"/>
        <w:spacing w:before="200" w:line-rule="auto"/>
        <w:ind w:firstLine="540"/>
        <w:jc w:val="both"/>
      </w:pPr>
      <w:r>
        <w:rPr>
          <w:sz w:val="20"/>
        </w:rPr>
        <w:t xml:space="preserve">88. Не использованные получателем субсидии по состоянию на 01 января текущего финансового года остатки субсидии подлежат возврату в областной бюджет в течение первых пятнадцати рабочих дней текущего финансового года.</w:t>
      </w:r>
    </w:p>
    <w:p>
      <w:pPr>
        <w:pStyle w:val="0"/>
        <w:spacing w:before="200" w:line-rule="auto"/>
        <w:ind w:firstLine="540"/>
        <w:jc w:val="both"/>
      </w:pPr>
      <w:r>
        <w:rPr>
          <w:sz w:val="20"/>
        </w:rPr>
        <w:t xml:space="preserve">89. Ответственность за достоверность представленных в Правительство области документов, предусмотренных настоящим Положением, несут получатели субсидии в соответствии с законодательством Российской Федерации.</w:t>
      </w:r>
    </w:p>
    <w:p>
      <w:pPr>
        <w:pStyle w:val="0"/>
        <w:spacing w:before="200" w:line-rule="auto"/>
        <w:ind w:firstLine="540"/>
        <w:jc w:val="both"/>
      </w:pPr>
      <w:r>
        <w:rPr>
          <w:sz w:val="20"/>
        </w:rPr>
        <w:t xml:space="preserve">90. В случае если в установленные </w:t>
      </w:r>
      <w:hyperlink w:history="0" w:anchor="P355" w:tooltip="84. В случае нарушения получателем субсидии порядка и условий предоставления субсидий, установленных настоящим Положением, выявленного в том числе по фактам проверок, проведенных Управлением, Управлением делами и органом государственного финансового контроля, а также в случае недостижения значений результата и характеристик, указанных в пунктах 65 и 66 настоящего Положения и Договоре:">
        <w:r>
          <w:rPr>
            <w:sz w:val="20"/>
            <w:color w:val="0000ff"/>
          </w:rPr>
          <w:t xml:space="preserve">пунктами 84</w:t>
        </w:r>
      </w:hyperlink>
      <w:r>
        <w:rPr>
          <w:sz w:val="20"/>
        </w:rPr>
        <w:t xml:space="preserve"> и </w:t>
      </w:r>
      <w:hyperlink w:history="0" w:anchor="P384" w:tooltip="88. Не использованные получателем субсидии по состоянию на 01 января текущего финансового года остатки субсидии подлежат возврату в областной бюджет в течение первых пятнадцати рабочих дней текущего финансового года.">
        <w:r>
          <w:rPr>
            <w:sz w:val="20"/>
            <w:color w:val="0000ff"/>
          </w:rPr>
          <w:t xml:space="preserve">88</w:t>
        </w:r>
      </w:hyperlink>
      <w:r>
        <w:rPr>
          <w:sz w:val="20"/>
        </w:rPr>
        <w:t xml:space="preserve"> настоящего Положения сроки получатель субсидии и (или) лица, получившие средства на основании договоров, заключенных с получателем субсидии, не осуществили возврат субсидии, остатков субсидии и (или) средств, полученных на основании указанных договоров, или отказались от их возврата, Комитет или орган государственного финансового контроля, выявивший факты, являющиеся основанием для возврата субсидии, принимает меры по возврату субсидии, средств, полученных на основании договоров, заключенных с получателем субсидии, остатков субсидии в судебном порядке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w:t>
      </w:r>
    </w:p>
    <w:p>
      <w:pPr>
        <w:pStyle w:val="0"/>
        <w:jc w:val="right"/>
      </w:pPr>
      <w:r>
        <w:rPr>
          <w:sz w:val="20"/>
        </w:rPr>
        <w:t xml:space="preserve">о порядке предоставления из областного бюджета</w:t>
      </w:r>
    </w:p>
    <w:p>
      <w:pPr>
        <w:pStyle w:val="0"/>
        <w:jc w:val="right"/>
      </w:pPr>
      <w:r>
        <w:rPr>
          <w:sz w:val="20"/>
        </w:rPr>
        <w:t xml:space="preserve">субсидий социально ориентированным некоммерческим</w:t>
      </w:r>
    </w:p>
    <w:p>
      <w:pPr>
        <w:pStyle w:val="0"/>
        <w:jc w:val="right"/>
      </w:pPr>
      <w:r>
        <w:rPr>
          <w:sz w:val="20"/>
        </w:rPr>
        <w:t xml:space="preserve">организациям на реализацию социальных</w:t>
      </w:r>
    </w:p>
    <w:p>
      <w:pPr>
        <w:pStyle w:val="0"/>
        <w:jc w:val="right"/>
      </w:pPr>
      <w:r>
        <w:rPr>
          <w:sz w:val="20"/>
        </w:rPr>
        <w:t xml:space="preserve">проектов на территории Псковской области</w:t>
      </w:r>
    </w:p>
    <w:p>
      <w:pPr>
        <w:pStyle w:val="0"/>
        <w:jc w:val="both"/>
      </w:pPr>
      <w:r>
        <w:rPr>
          <w:sz w:val="20"/>
        </w:rPr>
      </w:r>
    </w:p>
    <w:bookmarkStart w:id="399" w:name="P399"/>
    <w:bookmarkEnd w:id="399"/>
    <w:p>
      <w:pPr>
        <w:pStyle w:val="2"/>
        <w:jc w:val="center"/>
      </w:pPr>
      <w:r>
        <w:rPr>
          <w:sz w:val="20"/>
        </w:rPr>
        <w:t xml:space="preserve">КРИТЕРИИ</w:t>
      </w:r>
    </w:p>
    <w:p>
      <w:pPr>
        <w:pStyle w:val="2"/>
        <w:jc w:val="center"/>
      </w:pPr>
      <w:r>
        <w:rPr>
          <w:sz w:val="20"/>
        </w:rPr>
        <w:t xml:space="preserve">оценки заявки социально ориентированной</w:t>
      </w:r>
    </w:p>
    <w:p>
      <w:pPr>
        <w:pStyle w:val="2"/>
        <w:jc w:val="center"/>
      </w:pPr>
      <w:r>
        <w:rPr>
          <w:sz w:val="20"/>
        </w:rPr>
        <w:t xml:space="preserve">некоммерческой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5" w:tooltip="Постановление Правительства Псковской области от 10.02.2023 N 65 &quot;О внесении изменений в постановление Правительства Псковской области от 26 августа 2022 г. N 124 &quot;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quot; {КонсультантПлюс}">
              <w:r>
                <w:rPr>
                  <w:sz w:val="20"/>
                  <w:color w:val="0000ff"/>
                </w:rPr>
                <w:t xml:space="preserve">постановления</w:t>
              </w:r>
            </w:hyperlink>
            <w:r>
              <w:rPr>
                <w:sz w:val="20"/>
                <w:color w:val="392c69"/>
              </w:rPr>
              <w:t xml:space="preserve"> Правительства Псковской области</w:t>
            </w:r>
          </w:p>
          <w:p>
            <w:pPr>
              <w:pStyle w:val="0"/>
              <w:jc w:val="center"/>
            </w:pPr>
            <w:r>
              <w:rPr>
                <w:sz w:val="20"/>
                <w:color w:val="392c69"/>
              </w:rPr>
              <w:t xml:space="preserve">от 10.02.2023 N 65)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Актуальность и социальная значимость социального проекта.</w:t>
      </w:r>
    </w:p>
    <w:p>
      <w:pPr>
        <w:pStyle w:val="0"/>
        <w:spacing w:before="200" w:line-rule="auto"/>
        <w:ind w:firstLine="540"/>
        <w:jc w:val="both"/>
      </w:pPr>
      <w:r>
        <w:rPr>
          <w:sz w:val="20"/>
        </w:rPr>
        <w:t xml:space="preserve">Данный критерий оценивает социальную значимость, необходимость и своевременность решения указанной в социальном проекте проблемы для обозначенной географии и целевой аудитории социального проекта исходя из анализа представленных со ссылкой на достоверные источники аргументации, статистических и иных данных.</w:t>
      </w:r>
    </w:p>
    <w:p>
      <w:pPr>
        <w:pStyle w:val="0"/>
        <w:spacing w:before="200" w:line-rule="auto"/>
        <w:ind w:firstLine="540"/>
        <w:jc w:val="both"/>
      </w:pPr>
      <w:r>
        <w:rPr>
          <w:sz w:val="20"/>
        </w:rPr>
        <w:t xml:space="preserve">2. Логическая связанность и реализуемость социального проекта, соответствие мероприятий социального проекта его целям, задачам и ожидаемым результатам.</w:t>
      </w:r>
    </w:p>
    <w:p>
      <w:pPr>
        <w:pStyle w:val="0"/>
        <w:spacing w:before="200" w:line-rule="auto"/>
        <w:ind w:firstLine="540"/>
        <w:jc w:val="both"/>
      </w:pPr>
      <w:r>
        <w:rPr>
          <w:sz w:val="20"/>
        </w:rPr>
        <w:t xml:space="preserve">Данный критерий оценивает структурно-содержательную логику и целостность социального проекта, взаимосвязь и соответствие всех составляющих: название, описание социального проекта, календарный план реализации социального проекта, бюджет затрат на реализацию социального проекта, показатели результата и прилагаемые к социальному проекту дополнительные материалы.</w:t>
      </w:r>
    </w:p>
    <w:p>
      <w:pPr>
        <w:pStyle w:val="0"/>
        <w:spacing w:before="200" w:line-rule="auto"/>
        <w:ind w:firstLine="540"/>
        <w:jc w:val="both"/>
      </w:pPr>
      <w:r>
        <w:rPr>
          <w:sz w:val="20"/>
        </w:rPr>
        <w:t xml:space="preserve">3. Инновационность и уникальность социального проекта.</w:t>
      </w:r>
    </w:p>
    <w:p>
      <w:pPr>
        <w:pStyle w:val="0"/>
        <w:spacing w:before="200" w:line-rule="auto"/>
        <w:ind w:firstLine="540"/>
        <w:jc w:val="both"/>
      </w:pPr>
      <w:r>
        <w:rPr>
          <w:sz w:val="20"/>
        </w:rPr>
        <w:t xml:space="preserve">Данный критерий оценивает наличие новых решений и методик, позволяющих достичь поставленные цель и задачи, применительно к заявленной проблеме и географии социального проекта. Вместе с тем социальный проект, реализуемый в течение нескольких лет, должен содержать аналитику прошлого опыта и предполагать наличие новых решений и подходов к реализации заявленных цели и задач.</w:t>
      </w:r>
    </w:p>
    <w:p>
      <w:pPr>
        <w:pStyle w:val="0"/>
        <w:spacing w:before="200" w:line-rule="auto"/>
        <w:ind w:firstLine="540"/>
        <w:jc w:val="both"/>
      </w:pPr>
      <w:r>
        <w:rPr>
          <w:sz w:val="20"/>
        </w:rPr>
        <w:t xml:space="preserve">4. Соотношение планируемых расходов на реализацию социального проекта и его ожидаемых результатов, измеримость и достижимость таких результатов.</w:t>
      </w:r>
    </w:p>
    <w:p>
      <w:pPr>
        <w:pStyle w:val="0"/>
        <w:spacing w:before="200" w:line-rule="auto"/>
        <w:ind w:firstLine="540"/>
        <w:jc w:val="both"/>
      </w:pPr>
      <w:r>
        <w:rPr>
          <w:sz w:val="20"/>
        </w:rPr>
        <w:t xml:space="preserve">Данный критерий оценивает соотношение общего бюджета социального проекта, включая собственные средства и ресурсы команды, партнеров социального проекта с заявленными показателями результата, которые соответствуют и подтверждают обоснованное (реальное) достижение поставленных цели и задач, полное выполнение календарного плана реализации социального проекта.</w:t>
      </w:r>
    </w:p>
    <w:p>
      <w:pPr>
        <w:pStyle w:val="0"/>
        <w:spacing w:before="200" w:line-rule="auto"/>
        <w:ind w:firstLine="540"/>
        <w:jc w:val="both"/>
      </w:pPr>
      <w:r>
        <w:rPr>
          <w:sz w:val="20"/>
        </w:rPr>
        <w:t xml:space="preserve">5. Реалистичность бюджета затрат на реализацию социального проекта и обоснованность планируемых расходов на реализацию социального проекта.</w:t>
      </w:r>
    </w:p>
    <w:p>
      <w:pPr>
        <w:pStyle w:val="0"/>
        <w:spacing w:before="200" w:line-rule="auto"/>
        <w:ind w:firstLine="540"/>
        <w:jc w:val="both"/>
      </w:pPr>
      <w:r>
        <w:rPr>
          <w:sz w:val="20"/>
        </w:rPr>
        <w:t xml:space="preserve">Данный критерий оценивает обоснованность детализированного бюджета затрат на реализацию социального проекта, собственных и привлекаемых материальных и нематериальных ресурсов (заявленного софинансирования) с учетом ценовой политики в Псковской области, особенностей географии и целевой аудитории социального проекта для достижения показателей результата, указанных в социальном проекте.</w:t>
      </w:r>
    </w:p>
    <w:p>
      <w:pPr>
        <w:pStyle w:val="0"/>
        <w:spacing w:before="200" w:line-rule="auto"/>
        <w:ind w:firstLine="540"/>
        <w:jc w:val="both"/>
      </w:pPr>
      <w:r>
        <w:rPr>
          <w:sz w:val="20"/>
        </w:rPr>
        <w:t xml:space="preserve">6. Масштаб реализации социального проекта.</w:t>
      </w:r>
    </w:p>
    <w:p>
      <w:pPr>
        <w:pStyle w:val="0"/>
        <w:spacing w:before="200" w:line-rule="auto"/>
        <w:ind w:firstLine="540"/>
        <w:jc w:val="both"/>
      </w:pPr>
      <w:r>
        <w:rPr>
          <w:sz w:val="20"/>
        </w:rPr>
        <w:t xml:space="preserve">Данный критерий оценивает соотношение вложенных материальных и нематериальных ресурсов, указанных в социальном проекте, с обоснованным количеством планируемых благополучателей в очном и дистанционном формате из числа физических и юридических лиц с учетом заявленной географии социального проекта.</w:t>
      </w:r>
    </w:p>
    <w:p>
      <w:pPr>
        <w:pStyle w:val="0"/>
        <w:spacing w:before="200" w:line-rule="auto"/>
        <w:ind w:firstLine="540"/>
        <w:jc w:val="both"/>
      </w:pPr>
      <w:r>
        <w:rPr>
          <w:sz w:val="20"/>
        </w:rPr>
        <w:t xml:space="preserve">7. Собственный вклад и дополнительные ресурсы, привлекаемые на реализацию социального проекта, перспективы его дальнейшего развития.</w:t>
      </w:r>
    </w:p>
    <w:p>
      <w:pPr>
        <w:pStyle w:val="0"/>
        <w:spacing w:before="200" w:line-rule="auto"/>
        <w:ind w:firstLine="540"/>
        <w:jc w:val="both"/>
      </w:pPr>
      <w:r>
        <w:rPr>
          <w:sz w:val="20"/>
        </w:rPr>
        <w:t xml:space="preserve">Данный критерий оценивает наличие и объем документально подтвержденных, детализированных и описанных в социальном проекте собственных и привлекаемых материальных и нематериальных ресурсов (заявленного софинансирования), являющихся логическим дополнением бюджета затрат на реализацию социального проекта для достижения показателей результата, указанных в социальном проекте.</w:t>
      </w:r>
    </w:p>
    <w:p>
      <w:pPr>
        <w:pStyle w:val="0"/>
        <w:spacing w:before="200" w:line-rule="auto"/>
        <w:ind w:firstLine="540"/>
        <w:jc w:val="both"/>
      </w:pPr>
      <w:r>
        <w:rPr>
          <w:sz w:val="20"/>
        </w:rPr>
        <w:t xml:space="preserve">8. Опыт успешной реализации социальных проектов по соответствующему направлению деятельности.</w:t>
      </w:r>
    </w:p>
    <w:p>
      <w:pPr>
        <w:pStyle w:val="0"/>
        <w:spacing w:before="200" w:line-rule="auto"/>
        <w:ind w:firstLine="540"/>
        <w:jc w:val="both"/>
      </w:pPr>
      <w:r>
        <w:rPr>
          <w:sz w:val="20"/>
        </w:rPr>
        <w:t xml:space="preserve">Данный критерий оценивает описанный (по возможности документально подтвержденный) опыт руководителя организации, членов команды, партнеров социального проекта в области организации и проведения подобных и (или) схожих по масштабу и тематике мероприятий.</w:t>
      </w:r>
    </w:p>
    <w:p>
      <w:pPr>
        <w:pStyle w:val="0"/>
        <w:spacing w:before="200" w:line-rule="auto"/>
        <w:ind w:firstLine="540"/>
        <w:jc w:val="both"/>
      </w:pPr>
      <w:r>
        <w:rPr>
          <w:sz w:val="20"/>
        </w:rPr>
        <w:t xml:space="preserve">9. Соответствие опыта и компетенций команды социального проекта планируемой деятельности.</w:t>
      </w:r>
    </w:p>
    <w:p>
      <w:pPr>
        <w:pStyle w:val="0"/>
        <w:spacing w:before="200" w:line-rule="auto"/>
        <w:ind w:firstLine="540"/>
        <w:jc w:val="both"/>
      </w:pPr>
      <w:r>
        <w:rPr>
          <w:sz w:val="20"/>
        </w:rPr>
        <w:t xml:space="preserve">Данный критерий оценивает соответствие описанного опыта и компетенций (они могут быть не профильными, но дающими представление об организаторских возможностях) руководителя организации, членов и партнеров социального проекта заявленным в социальном проекте задачам, а также логичность и реальность распределения функциональных обязанностей в рамках реализации календарного плана и достижения показателей результата социального проекта.</w:t>
      </w:r>
    </w:p>
    <w:p>
      <w:pPr>
        <w:pStyle w:val="0"/>
        <w:spacing w:before="200" w:line-rule="auto"/>
        <w:ind w:firstLine="540"/>
        <w:jc w:val="both"/>
      </w:pPr>
      <w:r>
        <w:rPr>
          <w:sz w:val="20"/>
        </w:rPr>
        <w:t xml:space="preserve">10. Информационная открытость организации.</w:t>
      </w:r>
    </w:p>
    <w:p>
      <w:pPr>
        <w:pStyle w:val="0"/>
        <w:spacing w:before="200" w:line-rule="auto"/>
        <w:ind w:firstLine="540"/>
        <w:jc w:val="both"/>
      </w:pPr>
      <w:r>
        <w:rPr>
          <w:sz w:val="20"/>
        </w:rPr>
        <w:t xml:space="preserve">Данный критерий оценивает информационную освещенность социального проекта в информационно-телекоммуникационной сети "Интернет" и социальных сетях на предварительном этапе и запланированные в социальном проекте мероприятия по информационному сопровождению и продвижению социального проекта с указанием конкретных площадок, материалов для публикации и планируемого объема, с учетом целевой аудитории и географии социального проекта.</w:t>
      </w:r>
    </w:p>
    <w:p>
      <w:pPr>
        <w:pStyle w:val="0"/>
        <w:jc w:val="both"/>
      </w:pPr>
      <w:r>
        <w:rPr>
          <w:sz w:val="20"/>
        </w:rPr>
      </w:r>
    </w:p>
    <w:p>
      <w:pPr>
        <w:pStyle w:val="2"/>
        <w:outlineLvl w:val="2"/>
        <w:jc w:val="center"/>
      </w:pPr>
      <w:r>
        <w:rPr>
          <w:sz w:val="20"/>
        </w:rPr>
        <w:t xml:space="preserve">Рекомендации по использованию</w:t>
      </w:r>
    </w:p>
    <w:p>
      <w:pPr>
        <w:pStyle w:val="2"/>
        <w:jc w:val="center"/>
      </w:pPr>
      <w:r>
        <w:rPr>
          <w:sz w:val="20"/>
        </w:rPr>
        <w:t xml:space="preserve">балльной системы критериев оценки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8"/>
        <w:gridCol w:w="8107"/>
      </w:tblGrid>
      <w:tr>
        <w:tc>
          <w:tcPr>
            <w:gridSpan w:val="2"/>
            <w:tcW w:w="9015" w:type="dxa"/>
          </w:tcPr>
          <w:p>
            <w:pPr>
              <w:pStyle w:val="0"/>
              <w:outlineLvl w:val="3"/>
              <w:jc w:val="center"/>
            </w:pPr>
            <w:r>
              <w:rPr>
                <w:sz w:val="20"/>
              </w:rPr>
              <w:t xml:space="preserve">1. Актуальность и социальная значимость социального проекта</w:t>
            </w:r>
          </w:p>
        </w:tc>
      </w:tr>
      <w:tr>
        <w:tc>
          <w:tcPr>
            <w:tcW w:w="908" w:type="dxa"/>
          </w:tcPr>
          <w:p>
            <w:pPr>
              <w:pStyle w:val="0"/>
              <w:jc w:val="center"/>
            </w:pPr>
            <w:r>
              <w:rPr>
                <w:sz w:val="20"/>
              </w:rPr>
              <w:t xml:space="preserve">9 - 10</w:t>
            </w:r>
          </w:p>
        </w:tc>
        <w:tc>
          <w:tcPr>
            <w:tcW w:w="8107" w:type="dxa"/>
          </w:tcPr>
          <w:p>
            <w:pPr>
              <w:pStyle w:val="0"/>
              <w:jc w:val="both"/>
            </w:pPr>
            <w:r>
              <w:rPr>
                <w:sz w:val="20"/>
              </w:rPr>
              <w:t xml:space="preserve">Актуальность и социальная значимость социального проекта доказаны:</w:t>
            </w:r>
          </w:p>
          <w:p>
            <w:pPr>
              <w:pStyle w:val="0"/>
              <w:jc w:val="both"/>
            </w:pPr>
            <w:r>
              <w:rPr>
                <w:sz w:val="20"/>
              </w:rPr>
              <w:t xml:space="preserve">проблемы, на решение которых направлен социальный проект, детально раскрыты, их описание аргументировано и подкреплено конкретными количественными и (или) качественными показателями;</w:t>
            </w:r>
          </w:p>
          <w:p>
            <w:pPr>
              <w:pStyle w:val="0"/>
              <w:jc w:val="both"/>
            </w:pPr>
            <w:r>
              <w:rPr>
                <w:sz w:val="20"/>
              </w:rPr>
              <w:t xml:space="preserve">социальный проект направлен в полной мере на решение именно тех проблем, которые обозначены как значимые;</w:t>
            </w:r>
          </w:p>
          <w:p>
            <w:pPr>
              <w:pStyle w:val="0"/>
              <w:jc w:val="both"/>
            </w:pPr>
            <w:r>
              <w:rPr>
                <w:sz w:val="20"/>
              </w:rPr>
              <w:t xml:space="preserve">имеется подтверждение актуальности проблемы представителями целевой аудитории, потенциальными благополучателями, партнерами;</w:t>
            </w:r>
          </w:p>
          <w:p>
            <w:pPr>
              <w:pStyle w:val="0"/>
              <w:jc w:val="both"/>
            </w:pPr>
            <w:r>
              <w:rPr>
                <w:sz w:val="20"/>
              </w:rPr>
              <w:t xml:space="preserve">мероприятия социального проекта полностью соответствуют направлениям</w:t>
            </w:r>
          </w:p>
        </w:tc>
      </w:tr>
      <w:tr>
        <w:tc>
          <w:tcPr>
            <w:tcW w:w="908" w:type="dxa"/>
          </w:tcPr>
          <w:p>
            <w:pPr>
              <w:pStyle w:val="0"/>
              <w:jc w:val="center"/>
            </w:pPr>
            <w:r>
              <w:rPr>
                <w:sz w:val="20"/>
              </w:rPr>
              <w:t xml:space="preserve">6 - 8</w:t>
            </w:r>
          </w:p>
        </w:tc>
        <w:tc>
          <w:tcPr>
            <w:tcW w:w="8107" w:type="dxa"/>
          </w:tcPr>
          <w:p>
            <w:pPr>
              <w:pStyle w:val="0"/>
              <w:jc w:val="both"/>
            </w:pPr>
            <w:r>
              <w:rPr>
                <w:sz w:val="20"/>
              </w:rPr>
              <w:t xml:space="preserve">Актуальность и социальная значимость социального проекта в целом доказаны, однако имеются несущественные замечания:</w:t>
            </w:r>
          </w:p>
          <w:p>
            <w:pPr>
              <w:pStyle w:val="0"/>
              <w:jc w:val="both"/>
            </w:pPr>
            <w:r>
              <w:rPr>
                <w:sz w:val="20"/>
              </w:rPr>
              <w:t xml:space="preserve">проблемы, на решение которых направлен социальный проект, относятся к разряду актуальных, но авторы преувеличили их значимость для выбранной территории реализации социального проекта и (или) целевой группы;</w:t>
            </w:r>
          </w:p>
          <w:p>
            <w:pPr>
              <w:pStyle w:val="0"/>
              <w:jc w:val="both"/>
            </w:pPr>
            <w:r>
              <w:rPr>
                <w:sz w:val="20"/>
              </w:rPr>
              <w:t xml:space="preserve">проблемы, на решение которых направлен социальный проект, описаны общими фразами, без ссылок на конкретные факты, либо этих фактов и показателей недостаточно для подтверждения актуальности проблемы для заявленной целевой группы и (или) территории реализации социального проекта</w:t>
            </w:r>
          </w:p>
        </w:tc>
      </w:tr>
      <w:tr>
        <w:tc>
          <w:tcPr>
            <w:tcW w:w="908" w:type="dxa"/>
          </w:tcPr>
          <w:p>
            <w:pPr>
              <w:pStyle w:val="0"/>
              <w:jc w:val="center"/>
            </w:pPr>
            <w:r>
              <w:rPr>
                <w:sz w:val="20"/>
              </w:rPr>
              <w:t xml:space="preserve">3 - 5</w:t>
            </w:r>
          </w:p>
        </w:tc>
        <w:tc>
          <w:tcPr>
            <w:tcW w:w="8107" w:type="dxa"/>
          </w:tcPr>
          <w:p>
            <w:pPr>
              <w:pStyle w:val="0"/>
              <w:jc w:val="both"/>
            </w:pPr>
            <w:r>
              <w:rPr>
                <w:sz w:val="20"/>
              </w:rPr>
              <w:t xml:space="preserve">Актуальность и социальная значимость социального проекта доказаны недостаточно убедительно:</w:t>
            </w:r>
          </w:p>
          <w:p>
            <w:pPr>
              <w:pStyle w:val="0"/>
              <w:jc w:val="both"/>
            </w:pPr>
            <w:r>
              <w:rPr>
                <w:sz w:val="20"/>
              </w:rPr>
              <w:t xml:space="preserve">проблема не имеет острой значимости для целевой группы или территории реализации социального проекта;</w:t>
            </w:r>
          </w:p>
          <w:p>
            <w:pPr>
              <w:pStyle w:val="0"/>
              <w:jc w:val="both"/>
            </w:pPr>
            <w:r>
              <w:rPr>
                <w:sz w:val="20"/>
              </w:rPr>
              <w:t xml:space="preserve">в социальном проекте недостаточно аргументированно и без конкретных показателей описана проблема, на решение которой направлен социальный проект, либо не подтверждено взаимодействие с территориями, обозначенными в социальном проекте</w:t>
            </w:r>
          </w:p>
        </w:tc>
      </w:tr>
      <w:tr>
        <w:tc>
          <w:tcPr>
            <w:tcW w:w="908" w:type="dxa"/>
          </w:tcPr>
          <w:p>
            <w:pPr>
              <w:pStyle w:val="0"/>
              <w:jc w:val="center"/>
            </w:pPr>
            <w:r>
              <w:rPr>
                <w:sz w:val="20"/>
              </w:rPr>
              <w:t xml:space="preserve">0 - 2</w:t>
            </w:r>
          </w:p>
        </w:tc>
        <w:tc>
          <w:tcPr>
            <w:tcW w:w="8107" w:type="dxa"/>
          </w:tcPr>
          <w:p>
            <w:pPr>
              <w:pStyle w:val="0"/>
              <w:jc w:val="both"/>
            </w:pPr>
            <w:r>
              <w:rPr>
                <w:sz w:val="20"/>
              </w:rPr>
              <w:t xml:space="preserve">Актуальность и социальная значимость социального проекта не доказаны:</w:t>
            </w:r>
          </w:p>
          <w:p>
            <w:pPr>
              <w:pStyle w:val="0"/>
              <w:jc w:val="both"/>
            </w:pPr>
            <w:r>
              <w:rPr>
                <w:sz w:val="20"/>
              </w:rPr>
              <w:t xml:space="preserve">проблема, которой посвящен социальный проект, не относится к разряду востребованных обществом либо слабо обоснована авторами;</w:t>
            </w:r>
          </w:p>
          <w:p>
            <w:pPr>
              <w:pStyle w:val="0"/>
              <w:jc w:val="both"/>
            </w:pPr>
            <w:r>
              <w:rPr>
                <w:sz w:val="20"/>
              </w:rPr>
              <w:t xml:space="preserve">большая часть мероприятий социального проекта не связана с выбранным направлением</w:t>
            </w:r>
          </w:p>
        </w:tc>
      </w:tr>
      <w:tr>
        <w:tc>
          <w:tcPr>
            <w:gridSpan w:val="2"/>
            <w:tcW w:w="9015" w:type="dxa"/>
          </w:tcPr>
          <w:p>
            <w:pPr>
              <w:pStyle w:val="0"/>
              <w:outlineLvl w:val="3"/>
              <w:jc w:val="center"/>
            </w:pPr>
            <w:r>
              <w:rPr>
                <w:sz w:val="20"/>
              </w:rPr>
              <w:t xml:space="preserve">2. Логическая связность и реализуемость социального проекта, соответствие мероприятий социального проекта его целям, задачам и ожидаемым результатам</w:t>
            </w:r>
          </w:p>
        </w:tc>
      </w:tr>
      <w:tr>
        <w:tc>
          <w:tcPr>
            <w:tcW w:w="908" w:type="dxa"/>
          </w:tcPr>
          <w:p>
            <w:pPr>
              <w:pStyle w:val="0"/>
              <w:jc w:val="center"/>
            </w:pPr>
            <w:r>
              <w:rPr>
                <w:sz w:val="20"/>
              </w:rPr>
              <w:t xml:space="preserve">9 - 10</w:t>
            </w:r>
          </w:p>
        </w:tc>
        <w:tc>
          <w:tcPr>
            <w:tcW w:w="8107" w:type="dxa"/>
          </w:tcPr>
          <w:p>
            <w:pPr>
              <w:pStyle w:val="0"/>
              <w:jc w:val="both"/>
            </w:pPr>
            <w:r>
              <w:rPr>
                <w:sz w:val="20"/>
              </w:rPr>
              <w:t xml:space="preserve">Социальный проект полностью соответствует данному критерию:</w:t>
            </w:r>
          </w:p>
          <w:p>
            <w:pPr>
              <w:pStyle w:val="0"/>
              <w:jc w:val="both"/>
            </w:pPr>
            <w:r>
              <w:rPr>
                <w:sz w:val="20"/>
              </w:rPr>
              <w:t xml:space="preserve">все разделы социального проекта логически взаимосвязаны, каждый раздел содержит информацию, необходимую и достаточную для полного понимания содержания социального проекта;</w:t>
            </w:r>
          </w:p>
          <w:p>
            <w:pPr>
              <w:pStyle w:val="0"/>
              <w:jc w:val="both"/>
            </w:pPr>
            <w:r>
              <w:rPr>
                <w:sz w:val="20"/>
              </w:rPr>
              <w:t xml:space="preserve">календарный план реализации социального проекта хорошо структурирован, детализирован, содержит описание конкретных мероприятий;</w:t>
            </w:r>
          </w:p>
          <w:p>
            <w:pPr>
              <w:pStyle w:val="0"/>
              <w:jc w:val="both"/>
            </w:pPr>
            <w:r>
              <w:rPr>
                <w:sz w:val="20"/>
              </w:rPr>
              <w:t xml:space="preserve">запланированные мероприятия соответствуют условиям конкурса и обеспечивают решение поставленных задач и достижение предполагаемых результатов социального проекта;</w:t>
            </w:r>
          </w:p>
          <w:p>
            <w:pPr>
              <w:pStyle w:val="0"/>
              <w:jc w:val="both"/>
            </w:pPr>
            <w:r>
              <w:rPr>
                <w:sz w:val="20"/>
              </w:rPr>
              <w:t xml:space="preserve">указаны конкретные и разумные сроки, позволяющие в полной мере решить задачи социального проекта</w:t>
            </w:r>
          </w:p>
        </w:tc>
      </w:tr>
      <w:tr>
        <w:tc>
          <w:tcPr>
            <w:tcW w:w="908" w:type="dxa"/>
          </w:tcPr>
          <w:p>
            <w:pPr>
              <w:pStyle w:val="0"/>
              <w:jc w:val="center"/>
            </w:pPr>
            <w:r>
              <w:rPr>
                <w:sz w:val="20"/>
              </w:rPr>
              <w:t xml:space="preserve">6 - 8</w:t>
            </w:r>
          </w:p>
        </w:tc>
        <w:tc>
          <w:tcPr>
            <w:tcW w:w="8107" w:type="dxa"/>
          </w:tcPr>
          <w:p>
            <w:pPr>
              <w:pStyle w:val="0"/>
              <w:jc w:val="both"/>
            </w:pPr>
            <w:r>
              <w:rPr>
                <w:sz w:val="20"/>
              </w:rPr>
              <w:t xml:space="preserve">По данному критерию социальный проект в целом проработан, однако имеются несущественные замечания:</w:t>
            </w:r>
          </w:p>
          <w:p>
            <w:pPr>
              <w:pStyle w:val="0"/>
              <w:jc w:val="both"/>
            </w:pPr>
            <w:r>
              <w:rPr>
                <w:sz w:val="20"/>
              </w:rPr>
              <w:t xml:space="preserve">все разделы социального проекта логически взаимосвязаны, однако имеются несущественные смысловые несоответствия, что нарушает внутреннюю целостность социального проекта;</w:t>
            </w:r>
          </w:p>
          <w:p>
            <w:pPr>
              <w:pStyle w:val="0"/>
              <w:jc w:val="both"/>
            </w:pPr>
            <w:r>
              <w:rPr>
                <w:sz w:val="20"/>
              </w:rPr>
              <w:t xml:space="preserve">запланированные мероприятия соответствуют условиям конкурса и обеспечивают решение поставленных задач и достижение предполагаемых результатов социального проекта, вместе с тем состав мероприятий не является полностью оптимальным и (или) сроки выполнения отдельных мероприятий социального проекта требуют корректировки</w:t>
            </w:r>
          </w:p>
        </w:tc>
      </w:tr>
      <w:tr>
        <w:tc>
          <w:tcPr>
            <w:tcW w:w="908" w:type="dxa"/>
          </w:tcPr>
          <w:p>
            <w:pPr>
              <w:pStyle w:val="0"/>
              <w:jc w:val="center"/>
            </w:pPr>
            <w:r>
              <w:rPr>
                <w:sz w:val="20"/>
              </w:rPr>
              <w:t xml:space="preserve">3 - 5</w:t>
            </w:r>
          </w:p>
        </w:tc>
        <w:tc>
          <w:tcPr>
            <w:tcW w:w="8107" w:type="dxa"/>
          </w:tcPr>
          <w:p>
            <w:pPr>
              <w:pStyle w:val="0"/>
              <w:jc w:val="both"/>
            </w:pPr>
            <w:r>
              <w:rPr>
                <w:sz w:val="20"/>
              </w:rPr>
              <w:t xml:space="preserve">Социальный проект по данному критерию проработан недостаточно, имеются замечания эксперта, которые обязательно необходимо устранить:</w:t>
            </w:r>
          </w:p>
          <w:p>
            <w:pPr>
              <w:pStyle w:val="0"/>
              <w:jc w:val="both"/>
            </w:pPr>
            <w:r>
              <w:rPr>
                <w:sz w:val="20"/>
              </w:rPr>
              <w:t xml:space="preserve">календарный план описывает лишь общие направления деятельности, не раскрывает последовательность реализации социального проекта, не позволяет определить содержание основных мероприятий;</w:t>
            </w:r>
          </w:p>
          <w:p>
            <w:pPr>
              <w:pStyle w:val="0"/>
              <w:jc w:val="both"/>
            </w:pPr>
            <w:r>
              <w:rPr>
                <w:sz w:val="20"/>
              </w:rPr>
              <w:t xml:space="preserve">имеются устранимые нарушения логической связи между задачами, мероприятиями и предполагаемыми результатами</w:t>
            </w:r>
          </w:p>
        </w:tc>
      </w:tr>
      <w:tr>
        <w:tc>
          <w:tcPr>
            <w:tcW w:w="908" w:type="dxa"/>
          </w:tcPr>
          <w:p>
            <w:pPr>
              <w:pStyle w:val="0"/>
              <w:jc w:val="center"/>
            </w:pPr>
            <w:r>
              <w:rPr>
                <w:sz w:val="20"/>
              </w:rPr>
              <w:t xml:space="preserve">0 - 2</w:t>
            </w:r>
          </w:p>
        </w:tc>
        <w:tc>
          <w:tcPr>
            <w:tcW w:w="8107" w:type="dxa"/>
          </w:tcPr>
          <w:p>
            <w:pPr>
              <w:pStyle w:val="0"/>
              <w:jc w:val="both"/>
            </w:pPr>
            <w:r>
              <w:rPr>
                <w:sz w:val="20"/>
              </w:rPr>
              <w:t xml:space="preserve">Социальный проект не соответствует данному критерию:</w:t>
            </w:r>
          </w:p>
          <w:p>
            <w:pPr>
              <w:pStyle w:val="0"/>
              <w:jc w:val="both"/>
            </w:pPr>
            <w:r>
              <w:rPr>
                <w:sz w:val="20"/>
              </w:rPr>
              <w:t xml:space="preserve">социальный проект проработан на низком уровне, имеются несоответствия мероприятий социального проекта его целям и задачам, противоречия между планируемой деятельностью и ожидаемыми результатами;</w:t>
            </w:r>
          </w:p>
          <w:p>
            <w:pPr>
              <w:pStyle w:val="0"/>
              <w:jc w:val="both"/>
            </w:pPr>
            <w:r>
              <w:rPr>
                <w:sz w:val="20"/>
              </w:rPr>
              <w:t xml:space="preserve">существенные ошибки в постановке целей, задач, описании мероприятий, результатов социального проекта делают реализацию такого социального проекта нецелесообразной;</w:t>
            </w:r>
          </w:p>
          <w:p>
            <w:pPr>
              <w:pStyle w:val="0"/>
              <w:jc w:val="both"/>
            </w:pPr>
            <w:r>
              <w:rPr>
                <w:sz w:val="20"/>
              </w:rPr>
              <w:t xml:space="preserve">сроки выполнения мероприятий некорректны и не соответствуют заявленным целям и задачам социального проекта, из-за непродуманности создают значительные риски реализации социального проекта</w:t>
            </w:r>
          </w:p>
        </w:tc>
      </w:tr>
      <w:tr>
        <w:tc>
          <w:tcPr>
            <w:gridSpan w:val="2"/>
            <w:tcW w:w="9015" w:type="dxa"/>
          </w:tcPr>
          <w:p>
            <w:pPr>
              <w:pStyle w:val="0"/>
              <w:outlineLvl w:val="3"/>
              <w:jc w:val="center"/>
            </w:pPr>
            <w:r>
              <w:rPr>
                <w:sz w:val="20"/>
              </w:rPr>
              <w:t xml:space="preserve">3. Инновационность и уникальность социального проекта</w:t>
            </w:r>
          </w:p>
        </w:tc>
      </w:tr>
      <w:tr>
        <w:tc>
          <w:tcPr>
            <w:tcW w:w="908" w:type="dxa"/>
          </w:tcPr>
          <w:p>
            <w:pPr>
              <w:pStyle w:val="0"/>
              <w:jc w:val="center"/>
            </w:pPr>
            <w:r>
              <w:rPr>
                <w:sz w:val="20"/>
              </w:rPr>
              <w:t xml:space="preserve">9 - 10</w:t>
            </w:r>
          </w:p>
        </w:tc>
        <w:tc>
          <w:tcPr>
            <w:tcW w:w="8107" w:type="dxa"/>
          </w:tcPr>
          <w:p>
            <w:pPr>
              <w:pStyle w:val="0"/>
              <w:jc w:val="both"/>
            </w:pPr>
            <w:r>
              <w:rPr>
                <w:sz w:val="20"/>
              </w:rPr>
              <w:t xml:space="preserve">Социальный проект является инновационным, уникальным:</w:t>
            </w:r>
          </w:p>
          <w:p>
            <w:pPr>
              <w:pStyle w:val="0"/>
              <w:jc w:val="both"/>
            </w:pPr>
            <w:r>
              <w:rPr>
                <w:sz w:val="20"/>
              </w:rPr>
              <w:t xml:space="preserve">социальный проект преимущественно направлен на внедрение новых или значительно улучшенных практик, методов в деятельность организации и (или) ее партнеров, что позволит существенно качественно улучшить такую деятельность</w:t>
            </w:r>
          </w:p>
        </w:tc>
      </w:tr>
      <w:tr>
        <w:tc>
          <w:tcPr>
            <w:tcW w:w="908" w:type="dxa"/>
          </w:tcPr>
          <w:p>
            <w:pPr>
              <w:pStyle w:val="0"/>
              <w:jc w:val="center"/>
            </w:pPr>
            <w:r>
              <w:rPr>
                <w:sz w:val="20"/>
              </w:rPr>
              <w:t xml:space="preserve">6 - 8</w:t>
            </w:r>
          </w:p>
        </w:tc>
        <w:tc>
          <w:tcPr>
            <w:tcW w:w="8107" w:type="dxa"/>
          </w:tcPr>
          <w:p>
            <w:pPr>
              <w:pStyle w:val="0"/>
              <w:jc w:val="both"/>
            </w:pPr>
            <w:r>
              <w:rPr>
                <w:sz w:val="20"/>
              </w:rPr>
              <w:t xml:space="preserve">Социальный проект имеет признаки инновационности, уникальности, но эти признаки несущественно влияют на его ожидаемые результаты:</w:t>
            </w:r>
          </w:p>
          <w:p>
            <w:pPr>
              <w:pStyle w:val="0"/>
              <w:jc w:val="both"/>
            </w:pPr>
            <w:r>
              <w:rPr>
                <w:sz w:val="20"/>
              </w:rPr>
              <w:t xml:space="preserve">социальный проект предусматривает внедрение новых или значительно улучшенных процессов, методов, практик, но в заявке четко не описано, как это приведет к изменению содержания и результата деятельности, которую осуществляет организация и (или) ее партнеры (например, отсутствует описание конкретных результатов внедрения инноваций);</w:t>
            </w:r>
          </w:p>
          <w:p>
            <w:pPr>
              <w:pStyle w:val="0"/>
              <w:jc w:val="both"/>
            </w:pPr>
            <w:r>
              <w:rPr>
                <w:sz w:val="20"/>
              </w:rPr>
              <w:t xml:space="preserve">у организации есть ресурсы и опыт, чтобы успешно внедрить описанные инновации</w:t>
            </w:r>
          </w:p>
        </w:tc>
      </w:tr>
      <w:tr>
        <w:tc>
          <w:tcPr>
            <w:tcW w:w="908" w:type="dxa"/>
          </w:tcPr>
          <w:p>
            <w:pPr>
              <w:pStyle w:val="0"/>
              <w:jc w:val="center"/>
            </w:pPr>
            <w:r>
              <w:rPr>
                <w:sz w:val="20"/>
              </w:rPr>
              <w:t xml:space="preserve">3 - 5</w:t>
            </w:r>
          </w:p>
        </w:tc>
        <w:tc>
          <w:tcPr>
            <w:tcW w:w="8107" w:type="dxa"/>
          </w:tcPr>
          <w:p>
            <w:pPr>
              <w:pStyle w:val="0"/>
              <w:jc w:val="both"/>
            </w:pPr>
            <w:r>
              <w:rPr>
                <w:sz w:val="20"/>
              </w:rPr>
              <w:t xml:space="preserve">Социальный проект практически не имеет признаков инновационности, уникальности:</w:t>
            </w:r>
          </w:p>
          <w:p>
            <w:pPr>
              <w:pStyle w:val="0"/>
              <w:jc w:val="both"/>
            </w:pPr>
            <w:r>
              <w:rPr>
                <w:sz w:val="20"/>
              </w:rPr>
              <w:t xml:space="preserve">в социальном проекте упоминается использование новых или значительно улучшенных процессов, методов, практик, вместе с тем состав мероприятий социального проекта в явном виде не позволяет сделать вывод о том, что социальный проект является уникальным по сравнению с деятельностью других организаций по соответствующей тематике;</w:t>
            </w:r>
          </w:p>
          <w:p>
            <w:pPr>
              <w:pStyle w:val="0"/>
              <w:jc w:val="both"/>
            </w:pPr>
            <w:r>
              <w:rPr>
                <w:sz w:val="20"/>
              </w:rPr>
              <w:t xml:space="preserve">практики и методики, указанные в заявке, не являются инновационными</w:t>
            </w:r>
          </w:p>
        </w:tc>
      </w:tr>
      <w:tr>
        <w:tc>
          <w:tcPr>
            <w:tcW w:w="908" w:type="dxa"/>
          </w:tcPr>
          <w:p>
            <w:pPr>
              <w:pStyle w:val="0"/>
              <w:jc w:val="center"/>
            </w:pPr>
            <w:r>
              <w:rPr>
                <w:sz w:val="20"/>
              </w:rPr>
              <w:t xml:space="preserve">0 - 2</w:t>
            </w:r>
          </w:p>
        </w:tc>
        <w:tc>
          <w:tcPr>
            <w:tcW w:w="8107" w:type="dxa"/>
          </w:tcPr>
          <w:p>
            <w:pPr>
              <w:pStyle w:val="0"/>
              <w:jc w:val="both"/>
            </w:pPr>
            <w:r>
              <w:rPr>
                <w:sz w:val="20"/>
              </w:rPr>
              <w:t xml:space="preserve">Социальный проект не является инновационным, уникальным:</w:t>
            </w:r>
          </w:p>
          <w:p>
            <w:pPr>
              <w:pStyle w:val="0"/>
              <w:jc w:val="both"/>
            </w:pPr>
            <w:r>
              <w:rPr>
                <w:sz w:val="20"/>
              </w:rPr>
              <w:t xml:space="preserve">социальный проект, по сути, является продолжением уже осуществляемой (ранее осуществлявшейся) деятельности организации;</w:t>
            </w:r>
          </w:p>
          <w:p>
            <w:pPr>
              <w:pStyle w:val="0"/>
              <w:jc w:val="both"/>
            </w:pPr>
            <w:r>
              <w:rPr>
                <w:sz w:val="20"/>
              </w:rPr>
              <w:t xml:space="preserve">практики и методики, указанные в социальном проекте, не рекомендуются к применению (на наличие данного обстоятельства необходимо указать в комментарии к оценке с соответствующим обоснованием)</w:t>
            </w:r>
          </w:p>
        </w:tc>
      </w:tr>
      <w:tr>
        <w:tc>
          <w:tcPr>
            <w:gridSpan w:val="2"/>
            <w:tcW w:w="9015" w:type="dxa"/>
          </w:tcPr>
          <w:p>
            <w:pPr>
              <w:pStyle w:val="0"/>
              <w:outlineLvl w:val="3"/>
              <w:jc w:val="center"/>
            </w:pPr>
            <w:r>
              <w:rPr>
                <w:sz w:val="20"/>
              </w:rPr>
              <w:t xml:space="preserve">4. Соотношение планируемых расходов на реализацию социального проекта и его ожидаемых результатов, измеримость и достижимость таких результатов</w:t>
            </w:r>
          </w:p>
        </w:tc>
      </w:tr>
      <w:tr>
        <w:tc>
          <w:tcPr>
            <w:tcW w:w="908" w:type="dxa"/>
          </w:tcPr>
          <w:p>
            <w:pPr>
              <w:pStyle w:val="0"/>
              <w:jc w:val="center"/>
            </w:pPr>
            <w:r>
              <w:rPr>
                <w:sz w:val="20"/>
              </w:rPr>
              <w:t xml:space="preserve">9 - 10</w:t>
            </w:r>
          </w:p>
        </w:tc>
        <w:tc>
          <w:tcPr>
            <w:tcW w:w="8107" w:type="dxa"/>
          </w:tcPr>
          <w:p>
            <w:pPr>
              <w:pStyle w:val="0"/>
              <w:jc w:val="both"/>
            </w:pPr>
            <w:r>
              <w:rPr>
                <w:sz w:val="20"/>
              </w:rPr>
              <w:t xml:space="preserve">Данный критерий отлично выражен в социальном проекте:</w:t>
            </w:r>
          </w:p>
          <w:p>
            <w:pPr>
              <w:pStyle w:val="0"/>
              <w:jc w:val="both"/>
            </w:pPr>
            <w:r>
              <w:rPr>
                <w:sz w:val="20"/>
              </w:rPr>
              <w:t xml:space="preserve">в социальном проекте четко изложены ожидаемые результаты социального проекта, они адекватны, конкретны и измеримы; их получение за общую сумму предполагаемых расходов на реализацию социального проекта соразмерно и обоснованно</w:t>
            </w:r>
          </w:p>
        </w:tc>
      </w:tr>
      <w:tr>
        <w:tc>
          <w:tcPr>
            <w:tcW w:w="908" w:type="dxa"/>
          </w:tcPr>
          <w:p>
            <w:pPr>
              <w:pStyle w:val="0"/>
              <w:jc w:val="center"/>
            </w:pPr>
            <w:r>
              <w:rPr>
                <w:sz w:val="20"/>
              </w:rPr>
              <w:t xml:space="preserve">6 - 8</w:t>
            </w:r>
          </w:p>
        </w:tc>
        <w:tc>
          <w:tcPr>
            <w:tcW w:w="8107" w:type="dxa"/>
          </w:tcPr>
          <w:p>
            <w:pPr>
              <w:pStyle w:val="0"/>
              <w:jc w:val="both"/>
            </w:pPr>
            <w:r>
              <w:rPr>
                <w:sz w:val="20"/>
              </w:rPr>
              <w:t xml:space="preserve">Данный критерий хорошо выражен в социальном проекте:</w:t>
            </w:r>
          </w:p>
          <w:p>
            <w:pPr>
              <w:pStyle w:val="0"/>
              <w:jc w:val="both"/>
            </w:pPr>
            <w:r>
              <w:rPr>
                <w:sz w:val="20"/>
              </w:rPr>
              <w:t xml:space="preserve">в социальном проекте четко изложены ожидаемые результаты социального проекта, их получение за общую сумму предполагаемых расходов на реализацию обоснованно, вместе с тем содержание запланированной деятельности по достижению указанных результатов (состав мероприятий) не является полностью оптимальным;</w:t>
            </w:r>
          </w:p>
          <w:p>
            <w:pPr>
              <w:pStyle w:val="0"/>
              <w:jc w:val="both"/>
            </w:pPr>
            <w:r>
              <w:rPr>
                <w:sz w:val="20"/>
              </w:rPr>
              <w:t xml:space="preserve">по описанию запланированных результатов у эксперта имеются несущественные замечания в части их адекватности, измеримости и достижимости (замечания необходимо указать в комментарии к оценке)</w:t>
            </w:r>
          </w:p>
        </w:tc>
      </w:tr>
      <w:tr>
        <w:tc>
          <w:tcPr>
            <w:tcW w:w="908" w:type="dxa"/>
          </w:tcPr>
          <w:p>
            <w:pPr>
              <w:pStyle w:val="0"/>
              <w:jc w:val="center"/>
            </w:pPr>
            <w:r>
              <w:rPr>
                <w:sz w:val="20"/>
              </w:rPr>
              <w:t xml:space="preserve">3 - 5</w:t>
            </w:r>
          </w:p>
        </w:tc>
        <w:tc>
          <w:tcPr>
            <w:tcW w:w="8107" w:type="dxa"/>
          </w:tcPr>
          <w:p>
            <w:pPr>
              <w:pStyle w:val="0"/>
              <w:jc w:val="both"/>
            </w:pPr>
            <w:r>
              <w:rPr>
                <w:sz w:val="20"/>
              </w:rPr>
              <w:t xml:space="preserve">Данный критерий удовлетворительно выражен в социальном проекте:</w:t>
            </w:r>
          </w:p>
          <w:p>
            <w:pPr>
              <w:pStyle w:val="0"/>
              <w:jc w:val="both"/>
            </w:pPr>
            <w:r>
              <w:rPr>
                <w:sz w:val="20"/>
              </w:rPr>
              <w:t xml:space="preserve">в социальном проекте изложены ожидаемые результаты социального проекта, но они не полностью соответствуют критериям адекватности, измеримости, достижимости;</w:t>
            </w:r>
          </w:p>
          <w:p>
            <w:pPr>
              <w:pStyle w:val="0"/>
              <w:jc w:val="both"/>
            </w:pPr>
            <w:r>
              <w:rPr>
                <w:sz w:val="20"/>
              </w:rPr>
              <w:t xml:space="preserve">запланированные результаты могут быть достигнуты при меньших затратах</w:t>
            </w:r>
          </w:p>
        </w:tc>
      </w:tr>
      <w:tr>
        <w:tc>
          <w:tcPr>
            <w:tcW w:w="908" w:type="dxa"/>
          </w:tcPr>
          <w:p>
            <w:pPr>
              <w:pStyle w:val="0"/>
              <w:jc w:val="center"/>
            </w:pPr>
            <w:r>
              <w:rPr>
                <w:sz w:val="20"/>
              </w:rPr>
              <w:t xml:space="preserve">0 - 2</w:t>
            </w:r>
          </w:p>
        </w:tc>
        <w:tc>
          <w:tcPr>
            <w:tcW w:w="8107" w:type="dxa"/>
          </w:tcPr>
          <w:p>
            <w:pPr>
              <w:pStyle w:val="0"/>
              <w:jc w:val="both"/>
            </w:pPr>
            <w:r>
              <w:rPr>
                <w:sz w:val="20"/>
              </w:rPr>
              <w:t xml:space="preserve">Данный критерий плохо выражен в социальном проекте:</w:t>
            </w:r>
          </w:p>
          <w:p>
            <w:pPr>
              <w:pStyle w:val="0"/>
              <w:jc w:val="both"/>
            </w:pPr>
            <w:r>
              <w:rPr>
                <w:sz w:val="20"/>
              </w:rPr>
              <w:t xml:space="preserve">ожидаемые результаты социального проекта изложены неконкретно;</w:t>
            </w:r>
          </w:p>
          <w:p>
            <w:pPr>
              <w:pStyle w:val="0"/>
              <w:jc w:val="both"/>
            </w:pPr>
            <w:r>
              <w:rPr>
                <w:sz w:val="20"/>
              </w:rPr>
              <w:t xml:space="preserve">предполагаемые затраты на достижение результатов социального проекта явно завышены;</w:t>
            </w:r>
          </w:p>
          <w:p>
            <w:pPr>
              <w:pStyle w:val="0"/>
              <w:jc w:val="both"/>
            </w:pPr>
            <w:r>
              <w:rPr>
                <w:sz w:val="20"/>
              </w:rPr>
              <w:t xml:space="preserve">описанная в заявке деятельность является предпринимательской</w:t>
            </w:r>
          </w:p>
        </w:tc>
      </w:tr>
      <w:tr>
        <w:tc>
          <w:tcPr>
            <w:gridSpan w:val="2"/>
            <w:tcW w:w="9015" w:type="dxa"/>
          </w:tcPr>
          <w:p>
            <w:pPr>
              <w:pStyle w:val="0"/>
              <w:outlineLvl w:val="3"/>
              <w:jc w:val="center"/>
            </w:pPr>
            <w:r>
              <w:rPr>
                <w:sz w:val="20"/>
              </w:rPr>
              <w:t xml:space="preserve">5. Реалистичность бюджета затрат на реализацию социального проекта и обоснованность планируемых расходов на реализацию социального проекта</w:t>
            </w:r>
          </w:p>
        </w:tc>
      </w:tr>
      <w:tr>
        <w:tc>
          <w:tcPr>
            <w:tcW w:w="908" w:type="dxa"/>
          </w:tcPr>
          <w:p>
            <w:pPr>
              <w:pStyle w:val="0"/>
              <w:jc w:val="center"/>
            </w:pPr>
            <w:r>
              <w:rPr>
                <w:sz w:val="20"/>
              </w:rPr>
              <w:t xml:space="preserve">9 - 10</w:t>
            </w:r>
          </w:p>
        </w:tc>
        <w:tc>
          <w:tcPr>
            <w:tcW w:w="8107" w:type="dxa"/>
          </w:tcPr>
          <w:p>
            <w:pPr>
              <w:pStyle w:val="0"/>
              <w:jc w:val="both"/>
            </w:pPr>
            <w:r>
              <w:rPr>
                <w:sz w:val="20"/>
              </w:rPr>
              <w:t xml:space="preserve">Социальный проект полностью соответствует данному критерию:</w:t>
            </w:r>
          </w:p>
          <w:p>
            <w:pPr>
              <w:pStyle w:val="0"/>
              <w:jc w:val="both"/>
            </w:pPr>
            <w:r>
              <w:rPr>
                <w:sz w:val="20"/>
              </w:rPr>
              <w:t xml:space="preserve">в бюджете затрат на реализацию социального проекта предусмотрено финансовое обеспечение всех мероприятий социального проекта и отсутствуют расходы, которые непосредственно не связаны с мероприятиями социального проекта;</w:t>
            </w:r>
          </w:p>
          <w:p>
            <w:pPr>
              <w:pStyle w:val="0"/>
              <w:jc w:val="both"/>
            </w:pPr>
            <w:r>
              <w:rPr>
                <w:sz w:val="20"/>
              </w:rPr>
              <w:t xml:space="preserve">все планируемые расходы реалистичны и обоснованны;</w:t>
            </w:r>
          </w:p>
          <w:p>
            <w:pPr>
              <w:pStyle w:val="0"/>
              <w:jc w:val="both"/>
            </w:pPr>
            <w:r>
              <w:rPr>
                <w:sz w:val="20"/>
              </w:rPr>
              <w:t xml:space="preserve">даны корректные комментарии по всем предполагаемым расходам за счет субсидии, позволяющие четко определить состав (детализацию) расходов;</w:t>
            </w:r>
          </w:p>
          <w:p>
            <w:pPr>
              <w:pStyle w:val="0"/>
              <w:jc w:val="both"/>
            </w:pPr>
            <w:r>
              <w:rPr>
                <w:sz w:val="20"/>
              </w:rPr>
              <w:t xml:space="preserve">в социальном проекте предусмотрено активное использование имеющихся у организации ресурсов</w:t>
            </w:r>
          </w:p>
        </w:tc>
      </w:tr>
      <w:tr>
        <w:tc>
          <w:tcPr>
            <w:tcW w:w="908" w:type="dxa"/>
          </w:tcPr>
          <w:p>
            <w:pPr>
              <w:pStyle w:val="0"/>
              <w:jc w:val="center"/>
            </w:pPr>
            <w:r>
              <w:rPr>
                <w:sz w:val="20"/>
              </w:rPr>
              <w:t xml:space="preserve">6 - 8</w:t>
            </w:r>
          </w:p>
        </w:tc>
        <w:tc>
          <w:tcPr>
            <w:tcW w:w="8107" w:type="dxa"/>
          </w:tcPr>
          <w:p>
            <w:pPr>
              <w:pStyle w:val="0"/>
              <w:jc w:val="both"/>
            </w:pPr>
            <w:r>
              <w:rPr>
                <w:sz w:val="20"/>
              </w:rPr>
              <w:t xml:space="preserve">Социальный проект в целом соответствует данному критерию, однако имеются несущественные замечания:</w:t>
            </w:r>
          </w:p>
          <w:p>
            <w:pPr>
              <w:pStyle w:val="0"/>
              <w:jc w:val="both"/>
            </w:pPr>
            <w:r>
              <w:rPr>
                <w:sz w:val="20"/>
              </w:rPr>
              <w:t xml:space="preserve">все планируемые расходы реалистичны, следуют из задач, мероприятий и обоснованны, вместе с тем из комментариев к некоторым расходам невозможно точно определить их состав (детализацию)</w:t>
            </w:r>
          </w:p>
        </w:tc>
      </w:tr>
      <w:tr>
        <w:tc>
          <w:tcPr>
            <w:tcW w:w="908" w:type="dxa"/>
          </w:tcPr>
          <w:p>
            <w:pPr>
              <w:pStyle w:val="0"/>
              <w:jc w:val="center"/>
            </w:pPr>
            <w:r>
              <w:rPr>
                <w:sz w:val="20"/>
              </w:rPr>
              <w:t xml:space="preserve">3 - 5</w:t>
            </w:r>
          </w:p>
        </w:tc>
        <w:tc>
          <w:tcPr>
            <w:tcW w:w="8107" w:type="dxa"/>
          </w:tcPr>
          <w:p>
            <w:pPr>
              <w:pStyle w:val="0"/>
              <w:jc w:val="both"/>
            </w:pPr>
            <w:r>
              <w:rPr>
                <w:sz w:val="20"/>
              </w:rPr>
              <w:t xml:space="preserve">Социальный проект в целом соответствует данному критерию, однако имеются замечания, которые обязательно необходимо устранить:</w:t>
            </w:r>
          </w:p>
          <w:p>
            <w:pPr>
              <w:pStyle w:val="0"/>
              <w:jc w:val="both"/>
            </w:pPr>
            <w:r>
              <w:rPr>
                <w:sz w:val="20"/>
              </w:rPr>
              <w:t xml:space="preserve">не все предполагаемые расходы непосредственно связаны с мероприятиями социального проекта и достижением ожидаемых результатов;</w:t>
            </w:r>
          </w:p>
          <w:p>
            <w:pPr>
              <w:pStyle w:val="0"/>
              <w:jc w:val="both"/>
            </w:pPr>
            <w:r>
              <w:rPr>
                <w:sz w:val="20"/>
              </w:rPr>
              <w:t xml:space="preserve">в бюджете затрат на реализацию социального проекта предусмотрены побочные, не имеющие прямого отношения к реализации проекта расходы;</w:t>
            </w:r>
          </w:p>
          <w:p>
            <w:pPr>
              <w:pStyle w:val="0"/>
              <w:jc w:val="both"/>
            </w:pPr>
            <w:r>
              <w:rPr>
                <w:sz w:val="20"/>
              </w:rPr>
              <w:t xml:space="preserve">некоторые расходы завышены или занижены по сравнению со средним рыночным уровнем (без соответствующего обоснования в комментариях к расходам);</w:t>
            </w:r>
          </w:p>
          <w:p>
            <w:pPr>
              <w:pStyle w:val="0"/>
              <w:jc w:val="both"/>
            </w:pPr>
            <w:r>
              <w:rPr>
                <w:sz w:val="20"/>
              </w:rPr>
              <w:t xml:space="preserve">обоснование некоторых запланированных расходов не позволяет оценить их взаимосвязь с мероприятиями социального проекта</w:t>
            </w:r>
          </w:p>
        </w:tc>
      </w:tr>
      <w:tr>
        <w:tc>
          <w:tcPr>
            <w:tcW w:w="908" w:type="dxa"/>
          </w:tcPr>
          <w:p>
            <w:pPr>
              <w:pStyle w:val="0"/>
              <w:jc w:val="center"/>
            </w:pPr>
            <w:r>
              <w:rPr>
                <w:sz w:val="20"/>
              </w:rPr>
              <w:t xml:space="preserve">0 - 2</w:t>
            </w:r>
          </w:p>
        </w:tc>
        <w:tc>
          <w:tcPr>
            <w:tcW w:w="8107" w:type="dxa"/>
          </w:tcPr>
          <w:p>
            <w:pPr>
              <w:pStyle w:val="0"/>
              <w:jc w:val="both"/>
            </w:pPr>
            <w:r>
              <w:rPr>
                <w:sz w:val="20"/>
              </w:rPr>
              <w:t xml:space="preserve">Социальный проект не соответствует данному критерию:</w:t>
            </w:r>
          </w:p>
          <w:p>
            <w:pPr>
              <w:pStyle w:val="0"/>
              <w:jc w:val="both"/>
            </w:pPr>
            <w:r>
              <w:rPr>
                <w:sz w:val="20"/>
              </w:rPr>
              <w:t xml:space="preserve">предполагаемые затраты на реализацию социального проекта явно завышены либо занижены и (или) не соответствуют мероприятиям социального проекта, условиям конкурса;</w:t>
            </w:r>
          </w:p>
          <w:p>
            <w:pPr>
              <w:pStyle w:val="0"/>
              <w:jc w:val="both"/>
            </w:pPr>
            <w:r>
              <w:rPr>
                <w:sz w:val="20"/>
              </w:rPr>
              <w:t xml:space="preserve">в бюджете затрат на реализацию социального проекта предусмотрено осуществление за счет субсидии расходов, которые не допускаются в соответствии с требованиями положения о конкурсе;</w:t>
            </w:r>
          </w:p>
          <w:p>
            <w:pPr>
              <w:pStyle w:val="0"/>
              <w:jc w:val="both"/>
            </w:pPr>
            <w:r>
              <w:rPr>
                <w:sz w:val="20"/>
              </w:rPr>
              <w:t xml:space="preserve">бюджет затрат на реализацию социального проекта нереалистичен, не соответствует заявке социального проекта;</w:t>
            </w:r>
          </w:p>
          <w:p>
            <w:pPr>
              <w:pStyle w:val="0"/>
              <w:jc w:val="both"/>
            </w:pPr>
            <w:r>
              <w:rPr>
                <w:sz w:val="20"/>
              </w:rPr>
              <w:t xml:space="preserve">бюджет затрат на реализацию социального проекта не соответствует целевому характеру субсидии, часть расходов не направлена на выполнение мероприятий социального проекта либо вообще не имеет отношения к реализации социального проекта;</w:t>
            </w:r>
          </w:p>
          <w:p>
            <w:pPr>
              <w:pStyle w:val="0"/>
              <w:jc w:val="both"/>
            </w:pPr>
            <w:r>
              <w:rPr>
                <w:sz w:val="20"/>
              </w:rPr>
              <w:t xml:space="preserve">имеются несоответствия между суммами в описании социального проекта и в бюджете затрат на реализацию социального проекта</w:t>
            </w:r>
          </w:p>
        </w:tc>
      </w:tr>
      <w:tr>
        <w:tc>
          <w:tcPr>
            <w:gridSpan w:val="2"/>
            <w:tcW w:w="9015" w:type="dxa"/>
          </w:tcPr>
          <w:p>
            <w:pPr>
              <w:pStyle w:val="0"/>
              <w:outlineLvl w:val="3"/>
              <w:jc w:val="center"/>
            </w:pPr>
            <w:r>
              <w:rPr>
                <w:sz w:val="20"/>
              </w:rPr>
              <w:t xml:space="preserve">6. Масштаб реализации социального проекта</w:t>
            </w:r>
          </w:p>
        </w:tc>
      </w:tr>
      <w:tr>
        <w:tc>
          <w:tcPr>
            <w:tcW w:w="908" w:type="dxa"/>
          </w:tcPr>
          <w:p>
            <w:pPr>
              <w:pStyle w:val="0"/>
              <w:jc w:val="center"/>
            </w:pPr>
            <w:r>
              <w:rPr>
                <w:sz w:val="20"/>
              </w:rPr>
              <w:t xml:space="preserve">9 - 10</w:t>
            </w:r>
          </w:p>
        </w:tc>
        <w:tc>
          <w:tcPr>
            <w:tcW w:w="8107" w:type="dxa"/>
          </w:tcPr>
          <w:p>
            <w:pPr>
              <w:pStyle w:val="0"/>
              <w:jc w:val="both"/>
            </w:pPr>
            <w:r>
              <w:rPr>
                <w:sz w:val="20"/>
              </w:rPr>
              <w:t xml:space="preserve">Социальный проект по данному критерию проработан отлично:</w:t>
            </w:r>
          </w:p>
          <w:p>
            <w:pPr>
              <w:pStyle w:val="0"/>
              <w:jc w:val="both"/>
            </w:pPr>
            <w:r>
              <w:rPr>
                <w:sz w:val="20"/>
              </w:rPr>
              <w:t xml:space="preserve">заявленный территориальный охват социального проекта оправдан, использует реальные возможности организации и адекватен тем проблемам, на решение которых направлен социальный проект;</w:t>
            </w:r>
          </w:p>
          <w:p>
            <w:pPr>
              <w:pStyle w:val="0"/>
              <w:jc w:val="both"/>
            </w:pPr>
            <w:r>
              <w:rPr>
                <w:sz w:val="20"/>
              </w:rPr>
              <w:t xml:space="preserve">в социальном проекте предусмотрена деятельность в пределах территории его реализации самостоятельно или с активным вовлечением партнеров</w:t>
            </w:r>
          </w:p>
        </w:tc>
      </w:tr>
      <w:tr>
        <w:tc>
          <w:tcPr>
            <w:tcW w:w="908" w:type="dxa"/>
          </w:tcPr>
          <w:p>
            <w:pPr>
              <w:pStyle w:val="0"/>
              <w:jc w:val="center"/>
            </w:pPr>
            <w:r>
              <w:rPr>
                <w:sz w:val="20"/>
              </w:rPr>
              <w:t xml:space="preserve">6 - 8</w:t>
            </w:r>
          </w:p>
        </w:tc>
        <w:tc>
          <w:tcPr>
            <w:tcW w:w="8107" w:type="dxa"/>
          </w:tcPr>
          <w:p>
            <w:pPr>
              <w:pStyle w:val="0"/>
              <w:jc w:val="both"/>
            </w:pPr>
            <w:r>
              <w:rPr>
                <w:sz w:val="20"/>
              </w:rPr>
              <w:t xml:space="preserve">Социальный проект по данному критерию проработан хорошо:</w:t>
            </w:r>
          </w:p>
          <w:p>
            <w:pPr>
              <w:pStyle w:val="0"/>
              <w:jc w:val="both"/>
            </w:pPr>
            <w:r>
              <w:rPr>
                <w:sz w:val="20"/>
              </w:rPr>
              <w:t xml:space="preserve">в социальном проекте предусмотрена деятельность в пределах территории его реализации за счет вовлечения партнеров, но наличие устойчивых связей со всеми такими партнерами в заявке не подтверждено;</w:t>
            </w:r>
          </w:p>
          <w:p>
            <w:pPr>
              <w:pStyle w:val="0"/>
              <w:jc w:val="both"/>
            </w:pPr>
            <w:r>
              <w:rPr>
                <w:sz w:val="20"/>
              </w:rPr>
              <w:t xml:space="preserve">имеется частичное (несущественное) расхождение между заявленной территорией реализации социального проекта и календарным планом, обеспечение такого территориального охвата может вызвать затруднения в сроки, установленные календарным планом реализации социального проекта</w:t>
            </w:r>
          </w:p>
        </w:tc>
      </w:tr>
      <w:tr>
        <w:tc>
          <w:tcPr>
            <w:tcW w:w="908" w:type="dxa"/>
          </w:tcPr>
          <w:p>
            <w:pPr>
              <w:pStyle w:val="0"/>
              <w:jc w:val="center"/>
            </w:pPr>
            <w:r>
              <w:rPr>
                <w:sz w:val="20"/>
              </w:rPr>
              <w:t xml:space="preserve">3 - 5</w:t>
            </w:r>
          </w:p>
        </w:tc>
        <w:tc>
          <w:tcPr>
            <w:tcW w:w="8107" w:type="dxa"/>
          </w:tcPr>
          <w:p>
            <w:pPr>
              <w:pStyle w:val="0"/>
              <w:jc w:val="both"/>
            </w:pPr>
            <w:r>
              <w:rPr>
                <w:sz w:val="20"/>
              </w:rPr>
              <w:t xml:space="preserve">Социальный проект по данному критерию проработан удовлетворительно:</w:t>
            </w:r>
          </w:p>
          <w:p>
            <w:pPr>
              <w:pStyle w:val="0"/>
              <w:jc w:val="both"/>
            </w:pPr>
            <w:r>
              <w:rPr>
                <w:sz w:val="20"/>
              </w:rPr>
              <w:t xml:space="preserve">возможность реализации социального проекта на заявленной территории не обеспечена в полном объеме бюджета затрат на реализацию социального проекта, при этом информация об иных источниках в заявке социального проекта отсутствует;</w:t>
            </w:r>
          </w:p>
          <w:p>
            <w:pPr>
              <w:pStyle w:val="0"/>
              <w:jc w:val="both"/>
            </w:pPr>
            <w:r>
              <w:rPr>
                <w:sz w:val="20"/>
              </w:rPr>
              <w:t xml:space="preserve">в качестве территории реализации социального проекта заявлена потенциальная аудитория интернет-ресурса, который планируется создать или развивать в рамках реализации социального проекта</w:t>
            </w:r>
          </w:p>
        </w:tc>
      </w:tr>
      <w:tr>
        <w:tc>
          <w:tcPr>
            <w:tcW w:w="908" w:type="dxa"/>
          </w:tcPr>
          <w:p>
            <w:pPr>
              <w:pStyle w:val="0"/>
              <w:jc w:val="center"/>
            </w:pPr>
            <w:r>
              <w:rPr>
                <w:sz w:val="20"/>
              </w:rPr>
              <w:t xml:space="preserve">0 - 2</w:t>
            </w:r>
          </w:p>
        </w:tc>
        <w:tc>
          <w:tcPr>
            <w:tcW w:w="8107" w:type="dxa"/>
          </w:tcPr>
          <w:p>
            <w:pPr>
              <w:pStyle w:val="0"/>
              <w:jc w:val="both"/>
            </w:pPr>
            <w:r>
              <w:rPr>
                <w:sz w:val="20"/>
              </w:rPr>
              <w:t xml:space="preserve">Социальный проект по данному критерию проработан плохо:</w:t>
            </w:r>
          </w:p>
          <w:p>
            <w:pPr>
              <w:pStyle w:val="0"/>
              <w:jc w:val="both"/>
            </w:pPr>
            <w:r>
              <w:rPr>
                <w:sz w:val="20"/>
              </w:rPr>
              <w:t xml:space="preserve">заявленная территория реализации социального проекта не подтверждается содержанием заявки социального проекта;</w:t>
            </w:r>
          </w:p>
          <w:p>
            <w:pPr>
              <w:pStyle w:val="0"/>
              <w:jc w:val="both"/>
            </w:pPr>
            <w:r>
              <w:rPr>
                <w:sz w:val="20"/>
              </w:rPr>
              <w:t xml:space="preserve">не доказано взаимодействие с территориями, обозначенными в заявке социального проекта</w:t>
            </w:r>
          </w:p>
        </w:tc>
      </w:tr>
      <w:tr>
        <w:tc>
          <w:tcPr>
            <w:gridSpan w:val="2"/>
            <w:tcW w:w="9015" w:type="dxa"/>
          </w:tcPr>
          <w:p>
            <w:pPr>
              <w:pStyle w:val="0"/>
              <w:outlineLvl w:val="3"/>
              <w:jc w:val="center"/>
            </w:pPr>
            <w:r>
              <w:rPr>
                <w:sz w:val="20"/>
              </w:rPr>
              <w:t xml:space="preserve">7. Собственный вклад и дополнительные ресурсы, привлекаемые на реализацию социального проекта, перспективы его дальнейшего развития</w:t>
            </w:r>
          </w:p>
        </w:tc>
      </w:tr>
      <w:tr>
        <w:tc>
          <w:tcPr>
            <w:tcW w:w="908" w:type="dxa"/>
          </w:tcPr>
          <w:p>
            <w:pPr>
              <w:pStyle w:val="0"/>
              <w:jc w:val="center"/>
            </w:pPr>
            <w:r>
              <w:rPr>
                <w:sz w:val="20"/>
              </w:rPr>
              <w:t xml:space="preserve">9 - 10</w:t>
            </w:r>
          </w:p>
        </w:tc>
        <w:tc>
          <w:tcPr>
            <w:tcW w:w="8107" w:type="dxa"/>
          </w:tcPr>
          <w:p>
            <w:pPr>
              <w:pStyle w:val="0"/>
              <w:jc w:val="both"/>
            </w:pPr>
            <w:r>
              <w:rPr>
                <w:sz w:val="20"/>
              </w:rPr>
              <w:t xml:space="preserve">Организация обеспечивает реальное привлечение дополнительных ресурсов на реализацию социального проекта в объеме более 50% бюджета затрат на реализацию социального проекта:</w:t>
            </w:r>
          </w:p>
          <w:p>
            <w:pPr>
              <w:pStyle w:val="0"/>
              <w:jc w:val="both"/>
            </w:pPr>
            <w:r>
              <w:rPr>
                <w:sz w:val="20"/>
              </w:rPr>
              <w:t xml:space="preserve">организация располагает ресурсами на реализацию социального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w:t>
            </w:r>
          </w:p>
          <w:p>
            <w:pPr>
              <w:pStyle w:val="0"/>
              <w:jc w:val="both"/>
            </w:pPr>
            <w:r>
              <w:rPr>
                <w:sz w:val="20"/>
              </w:rPr>
              <w:t xml:space="preserve">уровень собственного вклада и дополнительных ресурсов превышает 50% бюджета затрат на реализацию социального проекта (не суммы субсидии, а именно всего бюджета на реализацию социального проекта), при этом такой уровень корректно рассчитан (например, стоимость пользования имеющимся в собственности помещением и оборудованием рассчитана в части, необходимой для реализации социального проекта, и за срок реализации социального проекта);</w:t>
            </w:r>
          </w:p>
          <w:p>
            <w:pPr>
              <w:pStyle w:val="0"/>
              <w:jc w:val="both"/>
            </w:pPr>
            <w:r>
              <w:rPr>
                <w:sz w:val="20"/>
              </w:rPr>
              <w:t xml:space="preserve">доказано долгосрочное и соответствующее масштабу и задачам социального проекта влияние его успешной реализации на проблемы, на решение которых он направлен;</w:t>
            </w:r>
          </w:p>
          <w:p>
            <w:pPr>
              <w:pStyle w:val="0"/>
              <w:jc w:val="both"/>
            </w:pPr>
            <w:r>
              <w:rPr>
                <w:sz w:val="20"/>
              </w:rPr>
              <w:t xml:space="preserve">организацией представлено четкое видение дальнейшего развития деятельности по социальному проекту и использования его результатов после завершения поддержки</w:t>
            </w:r>
          </w:p>
        </w:tc>
      </w:tr>
      <w:tr>
        <w:tc>
          <w:tcPr>
            <w:tcW w:w="908" w:type="dxa"/>
          </w:tcPr>
          <w:p>
            <w:pPr>
              <w:pStyle w:val="0"/>
              <w:jc w:val="center"/>
            </w:pPr>
            <w:r>
              <w:rPr>
                <w:sz w:val="20"/>
              </w:rPr>
              <w:t xml:space="preserve">6 - 8</w:t>
            </w:r>
          </w:p>
        </w:tc>
        <w:tc>
          <w:tcPr>
            <w:tcW w:w="8107" w:type="dxa"/>
          </w:tcPr>
          <w:p>
            <w:pPr>
              <w:pStyle w:val="0"/>
              <w:jc w:val="both"/>
            </w:pPr>
            <w:r>
              <w:rPr>
                <w:sz w:val="20"/>
              </w:rPr>
              <w:t xml:space="preserve">Организация обеспечивает реальное привлечение дополнительных ресурсов на реализацию социального проекта в объеме от 25 до 50% бюджета затрат на реализацию социального проекта:</w:t>
            </w:r>
          </w:p>
          <w:p>
            <w:pPr>
              <w:pStyle w:val="0"/>
              <w:jc w:val="both"/>
            </w:pPr>
            <w:r>
              <w:rPr>
                <w:sz w:val="20"/>
              </w:rPr>
              <w:t xml:space="preserve">организация располагает ресурсами на реализацию социального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w:t>
            </w:r>
          </w:p>
          <w:p>
            <w:pPr>
              <w:pStyle w:val="0"/>
              <w:jc w:val="both"/>
            </w:pPr>
            <w:r>
              <w:rPr>
                <w:sz w:val="20"/>
              </w:rPr>
              <w:t xml:space="preserve">уровень собственного вклада и дополнительных ресурсов составляет от 25 до 50% бюджета затрат на реализацию социального проекта, при этом он в целом корректно рассчитан;</w:t>
            </w:r>
          </w:p>
          <w:p>
            <w:pPr>
              <w:pStyle w:val="0"/>
              <w:jc w:val="both"/>
            </w:pPr>
            <w:r>
              <w:rPr>
                <w:sz w:val="20"/>
              </w:rPr>
              <w:t xml:space="preserve">в социальном проекте в целом описаны механизмы дальнейшего развития социального проекта, источники ресурсного обеспечения после завершения поддержки, но отсутствуют достаточные сведения, позволяющие сделать обоснованный вывод о наличии перспектив продолжения деятельности по социальному проекту</w:t>
            </w:r>
          </w:p>
        </w:tc>
      </w:tr>
      <w:tr>
        <w:tc>
          <w:tcPr>
            <w:tcW w:w="908" w:type="dxa"/>
          </w:tcPr>
          <w:p>
            <w:pPr>
              <w:pStyle w:val="0"/>
              <w:jc w:val="center"/>
            </w:pPr>
            <w:r>
              <w:rPr>
                <w:sz w:val="20"/>
              </w:rPr>
              <w:t xml:space="preserve">3 - 5</w:t>
            </w:r>
          </w:p>
        </w:tc>
        <w:tc>
          <w:tcPr>
            <w:tcW w:w="8107" w:type="dxa"/>
          </w:tcPr>
          <w:p>
            <w:pPr>
              <w:pStyle w:val="0"/>
              <w:jc w:val="both"/>
            </w:pPr>
            <w:r>
              <w:rPr>
                <w:sz w:val="20"/>
              </w:rPr>
              <w:t xml:space="preserve">Дополнительные ресурсы на реализацию социального проекта не подтверждены и (или) несоразмерны с запрашиваемой суммой субсидии:</w:t>
            </w:r>
          </w:p>
          <w:p>
            <w:pPr>
              <w:pStyle w:val="0"/>
              <w:jc w:val="both"/>
            </w:pPr>
            <w:r>
              <w:rPr>
                <w:sz w:val="20"/>
              </w:rPr>
              <w:t xml:space="preserve">уровень собственного вклада и дополнительных ресурсов составляет от 10 до 25% бюджета затрат на реализацию социального проекта либо заявлен в большем объеме, но по некоторым позициям некорректно рассчитан и (или) подтвержден неубедительно (например, у организации нет опыта привлечения соизмеримых сумм финансирования, а подтверждающие документы (письма, соглашения и другие) от источников ресурсов в составе заявки отсутствуют);</w:t>
            </w:r>
          </w:p>
          <w:p>
            <w:pPr>
              <w:pStyle w:val="0"/>
              <w:jc w:val="both"/>
            </w:pPr>
            <w:r>
              <w:rPr>
                <w:sz w:val="20"/>
              </w:rPr>
              <w:t xml:space="preserve">продолжение реализации социального проекта после окончания финансирования описано общими фразами</w:t>
            </w:r>
          </w:p>
        </w:tc>
      </w:tr>
      <w:tr>
        <w:tc>
          <w:tcPr>
            <w:tcW w:w="908" w:type="dxa"/>
          </w:tcPr>
          <w:p>
            <w:pPr>
              <w:pStyle w:val="0"/>
              <w:jc w:val="center"/>
            </w:pPr>
            <w:r>
              <w:rPr>
                <w:sz w:val="20"/>
              </w:rPr>
              <w:t xml:space="preserve">0 - 2</w:t>
            </w:r>
          </w:p>
        </w:tc>
        <w:tc>
          <w:tcPr>
            <w:tcW w:w="8107" w:type="dxa"/>
          </w:tcPr>
          <w:p>
            <w:pPr>
              <w:pStyle w:val="0"/>
              <w:jc w:val="both"/>
            </w:pPr>
            <w:r>
              <w:rPr>
                <w:sz w:val="20"/>
              </w:rPr>
              <w:t xml:space="preserve">Реализация социального проекта предполагается практически только за счет субсидии:</w:t>
            </w:r>
          </w:p>
          <w:p>
            <w:pPr>
              <w:pStyle w:val="0"/>
              <w:jc w:val="both"/>
            </w:pPr>
            <w:r>
              <w:rPr>
                <w:sz w:val="20"/>
              </w:rPr>
              <w:t xml:space="preserve">уровень собственного вклада и дополнительных ресурсов составляет менее 10% бюджета затрат на реализацию социального проекта либо заявлен в большем объеме, но ничем не подтвержден;</w:t>
            </w:r>
          </w:p>
          <w:p>
            <w:pPr>
              <w:pStyle w:val="0"/>
              <w:jc w:val="both"/>
            </w:pPr>
            <w:r>
              <w:rPr>
                <w:sz w:val="20"/>
              </w:rPr>
              <w:t xml:space="preserve">отсутствует описание работы по выбранному направлению после завершения поддержки</w:t>
            </w:r>
          </w:p>
        </w:tc>
      </w:tr>
      <w:tr>
        <w:tc>
          <w:tcPr>
            <w:gridSpan w:val="2"/>
            <w:tcW w:w="9015" w:type="dxa"/>
          </w:tcPr>
          <w:p>
            <w:pPr>
              <w:pStyle w:val="0"/>
              <w:outlineLvl w:val="3"/>
              <w:jc w:val="center"/>
            </w:pPr>
            <w:r>
              <w:rPr>
                <w:sz w:val="20"/>
              </w:rPr>
              <w:t xml:space="preserve">8. Опыт успешной реализации социальных проектов по соответствующему направлению деятельности</w:t>
            </w:r>
          </w:p>
        </w:tc>
      </w:tr>
      <w:tr>
        <w:tc>
          <w:tcPr>
            <w:tcW w:w="908" w:type="dxa"/>
          </w:tcPr>
          <w:p>
            <w:pPr>
              <w:pStyle w:val="0"/>
              <w:jc w:val="center"/>
            </w:pPr>
            <w:r>
              <w:rPr>
                <w:sz w:val="20"/>
              </w:rPr>
              <w:t xml:space="preserve">9 - 10</w:t>
            </w:r>
          </w:p>
        </w:tc>
        <w:tc>
          <w:tcPr>
            <w:tcW w:w="8107" w:type="dxa"/>
          </w:tcPr>
          <w:p>
            <w:pPr>
              <w:pStyle w:val="0"/>
              <w:jc w:val="both"/>
            </w:pPr>
            <w:r>
              <w:rPr>
                <w:sz w:val="20"/>
              </w:rPr>
              <w:t xml:space="preserve">У организации отличный опыт проектной работы по выбранному направлению предоставления субсидии:</w:t>
            </w:r>
          </w:p>
          <w:p>
            <w:pPr>
              <w:pStyle w:val="0"/>
              <w:jc w:val="both"/>
            </w:pPr>
            <w:r>
              <w:rPr>
                <w:sz w:val="20"/>
              </w:rPr>
              <w:t xml:space="preserve">организация имеет опыт устойчивой активной деятельности по выбранному направлению предоставления субсидии на протяжении более 5 лет;</w:t>
            </w:r>
          </w:p>
          <w:p>
            <w:pPr>
              <w:pStyle w:val="0"/>
              <w:jc w:val="both"/>
            </w:pPr>
            <w:r>
              <w:rPr>
                <w:sz w:val="20"/>
              </w:rPr>
              <w:t xml:space="preserve">в социальном проекте представлено описание собственного опыта организации с указанием конкретных программ, проектов или мероприятий; имеются сведения о результатах данных мероприятий; опыт деятельности и ее успешность подтверждаются наградами, отзывами, публикациями в средствах массовой информации и в информационно-телекоммуникационной сети "Интернет";</w:t>
            </w:r>
          </w:p>
          <w:p>
            <w:pPr>
              <w:pStyle w:val="0"/>
              <w:jc w:val="both"/>
            </w:pPr>
            <w:r>
              <w:rPr>
                <w:sz w:val="20"/>
              </w:rPr>
              <w:t xml:space="preserve">организация получала целевые поступления на реализацию своих программ, проектов, информация о претензиях по поводу их использования отсутствует;</w:t>
            </w:r>
          </w:p>
          <w:p>
            <w:pPr>
              <w:pStyle w:val="0"/>
              <w:jc w:val="both"/>
            </w:pPr>
            <w:r>
              <w:rPr>
                <w:sz w:val="20"/>
              </w:rPr>
              <w:t xml:space="preserve">у организации имеется сопоставимый с содержанием заявки опыт проектной деятельности (по масштабу и количеству мероприятий);</w:t>
            </w:r>
          </w:p>
          <w:p>
            <w:pPr>
              <w:pStyle w:val="0"/>
              <w:jc w:val="both"/>
            </w:pPr>
            <w:r>
              <w:rPr>
                <w:sz w:val="20"/>
              </w:rPr>
              <w:t xml:space="preserve">организация придерживается высоких этических стандартов;</w:t>
            </w:r>
          </w:p>
          <w:p>
            <w:pPr>
              <w:pStyle w:val="0"/>
              <w:jc w:val="both"/>
            </w:pPr>
            <w:r>
              <w:rPr>
                <w:sz w:val="20"/>
              </w:rPr>
              <w:t xml:space="preserve">у организации есть материально-техническая база для реализации социальных проектов по выбранному направлению предоставления субсидии, имеются (если применимо) лицензии, иные разрешительные документы, обязательные для осуществления запланированной деятельности</w:t>
            </w:r>
          </w:p>
        </w:tc>
      </w:tr>
      <w:tr>
        <w:tc>
          <w:tcPr>
            <w:tcW w:w="908" w:type="dxa"/>
          </w:tcPr>
          <w:p>
            <w:pPr>
              <w:pStyle w:val="0"/>
              <w:jc w:val="center"/>
            </w:pPr>
            <w:r>
              <w:rPr>
                <w:sz w:val="20"/>
              </w:rPr>
              <w:t xml:space="preserve">6 - 8</w:t>
            </w:r>
          </w:p>
        </w:tc>
        <w:tc>
          <w:tcPr>
            <w:tcW w:w="8107" w:type="dxa"/>
          </w:tcPr>
          <w:p>
            <w:pPr>
              <w:pStyle w:val="0"/>
              <w:jc w:val="both"/>
            </w:pPr>
            <w:r>
              <w:rPr>
                <w:sz w:val="20"/>
              </w:rPr>
              <w:t xml:space="preserve">У организации хороший опыт проектной работы по выбранному направлению предоставления субсидии:</w:t>
            </w:r>
          </w:p>
          <w:p>
            <w:pPr>
              <w:pStyle w:val="0"/>
              <w:jc w:val="both"/>
            </w:pPr>
            <w:r>
              <w:rPr>
                <w:sz w:val="20"/>
              </w:rPr>
              <w:t xml:space="preserve">у организации имеется сопоставимый с содержанием заявки социального проекта опыт системной и устойчивой проектной деятельности по выбранному направлению предоставления субсидии (по масштабу и количеству мероприятий);</w:t>
            </w:r>
          </w:p>
          <w:p>
            <w:pPr>
              <w:pStyle w:val="0"/>
              <w:jc w:val="both"/>
            </w:pPr>
            <w:r>
              <w:rPr>
                <w:sz w:val="20"/>
              </w:rPr>
              <w:t xml:space="preserve">в социальном проекте представлено описание собственного опыта организации с указанием конкретных программ, проектов или мероприятий; успешность опыта организации подтверждается наградами, отзывами, публикациями в средствах массовой информации и в информационно-телекоммуникационной сети "Интернет";</w:t>
            </w:r>
          </w:p>
          <w:p>
            <w:pPr>
              <w:pStyle w:val="0"/>
              <w:jc w:val="both"/>
            </w:pPr>
            <w:r>
              <w:rPr>
                <w:sz w:val="20"/>
              </w:rPr>
              <w:t xml:space="preserve">организация имеет опыт активной деятельности на протяжении более 3 лет либо имеет опыт работы менее 3 лет, но создана гражданами, имеющими значительный опыт аналогичной деятельности</w:t>
            </w:r>
          </w:p>
        </w:tc>
      </w:tr>
      <w:tr>
        <w:tc>
          <w:tcPr>
            <w:tcW w:w="908" w:type="dxa"/>
          </w:tcPr>
          <w:p>
            <w:pPr>
              <w:pStyle w:val="0"/>
              <w:jc w:val="center"/>
            </w:pPr>
            <w:r>
              <w:rPr>
                <w:sz w:val="20"/>
              </w:rPr>
              <w:t xml:space="preserve">3 - 5</w:t>
            </w:r>
          </w:p>
        </w:tc>
        <w:tc>
          <w:tcPr>
            <w:tcW w:w="8107" w:type="dxa"/>
          </w:tcPr>
          <w:p>
            <w:pPr>
              <w:pStyle w:val="0"/>
              <w:jc w:val="both"/>
            </w:pPr>
            <w:r>
              <w:rPr>
                <w:sz w:val="20"/>
              </w:rPr>
              <w:t xml:space="preserve">У организации удовлетворительный опыт проектной работы по выбранному направлению предоставления субсидии:</w:t>
            </w:r>
          </w:p>
          <w:p>
            <w:pPr>
              <w:pStyle w:val="0"/>
              <w:jc w:val="both"/>
            </w:pPr>
            <w:r>
              <w:rPr>
                <w:sz w:val="20"/>
              </w:rPr>
              <w:t xml:space="preserve">в социальном проекте приведено описание собственного опыта организации по реализации программ, проектов по выбранному направлению предоставления субсидии, но оно не позволяет сделать однозначный вывод о системном и устойчивом характере такой работы в течение 3 лет или с момента создания организации (если она существует меньше 3 лет) и наличии положительных результатов;</w:t>
            </w:r>
          </w:p>
          <w:p>
            <w:pPr>
              <w:pStyle w:val="0"/>
              <w:jc w:val="both"/>
            </w:pPr>
            <w:r>
              <w:rPr>
                <w:sz w:val="20"/>
              </w:rPr>
              <w:t xml:space="preserve">организация имеет опыт реализации менее масштабных проектов по выбранному направлению предоставления субсидии и не имеет опыта работы с соизмеримыми (с запрашиваемой суммой субсидии) объемами целевых средств;</w:t>
            </w:r>
          </w:p>
          <w:p>
            <w:pPr>
              <w:pStyle w:val="0"/>
              <w:jc w:val="both"/>
            </w:pPr>
            <w:r>
              <w:rPr>
                <w:sz w:val="20"/>
              </w:rPr>
              <w:t xml:space="preserve">организация имеет опыт управления соизмеримыми (с запрашиваемой суммой субсидии) объемами целевых средств, однако информация о реализованных проектах не освещена на сайте организации, заявленные достигнутые результаты не представлены</w:t>
            </w:r>
          </w:p>
        </w:tc>
      </w:tr>
      <w:tr>
        <w:tc>
          <w:tcPr>
            <w:tcW w:w="908" w:type="dxa"/>
          </w:tcPr>
          <w:p>
            <w:pPr>
              <w:pStyle w:val="0"/>
              <w:jc w:val="center"/>
            </w:pPr>
            <w:r>
              <w:rPr>
                <w:sz w:val="20"/>
              </w:rPr>
              <w:t xml:space="preserve">0 - 2</w:t>
            </w:r>
          </w:p>
        </w:tc>
        <w:tc>
          <w:tcPr>
            <w:tcW w:w="8107" w:type="dxa"/>
          </w:tcPr>
          <w:p>
            <w:pPr>
              <w:pStyle w:val="0"/>
              <w:jc w:val="both"/>
            </w:pPr>
            <w:r>
              <w:rPr>
                <w:sz w:val="20"/>
              </w:rPr>
              <w:t xml:space="preserve">У организации практически отсутствует опыт работы по выбранному направлению предоставления субсидии:</w:t>
            </w:r>
          </w:p>
          <w:p>
            <w:pPr>
              <w:pStyle w:val="0"/>
              <w:jc w:val="both"/>
            </w:pPr>
            <w:r>
              <w:rPr>
                <w:sz w:val="20"/>
              </w:rPr>
              <w:t xml:space="preserve">организация не имеет опыта активной деятельности либо подтвержденной деятельности за последний год;</w:t>
            </w:r>
          </w:p>
          <w:p>
            <w:pPr>
              <w:pStyle w:val="0"/>
              <w:jc w:val="both"/>
            </w:pPr>
            <w:r>
              <w:rPr>
                <w:sz w:val="20"/>
              </w:rPr>
              <w:t xml:space="preserve">опыт проектной работы организации в заявке практически не описан;</w:t>
            </w:r>
          </w:p>
          <w:p>
            <w:pPr>
              <w:pStyle w:val="0"/>
              <w:jc w:val="both"/>
            </w:pPr>
            <w:r>
              <w:rPr>
                <w:sz w:val="20"/>
              </w:rPr>
              <w:t xml:space="preserve">имеются противоречия между описанным в социальном проекте опытом организации и информацией из открытых источников (например, заявленные как реализованные мероприятия не отражены в общедоступных отчетах организации);</w:t>
            </w:r>
          </w:p>
          <w:p>
            <w:pPr>
              <w:pStyle w:val="0"/>
              <w:jc w:val="both"/>
            </w:pPr>
            <w:r>
              <w:rPr>
                <w:sz w:val="20"/>
              </w:rPr>
              <w:t xml:space="preserve">организация не имеет лицензии, иных разрешительных документов, обязательных для осуществления запланированной деятельности (сведения о них в заявке отсутствуют);</w:t>
            </w:r>
          </w:p>
          <w:p>
            <w:pPr>
              <w:pStyle w:val="0"/>
              <w:jc w:val="both"/>
            </w:pPr>
            <w:r>
              <w:rPr>
                <w:sz w:val="20"/>
              </w:rPr>
              <w:t xml:space="preserve">основной профиль деятельности организации не соответствует выбранному направлению предоставления субсидии</w:t>
            </w:r>
          </w:p>
        </w:tc>
      </w:tr>
      <w:tr>
        <w:tc>
          <w:tcPr>
            <w:gridSpan w:val="2"/>
            <w:tcW w:w="9015" w:type="dxa"/>
          </w:tcPr>
          <w:p>
            <w:pPr>
              <w:pStyle w:val="0"/>
              <w:outlineLvl w:val="3"/>
              <w:jc w:val="center"/>
            </w:pPr>
            <w:r>
              <w:rPr>
                <w:sz w:val="20"/>
              </w:rPr>
              <w:t xml:space="preserve">9. Соответствие опыта и компетенций команды социального проекта планируемой деятельности</w:t>
            </w:r>
          </w:p>
        </w:tc>
      </w:tr>
      <w:tr>
        <w:tc>
          <w:tcPr>
            <w:tcW w:w="908" w:type="dxa"/>
          </w:tcPr>
          <w:p>
            <w:pPr>
              <w:pStyle w:val="0"/>
              <w:jc w:val="center"/>
            </w:pPr>
            <w:r>
              <w:rPr>
                <w:sz w:val="20"/>
              </w:rPr>
              <w:t xml:space="preserve">9 - 10</w:t>
            </w:r>
          </w:p>
        </w:tc>
        <w:tc>
          <w:tcPr>
            <w:tcW w:w="8107" w:type="dxa"/>
          </w:tcPr>
          <w:p>
            <w:pPr>
              <w:pStyle w:val="0"/>
              <w:jc w:val="both"/>
            </w:pPr>
            <w:r>
              <w:rPr>
                <w:sz w:val="20"/>
              </w:rPr>
              <w:t xml:space="preserve">Данный критерий отлично выражен в социальном проекте:</w:t>
            </w:r>
          </w:p>
          <w:p>
            <w:pPr>
              <w:pStyle w:val="0"/>
              <w:jc w:val="both"/>
            </w:pPr>
            <w:r>
              <w:rPr>
                <w:sz w:val="20"/>
              </w:rPr>
              <w:t xml:space="preserve">социальный проект полностью обеспечен опытными, квалифицированными и имеющими положительную репутацию специалистами по всем необходимым для реализации социального проекта профилям;</w:t>
            </w:r>
          </w:p>
          <w:p>
            <w:pPr>
              <w:pStyle w:val="0"/>
              <w:jc w:val="both"/>
            </w:pPr>
            <w:r>
              <w:rPr>
                <w:sz w:val="20"/>
              </w:rPr>
              <w:t xml:space="preserve">в социальном проекте доказана возможность каждого члена команды качественно работать над социальным проектом на условиях, в порядке и в сроки, установленные календарным планом и бюджетом затрат на реализацию социального проекта, без существенных замен в ходе социального проекта</w:t>
            </w:r>
          </w:p>
        </w:tc>
      </w:tr>
      <w:tr>
        <w:tc>
          <w:tcPr>
            <w:tcW w:w="908" w:type="dxa"/>
          </w:tcPr>
          <w:p>
            <w:pPr>
              <w:pStyle w:val="0"/>
              <w:jc w:val="center"/>
            </w:pPr>
            <w:r>
              <w:rPr>
                <w:sz w:val="20"/>
              </w:rPr>
              <w:t xml:space="preserve">6 - 8</w:t>
            </w:r>
          </w:p>
        </w:tc>
        <w:tc>
          <w:tcPr>
            <w:tcW w:w="8107" w:type="dxa"/>
          </w:tcPr>
          <w:p>
            <w:pPr>
              <w:pStyle w:val="0"/>
              <w:jc w:val="both"/>
            </w:pPr>
            <w:r>
              <w:rPr>
                <w:sz w:val="20"/>
              </w:rPr>
              <w:t xml:space="preserve">Данный критерий хорошо выражен в социальном проекте:</w:t>
            </w:r>
          </w:p>
          <w:p>
            <w:pPr>
              <w:pStyle w:val="0"/>
              <w:jc w:val="both"/>
            </w:pPr>
            <w:r>
              <w:rPr>
                <w:sz w:val="20"/>
              </w:rPr>
              <w:t xml:space="preserve">социальный проект в целом обеспечен опытными, квалифицированными и имеющими положительную репутацию специалистами, но по некоторым необходимым профилям информация отсутствует</w:t>
            </w:r>
          </w:p>
        </w:tc>
      </w:tr>
      <w:tr>
        <w:tc>
          <w:tcPr>
            <w:tcW w:w="908" w:type="dxa"/>
          </w:tcPr>
          <w:p>
            <w:pPr>
              <w:pStyle w:val="0"/>
              <w:jc w:val="center"/>
            </w:pPr>
            <w:r>
              <w:rPr>
                <w:sz w:val="20"/>
              </w:rPr>
              <w:t xml:space="preserve">3 - 5</w:t>
            </w:r>
          </w:p>
        </w:tc>
        <w:tc>
          <w:tcPr>
            <w:tcW w:w="8107" w:type="dxa"/>
          </w:tcPr>
          <w:p>
            <w:pPr>
              <w:pStyle w:val="0"/>
              <w:jc w:val="both"/>
            </w:pPr>
            <w:r>
              <w:rPr>
                <w:sz w:val="20"/>
              </w:rPr>
              <w:t xml:space="preserve">Данный критерий удовлетворительно выражен в социальном проекте:</w:t>
            </w:r>
          </w:p>
          <w:p>
            <w:pPr>
              <w:pStyle w:val="0"/>
              <w:jc w:val="both"/>
            </w:pPr>
            <w:r>
              <w:rPr>
                <w:sz w:val="20"/>
              </w:rPr>
              <w:t xml:space="preserve">в социальном проекте содержится описание команды социального проекта, но конкретные исполнители основных мероприятий не названы либо не приводятся сведения об их знаниях и опыте или о выполняемых функциях в рамках реализации социального проекта;</w:t>
            </w:r>
          </w:p>
          <w:p>
            <w:pPr>
              <w:pStyle w:val="0"/>
              <w:jc w:val="both"/>
            </w:pPr>
            <w:r>
              <w:rPr>
                <w:sz w:val="20"/>
              </w:rPr>
              <w:t xml:space="preserve">указанные в заявке члены команды социального проекта не в полной мере соответствуют уровню опыта и компетенций, необходимых для реализации социального проекта</w:t>
            </w:r>
          </w:p>
        </w:tc>
      </w:tr>
      <w:tr>
        <w:tc>
          <w:tcPr>
            <w:tcW w:w="908" w:type="dxa"/>
          </w:tcPr>
          <w:p>
            <w:pPr>
              <w:pStyle w:val="0"/>
              <w:jc w:val="center"/>
            </w:pPr>
            <w:r>
              <w:rPr>
                <w:sz w:val="20"/>
              </w:rPr>
              <w:t xml:space="preserve">0 - 2</w:t>
            </w:r>
          </w:p>
        </w:tc>
        <w:tc>
          <w:tcPr>
            <w:tcW w:w="8107" w:type="dxa"/>
          </w:tcPr>
          <w:p>
            <w:pPr>
              <w:pStyle w:val="0"/>
              <w:jc w:val="both"/>
            </w:pPr>
            <w:r>
              <w:rPr>
                <w:sz w:val="20"/>
              </w:rPr>
              <w:t xml:space="preserve">Данный критерий плохо выражен в заявке:</w:t>
            </w:r>
          </w:p>
          <w:p>
            <w:pPr>
              <w:pStyle w:val="0"/>
              <w:jc w:val="both"/>
            </w:pPr>
            <w:r>
              <w:rPr>
                <w:sz w:val="20"/>
              </w:rPr>
              <w:t xml:space="preserve">описание команды социального проекта, ее квалификации, опыта работы в социальном проекте практически отсутствует;</w:t>
            </w:r>
          </w:p>
          <w:p>
            <w:pPr>
              <w:pStyle w:val="0"/>
              <w:jc w:val="both"/>
            </w:pPr>
            <w:r>
              <w:rPr>
                <w:sz w:val="20"/>
              </w:rPr>
              <w:t xml:space="preserve">имеются высокие риски реализации социального проекта в силу недостаточности опыта и низкой квалификации команды социального проекта</w:t>
            </w:r>
          </w:p>
        </w:tc>
      </w:tr>
      <w:tr>
        <w:tc>
          <w:tcPr>
            <w:gridSpan w:val="2"/>
            <w:tcW w:w="9015" w:type="dxa"/>
          </w:tcPr>
          <w:p>
            <w:pPr>
              <w:pStyle w:val="0"/>
              <w:outlineLvl w:val="3"/>
              <w:jc w:val="center"/>
            </w:pPr>
            <w:r>
              <w:rPr>
                <w:sz w:val="20"/>
              </w:rPr>
              <w:t xml:space="preserve">10. Информационная открытость организации</w:t>
            </w:r>
          </w:p>
        </w:tc>
      </w:tr>
      <w:tr>
        <w:tc>
          <w:tcPr>
            <w:tcW w:w="908" w:type="dxa"/>
          </w:tcPr>
          <w:p>
            <w:pPr>
              <w:pStyle w:val="0"/>
              <w:jc w:val="center"/>
            </w:pPr>
            <w:r>
              <w:rPr>
                <w:sz w:val="20"/>
              </w:rPr>
              <w:t xml:space="preserve">9 - 10</w:t>
            </w:r>
          </w:p>
        </w:tc>
        <w:tc>
          <w:tcPr>
            <w:tcW w:w="8107" w:type="dxa"/>
          </w:tcPr>
          <w:p>
            <w:pPr>
              <w:pStyle w:val="0"/>
              <w:jc w:val="both"/>
            </w:pPr>
            <w:r>
              <w:rPr>
                <w:sz w:val="20"/>
              </w:rPr>
              <w:t xml:space="preserve">Данный критерий отлично выражен в социальном проекте:</w:t>
            </w:r>
          </w:p>
          <w:p>
            <w:pPr>
              <w:pStyle w:val="0"/>
              <w:jc w:val="both"/>
            </w:pPr>
            <w:r>
              <w:rPr>
                <w:sz w:val="20"/>
              </w:rPr>
              <w:t xml:space="preserve">информацию о деятельности легко найти в информационно-телекоммуникационной сети "Интернет" с помощью поисковых запросов;</w:t>
            </w:r>
          </w:p>
          <w:p>
            <w:pPr>
              <w:pStyle w:val="0"/>
              <w:jc w:val="both"/>
            </w:pPr>
            <w:r>
              <w:rPr>
                <w:sz w:val="20"/>
              </w:rPr>
              <w:t xml:space="preserve">деятельность организации систематически освещается в средствах массовой информации;</w:t>
            </w:r>
          </w:p>
          <w:p>
            <w:pPr>
              <w:pStyle w:val="0"/>
              <w:jc w:val="both"/>
            </w:pPr>
            <w:r>
              <w:rPr>
                <w:sz w:val="20"/>
              </w:rPr>
              <w:t xml:space="preserve">организация имеет действующий, постоянно обновляемый сайт, на котором представлены подробные годовые отчеты о ее деятельности, размещена актуальная информация о реализованных проектах и мероприятиях, составе органов управления;</w:t>
            </w:r>
          </w:p>
          <w:p>
            <w:pPr>
              <w:pStyle w:val="0"/>
              <w:jc w:val="both"/>
            </w:pPr>
            <w:r>
              <w:rPr>
                <w:sz w:val="20"/>
              </w:rPr>
              <w:t xml:space="preserve">организация имеет страницы (группы) в социальных сетях, на которых регулярно обновляется информация;</w:t>
            </w:r>
          </w:p>
          <w:p>
            <w:pPr>
              <w:pStyle w:val="0"/>
              <w:jc w:val="both"/>
            </w:pPr>
            <w:r>
              <w:rPr>
                <w:sz w:val="20"/>
              </w:rPr>
              <w:t xml:space="preserve">организация регулярно публикует годовую отчетность о своей деятельности</w:t>
            </w:r>
          </w:p>
        </w:tc>
      </w:tr>
      <w:tr>
        <w:tc>
          <w:tcPr>
            <w:tcW w:w="908" w:type="dxa"/>
          </w:tcPr>
          <w:p>
            <w:pPr>
              <w:pStyle w:val="0"/>
              <w:jc w:val="center"/>
            </w:pPr>
            <w:r>
              <w:rPr>
                <w:sz w:val="20"/>
              </w:rPr>
              <w:t xml:space="preserve">6 - 8</w:t>
            </w:r>
          </w:p>
        </w:tc>
        <w:tc>
          <w:tcPr>
            <w:tcW w:w="8107" w:type="dxa"/>
          </w:tcPr>
          <w:p>
            <w:pPr>
              <w:pStyle w:val="0"/>
              <w:jc w:val="both"/>
            </w:pPr>
            <w:r>
              <w:rPr>
                <w:sz w:val="20"/>
              </w:rPr>
              <w:t xml:space="preserve">Данный критерий хорошо выражен в социальном проекте:</w:t>
            </w:r>
          </w:p>
          <w:p>
            <w:pPr>
              <w:pStyle w:val="0"/>
              <w:jc w:val="both"/>
            </w:pPr>
            <w:r>
              <w:rPr>
                <w:sz w:val="20"/>
              </w:rPr>
              <w:t xml:space="preserve">организация имеет действующий сайт, страницы (группы) в социальных сетях с актуальной информацией, однако без подробных сведений о работе организации, привлекаемых ею ресурсах, составе органов управления, реализованных программах, проектах;</w:t>
            </w:r>
          </w:p>
          <w:p>
            <w:pPr>
              <w:pStyle w:val="0"/>
              <w:jc w:val="both"/>
            </w:pPr>
            <w:r>
              <w:rPr>
                <w:sz w:val="20"/>
              </w:rPr>
              <w:t xml:space="preserve">информацию о деятельности легко найти в информационно-телекоммуникационной сети "Интернет" с помощью поисковых запросов;</w:t>
            </w:r>
          </w:p>
          <w:p>
            <w:pPr>
              <w:pStyle w:val="0"/>
              <w:jc w:val="both"/>
            </w:pPr>
            <w:r>
              <w:rPr>
                <w:sz w:val="20"/>
              </w:rPr>
              <w:t xml:space="preserve">деятельность организации периодически освещается в средствах массовой информации</w:t>
            </w:r>
          </w:p>
        </w:tc>
      </w:tr>
      <w:tr>
        <w:tc>
          <w:tcPr>
            <w:tcW w:w="908" w:type="dxa"/>
          </w:tcPr>
          <w:p>
            <w:pPr>
              <w:pStyle w:val="0"/>
              <w:jc w:val="center"/>
            </w:pPr>
            <w:r>
              <w:rPr>
                <w:sz w:val="20"/>
              </w:rPr>
              <w:t xml:space="preserve">3 - 5</w:t>
            </w:r>
          </w:p>
        </w:tc>
        <w:tc>
          <w:tcPr>
            <w:tcW w:w="8107" w:type="dxa"/>
          </w:tcPr>
          <w:p>
            <w:pPr>
              <w:pStyle w:val="0"/>
              <w:jc w:val="both"/>
            </w:pPr>
            <w:r>
              <w:rPr>
                <w:sz w:val="20"/>
              </w:rPr>
              <w:t xml:space="preserve">Данный критерий удовлетворительно выражен в социальном проекте:</w:t>
            </w:r>
          </w:p>
          <w:p>
            <w:pPr>
              <w:pStyle w:val="0"/>
              <w:jc w:val="both"/>
            </w:pPr>
            <w:r>
              <w:rPr>
                <w:sz w:val="20"/>
              </w:rPr>
              <w:t xml:space="preserve">деятельность организации мало освещается в средствах массовой информации и в информационно-телекоммуникационной сети "Интернет";</w:t>
            </w:r>
          </w:p>
          <w:p>
            <w:pPr>
              <w:pStyle w:val="0"/>
              <w:jc w:val="both"/>
            </w:pPr>
            <w:r>
              <w:rPr>
                <w:sz w:val="20"/>
              </w:rPr>
              <w:t xml:space="preserve">у организации есть сайт и (или) страница (группа) в социальной сети, которые содержат неактуальную (устаревшую) информацию;</w:t>
            </w:r>
          </w:p>
          <w:p>
            <w:pPr>
              <w:pStyle w:val="0"/>
              <w:jc w:val="both"/>
            </w:pPr>
            <w:r>
              <w:rPr>
                <w:sz w:val="20"/>
              </w:rPr>
              <w:t xml:space="preserve">отчеты о деятельности организации отсутствуют в открытом доступе</w:t>
            </w:r>
          </w:p>
        </w:tc>
      </w:tr>
      <w:tr>
        <w:tc>
          <w:tcPr>
            <w:tcW w:w="908" w:type="dxa"/>
          </w:tcPr>
          <w:p>
            <w:pPr>
              <w:pStyle w:val="0"/>
              <w:jc w:val="center"/>
            </w:pPr>
            <w:r>
              <w:rPr>
                <w:sz w:val="20"/>
              </w:rPr>
              <w:t xml:space="preserve">0 - 2</w:t>
            </w:r>
          </w:p>
        </w:tc>
        <w:tc>
          <w:tcPr>
            <w:tcW w:w="8107" w:type="dxa"/>
          </w:tcPr>
          <w:p>
            <w:pPr>
              <w:pStyle w:val="0"/>
              <w:jc w:val="both"/>
            </w:pPr>
            <w:r>
              <w:rPr>
                <w:sz w:val="20"/>
              </w:rPr>
              <w:t xml:space="preserve">Данный критерий плохо выражен в социальном проекте:</w:t>
            </w:r>
          </w:p>
          <w:p>
            <w:pPr>
              <w:pStyle w:val="0"/>
              <w:jc w:val="both"/>
            </w:pPr>
            <w:r>
              <w:rPr>
                <w:sz w:val="20"/>
              </w:rPr>
              <w:t xml:space="preserve">информация о деятельности организации практически отсутствует в информационно-телекоммуникационной сети "Интернет"</w:t>
            </w:r>
          </w:p>
        </w:tc>
      </w:tr>
    </w:tbl>
    <w:p>
      <w:pPr>
        <w:pStyle w:val="0"/>
        <w:jc w:val="both"/>
      </w:pPr>
      <w:r>
        <w:rPr>
          <w:sz w:val="20"/>
        </w:rPr>
      </w:r>
    </w:p>
    <w:p>
      <w:pPr>
        <w:pStyle w:val="0"/>
        <w:ind w:firstLine="540"/>
        <w:jc w:val="both"/>
      </w:pPr>
      <w:r>
        <w:rPr>
          <w:sz w:val="20"/>
        </w:rPr>
        <w:t xml:space="preserve">По каждому критерию, указанному в настоящем приложении, присваивается от 0 до 10 баллов (целым числом) с указанием соответствующих комментариев.</w:t>
      </w:r>
    </w:p>
    <w:p>
      <w:pPr>
        <w:pStyle w:val="0"/>
        <w:ind w:firstLine="54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Псковской области от 26.08.2022 N 124</w:t>
            <w:br/>
            <w:t>(ред. от 10.02.2023)</w:t>
            <w:br/>
            <w:t>"О порядке предоставления из обла...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E538EA9CADA3567FF150C1D1B487AA86755E130B5E38D5AFDEE71B118341A1C136560139C08C1A982896AB369F97D2EF66F020FC2587B1C4DDD3AiCU1H" TargetMode = "External"/>
	<Relationship Id="rId8" Type="http://schemas.openxmlformats.org/officeDocument/2006/relationships/hyperlink" Target="consultantplus://offline/ref=6E538EA9CADA3567FF1512100D2427A0625DBD3FBFE28008A3B12AEC4F3D104B542A3956DE07C9A2D6D82EE36FAC2B74A3641D0ADC5Ai7UEH" TargetMode = "External"/>
	<Relationship Id="rId9" Type="http://schemas.openxmlformats.org/officeDocument/2006/relationships/hyperlink" Target="consultantplus://offline/ref=6E538EA9CADA3567FF1512100D2427A06556B734B8E08008A3B12AEC4F3D104B462A615DD902DEA9849768B660iAUEH" TargetMode = "External"/>
	<Relationship Id="rId10" Type="http://schemas.openxmlformats.org/officeDocument/2006/relationships/hyperlink" Target="consultantplus://offline/ref=6E538EA9CADA3567FF1512100D2427A0625DBA3EB4E38008A3B12AEC4F3D104B542A3951D80E94F8C6DC67B765B32C6CBD60030AiDUFH" TargetMode = "External"/>
	<Relationship Id="rId11" Type="http://schemas.openxmlformats.org/officeDocument/2006/relationships/hyperlink" Target="consultantplus://offline/ref=6E538EA9CADA3567FF150C1D1B487AA86755E130BAE78D57FBEE71B118341A1C136560139C08C1A982896EB569F97D2EF66F020FC2587B1C4DDD3AiCU1H" TargetMode = "External"/>
	<Relationship Id="rId12" Type="http://schemas.openxmlformats.org/officeDocument/2006/relationships/hyperlink" Target="consultantplus://offline/ref=6E538EA9CADA3567FF150C1D1B487AA86755E130B5E08E59F8EE71B118341A1C136560019C50CDA885976AB07CAF2C68iAU0H" TargetMode = "External"/>
	<Relationship Id="rId13" Type="http://schemas.openxmlformats.org/officeDocument/2006/relationships/hyperlink" Target="consultantplus://offline/ref=6E538EA9CADA3567FF150C1D1B487AA86755E130B5E38D5AFDEE71B118341A1C136560139C08C1A982896AB069F97D2EF66F020FC2587B1C4DDD3AiCU1H" TargetMode = "External"/>
	<Relationship Id="rId14" Type="http://schemas.openxmlformats.org/officeDocument/2006/relationships/hyperlink" Target="consultantplus://offline/ref=6E538EA9CADA3567FF150C1D1B487AA86755E130B4E78E5AFDEE71B118341A1C136560019C50CDA885976AB07CAF2C68iAU0H" TargetMode = "External"/>
	<Relationship Id="rId15" Type="http://schemas.openxmlformats.org/officeDocument/2006/relationships/hyperlink" Target="consultantplus://offline/ref=6E538EA9CADA3567FF150C1D1B487AA86755E130BFEB8B57FCEE71B118341A1C136560019C50CDA885976AB07CAF2C68iAU0H" TargetMode = "External"/>
	<Relationship Id="rId16" Type="http://schemas.openxmlformats.org/officeDocument/2006/relationships/hyperlink" Target="consultantplus://offline/ref=6E538EA9CADA3567FF150C1D1B487AA86755E130B8E2885EF6EE71B118341A1C136560019C50CDA885976AB07CAF2C68iAU0H" TargetMode = "External"/>
	<Relationship Id="rId17" Type="http://schemas.openxmlformats.org/officeDocument/2006/relationships/hyperlink" Target="consultantplus://offline/ref=6E538EA9CADA3567FF150C1D1B487AA86755E130B8E3885EFBEE71B118341A1C136560019C50CDA885976AB07CAF2C68iAU0H" TargetMode = "External"/>
	<Relationship Id="rId18" Type="http://schemas.openxmlformats.org/officeDocument/2006/relationships/hyperlink" Target="consultantplus://offline/ref=6E538EA9CADA3567FF150C1D1B487AA86755E130B8E18F5BFFEE71B118341A1C136560019C50CDA885976AB07CAF2C68iAU0H" TargetMode = "External"/>
	<Relationship Id="rId19" Type="http://schemas.openxmlformats.org/officeDocument/2006/relationships/hyperlink" Target="consultantplus://offline/ref=6E538EA9CADA3567FF150C1D1B487AA86755E130B8E6825FFEEE71B118341A1C136560019C50CDA885976AB07CAF2C68iAU0H" TargetMode = "External"/>
	<Relationship Id="rId20" Type="http://schemas.openxmlformats.org/officeDocument/2006/relationships/hyperlink" Target="consultantplus://offline/ref=6E538EA9CADA3567FF150C1D1B487AA86755E130B8E78E5BF9EE71B118341A1C136560019C50CDA885976AB07CAF2C68iAU0H" TargetMode = "External"/>
	<Relationship Id="rId21" Type="http://schemas.openxmlformats.org/officeDocument/2006/relationships/hyperlink" Target="consultantplus://offline/ref=6E538EA9CADA3567FF150C1D1B487AA86755E130B8E58957F7EE71B118341A1C136560019C50CDA885976AB07CAF2C68iAU0H" TargetMode = "External"/>
	<Relationship Id="rId22" Type="http://schemas.openxmlformats.org/officeDocument/2006/relationships/hyperlink" Target="consultantplus://offline/ref=6E538EA9CADA3567FF150C1D1B487AA86755E130BBE2825DFFEE71B118341A1C136560019C50CDA885976AB07CAF2C68iAU0H" TargetMode = "External"/>
	<Relationship Id="rId23" Type="http://schemas.openxmlformats.org/officeDocument/2006/relationships/hyperlink" Target="consultantplus://offline/ref=6E538EA9CADA3567FF150C1D1B487AA86755E130B9E28E56FCEE71B118341A1C136560019C50CDA885976AB07CAF2C68iAU0H" TargetMode = "External"/>
	<Relationship Id="rId24" Type="http://schemas.openxmlformats.org/officeDocument/2006/relationships/hyperlink" Target="consultantplus://offline/ref=6E538EA9CADA3567FF150C1D1B487AA86755E130BBE2825DFEEE71B118341A1C136560019C50CDA885976AB07CAF2C68iAU0H" TargetMode = "External"/>
	<Relationship Id="rId25" Type="http://schemas.openxmlformats.org/officeDocument/2006/relationships/hyperlink" Target="consultantplus://offline/ref=6E538EA9CADA3567FF150C1D1B487AA86755E130BAE28E5AFEEE71B118341A1C136560019C50CDA885976AB07CAF2C68iAU0H" TargetMode = "External"/>
	<Relationship Id="rId26" Type="http://schemas.openxmlformats.org/officeDocument/2006/relationships/hyperlink" Target="consultantplus://offline/ref=6E538EA9CADA3567FF150C1D1B487AA86755E130BAE78C5AF6EE71B118341A1C136560019C50CDA885976AB07CAF2C68iAU0H" TargetMode = "External"/>
	<Relationship Id="rId27" Type="http://schemas.openxmlformats.org/officeDocument/2006/relationships/hyperlink" Target="consultantplus://offline/ref=6E538EA9CADA3567FF150C1D1B487AA86755E130BBE28D5AF6EE71B118341A1C136560019C50CDA885976AB07CAF2C68iAU0H" TargetMode = "External"/>
	<Relationship Id="rId28" Type="http://schemas.openxmlformats.org/officeDocument/2006/relationships/hyperlink" Target="consultantplus://offline/ref=6E538EA9CADA3567FF150C1D1B487AA86755E130BBE6825EFBEE71B118341A1C136560019C50CDA885976AB07CAF2C68iAU0H" TargetMode = "External"/>
	<Relationship Id="rId29" Type="http://schemas.openxmlformats.org/officeDocument/2006/relationships/hyperlink" Target="consultantplus://offline/ref=6E538EA9CADA3567FF150C1D1B487AA86755E130BBE48258FAEE71B118341A1C136560019C50CDA885976AB07CAF2C68iAU0H" TargetMode = "External"/>
	<Relationship Id="rId30" Type="http://schemas.openxmlformats.org/officeDocument/2006/relationships/hyperlink" Target="consultantplus://offline/ref=6E538EA9CADA3567FF150C1D1B487AA86755E130B4E38B5CFCEE71B118341A1C136560019C50CDA885976AB07CAF2C68iAU0H" TargetMode = "External"/>
	<Relationship Id="rId31" Type="http://schemas.openxmlformats.org/officeDocument/2006/relationships/hyperlink" Target="consultantplus://offline/ref=6E538EA9CADA3567FF150C1D1B487AA86755E130B4E78E5CFDEE71B118341A1C136560019C50CDA885976AB07CAF2C68iAU0H" TargetMode = "External"/>
	<Relationship Id="rId32" Type="http://schemas.openxmlformats.org/officeDocument/2006/relationships/hyperlink" Target="consultantplus://offline/ref=6E538EA9CADA3567FF150C1D1B487AA86755E130B5E38D5AFDEE71B118341A1C136560139C08C1A982896AB169F97D2EF66F020FC2587B1C4DDD3AiCU1H" TargetMode = "External"/>
	<Relationship Id="rId33" Type="http://schemas.openxmlformats.org/officeDocument/2006/relationships/hyperlink" Target="consultantplus://offline/ref=6E538EA9CADA3567FF150C1D1B487AA86755E130B5E08E59F8EE71B118341A1C136560139C08C1AD85806ABE69F97D2EF66F020FC2587B1C4DDD3AiCU1H" TargetMode = "External"/>
	<Relationship Id="rId34" Type="http://schemas.openxmlformats.org/officeDocument/2006/relationships/hyperlink" Target="consultantplus://offline/ref=6E538EA9CADA3567FF1512100D2427A0625DBB35BDEA8008A3B12AEC4F3D104B462A615DD902DEA9849768B660iAUEH" TargetMode = "External"/>
	<Relationship Id="rId35" Type="http://schemas.openxmlformats.org/officeDocument/2006/relationships/hyperlink" Target="consultantplus://offline/ref=6E538EA9CADA3567FF150C1D1B487AA86755E130BAE78D57FBEE71B118341A1C136560139C08C1A9828968B769F97D2EF66F020FC2587B1C4DDD3AiCU1H" TargetMode = "External"/>
	<Relationship Id="rId36" Type="http://schemas.openxmlformats.org/officeDocument/2006/relationships/hyperlink" Target="consultantplus://offline/ref=6E538EA9CADA3567FF150C1D1B487AA86755E130B5E38D5AFDEE71B118341A1C136560139C08C1A982896BB669F97D2EF66F020FC2587B1C4DDD3AiCU1H" TargetMode = "External"/>
	<Relationship Id="rId37" Type="http://schemas.openxmlformats.org/officeDocument/2006/relationships/hyperlink" Target="consultantplus://offline/ref=6E538EA9CADA3567FF150C1D1B487AA86755E130B5E38D5AFDEE71B118341A1C136560139C08C1A982896BB769F97D2EF66F020FC2587B1C4DDD3AiCU1H" TargetMode = "External"/>
	<Relationship Id="rId38" Type="http://schemas.openxmlformats.org/officeDocument/2006/relationships/hyperlink" Target="consultantplus://offline/ref=6E538EA9CADA3567FF150C1D1B487AA86755E130B5E38D5AFDEE71B118341A1C136560139C08C1A982896BB569F97D2EF66F020FC2587B1C4DDD3AiCU1H" TargetMode = "External"/>
	<Relationship Id="rId39" Type="http://schemas.openxmlformats.org/officeDocument/2006/relationships/hyperlink" Target="consultantplus://offline/ref=6E538EA9CADA3567FF150C1D1B487AA86755E130B5E38D5AFDEE71B118341A1C136560139C08C1A982896BB269F97D2EF66F020FC2587B1C4DDD3AiCU1H" TargetMode = "External"/>
	<Relationship Id="rId40" Type="http://schemas.openxmlformats.org/officeDocument/2006/relationships/hyperlink" Target="consultantplus://offline/ref=6E538EA9CADA3567FF150C1D1B487AA86755E130B5E38257F6EE71B118341A1C136560139C08C1A982896BBE69F97D2EF66F020FC2587B1C4DDD3AiCU1H" TargetMode = "External"/>
	<Relationship Id="rId41" Type="http://schemas.openxmlformats.org/officeDocument/2006/relationships/hyperlink" Target="consultantplus://offline/ref=6E538EA9CADA3567FF150C1D1B487AA86755E130B5E38D5AFDEE71B118341A1C136560139C08C1A982896BB369F97D2EF66F020FC2587B1C4DDD3AiCU1H" TargetMode = "External"/>
	<Relationship Id="rId42" Type="http://schemas.openxmlformats.org/officeDocument/2006/relationships/hyperlink" Target="consultantplus://offline/ref=6E538EA9CADA3567FF150C1D1B487AA86755E130B5E38D5AFDEE71B118341A1C136560139C08C1A9828968B169F97D2EF66F020FC2587B1C4DDD3AiCU1H" TargetMode = "External"/>
	<Relationship Id="rId43" Type="http://schemas.openxmlformats.org/officeDocument/2006/relationships/hyperlink" Target="consultantplus://offline/ref=6E538EA9CADA3567FF150C1D1B487AA86755E130B5E38D5AFDEE71B118341A1C136560139C08C1A9828969B669F97D2EF66F020FC2587B1C4DDD3AiCU1H" TargetMode = "External"/>
	<Relationship Id="rId44" Type="http://schemas.openxmlformats.org/officeDocument/2006/relationships/hyperlink" Target="consultantplus://offline/ref=6E538EA9CADA3567FF150C1D1B487AA86755E130B5E38D5AFDEE71B118341A1C136560139C08C1A9828969B469F97D2EF66F020FC2587B1C4DDD3AiCU1H" TargetMode = "External"/>
	<Relationship Id="rId45" Type="http://schemas.openxmlformats.org/officeDocument/2006/relationships/hyperlink" Target="consultantplus://offline/ref=6E538EA9CADA3567FF150C1D1B487AA86755E130B5E38D5AFDEE71B118341A1C136560139C08C1A9828969B269F97D2EF66F020FC2587B1C4DDD3AiCU1H" TargetMode = "External"/>
	<Relationship Id="rId46" Type="http://schemas.openxmlformats.org/officeDocument/2006/relationships/hyperlink" Target="consultantplus://offline/ref=6E538EA9CADA3567FF150C1D1B487AA86755E130B5E38D5AFDEE71B118341A1C136560139C08C1A9828969B369F97D2EF66F020FC2587B1C4DDD3AiCU1H" TargetMode = "External"/>
	<Relationship Id="rId47" Type="http://schemas.openxmlformats.org/officeDocument/2006/relationships/hyperlink" Target="consultantplus://offline/ref=6E538EA9CADA3567FF150C1D1B487AA86755E130B5E38D5AFDEE71B118341A1C136560139C08C1A9828969B069F97D2EF66F020FC2587B1C4DDD3AiCU1H" TargetMode = "External"/>
	<Relationship Id="rId48" Type="http://schemas.openxmlformats.org/officeDocument/2006/relationships/hyperlink" Target="consultantplus://offline/ref=6E538EA9CADA3567FF150C1D1B487AA86755E130B5E38D5AFDEE71B118341A1C136560139C08C1A9828969BF69F97D2EF66F020FC2587B1C4DDD3AiCU1H" TargetMode = "External"/>
	<Relationship Id="rId49" Type="http://schemas.openxmlformats.org/officeDocument/2006/relationships/hyperlink" Target="consultantplus://offline/ref=6E538EA9CADA3567FF150C1D1B487AA86755E130B5E38D5AFDEE71B118341A1C136560139C08C1A9828969BE69F97D2EF66F020FC2587B1C4DDD3AiCU1H" TargetMode = "External"/>
	<Relationship Id="rId50" Type="http://schemas.openxmlformats.org/officeDocument/2006/relationships/hyperlink" Target="consultantplus://offline/ref=6E538EA9CADA3567FF150C1D1B487AA86755E130B5E38D5AFDEE71B118341A1C136560139C08C1A982896EB769F97D2EF66F020FC2587B1C4DDD3AiCU1H" TargetMode = "External"/>
	<Relationship Id="rId51" Type="http://schemas.openxmlformats.org/officeDocument/2006/relationships/hyperlink" Target="consultantplus://offline/ref=6E538EA9CADA3567FF150C1D1B487AA86755E130B5E38D5AFDEE71B118341A1C136560139C08C1A982896EB469F97D2EF66F020FC2587B1C4DDD3AiCU1H" TargetMode = "External"/>
	<Relationship Id="rId52" Type="http://schemas.openxmlformats.org/officeDocument/2006/relationships/hyperlink" Target="consultantplus://offline/ref=6E538EA9CADA3567FF1512100D2427A06556BD3BB4E58008A3B12AEC4F3D104B542A3951D805C0A880823EE726F8216BA47C030EC25A7D00i4UCH" TargetMode = "External"/>
	<Relationship Id="rId53" Type="http://schemas.openxmlformats.org/officeDocument/2006/relationships/hyperlink" Target="consultantplus://offline/ref=6E538EA9CADA3567FF150C1D1B487AA86755E130B5E38D5AFDEE71B118341A1C136560139C08C1A982896EB569F97D2EF66F020FC2587B1C4DDD3AiCU1H" TargetMode = "External"/>
	<Relationship Id="rId54" Type="http://schemas.openxmlformats.org/officeDocument/2006/relationships/hyperlink" Target="consultantplus://offline/ref=6E538EA9CADA3567FF150C1D1B487AA86755E130B5E38D5AFDEE71B118341A1C136560139C08C1A982896EB369F97D2EF66F020FC2587B1C4DDD3AiCU1H" TargetMode = "External"/>
	<Relationship Id="rId55" Type="http://schemas.openxmlformats.org/officeDocument/2006/relationships/hyperlink" Target="consultantplus://offline/ref=6E538EA9CADA3567FF150C1D1B487AA86755E130B5E38D5AFDEE71B118341A1C136560139C08C1A982896EB069F97D2EF66F020FC2587B1C4DDD3AiCU1H" TargetMode = "External"/>
	<Relationship Id="rId56" Type="http://schemas.openxmlformats.org/officeDocument/2006/relationships/hyperlink" Target="consultantplus://offline/ref=6E538EA9CADA3567FF150C1D1B487AA86755E130B5E38D5AFDEE71B118341A1C136560139C08C1A982896FB369F97D2EF66F020FC2587B1C4DDD3AiCU1H" TargetMode = "External"/>
	<Relationship Id="rId57" Type="http://schemas.openxmlformats.org/officeDocument/2006/relationships/hyperlink" Target="consultantplus://offline/ref=6E538EA9CADA3567FF150C1D1B487AA86755E130B5E38D5AFDEE71B118341A1C136560139C08C1A982896FB069F97D2EF66F020FC2587B1C4DDD3AiCU1H" TargetMode = "External"/>
	<Relationship Id="rId58" Type="http://schemas.openxmlformats.org/officeDocument/2006/relationships/hyperlink" Target="consultantplus://offline/ref=6E538EA9CADA3567FF150C1D1B487AA86755E130B5E38D5AFDEE71B118341A1C136560139C08C1A982896FBE69F97D2EF66F020FC2587B1C4DDD3AiCU1H" TargetMode = "External"/>
	<Relationship Id="rId59" Type="http://schemas.openxmlformats.org/officeDocument/2006/relationships/hyperlink" Target="consultantplus://offline/ref=6E538EA9CADA3567FF150C1D1B487AA86755E130B5E38D5AFDEE71B118341A1C136560139C08C1A982896FBF69F97D2EF66F020FC2587B1C4DDD3AiCU1H" TargetMode = "External"/>
	<Relationship Id="rId60" Type="http://schemas.openxmlformats.org/officeDocument/2006/relationships/hyperlink" Target="consultantplus://offline/ref=6E538EA9CADA3567FF150C1D1B487AA86755E130B5E38D5AFDEE71B118341A1C136560139C08C1A982896CB769F97D2EF66F020FC2587B1C4DDD3AiCU1H" TargetMode = "External"/>
	<Relationship Id="rId61" Type="http://schemas.openxmlformats.org/officeDocument/2006/relationships/hyperlink" Target="consultantplus://offline/ref=6E538EA9CADA3567FF150C1D1B487AA86755E130B5E38D5AFDEE71B118341A1C136560139C08C1A982896CB269F97D2EF66F020FC2587B1C4DDD3AiCU1H" TargetMode = "External"/>
	<Relationship Id="rId62" Type="http://schemas.openxmlformats.org/officeDocument/2006/relationships/hyperlink" Target="consultantplus://offline/ref=6E538EA9CADA3567FF150C1D1B487AA86755E130B5E38D5AFDEE71B118341A1C136560139C08C1A982896CB369F97D2EF66F020FC2587B1C4DDD3AiCU1H" TargetMode = "External"/>
	<Relationship Id="rId63" Type="http://schemas.openxmlformats.org/officeDocument/2006/relationships/hyperlink" Target="consultantplus://offline/ref=6E538EA9CADA3567FF150C1D1B487AA86755E130B5E38D5AFDEE71B118341A1C136560139C08C1A982896CBE69F97D2EF66F020FC2587B1C4DDD3AiCU1H" TargetMode = "External"/>
	<Relationship Id="rId64" Type="http://schemas.openxmlformats.org/officeDocument/2006/relationships/hyperlink" Target="consultantplus://offline/ref=6E538EA9CADA3567FF150C1D1B487AA86755E130B5E38D5AFDEE71B118341A1C136560139C08C1A982896CBF69F97D2EF66F020FC2587B1C4DDD3AiCU1H" TargetMode = "External"/>
	<Relationship Id="rId65" Type="http://schemas.openxmlformats.org/officeDocument/2006/relationships/hyperlink" Target="consultantplus://offline/ref=6E538EA9CADA3567FF150C1D1B487AA86755E130B5E38D5AFDEE71B118341A1C136560139C08C1A982896DB669F97D2EF66F020FC2587B1C4DDD3AiCU1H" TargetMode = "External"/>
	<Relationship Id="rId66" Type="http://schemas.openxmlformats.org/officeDocument/2006/relationships/hyperlink" Target="consultantplus://offline/ref=6E538EA9CADA3567FF150C1D1B487AA86755E130B5E38D5AFDEE71B118341A1C136560139C08C1A982896DB369F97D2EF66F020FC2587B1C4DDD3AiCU1H" TargetMode = "External"/>
	<Relationship Id="rId67" Type="http://schemas.openxmlformats.org/officeDocument/2006/relationships/hyperlink" Target="consultantplus://offline/ref=6E538EA9CADA3567FF150C1D1B487AA86755E130B5E38D5AFDEE71B118341A1C136560139C08C1A982896DB169F97D2EF66F020FC2587B1C4DDD3AiCU1H" TargetMode = "External"/>
	<Relationship Id="rId68" Type="http://schemas.openxmlformats.org/officeDocument/2006/relationships/hyperlink" Target="consultantplus://offline/ref=6E538EA9CADA3567FF150C1D1B487AA86755E130B5E38D5AFDEE71B118341A1C136560139C08C1A982896DBF69F97D2EF66F020FC2587B1C4DDD3AiCU1H" TargetMode = "External"/>
	<Relationship Id="rId69" Type="http://schemas.openxmlformats.org/officeDocument/2006/relationships/hyperlink" Target="consultantplus://offline/ref=6E538EA9CADA3567FF150C1D1B487AA86755E130B5E38D5AFDEE71B118341A1C136560139C08C1A9828962B669F97D2EF66F020FC2587B1C4DDD3AiCU1H" TargetMode = "External"/>
	<Relationship Id="rId70" Type="http://schemas.openxmlformats.org/officeDocument/2006/relationships/hyperlink" Target="consultantplus://offline/ref=6E538EA9CADA3567FF150C1D1B487AA86755E130B5E38D5AFDEE71B118341A1C136560139C08C1A9828962B269F97D2EF66F020FC2587B1C4DDD3AiCU1H" TargetMode = "External"/>
	<Relationship Id="rId71" Type="http://schemas.openxmlformats.org/officeDocument/2006/relationships/hyperlink" Target="consultantplus://offline/ref=6E538EA9CADA3567FF150C1D1B487AA86755E130B5E38D5AFDEE71B118341A1C136560139C08C1A9828962B369F97D2EF66F020FC2587B1C4DDD3AiCU1H" TargetMode = "External"/>
	<Relationship Id="rId72" Type="http://schemas.openxmlformats.org/officeDocument/2006/relationships/hyperlink" Target="consultantplus://offline/ref=6E538EA9CADA3567FF150C1D1B487AA86755E130B5E38D5AFDEE71B118341A1C136560139C08C1A9828962B169F97D2EF66F020FC2587B1C4DDD3AiCU1H" TargetMode = "External"/>
	<Relationship Id="rId73" Type="http://schemas.openxmlformats.org/officeDocument/2006/relationships/hyperlink" Target="consultantplus://offline/ref=6E538EA9CADA3567FF150C1D1B487AA86755E130B5E38D5AFDEE71B118341A1C136560139C08C1A9828962BE69F97D2EF66F020FC2587B1C4DDD3AiCU1H" TargetMode = "External"/>
	<Relationship Id="rId74" Type="http://schemas.openxmlformats.org/officeDocument/2006/relationships/hyperlink" Target="consultantplus://offline/ref=6E538EA9CADA3567FF150C1D1B487AA86755E130B5E38D5AFDEE71B118341A1C136560139C08C1A9828962BF69F97D2EF66F020FC2587B1C4DDD3AiCU1H" TargetMode = "External"/>
	<Relationship Id="rId75" Type="http://schemas.openxmlformats.org/officeDocument/2006/relationships/hyperlink" Target="consultantplus://offline/ref=6E538EA9CADA3567FF150C1D1B487AA86755E130B5E38D5AFDEE71B118341A1C136560139C08C1A9828963B669F97D2EF66F020FC2587B1C4DDD3AiCU1H" TargetMode = "External"/>
	<Relationship Id="rId76" Type="http://schemas.openxmlformats.org/officeDocument/2006/relationships/hyperlink" Target="consultantplus://offline/ref=6E538EA9CADA3567FF1512100D2427A0625DBD3FBFE28008A3B12AEC4F3D104B542A3953DF05C4A2D6D82EE36FAC2B74A3641D0ADC5Ai7UEH" TargetMode = "External"/>
	<Relationship Id="rId77" Type="http://schemas.openxmlformats.org/officeDocument/2006/relationships/hyperlink" Target="consultantplus://offline/ref=6E538EA9CADA3567FF1512100D2427A0625DBD3FBFE28008A3B12AEC4F3D104B542A3953DF07C2A2D6D82EE36FAC2B74A3641D0ADC5Ai7UEH" TargetMode = "External"/>
	<Relationship Id="rId78" Type="http://schemas.openxmlformats.org/officeDocument/2006/relationships/hyperlink" Target="consultantplus://offline/ref=6E538EA9CADA3567FF1512100D2427A0625DBD3FBFE28008A3B12AEC4F3D104B542A3953DF05C4A2D6D82EE36FAC2B74A3641D0ADC5Ai7UEH" TargetMode = "External"/>
	<Relationship Id="rId79" Type="http://schemas.openxmlformats.org/officeDocument/2006/relationships/hyperlink" Target="consultantplus://offline/ref=6E538EA9CADA3567FF1512100D2427A0625DBD3FBFE28008A3B12AEC4F3D104B542A3953DF07C2A2D6D82EE36FAC2B74A3641D0ADC5Ai7UEH" TargetMode = "External"/>
	<Relationship Id="rId80" Type="http://schemas.openxmlformats.org/officeDocument/2006/relationships/hyperlink" Target="consultantplus://offline/ref=6E538EA9CADA3567FF150C1D1B487AA86755E130B5E38D5AFDEE71B118341A1C136560139C08C1A9828963B469F97D2EF66F020FC2587B1C4DDD3AiCU1H" TargetMode = "External"/>
	<Relationship Id="rId81" Type="http://schemas.openxmlformats.org/officeDocument/2006/relationships/hyperlink" Target="consultantplus://offline/ref=6E538EA9CADA3567FF150C1D1B487AA86755E130B5E38D5AFDEE71B118341A1C136560139C08C1A9828963B269F97D2EF66F020FC2587B1C4DDD3AiCU1H" TargetMode = "External"/>
	<Relationship Id="rId82" Type="http://schemas.openxmlformats.org/officeDocument/2006/relationships/hyperlink" Target="consultantplus://offline/ref=6E538EA9CADA3567FF150C1D1B487AA86755E130B5E38D5AFDEE71B118341A1C136560139C08C1A9828963B069F97D2EF66F020FC2587B1C4DDD3AiCU1H" TargetMode = "External"/>
	<Relationship Id="rId83" Type="http://schemas.openxmlformats.org/officeDocument/2006/relationships/hyperlink" Target="consultantplus://offline/ref=6E538EA9CADA3567FF150C1D1B487AA86755E130B5E38D5AFDEE71B118341A1C136560139C08C1A9828963BE69F97D2EF66F020FC2587B1C4DDD3AiCU1H" TargetMode = "External"/>
	<Relationship Id="rId84" Type="http://schemas.openxmlformats.org/officeDocument/2006/relationships/hyperlink" Target="consultantplus://offline/ref=6E538EA9CADA3567FF150C1D1B487AA86755E130B5E38D5AFDEE71B118341A1C136560139C08C1A982886AB669F97D2EF66F020FC2587B1C4DDD3AiCU1H" TargetMode = "External"/>
	<Relationship Id="rId85" Type="http://schemas.openxmlformats.org/officeDocument/2006/relationships/hyperlink" Target="consultantplus://offline/ref=6E538EA9CADA3567FF150C1D1B487AA86755E130B5E38D5AFDEE71B118341A1C136560139C08C1A982886AB469F97D2EF66F020FC2587B1C4DDD3AiCU1H" TargetMode = "External"/>
	<Relationship Id="rId86" Type="http://schemas.openxmlformats.org/officeDocument/2006/relationships/hyperlink" Target="consultantplus://offline/ref=6E538EA9CADA3567FF150C1D1B487AA86755E130B5E38D5AFDEE71B118341A1C136560139C08C1A982886AB569F97D2EF66F020FC2587B1C4DDD3AiCU1H" TargetMode = "External"/>
	<Relationship Id="rId87" Type="http://schemas.openxmlformats.org/officeDocument/2006/relationships/hyperlink" Target="consultantplus://offline/ref=6E538EA9CADA3567FF150C1D1B487AA86755E130B5E38D5AFDEE71B118341A1C136560139C08C1A982886AB269F97D2EF66F020FC2587B1C4DDD3AiCU1H" TargetMode = "External"/>
	<Relationship Id="rId88" Type="http://schemas.openxmlformats.org/officeDocument/2006/relationships/hyperlink" Target="consultantplus://offline/ref=6E538EA9CADA3567FF1512100D2427A0625DBD3FBFE28008A3B12AEC4F3D104B542A3953DF05C4A2D6D82EE36FAC2B74A3641D0ADC5Ai7UEH" TargetMode = "External"/>
	<Relationship Id="rId89" Type="http://schemas.openxmlformats.org/officeDocument/2006/relationships/hyperlink" Target="consultantplus://offline/ref=6E538EA9CADA3567FF1512100D2427A0625DBD3FBFE28008A3B12AEC4F3D104B542A3953DF07C2A2D6D82EE36FAC2B74A3641D0ADC5Ai7UEH" TargetMode = "External"/>
	<Relationship Id="rId90" Type="http://schemas.openxmlformats.org/officeDocument/2006/relationships/hyperlink" Target="consultantplus://offline/ref=6E538EA9CADA3567FF150C1D1B487AA86755E130B5E38D5AFDEE71B118341A1C136560139C08C1A982886AB069F97D2EF66F020FC2587B1C4DDD3AiCU1H" TargetMode = "External"/>
	<Relationship Id="rId91" Type="http://schemas.openxmlformats.org/officeDocument/2006/relationships/hyperlink" Target="consultantplus://offline/ref=6E538EA9CADA3567FF150C1D1B487AA86755E130B5E38D5AFDEE71B118341A1C136560139C08C1A982886ABE69F97D2EF66F020FC2587B1C4DDD3AiCU1H" TargetMode = "External"/>
	<Relationship Id="rId92" Type="http://schemas.openxmlformats.org/officeDocument/2006/relationships/image" Target="media/image2.wmf"/>
	<Relationship Id="rId93" Type="http://schemas.openxmlformats.org/officeDocument/2006/relationships/hyperlink" Target="consultantplus://offline/ref=6E538EA9CADA3567FF150C1D1B487AA86755E130B5E38D5AFDEE71B118341A1C136560139C08C1A982886ABF69F97D2EF66F020FC2587B1C4DDD3AiCU1H" TargetMode = "External"/>
	<Relationship Id="rId94" Type="http://schemas.openxmlformats.org/officeDocument/2006/relationships/hyperlink" Target="consultantplus://offline/ref=6E538EA9CADA3567FF150C1D1B487AA86755E130B5E38D5AFDEE71B118341A1C136560139C08C1A9828868B069F97D2EF66F020FC2587B1C4DDD3AiCU1H" TargetMode = "External"/>
	<Relationship Id="rId95" Type="http://schemas.openxmlformats.org/officeDocument/2006/relationships/hyperlink" Target="consultantplus://offline/ref=6E538EA9CADA3567FF150C1D1B487AA86755E130B5E38D5AFDEE71B118341A1C136560139C08C1A9828868B169F97D2EF66F020FC2587B1C4DDD3AiCU1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Псковской области от 26.08.2022 N 124
(ред. от 10.02.2023)
"О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
(вместе с "Положением 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dc:title>
  <dcterms:created xsi:type="dcterms:W3CDTF">2023-06-17T07:20:33Z</dcterms:created>
</cp:coreProperties>
</file>