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туризму Псковской области от 02.08.2021 N 20-од</w:t>
              <w:br/>
              <w:t xml:space="preserve">(ред. от 06.09.2023)</w:t>
              <w:br/>
              <w:t xml:space="preserve">"Об утверждении Положения об Общественном совете по туризму при Комитете по туризму Псковской области и его состава"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ТУРИЗМУ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2021 г. N 20-од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 ПО ТУРИЗМУ</w:t>
      </w:r>
    </w:p>
    <w:p>
      <w:pPr>
        <w:pStyle w:val="2"/>
        <w:jc w:val="center"/>
      </w:pPr>
      <w:r>
        <w:rPr>
          <w:sz w:val="20"/>
        </w:rPr>
        <w:t xml:space="preserve">ПРИ КОМИТЕТЕ ПО ТУРИЗМУ ПСКОВСКОЙ ОБЛАСТИ И ЕГО СОСТАВА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туризму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7" w:tooltip="Приказ Комитета по туризму Псковской области от 03.04.2023 N 4-од &quot;О внесении изменений в приказ Комитета по туризму Псковской области от 02 августа 2021 г. N 20-од&quot; {КонсультантПлюс}">
              <w:r>
                <w:rPr>
                  <w:sz w:val="20"/>
                  <w:color w:val="0000ff"/>
                </w:rPr>
                <w:t xml:space="preserve">N 4-од</w:t>
              </w:r>
            </w:hyperlink>
            <w:r>
              <w:rPr>
                <w:sz w:val="20"/>
                <w:color w:val="392c69"/>
              </w:rPr>
              <w:t xml:space="preserve">, от 06.09.2023 </w:t>
            </w:r>
            <w:hyperlink w:history="0" r:id="rId8" w:tooltip="Приказ Комитета по туризму Псковской области от 06.09.2023 N 38-од &quot;Об утверждении состава Общественного совета при Комитете по туризму Псковской области&quot; {КонсультантПлюс}">
              <w:r>
                <w:rPr>
                  <w:sz w:val="20"/>
                  <w:color w:val="0000ff"/>
                </w:rPr>
                <w:t xml:space="preserve">N 38-од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</w:t>
      </w:r>
      <w:hyperlink w:history="0" r:id="rId10" w:tooltip="Постановление Правительства Псковской области от 19.07.2022 N 59 &quot;О порядке создания общественных советов при исполнительных органах П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Псковской области от 19 июля 2022 г. N 59 "О порядке создания общественных советов при исполнительных органах Псковской области"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Приказ Комитета по туризму Псковской области от 03.04.2023 N 4-од &quot;О внесении изменений в приказ Комитета по туризму Псковской области от 02 августа 2021 г. N 20-од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туризму Псковской области от 03.04.2023 N 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</w:t>
      </w:r>
      <w:hyperlink w:history="0" w:anchor="P3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туризму Псковской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Приказ Комитета по туризму Псковской области от 06.09.2023 N 38-од &quot;Об утверждении состава Общественного совета при Комитете по туризму Псков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туризму Псковской области от 06.09.2023 N 38-од)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Утратил силу. - </w:t>
      </w:r>
      <w:hyperlink w:history="0" r:id="rId13" w:tooltip="Приказ Комитета по туризму Псковской области от 06.09.2023 N 38-од &quot;Об утверждении состава Общественного совета при Комитете по туризму Псков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туризму Псковской области от 06.09.2023 N 38-од.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Контроль за исполнением настоящего приказа оставляю за собой.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М.В.ЕГОРОВА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туризму Псковской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2021 г. N 20-од</w:t>
      </w:r>
    </w:p>
    <w:p>
      <w:pPr>
        <w:pStyle w:val="0"/>
        <w:jc w:val="both"/>
      </w:pPr>
      <w:r>
        <w:rPr>
          <w:sz w:val="20"/>
        </w:rPr>
      </w:r>
    </w:p>
    <w:bookmarkStart w:id="32" w:name="P32"/>
    <w:bookmarkEnd w:id="3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</w:t>
      </w:r>
    </w:p>
    <w:p>
      <w:pPr>
        <w:pStyle w:val="2"/>
        <w:jc w:val="center"/>
      </w:pPr>
      <w:r>
        <w:rPr>
          <w:sz w:val="20"/>
        </w:rPr>
        <w:t xml:space="preserve">КОМИТЕТЕ ПО ТУРИЗМУ ПСКОВСКОЙ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по туризму Псковской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03.04.2023 </w:t>
            </w:r>
            <w:hyperlink w:history="0" r:id="rId14" w:tooltip="Приказ Комитета по туризму Псковской области от 03.04.2023 N 4-од &quot;О внесении изменений в приказ Комитета по туризму Псковской области от 02 августа 2021 г. N 20-од&quot; {КонсультантПлюс}">
              <w:r>
                <w:rPr>
                  <w:sz w:val="20"/>
                  <w:color w:val="0000ff"/>
                </w:rPr>
                <w:t xml:space="preserve">N 4-од</w:t>
              </w:r>
            </w:hyperlink>
            <w:r>
              <w:rPr>
                <w:sz w:val="20"/>
                <w:color w:val="392c69"/>
              </w:rPr>
              <w:t xml:space="preserve">, от 06.09.2023 </w:t>
            </w:r>
            <w:hyperlink w:history="0" r:id="rId15" w:tooltip="Приказ Комитета по туризму Псковской области от 06.09.2023 N 38-од &quot;Об утверждении состава Общественного совета при Комитете по туризму Псковской области&quot; {КонсультантПлюс}">
              <w:r>
                <w:rPr>
                  <w:sz w:val="20"/>
                  <w:color w:val="0000ff"/>
                </w:rPr>
                <w:t xml:space="preserve">N 38-од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совет при Комитете по туризму Псковской области (далее - Совет) является постоянно действующим органом, который выполняет консультативно-совещательные функции и участвует в осуществлении общественного контроля в порядке и формах, предусмотренных Федеральным </w:t>
      </w:r>
      <w:hyperlink w:history="0" r:id="rId16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области и иными нормативными правовыми актами области, настоящим Положением.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Приказ Комитета по туризму Псковской области от 06.09.2023 N 38-од &quot;Об утверждении состава Общественного совета при Комитете по туризму Псковской област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туризму Псковской области от 06.09.2023 N 38-од)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Совет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Комитета по туризму Псковской области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своей деятельности Совет руководствуется </w:t>
      </w:r>
      <w:hyperlink w:history="0" r:id="rId1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Псковской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Члены Совета исполняют свои обязанности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Организационно-техническое сопровождение деятельности Совета осуществляет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Решения Совета носят рекомендательный характер и подлежат обязательному рассмотрению председателем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Положение о Совете и состав Совета, иная информация о деятельности Совета размещаются Комитетом на своем официальном сайте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Срок полномочий состава Совета составляет два года со дня проведения первого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позднее 60 календарных дней до дня истечения срока полномочий Совета председатель Комитета инициирует процедуру формирования нового состава Совета в порядке, установленном </w:t>
      </w:r>
      <w:hyperlink w:history="0" r:id="rId19" w:tooltip="Постановление Администрации Псковской области от 25.04.2014 N 165 (ред. от 07.05.2019) &quot;Об утверждении Положения о порядке создания общественных советов при органах исполнительной власти области&quot; ------------ Утратил силу или отменен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создания общественных советов при органах исполнительной власти области, утвержденным постановлением Администрации области от 25.04.2014 N 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ОСНОВНЫЕ НАПРАВЛЕНИЯ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 К основным направлениям деятельности Совета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формировании государственной политики по поддержке и развитию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предложений по улучшению на территории Псковской области финансово-экономических, материально-технических, морально-этических и правовых условий для развития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и участие в разработке нормативных правовых актов Администрации области по вопросам развития и государственной поддержки туризма на территории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информирование органов государственной власти, а также органов местного самоуправления об эффективности решений, принимаемых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изучение состояния и проблем в сфере туризма, разработка предложений по их решению;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по внедрению успешного опыта работы субъектов Российской Федерации в сфере туризма на территории Псковской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внесение предложений по улучшению взаимодействия смежных с туризмом отраслей;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 вопросов, связанных с подготовкой кадров для сферы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подготовка рекомендаций и предложений по совершенствованию взаимодействия Комитета с населением области, государственными органами, органами местного самоуправления, общественными советами при органах исполнительной государственной власти области, общественными объединениями и иными организациями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реализации международных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формировании конкурентоспособных туристских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содействие в проведении исследований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рассмотрение иных вопросов, относящихся к компетенции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ПОРЯДОК ФОРМИРОВАНИЯ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Совет создается по инициативе председателя Комитета либо по инициативе Общественной палаты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Персональный состав Совета формируется Общественной палатой Псковской области, за исключением случая, указанного в </w:t>
      </w:r>
      <w:hyperlink w:history="0" w:anchor="P77" w:tooltip="15. Общественная палата Псковской области может уведомить Комитет о непринятии указанного в акте о создании Совета предложения сформировать персональный состав Совета. В этом случае персональный состав Совета формируется председателем Комитета в течение 30 дней со дня поступления указанного в настоящем пункте Положения уведомления и утверждается вместе с положением о Совете соответствующим актом Комитета.">
        <w:r>
          <w:rPr>
            <w:sz w:val="20"/>
            <w:color w:val="0000ff"/>
          </w:rPr>
          <w:t xml:space="preserve">пункте 15</w:t>
        </w:r>
      </w:hyperlink>
      <w:r>
        <w:rPr>
          <w:sz w:val="20"/>
        </w:rPr>
        <w:t xml:space="preserve"> настоящего раздела Положения.</w:t>
      </w:r>
    </w:p>
    <w:bookmarkStart w:id="73" w:name="P73"/>
    <w:bookmarkEnd w:id="7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Председатель Комитета инициирует создание Совета путем издания акта о создании Совета, в котором указываются количество членов Совета и предложение Общественной палате Псковской области сформировать персональный состав Совета (далее - акт о создании Совета).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Общественная палата Псковской области инициирует создание Совета путем направления соответствующего обращения председателю Комитета. В течение 30 дней со дня поступления указанного обращения председатель Комитета издает акт о создании Совета в соответствии с </w:t>
      </w:r>
      <w:hyperlink w:history="0" w:anchor="P73" w:tooltip="11. Председатель Комитета инициирует создание Совета путем издания акта о создании Совета, в котором указываются количество членов Совета и предложение Общественной палате Псковской области сформировать персональный состав Совета (далее - акт о создании Совета).">
        <w:r>
          <w:rPr>
            <w:sz w:val="20"/>
            <w:color w:val="0000ff"/>
          </w:rPr>
          <w:t xml:space="preserve">пунктом 11</w:t>
        </w:r>
      </w:hyperlink>
      <w:r>
        <w:rPr>
          <w:sz w:val="20"/>
        </w:rPr>
        <w:t xml:space="preserve"> настоящего раздела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Акт о создании Совета размещается в государственной информационной системе "Портал государственных органов власти Псковской области" (</w:t>
      </w:r>
      <w:r>
        <w:rPr>
          <w:sz w:val="20"/>
        </w:rPr>
        <w:t xml:space="preserve">www.pskov.ru</w:t>
      </w:r>
      <w:r>
        <w:rPr>
          <w:sz w:val="20"/>
        </w:rPr>
        <w:t xml:space="preserve">), на официальном сайте Комитета в информационно-телекоммуникационной сети "Интернет", а также направляется в Общественную палату Псковской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Председатель Комитета не позднее 10 календарных дней со дня получения от Общественной палаты Псковской области информации о сформированном персональном составе Совета утверждает состав и положение о Совете приказом Комитета.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Общественная палата Псковской области может уведомить Комитет о непринятии указанного в акте о создании Совета предложения сформировать персональный состав Совета. В этом случае персональный состав Совета формируется председателем Комитета в течение 30 дней со дня поступления указанного в настоящем пункте Положения уведомления и утверждается вместе с положением о Совете соответствующим актом Комитета.</w:t>
      </w:r>
    </w:p>
    <w:bookmarkStart w:id="78" w:name="P78"/>
    <w:bookmarkEnd w:id="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Совета, предусмотренных федеральными законами. Количество членов Совета, устанавливаемое в приказе Комитета о создании Совета, не может быть менее пяти и более двенадцати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Совета не могут входить: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лица, не достигшие возраста 18 лет;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которые в соответствии с </w:t>
      </w:r>
      <w:hyperlink w:history="0" r:id="rId20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частью 4 статьи 13</w:t>
        </w:r>
      </w:hyperlink>
      <w:r>
        <w:rPr>
          <w:sz w:val="20"/>
        </w:rPr>
        <w:t xml:space="preserve"> Федерального закона от 21 июля 2014 г. N 212-ФЗ "Об основах общественного контроля в Российской Федерации" не могут быть членами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работники государственных бюджетных учреждений и государственных унитарных предприятий Псковской области, подведомственных Комитету.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досрочного прекращения полномочий члена Совета новый член Совета вводится в его состав в соответствии с требованиями настоящего раздела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Полномочия члена Совета прекращаются досрочно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заявления о выходе из состава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неспособности его по состоянию здоровья участвовать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смерти члена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неучастия в течение года без уважительных причин в трех заседаниях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выявления обстоятельств, не совместимых в соответствии с </w:t>
      </w:r>
      <w:hyperlink w:history="0" w:anchor="P78" w:tooltip="16.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Совета, предусмотренных федеральными законами. Количество членов Совета, устанавливаемое в приказе Комитета о создании Совета, не может быть менее пяти и более двенадцати человек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 о прекращении полномочий члена общественного совета, рассматривается общественным советом по представлению члена общественного совета или руководителя органа исполнительной власти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1" w:tooltip="Приказ Комитета по туризму Псковской области от 03.04.2023 N 4-од &quot;О внесении изменений в приказ Комитета по туризму Псковской области от 02 августа 2021 г. N 20-од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туризму Псковской области от 03.04.2023 N 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Представление о прекращении полномочий члена Совета рассматривается на очередном заседании Совета. Отсутствие на заседании Совета члена Совета, в отношении которого внесено представление, не является препятствием для рассмотрения данного вопроса.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Совета о прекращении полномочий члена Совета принимается в ходе открытого голосования большинством голосов от общего числа членов Совета и оформляется протоколом, который в течение 5 дней направляется в адрес председателя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течение 10 дней со дня прекращения полномочий члена Совета председатель Комитета предлагает Общественной палате Псковской области выдвинуть кандидата в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Председатель Комитета не позднее 10 календарных дней со дня получения информации от Общественной палаты Псковской области о выдвижении кандидата в члены Совета утверждает его в качестве члена Совета приказом Комитета в случае соответствия его кандидатуры требованиям, установленным </w:t>
      </w:r>
      <w:hyperlink w:history="0" w:anchor="P78" w:tooltip="16. Совет формируется таким образом, чтобы была исключена возможность возникновения конфликта интересов, и с учетом обязательных требований к формированию состава Совета, предусмотренных федеральными законами. Количество членов Совета, устанавливаемое в приказе Комитета о создании Совета, не может быть менее пяти и более двенадцати человек.">
        <w:r>
          <w:rPr>
            <w:sz w:val="20"/>
            <w:color w:val="0000ff"/>
          </w:rPr>
          <w:t xml:space="preserve">пунктом 16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В случае получения от Общественной палаты Псковской области информации об отсутствии предложений по выдвижению кандидата в члены Совета член Совета определяется и утверждается председателем Комитета в течение 30 дней со дня получения указанной информации.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КОМПЕТЕНЦИЯ И ПОРЯДОК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22. Общественный Совет нового состава собирается на свое первое заседание не позднее чем 30 дней со дня утверждения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Первое заседание Совета нового состава открывает и ведет до избрания председателя Совета старейший по возрасту член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состав Совета входят председатель, заместитель председателя, секретарь и члены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Председатель Совета избирается членами совета из своего состава на первом заседании Совета открытым голосованием простым большинством голосов.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26. Председатель Совета назначает заместителя председателя Совета и секретаря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С целью реализации основных направлений своей деятельности в пределах своей компетенции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создавать рабочие и экспертные группы для подготовки материалов на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запрашивать у органов государственной власти области, органов местного самоуправления, организаций и учреждений, иных институтов гражданского общества материалы и документы, необходимые для деятельности Совета, за исключением сведений, отнесенных к государственной тайне;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привлекать для реализации основных направлений своей деятельности специалистов и экспертов, обладающих знаниями и навыками в определенных отраслях сферы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решении вопросов, относящихся к деятельности Совета, в совещаниях, конференциях и семинарах, иных мероприятиях, проводимых Комитетом, а также мероприятиях, проводимых органами государственной власти области, органами местного самоуправления области, институтами гражданского общества по согласованию с указанными органами и организациями;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направлять своих представителей для участия в совещаниях, конференциях и семинарах, проводимых органами государственной власти области, органами местного самоуправления, институтами гражданского общества по вопросам, относящимся к деятельности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приглашать на свои заседания представителей органов государственной власти области, органов местного самоуправления, представителей институтов гражданского общества и иных лиц, участие которых необходимо при обсуждении вопросов, вынесенных на заседание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разрабатывать предложения по совершенствованию деятельности Комитета в сфере туризма, в том числе по взаимодействию с гражданами Российской Федерации, институтами гражданского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осуществлении мониторинга правоприменительной практики в сфере деятельности Комитета по вопросам туризма в соответствии с планом и порядком его проведения;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осуществлять подготовку предложений по совершенствованию законодательства в сфере туризма;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принимать участие в работе конкурсных и аттестационных комиссий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Совет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законодательство Российской Федерации и нормативные правовые акты области об общественном контроле;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создавать препятствий законной деятельности Комитета;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соблюдать конфиденциальность полученной в ходе осуществления общественного контроля информации, если ее распространение ограничено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нести иные обязанности, предусмотренные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Заседания Совета проводит председатель Совета, а в его отсутствие - заместитель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Председатель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Совета, в том числе созывает очередные и внеочередные заседания Совета, ведет заседания Совета, распределяет обязанности между членами Совета, осуществляет контроль за исполнением решений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заседаний Совета на основании предложений членов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Совета и документы, связанные с деятельностью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выполнение решений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Секретарь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формирует повестку заседаний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решает вопросы о месте, времени и обеспечении условий для проведения заседаний Совета, а также информирует членов Совета о проведении заседаний;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координацию деятельности комиссий и рабочих групп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делопроизводство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направляет в Комитет сформированную повестку заседания Совета не менее чем за 5 рабочих дней до дня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ведет протокол заседания Совета и оформляет его в течение 3 рабочих дней после заседания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направление протокола заседания Совета в Комитет не позднее 3 рабочих дней после проведения заседания Общественного совета для размещения на официальном сайте Комитета в информационно-телекоммуникационной сети "Интернет";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иные поручения председателя Совета в рамках деятельности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Член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участие в работе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планом работы Совета знакомится в установленном порядке с документами и материалами по вопросам, вынесенным на обсуждение Совета, на стадии их подготовки имеет право вносить свои предложения и поправки;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высказывает собственное мнение по принимаемым вопросам на заседании Совета;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вносит предложения в план работы Совета и повестку заседаний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Заседания Совета считаются правомочными, если на них присутствует более половины членов.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Периодичность заседаний Совета определяется по мере необходимости, но не реже одного раза в квартал. Заседания Совета рекомендуется проводить не реже одного раза в месяц.</w:t>
      </w:r>
    </w:p>
    <w:p>
      <w:pPr>
        <w:pStyle w:val="0"/>
        <w:jc w:val="both"/>
      </w:pPr>
      <w:r>
        <w:rPr>
          <w:sz w:val="20"/>
        </w:rPr>
        <w:t xml:space="preserve">(п. 33 в ред. </w:t>
      </w:r>
      <w:hyperlink w:history="0" r:id="rId22" w:tooltip="Приказ Комитета по туризму Псковской области от 03.04.2023 N 4-од &quot;О внесении изменений в приказ Комитета по туризму Псковской области от 02 августа 2021 г. N 20-од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по туризму Псковской области от 03.04.2023 N 4-од)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Заседания Совета могут проводиться в расширенном составе с участием приглашенных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Члены Совета обладают равными правами и участвуют в заседании Совета лично.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Члены Совета формируют рабочие группы и комиссии с привлечением специалистов различных направлений деятельности и представителей общественности. Состав комиссий и рабочих групп утверждается решением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Решения Совета принимаются простым большинством голосов присутствующих, входящих в состав Совета. В случае равенства голосов решающим является голос председателя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Решения, принимаемые на заседании Совета, оформляются протоколом, который подписывают председатель и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протокола заседания Совета рассылаются его членам и организациям, представители которых принимали участие в заседаниях.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ФОРМЫ ОСУЩЕСТВЛЕНИЯ ОБЩЕСТВЕННОГО</w:t>
      </w:r>
    </w:p>
    <w:p>
      <w:pPr>
        <w:pStyle w:val="2"/>
        <w:jc w:val="center"/>
      </w:pPr>
      <w:r>
        <w:rPr>
          <w:sz w:val="20"/>
        </w:rPr>
        <w:t xml:space="preserve">КОНТРОЛЯ И ПОРЯДОК ЕГО ПРОВЕДЕНИЯ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39. Общественный совет осуществляет общественный контроль в форме общественного мониторинга, общественной проверки, общественной экспертизы, в иных формах в соответствии с Федеральным </w:t>
      </w:r>
      <w:hyperlink w:history="0" r:id="rId23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Общественный контроль может осуществляться одновременно в нескольких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41. Порядок осуществления общественного контроля определяется Федеральным </w:t>
      </w:r>
      <w:hyperlink w:history="0" r:id="rId24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212-ФЗ, другими федеральными законами.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туризму Псковской области</w:t>
      </w:r>
    </w:p>
    <w:p>
      <w:pPr>
        <w:pStyle w:val="0"/>
        <w:jc w:val="right"/>
      </w:pPr>
      <w:r>
        <w:rPr>
          <w:sz w:val="20"/>
        </w:rPr>
        <w:t xml:space="preserve">от 2 августа 2021 г. N 20-од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ОБЩЕСТВЕННОГО СОВЕТА ПО ТУРИЗМУ ПРИ</w:t>
      </w:r>
    </w:p>
    <w:p>
      <w:pPr>
        <w:pStyle w:val="2"/>
        <w:jc w:val="center"/>
      </w:pPr>
      <w:r>
        <w:rPr>
          <w:sz w:val="20"/>
        </w:rPr>
        <w:t xml:space="preserve">КОМИТЕТЕ ПО ТУРИЗМУ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 силу. - </w:t>
      </w:r>
      <w:hyperlink w:history="0" r:id="rId25" w:tooltip="Приказ Комитета по туризму Псковской области от 06.09.2023 N 38-од &quot;Об утверждении состава Общественного совета при Комитете по туризму Псковской област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по туризму Псковской области от 06.09.2023 N 38-од.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туризму Псковской области от 02.08.2021 N 20-од</w:t>
            <w:br/>
            <w:t>(ред. от 06.09.2023)</w:t>
            <w:br/>
            <w:t>"Об утверждении Положения об Общ...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27C0E28E4D036841365F0E33C36FF9FEA63E6FCE016C4C44B5F1275F202C894CFF36AFC6F964B3E63F1B3E20BCA144A58F11D1603BE1E9462DC95t9u7F" TargetMode = "External"/>
	<Relationship Id="rId8" Type="http://schemas.openxmlformats.org/officeDocument/2006/relationships/hyperlink" Target="consultantplus://offline/ref=F27C0E28E4D036841365F0E33C36FF9FEA63E6FCE010C2C5425F1275F202C894CFF36AFC6F964B3E63F1B3E10BCA144A58F11D1603BE1E9462DC95t9u7F" TargetMode = "External"/>
	<Relationship Id="rId9" Type="http://schemas.openxmlformats.org/officeDocument/2006/relationships/hyperlink" Target="consultantplus://offline/ref=F27C0E28E4D036841365EEEE2A5AA297E869BCF9EA12CD9B17004928A50BC2C39ABC6BB2299C543F62EFB1E702t9uDF" TargetMode = "External"/>
	<Relationship Id="rId10" Type="http://schemas.openxmlformats.org/officeDocument/2006/relationships/hyperlink" Target="consultantplus://offline/ref=F27C0E28E4D036841365F0E33C36FF9FEA63E6FCE113CEC84F5F1275F202C894CFF36AEE6FCE473C64EFB2E61E9C450Ct0uEF" TargetMode = "External"/>
	<Relationship Id="rId11" Type="http://schemas.openxmlformats.org/officeDocument/2006/relationships/hyperlink" Target="consultantplus://offline/ref=F27C0E28E4D036841365F0E33C36FF9FEA63E6FCE016C4C44B5F1275F202C894CFF36AFC6F964B3E63F1B3E20BCA144A58F11D1603BE1E9462DC95t9u7F" TargetMode = "External"/>
	<Relationship Id="rId12" Type="http://schemas.openxmlformats.org/officeDocument/2006/relationships/hyperlink" Target="consultantplus://offline/ref=F27C0E28E4D036841365F0E33C36FF9FEA63E6FCE010C2C5425F1275F202C894CFF36AFC6F964B3E63F1B3E10BCA144A58F11D1603BE1E9462DC95t9u7F" TargetMode = "External"/>
	<Relationship Id="rId13" Type="http://schemas.openxmlformats.org/officeDocument/2006/relationships/hyperlink" Target="consultantplus://offline/ref=F27C0E28E4D036841365F0E33C36FF9FEA63E6FCE010C2C5425F1275F202C894CFF36AFC6F964B3E63F1B3E00BCA144A58F11D1603BE1E9462DC95t9u7F" TargetMode = "External"/>
	<Relationship Id="rId14" Type="http://schemas.openxmlformats.org/officeDocument/2006/relationships/hyperlink" Target="consultantplus://offline/ref=F27C0E28E4D036841365F0E33C36FF9FEA63E6FCE016C4C44B5F1275F202C894CFF36AFC6F964B3E63F1B3E00BCA144A58F11D1603BE1E9462DC95t9u7F" TargetMode = "External"/>
	<Relationship Id="rId15" Type="http://schemas.openxmlformats.org/officeDocument/2006/relationships/hyperlink" Target="consultantplus://offline/ref=F27C0E28E4D036841365F0E33C36FF9FEA63E6FCE010C2C5425F1275F202C894CFF36AFC6F964B3E63F1B3E10BCA144A58F11D1603BE1E9462DC95t9u7F" TargetMode = "External"/>
	<Relationship Id="rId16" Type="http://schemas.openxmlformats.org/officeDocument/2006/relationships/hyperlink" Target="consultantplus://offline/ref=F27C0E28E4D036841365EEEE2A5AA297E869BCF9EA12CD9B17004928A50BC2C39ABC6BB2299C543F62EFB1E702t9uDF" TargetMode = "External"/>
	<Relationship Id="rId17" Type="http://schemas.openxmlformats.org/officeDocument/2006/relationships/hyperlink" Target="consultantplus://offline/ref=F27C0E28E4D036841365F0E33C36FF9FEA63E6FCE010C2C5425F1275F202C894CFF36AFC6F964B3E63F1B3E10BCA144A58F11D1603BE1E9462DC95t9u7F" TargetMode = "External"/>
	<Relationship Id="rId18" Type="http://schemas.openxmlformats.org/officeDocument/2006/relationships/hyperlink" Target="consultantplus://offline/ref=F27C0E28E4D036841365EEEE2A5AA297E960BFF4E2429A994655472DAD5B98D39EF53CB8359A4B2061F1B1tEu4F" TargetMode = "External"/>
	<Relationship Id="rId19" Type="http://schemas.openxmlformats.org/officeDocument/2006/relationships/hyperlink" Target="consultantplus://offline/ref=F27C0E28E4D036841365F0E33C36FF9FEA63E6FCEE14C6C44F5F1275F202C894CFF36AFC6F964B3E63F1B2E70BCA144A58F11D1603BE1E9462DC95t9u7F" TargetMode = "External"/>
	<Relationship Id="rId20" Type="http://schemas.openxmlformats.org/officeDocument/2006/relationships/hyperlink" Target="consultantplus://offline/ref=F27C0E28E4D036841365EEEE2A5AA297E869BCF9EA12CD9B17004928A50BC2C388BC33BE2B9B4B3E61FAE7B644CB480C0AE21E1003BD1F88t6u3F" TargetMode = "External"/>
	<Relationship Id="rId21" Type="http://schemas.openxmlformats.org/officeDocument/2006/relationships/hyperlink" Target="consultantplus://offline/ref=F27C0E28E4D036841365F0E33C36FF9FEA63E6FCE016C4C44B5F1275F202C894CFF36AFC6F964B3E63F1B2E70BCA144A58F11D1603BE1E9462DC95t9u7F" TargetMode = "External"/>
	<Relationship Id="rId22" Type="http://schemas.openxmlformats.org/officeDocument/2006/relationships/hyperlink" Target="consultantplus://offline/ref=F27C0E28E4D036841365F0E33C36FF9FEA63E6FCE016C4C44B5F1275F202C894CFF36AFC6F964B3E63F1B2E60BCA144A58F11D1603BE1E9462DC95t9u7F" TargetMode = "External"/>
	<Relationship Id="rId23" Type="http://schemas.openxmlformats.org/officeDocument/2006/relationships/hyperlink" Target="consultantplus://offline/ref=F27C0E28E4D036841365EEEE2A5AA297E869BCF9EA12CD9B17004928A50BC2C39ABC6BB2299C543F62EFB1E702t9uDF" TargetMode = "External"/>
	<Relationship Id="rId24" Type="http://schemas.openxmlformats.org/officeDocument/2006/relationships/hyperlink" Target="consultantplus://offline/ref=F27C0E28E4D036841365EEEE2A5AA297E869BCF9EA12CD9B17004928A50BC2C39ABC6BB2299C543F62EFB1E702t9uDF" TargetMode = "External"/>
	<Relationship Id="rId25" Type="http://schemas.openxmlformats.org/officeDocument/2006/relationships/hyperlink" Target="consultantplus://offline/ref=F27C0E28E4D036841365F0E33C36FF9FEA63E6FCE010C2C5425F1275F202C894CFF36AFC6F964B3E63F1B3E00BCA144A58F11D1603BE1E9462DC95t9u7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туризму Псковской области от 02.08.2021 N 20-од
(ред. от 06.09.2023)
"Об утверждении Положения об Общественном совете по туризму при Комитете по туризму Псковской области и его состава"</dc:title>
  <dcterms:created xsi:type="dcterms:W3CDTF">2023-11-27T05:46:45Z</dcterms:created>
</cp:coreProperties>
</file>