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туризму Псковской области от 19.02.2024 N 5-од</w:t>
              <w:br/>
              <w:t xml:space="preserve">"Об утверждении Положения об Общественном совете при Комитете по туризму Псковской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ТУРИЗМУ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февраля 2024 г. N 5-од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КОМИТЕТЕ ПО ТУРИЗМУ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8" w:tooltip="Постановление Правительства Псковской области от 19.07.2022 N 59 (ред. от 12.05.2023) &quot;О порядке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19 июля 2022 г. N 59 "О порядке создания общественных советов при исполнительных органах Псковской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согласно приложению к настоящему приказу </w:t>
      </w:r>
      <w:hyperlink w:history="0" w:anchor="P2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туризму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Комитета по туризму Псковской области от 02.08.2021 N 20-од (ред. от 06.09.2023) &quot;Об утверждении Положения об Общественном совете по туризму при Комитете по туризму Псковской области и его состава&quot; ------------ Утратил силу или отменен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туризму при Комитете по туризму Псковской области, утвержденное приказом Комитета по туризму Псковской области от 02 августа 2021 г. N 20-од.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дня, следующего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М.В.ЕГОРОВА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туризму Псковской области</w:t>
      </w:r>
    </w:p>
    <w:p>
      <w:pPr>
        <w:pStyle w:val="0"/>
        <w:jc w:val="right"/>
      </w:pPr>
      <w:r>
        <w:rPr>
          <w:sz w:val="20"/>
        </w:rPr>
        <w:t xml:space="preserve">от 19 февраля 2024 г. N 5-од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ПО ТУРИЗМУ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задачи, функции и полномочия, порядок формирования и порядок деятельности Общественного совета при Комитете по туризму Псковской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создается с целью обеспечения взаимодействия управления и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Комитета по туризму Псковской области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Совет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законами Псковской области, указами и распоряжениями Губернатора Псковской области, постановлениями и распоряжениями Правительства Псковской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является постоянно действующим органом, который выполняет консультативно-совещательные функции и участвует в осуществлении общественного контроля в порядке и формах, предусмотренных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 Совета носят рекомендательный характер и подлежат обязательному рассмотрению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Члены Совета исполняют свои обязанности на общественных началах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Организационно-техническое сопровождение деятельности Совета осуществляет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деятельности Совета размещается на официальном сайте Комитета в разделе "Общественный совет"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при осуществлении возложенных на него задач и функций взаимодействует с федеральными органами государственной власти, органами государственной власти Псковской области, органами местного самоуправления, иными совещательными и консультативными органами области, общественными объединениями, экспертными сообществами и другими организациями.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outlineLvl w:val="1"/>
        <w:jc w:val="center"/>
      </w:pPr>
      <w:r>
        <w:rPr>
          <w:sz w:val="20"/>
        </w:rPr>
        <w:t xml:space="preserve">II. КОМПЕТЕНЦИЯ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Основной целью деятельности Совета является обеспечение взаимодействия граждан Российской Федерации, общественных, в том числе профессиональных объединений, организаций с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Задачами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привлечении граждан, общественных объединений и иных организаций к формированию, обсуждению и реализации государственной политики по поддержке и развитию внутреннего и въездного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улучшению на территории Псковской области условий для развития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механизма учета общественного мнения и обратной связи с гражданами Российской Федерации, общественными объединениями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с населением Псковской области по освещению вопросов, обсуждаемых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контроля за реализацией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взаимодействию Комитета с общественными объединениями, экспертными сообществами и другими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Основные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общественных обсуждений, слушаний и публичных консультаций в рамках реализации государственной политики по поддержке и развитию внутреннего и въездного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общественной экспертизы проектов и действующих нормативных правовых актов по вопросам реализации Комитетом на территории Псковской области государственной политики в пределах установленной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внесение рекомендаций и предложений по совершенствованию и эффективному применению федерального и областного законодательства в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инициатив граждан Российской Федерации, общественных объединений и иных организаций по вопросам, относящимся к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совместных мероприятиях с общественными объединениями и иными учреждениями.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решения задач и выполнения основных функций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необходимую информацию от органов государственной власти, организаций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образовывать рабочие и экспертные группы для оперативной и качественной подготовки материалов по вопросам, выносимым на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заседания Совета представителей органов государственной власти, органов местного самоуправления, представителей институтов гражданского общества и иных лиц, участие которых необходимо при обсуждении вопросов, вынесенных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разрабатывать и утверждать регламент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иные полномочия, необходимые для надлежащей организации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Совет формируется в соответствии с Федеральным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13" w:tooltip="Постановление Правительства Псковской области от 19.07.2022 N 59 (ред. от 12.05.2023) &quot;О порядке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19 июля 2022 г. N 59 "О порядке создания общественных советов при исполнительных органах Псковской области",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Совет создается по инициативе председателя Комитета либо по инициативе Общественной палаты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Персональный состав Совета формируется Общественной палатой Псковской области за исключением случая, указанного в </w:t>
      </w:r>
      <w:hyperlink w:history="0" w:anchor="P74" w:tooltip="21. Общественная палата Псковской области может уведомить Комитет о непринятии указанного в акте о создании Совета предложения сформировать персональный состав Совета. В этом случае персональный состав Совета формируется председателем Комитета в течение 30 дней со дня поступления указанного в настоящем пункте Положения уведомления и утверждается вместе с положением о Совете соответствующим актом Комитета.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Положения.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Председатель Комитета инициирует создание Совета путем издания акта о создании Совета, в котором указывается количество членов Совета и предложение Общественной палате Псковской области сформировать персональный состав Совета (далее - акт о создании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Общественная палата Псковской области инициирует создание Совета путем направления соответствующего обращения председателю Комитета. В течение 30 дней со дня поступления указанного обращения председатель Комитета издает акт о создании Совета в соответствии с </w:t>
      </w:r>
      <w:hyperlink w:history="0" w:anchor="P70" w:tooltip="17. Председатель Комитета инициирует создание Совета путем издания акта о создании Совета, в котором указывается количество членов Совета и предложение Общественной палате Псковской области сформировать персональный состав Совета (далее - акт о создании Совета)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Акт о создании Совета размещается в государственной информационной системе "Портал государственных органов власти Псковской области" (</w:t>
      </w:r>
      <w:r>
        <w:rPr>
          <w:sz w:val="20"/>
        </w:rPr>
        <w:t xml:space="preserve">www.pskov.ru</w:t>
      </w:r>
      <w:r>
        <w:rPr>
          <w:sz w:val="20"/>
        </w:rPr>
        <w:t xml:space="preserve">), на официальном сайте Комитета в информационно-телекоммуникационной сети "Интернет", а также направляется в Общественную палату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Председатель Комитета не позднее 10 календарных дней со дня получения от Общественной палаты Псковской области информации о сформированном персональном составе Совета утверждает состав и положение о Совете приказом Комитета в случае соответствия персонального состава требованиям, установленным в </w:t>
      </w:r>
      <w:hyperlink w:history="0" w:anchor="P75" w:tooltip="22. Совет формируется таким образом, чтобы была исключена возможность возникновения конфликта интересов, и с учетом обязательных требований к формированию состава Совета, предусмотренных федеральными законами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Положения.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Общественная палата Псковской области может уведомить Комитет о непринятии указанного в акте о создании Совета предложения сформировать персональный состав Совета. В этом случае персональный состав Совета формируется председателем Комитета в течение 30 дней со дня поступления указанного в настоящем пункте Положения уведомления и утверждается вместе с положением о Совете соответствующим актом Комитета.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Совет формируется таким образом, чтобы была исключена возможность возникновения конфликта интересов, и с учетом обязательных требований к формированию состава Совета,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членов Совета, устанавливаемое в приказе Комитета о создании Совета, не может быть менее пяти и более двенадцати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не могут входить: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не достигшие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которые в соответствии с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 не могут быть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работники организаций, подведомственных Комитету.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Срок полномочий состава Совета составляет два года со дня проведения первого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60 календарных дней до дня истечения срока полномочий Совета председатель Комитета инициирует процедуру формирования нового состава Совета в соответствии с </w:t>
      </w:r>
      <w:hyperlink w:history="0" r:id="rId15" w:tooltip="Постановление Правительства Псковской области от 19.07.2022 N 59 (ред. от 12.05.2023) &quot;О порядке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создания общественных советов при исполнительных органах Псковской области, утвержденным постановлением Правительства Псковской области от 19.07.2022 N 59 "О порядке создания общественных советов при исполнительных органах Псковской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в избранном составе собирается не позднее 30 календарных дней со дня утверждения его нового состава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досрочного прекращения полномочий члена Совета, новый член Совета вводится в его состав в соответствии с требованиями настоящего раздела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члена Совета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заявления о выходе из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неспособности его по состоянию здоровья участвовать в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смерти члена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неучастия в течение года без уважительных причин в трех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выявления обстоятельств, не совместимых в соответствии с </w:t>
      </w:r>
      <w:hyperlink w:history="0" w:anchor="P75" w:tooltip="22. Совет формируется таким образом, чтобы была исключена возможность возникновения конфликта интересов, и с учетом обязательных требований к формированию состава Совета, предусмотренных федеральными законами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Положения с требованиями к члену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Вопрос о прекращении полномочий члена Совета рассматривается Советом по представлению члена Совета или руководителя Комитета на очередном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на заседании Совета члена Совета, в отношении которого внесено представление, не является препятствием для рассмотрения данного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Совета о прекращении полномочий члена Совета принимается в ходе открытого голосования большинством голосов от общего числа членов Совета и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течение 10 дней со дня прекращения полномочий члена Совета председатель Комитета предлагает Общественной палате Псковской области выдвинуть кандидата в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не позднее 10 календарных дней со дня получения информации от Общественной палаты Псковской области о выдвижении кандидата в члены Совета утверждает его в качестве члена Совета приказом Комитета в случае соответствия его кандидатуры требованиям, установленным </w:t>
      </w:r>
      <w:hyperlink w:history="0" w:anchor="P75" w:tooltip="22. Совет формируется таким образом, чтобы была исключена возможность возникновения конфликта интересов, и с учетом обязательных требований к формированию состава Совета, предусмотренных федеральными законами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 отсутствии предложений от Общественной палаты Псковской области по выдвижению кандидата в члены Совета член Совета определяется и утверждается председателем Комитета в течение 30 дней со дня получения указанной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Совет осуществляет свою деятельность исходя из задач, функций и полномочий, указанных в </w:t>
      </w:r>
      <w:hyperlink w:history="0" w:anchor="P42" w:tooltip="II. КОМПЕТЕНЦИЯ СОВЕТА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состав Совета входят председатель, заместитель председателя,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Первое заседание Совета нового состава открывает и ведет до избрания председателя Совета старейший по возрасту член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Председатель Совета избирается членами Совета из своего состава на первом заседании Совета открытым голосованием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Заседания Совета проводит председатель Совета, а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компетенцию председателя Совета входит: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приоритетных направлений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деятельности Совета, в том числе по созыву очередных и внеочередных заседаний Совета, формирование повестки заседаний Совета на основании предложений членов Совета, ведение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назначение заместителя председателя Совета и секретаря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подписание протоколов заседаний Совета и других документов, исходящих от Совета; осуществление контроля за исполнением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координация деятельности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внесение на утверждение Совета ежегодных планов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взаимодействие с руководством Комитета по вопросам реализации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выступление с докладом по итогам работы Совета за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компетенцию секретаря Совета входит: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текущей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членов Совета о времени, месте и повестке дня заседаний Совета, обеспечение условий для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ведение делопроизводства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направление в Комитет сформированной повестки заседания Совета не менее чем за 5 рабочих дней до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ведение протокола заседания Совета и обеспечение его направления в Комитет не позднее 5 рабочих дней после проведения заседания Совета для размещения на официальном сайте Комитета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выполнение иных поручений председателя Совета в рамках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принимают участие в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по формированию повестки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вносят предложения в годовой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соответствии с планом работы Совета знакомятся с документами и материалами по вопросам, вынесенным на обсуждение Совета, вносят свои предложения и поправки;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осуществляют иные полномочия в рамках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Совет осуществляет свою деятельность в соответствии с планом работы на очередной календарный год, принимаемым на заседании Совета по представлению председателя Совета не позднее 15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Основной формой деятельности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Заседания Совета проводятся не реже одного раза в квартал и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Члены Совета обладают равными правами и участвуют в заседании Совета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Решения Совета принимаются простым большинством голосов путем открытого голосования с учетом мнения председателя Комитета. При равном количестве голосов решающее значение имеет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Решения, принятые на заседании Совета, отражаются в протоколе заседания Совета, который подписывают председатель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запросу копии протокола заседания Совета рассылаются его членам и организациям, представители которых принимали участие в заседаниях.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ФОРМЫ ОСУЩЕСТВЛЕНИЯ ОБЩЕСТВЕННОГО</w:t>
      </w:r>
    </w:p>
    <w:p>
      <w:pPr>
        <w:pStyle w:val="2"/>
        <w:jc w:val="center"/>
      </w:pPr>
      <w:r>
        <w:rPr>
          <w:sz w:val="20"/>
        </w:rPr>
        <w:t xml:space="preserve">КОНТРОЛЯ И ПОРЯДОК ЕГО ПРОВЕДЕНИЯ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Совет осуществляет общественный контроль в форме общественного мониторинга, общественной проверки, общественной экспертизы, общественных обсуждений, общественных (публичных) слушаний, в иных формах в соответствии с Федеральным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Общественный контроль может осуществляться одновременно в нескольких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Совет и его члены при осуществлении общественного контроля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законодательство Российской Федерации и Псковской области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нести иные обязанности, предусмотренные законодательством Российской Федерации и Псковской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туризму Псковской области от 19.02.2024 N 5-од</w:t>
            <w:br/>
            <w:t>"Об утверждении Положения об Общественном совете при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" TargetMode = "External"/>
	<Relationship Id="rId8" Type="http://schemas.openxmlformats.org/officeDocument/2006/relationships/hyperlink" Target="https://login.consultant.ru/link/?req=doc&amp;base=RLAW351&amp;n=92991" TargetMode = "External"/>
	<Relationship Id="rId9" Type="http://schemas.openxmlformats.org/officeDocument/2006/relationships/hyperlink" Target="https://login.consultant.ru/link/?req=doc&amp;base=RLAW351&amp;n=94503&amp;dst=100125" TargetMode = "External"/>
	<Relationship Id="rId10" Type="http://schemas.openxmlformats.org/officeDocument/2006/relationships/hyperlink" Target="https://login.consultant.ru/link/?req=doc&amp;base=LAW&amp;n=2875" TargetMode = "External"/>
	<Relationship Id="rId11" Type="http://schemas.openxmlformats.org/officeDocument/2006/relationships/hyperlink" Target="https://login.consultant.ru/link/?req=doc&amp;base=LAW&amp;n=314836" TargetMode = "External"/>
	<Relationship Id="rId12" Type="http://schemas.openxmlformats.org/officeDocument/2006/relationships/hyperlink" Target="https://login.consultant.ru/link/?req=doc&amp;base=LAW&amp;n=314836" TargetMode = "External"/>
	<Relationship Id="rId13" Type="http://schemas.openxmlformats.org/officeDocument/2006/relationships/hyperlink" Target="https://login.consultant.ru/link/?req=doc&amp;base=RLAW351&amp;n=92991" TargetMode = "External"/>
	<Relationship Id="rId14" Type="http://schemas.openxmlformats.org/officeDocument/2006/relationships/hyperlink" Target="https://login.consultant.ru/link/?req=doc&amp;base=LAW&amp;n=314836&amp;dst=100102" TargetMode = "External"/>
	<Relationship Id="rId15" Type="http://schemas.openxmlformats.org/officeDocument/2006/relationships/hyperlink" Target="https://login.consultant.ru/link/?req=doc&amp;base=RLAW351&amp;n=92991&amp;dst=100017" TargetMode = "External"/>
	<Relationship Id="rId16" Type="http://schemas.openxmlformats.org/officeDocument/2006/relationships/hyperlink" Target="https://login.consultant.ru/link/?req=doc&amp;base=LAW&amp;n=31483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туризму Псковской области от 19.02.2024 N 5-од
"Об утверждении Положения об Общественном совете при Комитете по туризму Псковской области"</dc:title>
  <dcterms:created xsi:type="dcterms:W3CDTF">2024-05-26T17:32:59Z</dcterms:created>
</cp:coreProperties>
</file>