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Псковской области от 10.03.2021 N 19-РГ</w:t>
              <w:br/>
              <w:t xml:space="preserve">(ред. от 15.05.2023)</w:t>
              <w:br/>
              <w:t xml:space="preserve">"О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на территории Псковской области (на 2021 - 2025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ПСКОВСКОЙ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10 марта 2021 г. N 19-РГ</w:t>
      </w:r>
    </w:p>
    <w:p>
      <w:pPr>
        <w:pStyle w:val="2"/>
        <w:jc w:val="both"/>
      </w:pPr>
      <w:r>
        <w:rPr>
          <w:sz w:val="20"/>
        </w:rPr>
      </w:r>
    </w:p>
    <w:p>
      <w:pPr>
        <w:pStyle w:val="2"/>
        <w:jc w:val="center"/>
      </w:pPr>
      <w:r>
        <w:rPr>
          <w:sz w:val="20"/>
        </w:rPr>
        <w:t xml:space="preserve">О ПЕРЕЧНЕ ПРИОРИТЕТНЫХ НАПРАВЛЕНИЙ (ПЛАНЕ МЕРОПРИЯТИЙ)</w:t>
      </w:r>
    </w:p>
    <w:p>
      <w:pPr>
        <w:pStyle w:val="2"/>
        <w:jc w:val="center"/>
      </w:pPr>
      <w:r>
        <w:rPr>
          <w:sz w:val="20"/>
        </w:rPr>
        <w:t xml:space="preserve">РЕАЛИЗАЦИИ СТРАТЕГИИ ГОСУДАРСТВЕННОЙ АНТИНАРКОТИЧЕСКОЙ</w:t>
      </w:r>
    </w:p>
    <w:p>
      <w:pPr>
        <w:pStyle w:val="2"/>
        <w:jc w:val="center"/>
      </w:pPr>
      <w:r>
        <w:rPr>
          <w:sz w:val="20"/>
        </w:rPr>
        <w:t xml:space="preserve">ПОЛИТИКИ РОССИЙСКОЙ ФЕДЕРАЦИИ НА ПЕРИОД ДО 2030 ГОДА</w:t>
      </w:r>
    </w:p>
    <w:p>
      <w:pPr>
        <w:pStyle w:val="2"/>
        <w:jc w:val="center"/>
      </w:pPr>
      <w:r>
        <w:rPr>
          <w:sz w:val="20"/>
        </w:rPr>
        <w:t xml:space="preserve">НА ТЕРРИТОРИИ ПСКОВСКОЙ ОБЛАСТИ (НА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Губернатора Псковской области от 15.05.2023 N 80-РГ &quot;О внесении изменений в распоряжение Губернатора Псковской области от 10 марта 2021 г. N 19-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на территории Псковской области (на 2021 - 2025 годы)&quot; {КонсультантПлюс}">
              <w:r>
                <w:rPr>
                  <w:sz w:val="20"/>
                  <w:color w:val="0000ff"/>
                </w:rPr>
                <w:t xml:space="preserve">распоряжения</w:t>
              </w:r>
            </w:hyperlink>
            <w:r>
              <w:rPr>
                <w:sz w:val="20"/>
                <w:color w:val="392c69"/>
              </w:rPr>
              <w:t xml:space="preserve"> Губернатора Псковской области</w:t>
            </w:r>
          </w:p>
          <w:p>
            <w:pPr>
              <w:pStyle w:val="0"/>
              <w:jc w:val="center"/>
            </w:pPr>
            <w:r>
              <w:rPr>
                <w:sz w:val="20"/>
                <w:color w:val="392c69"/>
              </w:rPr>
              <w:t xml:space="preserve">от 15.05.2023 N 80-РГ)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Стратегией</w:t>
        </w:r>
      </w:hyperlink>
      <w:r>
        <w:rPr>
          <w:sz w:val="20"/>
        </w:rPr>
        <w:t xml:space="preserve">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 N 733:</w:t>
      </w:r>
    </w:p>
    <w:p>
      <w:pPr>
        <w:pStyle w:val="0"/>
        <w:spacing w:before="200" w:line-rule="auto"/>
        <w:ind w:firstLine="540"/>
        <w:jc w:val="both"/>
      </w:pPr>
      <w:r>
        <w:rPr>
          <w:sz w:val="20"/>
        </w:rPr>
        <w:t xml:space="preserve">1. Утвердить прилагаемый </w:t>
      </w:r>
      <w:hyperlink w:history="0" w:anchor="P34" w:tooltip="ПЕРЕЧЕНЬ">
        <w:r>
          <w:rPr>
            <w:sz w:val="20"/>
            <w:color w:val="0000ff"/>
          </w:rPr>
          <w:t xml:space="preserve">Перечень</w:t>
        </w:r>
      </w:hyperlink>
      <w:r>
        <w:rPr>
          <w:sz w:val="20"/>
        </w:rPr>
        <w:t xml:space="preserve"> приоритетных направлений (план мероприятий) реализации Стратегии государственной антинаркотической политики Российской Федерации на период до 2030 года на территории Псковской области (на 2021 - 2025 годы).</w:t>
      </w:r>
    </w:p>
    <w:p>
      <w:pPr>
        <w:pStyle w:val="0"/>
        <w:spacing w:before="200" w:line-rule="auto"/>
        <w:ind w:firstLine="540"/>
        <w:jc w:val="both"/>
      </w:pPr>
      <w:r>
        <w:rPr>
          <w:sz w:val="20"/>
        </w:rPr>
        <w:t xml:space="preserve">2. Контроль за исполнением настоящего распоряжения осуществляет Губернатор Псковской области.</w:t>
      </w:r>
    </w:p>
    <w:p>
      <w:pPr>
        <w:pStyle w:val="0"/>
        <w:jc w:val="both"/>
      </w:pPr>
      <w:r>
        <w:rPr>
          <w:sz w:val="20"/>
        </w:rPr>
        <w:t xml:space="preserve">(в ред. </w:t>
      </w:r>
      <w:hyperlink w:history="0" r:id="rId9" w:tooltip="Распоряжение Губернатора Псковской области от 15.05.2023 N 80-РГ &quot;О внесении изменений в распоряжение Губернатора Псковской области от 10 марта 2021 г. N 19-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на территории Псковской области (на 2021 - 2025 годы)&quot; {КонсультантПлюс}">
        <w:r>
          <w:rPr>
            <w:sz w:val="20"/>
            <w:color w:val="0000ff"/>
          </w:rPr>
          <w:t xml:space="preserve">распоряжения</w:t>
        </w:r>
      </w:hyperlink>
      <w:r>
        <w:rPr>
          <w:sz w:val="20"/>
        </w:rPr>
        <w:t xml:space="preserve"> Губернатора Псковской области от 15.05.2023 N 80-РГ)</w:t>
      </w:r>
    </w:p>
    <w:p>
      <w:pPr>
        <w:pStyle w:val="0"/>
        <w:jc w:val="both"/>
      </w:pPr>
      <w:r>
        <w:rPr>
          <w:sz w:val="20"/>
        </w:rPr>
      </w:r>
    </w:p>
    <w:p>
      <w:pPr>
        <w:pStyle w:val="0"/>
        <w:jc w:val="right"/>
      </w:pPr>
      <w:r>
        <w:rPr>
          <w:sz w:val="20"/>
        </w:rPr>
        <w:t xml:space="preserve">И.п. Губернатора области</w:t>
      </w:r>
    </w:p>
    <w:p>
      <w:pPr>
        <w:pStyle w:val="0"/>
        <w:jc w:val="right"/>
      </w:pPr>
      <w:r>
        <w:rPr>
          <w:sz w:val="20"/>
        </w:rPr>
        <w:t xml:space="preserve">В.В.ЕМЕЛЬЯНОВА</w:t>
      </w:r>
    </w:p>
    <w:p>
      <w:pPr>
        <w:pStyle w:val="0"/>
      </w:pPr>
      <w:r>
        <w:rPr>
          <w:sz w:val="20"/>
        </w:rPr>
        <w:t xml:space="preserve">Псков</w:t>
      </w:r>
    </w:p>
    <w:p>
      <w:pPr>
        <w:pStyle w:val="0"/>
        <w:spacing w:before="200" w:line-rule="auto"/>
      </w:pPr>
      <w:r>
        <w:rPr>
          <w:sz w:val="20"/>
        </w:rPr>
        <w:t xml:space="preserve">10 марта 2021 года</w:t>
      </w:r>
    </w:p>
    <w:p>
      <w:pPr>
        <w:pStyle w:val="0"/>
        <w:spacing w:before="200" w:line-rule="auto"/>
      </w:pPr>
      <w:r>
        <w:rPr>
          <w:sz w:val="20"/>
        </w:rPr>
        <w:t xml:space="preserve">N 19-РГ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Губернатора Псковской области</w:t>
      </w:r>
    </w:p>
    <w:p>
      <w:pPr>
        <w:pStyle w:val="0"/>
        <w:jc w:val="right"/>
      </w:pPr>
      <w:r>
        <w:rPr>
          <w:sz w:val="20"/>
        </w:rPr>
        <w:t xml:space="preserve">от 10 марта 2021 г. N 19-РГ</w:t>
      </w:r>
    </w:p>
    <w:p>
      <w:pPr>
        <w:pStyle w:val="0"/>
        <w:jc w:val="both"/>
      </w:pPr>
      <w:r>
        <w:rPr>
          <w:sz w:val="20"/>
        </w:rPr>
      </w:r>
    </w:p>
    <w:bookmarkStart w:id="34" w:name="P34"/>
    <w:bookmarkEnd w:id="34"/>
    <w:p>
      <w:pPr>
        <w:pStyle w:val="2"/>
        <w:jc w:val="center"/>
      </w:pPr>
      <w:r>
        <w:rPr>
          <w:sz w:val="20"/>
        </w:rPr>
        <w:t xml:space="preserve">ПЕРЕЧЕНЬ</w:t>
      </w:r>
    </w:p>
    <w:p>
      <w:pPr>
        <w:pStyle w:val="2"/>
        <w:jc w:val="center"/>
      </w:pPr>
      <w:r>
        <w:rPr>
          <w:sz w:val="20"/>
        </w:rPr>
        <w:t xml:space="preserve">ПРИОРИТЕТНЫХ НАПРАВЛЕНИЙ (ПЛАН МЕРОПРИЯТИЙ) РЕАЛИЗАЦИИ</w:t>
      </w:r>
    </w:p>
    <w:p>
      <w:pPr>
        <w:pStyle w:val="2"/>
        <w:jc w:val="center"/>
      </w:pPr>
      <w:r>
        <w:rPr>
          <w:sz w:val="20"/>
        </w:rPr>
        <w:t xml:space="preserve">СТРАТЕГИИ ГОСУДАРСТВЕННОЙ АНТИНАРКОТИЧЕСКОЙ ПОЛИТИКИ</w:t>
      </w:r>
    </w:p>
    <w:p>
      <w:pPr>
        <w:pStyle w:val="2"/>
        <w:jc w:val="center"/>
      </w:pPr>
      <w:r>
        <w:rPr>
          <w:sz w:val="20"/>
        </w:rPr>
        <w:t xml:space="preserve">РОССИЙСКОЙ ФЕДЕРАЦИИ НА ПЕРИОД ДО 2030 ГОДА НА ТЕРРИТОРИИ</w:t>
      </w:r>
    </w:p>
    <w:p>
      <w:pPr>
        <w:pStyle w:val="2"/>
        <w:jc w:val="center"/>
      </w:pPr>
      <w:r>
        <w:rPr>
          <w:sz w:val="20"/>
        </w:rPr>
        <w:t xml:space="preserve">ПСКОВСКОЙ ОБЛАСТИ (НА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Распоряжение Губернатора Псковской области от 15.05.2023 N 80-РГ &quot;О внесении изменений в распоряжение Губернатора Псковской области от 10 марта 2021 г. N 19-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на территории Псковской области (на 2021 - 2025 годы)&quot; {КонсультантПлюс}">
              <w:r>
                <w:rPr>
                  <w:sz w:val="20"/>
                  <w:color w:val="0000ff"/>
                </w:rPr>
                <w:t xml:space="preserve">распоряжения</w:t>
              </w:r>
            </w:hyperlink>
            <w:r>
              <w:rPr>
                <w:sz w:val="20"/>
                <w:color w:val="392c69"/>
              </w:rPr>
              <w:t xml:space="preserve"> Губернатора Псковской области</w:t>
            </w:r>
          </w:p>
          <w:p>
            <w:pPr>
              <w:pStyle w:val="0"/>
              <w:jc w:val="center"/>
            </w:pPr>
            <w:r>
              <w:rPr>
                <w:sz w:val="20"/>
                <w:color w:val="392c69"/>
              </w:rPr>
              <w:t xml:space="preserve">от 15.05.2023 N 80-РГ)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Перечень приоритетных направлений (план мероприятий) реализации </w:t>
      </w:r>
      <w:hyperlink w:history="0" r:id="rId11"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Стратегии</w:t>
        </w:r>
      </w:hyperlink>
      <w:r>
        <w:rPr>
          <w:sz w:val="20"/>
        </w:rPr>
        <w:t xml:space="preserve"> государственной антинаркотической политики Российской Федерации на период до 2030 года на территории Псковской области (на 2021 - 2025 годы) (далее - Перечень) разработан в целях дальнейшей реализации на территории Псковской области государственной политики Российской Федерации в сфере оборота наркотических средств, психотропных веществ и их прекурсоров, направленной на охрану здоровья граждан, обеспечение государственной и общественной безопасности.</w:t>
      </w:r>
    </w:p>
    <w:p>
      <w:pPr>
        <w:pStyle w:val="0"/>
        <w:spacing w:before="200" w:line-rule="auto"/>
        <w:ind w:firstLine="540"/>
        <w:jc w:val="both"/>
      </w:pPr>
      <w:r>
        <w:rPr>
          <w:sz w:val="20"/>
        </w:rPr>
        <w:t xml:space="preserve">2. Правовой основой для разработки и реализации Перечня являются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13"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закон</w:t>
        </w:r>
      </w:hyperlink>
      <w:r>
        <w:rPr>
          <w:sz w:val="20"/>
        </w:rPr>
        <w:t xml:space="preserve"> от 08 января 1998 г. N 3-ФЗ "О наркотических средствах и психотропных веществах", </w:t>
      </w:r>
      <w:hyperlink w:history="0" r:id="rId14" w:tooltip="Указ Президента РФ от 18.10.2007 N 1374 (ред. от 31.10.2022) &quot;О дополнительных мерах по противодействию незаконному обороту наркотических средств, психотропных веществ и их прекурсоров&quot; (вместе с &quot;Положением о Государственном антинаркотическом комитете&quot;, &quot;Положением об антинаркотической комиссии в субъекте Российской Федерации&quot;) {КонсультантПлюс}">
        <w:r>
          <w:rPr>
            <w:sz w:val="20"/>
            <w:color w:val="0000ff"/>
          </w:rPr>
          <w:t xml:space="preserve">Указ</w:t>
        </w:r>
      </w:hyperlink>
      <w:r>
        <w:rPr>
          <w:sz w:val="20"/>
        </w:rPr>
        <w:t xml:space="preserve"> Президента Российской Федерации от 18 октября 2007 г. N 1374 "О дополнительных мерах по противодействию незаконному обороту наркотических средств, психотропных веществ и их прекурсоров", </w:t>
      </w:r>
      <w:hyperlink w:history="0" r:id="rId15"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23 ноября 2020 г. N 733 "Об утверждении Стратегии государственной антинаркотической политики Российской Федерации на период до 2030 года", </w:t>
      </w:r>
      <w:hyperlink w:history="0" r:id="rId16" w:tooltip="Постановление Правительства РФ от 31.03.2017 N 385 &quot;О внесении изменений в государственную программу Российской Федерации &quot;Обеспечение общественного порядка и противодействие преступности&quot; и признании утратившими силу некоторых актов Правительства Российской Федерации и их отдельных положений&quot; {КонсультантПлюс}">
        <w:r>
          <w:rPr>
            <w:sz w:val="20"/>
            <w:color w:val="0000ff"/>
          </w:rPr>
          <w:t xml:space="preserve">постановление</w:t>
        </w:r>
      </w:hyperlink>
      <w:r>
        <w:rPr>
          <w:sz w:val="20"/>
        </w:rPr>
        <w:t xml:space="preserve"> Правительства Российской Федерации от 31 марта 2017 г. N 385 "О внесении изменений в государственную программу Российской Федерации "Обеспечение общественного порядка и противодействие преступности" и признании утратившими силу некоторых актов Правительства Российской Федерации и их отдельных положений", </w:t>
      </w:r>
      <w:hyperlink w:history="0" r:id="rId17" w:tooltip="&quot;Регламент антинаркотической комиссии в субъекте Российской Федерации&quot; (утв. ГАК 09.12.2016 N 8/6-5863) {КонсультантПлюс}">
        <w:r>
          <w:rPr>
            <w:sz w:val="20"/>
            <w:color w:val="0000ff"/>
          </w:rPr>
          <w:t xml:space="preserve">Регламент</w:t>
        </w:r>
      </w:hyperlink>
      <w:r>
        <w:rPr>
          <w:sz w:val="20"/>
        </w:rPr>
        <w:t xml:space="preserve"> антинаркотической комиссии в субъекте Российской Федерации, утвержденный председателем Государственного антинаркотического комитета, </w:t>
      </w:r>
      <w:hyperlink w:history="0" r:id="rId18" w:tooltip="Постановление Администрации Псковской области от 28.10.2013 N 488 (ред. от 30.03.2023) &quot;Об утверждении Государственной программы Псковской области &quot;Развитие здравоохранения&quot; {КонсультантПлюс}">
        <w:r>
          <w:rPr>
            <w:sz w:val="20"/>
            <w:color w:val="0000ff"/>
          </w:rPr>
          <w:t xml:space="preserve">постановление</w:t>
        </w:r>
      </w:hyperlink>
      <w:r>
        <w:rPr>
          <w:sz w:val="20"/>
        </w:rPr>
        <w:t xml:space="preserve"> Администрации Псковской области от 28 октября 2013 г. N 488 "Об утверждении Государственной программы Псковской области "Развитие здравоохранения", </w:t>
      </w:r>
      <w:hyperlink w:history="0" r:id="rId19" w:tooltip="Постановление Администрации Псковской области от 28.10.2013 N 503 (ред. от 17.05.2023) &quot;Об утверждении Государственной программы Псковской области &quot;Обеспечение общественного порядка и противодействие преступности в Псковской области&quot; {КонсультантПлюс}">
        <w:r>
          <w:rPr>
            <w:sz w:val="20"/>
            <w:color w:val="0000ff"/>
          </w:rPr>
          <w:t xml:space="preserve">постановление</w:t>
        </w:r>
      </w:hyperlink>
      <w:r>
        <w:rPr>
          <w:sz w:val="20"/>
        </w:rPr>
        <w:t xml:space="preserve"> Администрации Псковской области от 28 октября 2013 г. N 503 "Об утверждении Государственной программы Псковской области "Обеспечение общественного порядка и противодействие преступности в Псковской области", </w:t>
      </w:r>
      <w:hyperlink w:history="0" r:id="rId20" w:tooltip="Постановление Администрации Псковской области от 15.02.2020 N 33 &quot;Об утверждении региональной программы Псковской области &quot;Укрепление общественного здоровья&quot; {КонсультантПлюс}">
        <w:r>
          <w:rPr>
            <w:sz w:val="20"/>
            <w:color w:val="0000ff"/>
          </w:rPr>
          <w:t xml:space="preserve">постановление</w:t>
        </w:r>
      </w:hyperlink>
      <w:r>
        <w:rPr>
          <w:sz w:val="20"/>
        </w:rPr>
        <w:t xml:space="preserve"> Администрации Псковской области от 15 февраля 2020 г. N 33 "Об утверждении региональной программы Псковской области "Укрепление общественного здоровья", </w:t>
      </w:r>
      <w:hyperlink w:history="0" r:id="rId21" w:tooltip="Указ Губернатора Псковской области от 09.11.2022 N 215-УГ &quot;О мониторинге наркоситуации в Псковской области&quot; (вместе с &quot;Положением об осуществлении мониторинга наркоситуации в Псковской области&quot;) {КонсультантПлюс}">
        <w:r>
          <w:rPr>
            <w:sz w:val="20"/>
            <w:color w:val="0000ff"/>
          </w:rPr>
          <w:t xml:space="preserve">указ</w:t>
        </w:r>
      </w:hyperlink>
      <w:r>
        <w:rPr>
          <w:sz w:val="20"/>
        </w:rPr>
        <w:t xml:space="preserve"> Губернатора Псковской области от 09 ноября 2022 г. N 215-УГ "О мониторинге наркоситуации в Псковской области", распоряжение Губернатора Псковской области от 17 июня 2022 г. N 82-РГ "Об образовании антинаркотической комиссии Псковской области".</w:t>
      </w:r>
    </w:p>
    <w:p>
      <w:pPr>
        <w:pStyle w:val="0"/>
        <w:jc w:val="both"/>
      </w:pPr>
      <w:r>
        <w:rPr>
          <w:sz w:val="20"/>
        </w:rPr>
        <w:t xml:space="preserve">(п. 2 в ред. </w:t>
      </w:r>
      <w:hyperlink w:history="0" r:id="rId22" w:tooltip="Распоряжение Губернатора Псковской области от 15.05.2023 N 80-РГ &quot;О внесении изменений в распоряжение Губернатора Псковской области от 10 марта 2021 г. N 19-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на территории Псковской области (на 2021 - 2025 годы)&quot; {КонсультантПлюс}">
        <w:r>
          <w:rPr>
            <w:sz w:val="20"/>
            <w:color w:val="0000ff"/>
          </w:rPr>
          <w:t xml:space="preserve">распоряжения</w:t>
        </w:r>
      </w:hyperlink>
      <w:r>
        <w:rPr>
          <w:sz w:val="20"/>
        </w:rPr>
        <w:t xml:space="preserve"> Губернатора Псковской области от 15.05.2023 N 80-РГ)</w:t>
      </w:r>
    </w:p>
    <w:p>
      <w:pPr>
        <w:pStyle w:val="0"/>
        <w:spacing w:before="200" w:line-rule="auto"/>
        <w:ind w:firstLine="540"/>
        <w:jc w:val="both"/>
      </w:pPr>
      <w:r>
        <w:rPr>
          <w:sz w:val="20"/>
        </w:rPr>
        <w:t xml:space="preserve">3. Перечень является документом регионального планирования в сфере обеспечения национальной безопасности, его положения направлены на реализацию на территории Псковской области комплекса скоординированных мер в рамках </w:t>
      </w:r>
      <w:hyperlink w:history="0" r:id="rId23"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Стратегии</w:t>
        </w:r>
      </w:hyperlink>
      <w:r>
        <w:rPr>
          <w:sz w:val="20"/>
        </w:rPr>
        <w:t xml:space="preserve">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 N 733 (далее - Стратегия).</w:t>
      </w:r>
    </w:p>
    <w:p>
      <w:pPr>
        <w:pStyle w:val="0"/>
        <w:spacing w:before="200" w:line-rule="auto"/>
        <w:ind w:firstLine="540"/>
        <w:jc w:val="both"/>
      </w:pPr>
      <w:r>
        <w:rPr>
          <w:sz w:val="20"/>
        </w:rPr>
        <w:t xml:space="preserve">4. Антинаркотическая деятельность в рамках исполнения Перечня осуществляется органами государственной власти Псковской области во взаимодействии с территориальными органами федеральных органов исполнительной власти, органами местного самоуправления и гражданами, в том числе добровольными объединениями граждан, создаваемыми в соответствии с законодательством Российской Федерации.</w:t>
      </w:r>
    </w:p>
    <w:p>
      <w:pPr>
        <w:pStyle w:val="0"/>
        <w:spacing w:before="200" w:line-rule="auto"/>
        <w:ind w:firstLine="540"/>
        <w:jc w:val="both"/>
      </w:pPr>
      <w:r>
        <w:rPr>
          <w:sz w:val="20"/>
        </w:rPr>
        <w:t xml:space="preserve">5. Социально-политическая обстановка на территории Псковской области с точки зрения наркоситуации и угроз национальной безопасности в сфере оборота наркотиков и противодействия их незаконному обороту формируется под влиянием следующих системообразующих внешних и внутренних факторов:</w:t>
      </w:r>
    </w:p>
    <w:p>
      <w:pPr>
        <w:pStyle w:val="0"/>
        <w:spacing w:before="200" w:line-rule="auto"/>
        <w:ind w:firstLine="540"/>
        <w:jc w:val="both"/>
      </w:pPr>
      <w:r>
        <w:rPr>
          <w:sz w:val="20"/>
        </w:rPr>
        <w:t xml:space="preserve">1) геополитическая специфика Псковской области, обусловленная:</w:t>
      </w:r>
    </w:p>
    <w:p>
      <w:pPr>
        <w:pStyle w:val="0"/>
        <w:spacing w:before="200" w:line-rule="auto"/>
        <w:ind w:firstLine="540"/>
        <w:jc w:val="both"/>
      </w:pPr>
      <w:r>
        <w:rPr>
          <w:sz w:val="20"/>
        </w:rPr>
        <w:t xml:space="preserve">а) приграничным положением Псковской области с Эстонской Республикой и Латвийской Республикой, а также с Республикой Беларусь, территории которых используются членами организованных преступных групп для организации каналов незаконного перемещения наркотических средств, психотропных веществ и их прекурсоров через государственную границу Российской Федерации;</w:t>
      </w:r>
    </w:p>
    <w:p>
      <w:pPr>
        <w:pStyle w:val="0"/>
        <w:spacing w:before="200" w:line-rule="auto"/>
        <w:ind w:firstLine="540"/>
        <w:jc w:val="both"/>
      </w:pPr>
      <w:r>
        <w:rPr>
          <w:sz w:val="20"/>
        </w:rPr>
        <w:t xml:space="preserve">б) географической близостью с Москвой и Санкт-Петербургом - городами федерального значения, характеризующимися кризисной наркоситуацией и являющимися основными каналами поступления наркотиков на территорию Псковской области;</w:t>
      </w:r>
    </w:p>
    <w:p>
      <w:pPr>
        <w:pStyle w:val="0"/>
        <w:spacing w:before="200" w:line-rule="auto"/>
        <w:ind w:firstLine="540"/>
        <w:jc w:val="both"/>
      </w:pPr>
      <w:r>
        <w:rPr>
          <w:sz w:val="20"/>
        </w:rPr>
        <w:t xml:space="preserve">2) развитая транспортно-логистическая сеть (в том числе международная), формирующая условия для использования территории Псковской области трансграничными преступными группами и сообществами, специализирующимися на контрабанде наркотических средств и действующими в пунктах отправки или назначения наркотиков (страны Балтии и Евросоюза, Санкт-Петербург, Москва) в качестве транзитной для организации каналов поставки синтетических и растительных наркотических средств и психотропных веществ;</w:t>
      </w:r>
    </w:p>
    <w:p>
      <w:pPr>
        <w:pStyle w:val="0"/>
        <w:spacing w:before="200" w:line-rule="auto"/>
        <w:ind w:firstLine="540"/>
        <w:jc w:val="both"/>
      </w:pPr>
      <w:r>
        <w:rPr>
          <w:sz w:val="20"/>
        </w:rPr>
        <w:t xml:space="preserve">3) деятельность лабораторий по производству синтетических наркотических средств, а также лабораторий по культивированию наркосодержащих растений в неиспользуемых жилых домах в труднодоступных малочисленных населенных пунктах области;</w:t>
      </w:r>
    </w:p>
    <w:p>
      <w:pPr>
        <w:pStyle w:val="0"/>
        <w:spacing w:before="200" w:line-rule="auto"/>
        <w:ind w:firstLine="540"/>
        <w:jc w:val="both"/>
      </w:pPr>
      <w:r>
        <w:rPr>
          <w:sz w:val="20"/>
        </w:rPr>
        <w:t xml:space="preserve">4) деятельность на территории Псковской области федеральных интернет-магазинов, на площадках которых осуществляется сбыт синтетических наркотиков, обуславливающая переориентацию наркорынка на бесконтактный способ сбыта и появление новых видов синтетических психоактивных веществ, изменение структуры наркомании как социального явления;</w:t>
      </w:r>
    </w:p>
    <w:p>
      <w:pPr>
        <w:pStyle w:val="0"/>
        <w:spacing w:before="200" w:line-rule="auto"/>
        <w:ind w:firstLine="540"/>
        <w:jc w:val="both"/>
      </w:pPr>
      <w:r>
        <w:rPr>
          <w:sz w:val="20"/>
        </w:rPr>
        <w:t xml:space="preserve">5) изменения в формах и методах осуществления противоправной деятельности международными наркогруппировками, усиление ими мер конспирации при осуществлении незаконной деятельности, применение в противоправной деятельности современных информационных технологий;</w:t>
      </w:r>
    </w:p>
    <w:p>
      <w:pPr>
        <w:pStyle w:val="0"/>
        <w:spacing w:before="200" w:line-rule="auto"/>
        <w:ind w:firstLine="540"/>
        <w:jc w:val="both"/>
      </w:pPr>
      <w:r>
        <w:rPr>
          <w:sz w:val="20"/>
        </w:rPr>
        <w:t xml:space="preserve">6) низкие показатели социально-экономического положения значительной части населения, формирующие предпосылки к маргинализации и криминализации населения, особенно молодежи, и вовлечения их в противоправную деятельность, связанную с незаконным оборотом наркотических средств и наркопотреблением;</w:t>
      </w:r>
    </w:p>
    <w:p>
      <w:pPr>
        <w:pStyle w:val="0"/>
        <w:spacing w:before="200" w:line-rule="auto"/>
        <w:ind w:firstLine="540"/>
        <w:jc w:val="both"/>
      </w:pPr>
      <w:r>
        <w:rPr>
          <w:sz w:val="20"/>
        </w:rPr>
        <w:t xml:space="preserve">7) отсутствие масштабных рынков для розничного сбыта наркотиков.</w:t>
      </w:r>
    </w:p>
    <w:p>
      <w:pPr>
        <w:pStyle w:val="0"/>
        <w:spacing w:before="200" w:line-rule="auto"/>
        <w:ind w:firstLine="540"/>
        <w:jc w:val="both"/>
      </w:pPr>
      <w:r>
        <w:rPr>
          <w:sz w:val="20"/>
        </w:rPr>
        <w:t xml:space="preserve">6. Наркоситуация в Псковской области согласно данным мониторинга, проведенного в соответствии с </w:t>
      </w:r>
      <w:hyperlink w:history="0" r:id="rId24" w:tooltip="&quot;Методика и порядок осуществления мониторинга, а также критерии оценки развития наркоситуации в Российской Федерации и ее субъектах (третий пересмотр)&quot; (утв. протоколом заседания ГАК от 15.02.2017 N 32) (ред. от 11.12.2017) ------------ Утратил силу или отменен {КонсультантПлюс}">
        <w:r>
          <w:rPr>
            <w:sz w:val="20"/>
            <w:color w:val="0000ff"/>
          </w:rPr>
          <w:t xml:space="preserve">Методикой</w:t>
        </w:r>
      </w:hyperlink>
      <w:r>
        <w:rPr>
          <w:sz w:val="20"/>
        </w:rPr>
        <w:t xml:space="preserve"> и порядком осуществления мониторинга, а также критериями оценки развития наркоситуации в Российской Федерации и ее субъектах (третий пересмотр), утвержденными протоколом заседания Государственного антинаркотического комитета от 15 февраля 2017 г. N 32 (далее - Методика), </w:t>
      </w:r>
      <w:hyperlink w:history="0" r:id="rId25" w:tooltip="Указ Губернатора Псковской области от 11.02.2013 N 11-УГ (ред. от 06.02.2017) &quot;Об организации мониторинга наркоситуации на территории Псковской области&quot; ------------ Утратил силу или отменен {КонсультантПлюс}">
        <w:r>
          <w:rPr>
            <w:sz w:val="20"/>
            <w:color w:val="0000ff"/>
          </w:rPr>
          <w:t xml:space="preserve">указом</w:t>
        </w:r>
      </w:hyperlink>
      <w:r>
        <w:rPr>
          <w:sz w:val="20"/>
        </w:rPr>
        <w:t xml:space="preserve"> Губернатора области от 11 февраля 2013 г. N 11-УГ "Об организации мониторинга наркоситуации на территории Псковской области" характеризуется наличием разнонаправленных тенденций.</w:t>
      </w:r>
    </w:p>
    <w:p>
      <w:pPr>
        <w:pStyle w:val="0"/>
        <w:spacing w:before="200" w:line-rule="auto"/>
        <w:ind w:firstLine="540"/>
        <w:jc w:val="both"/>
      </w:pPr>
      <w:r>
        <w:rPr>
          <w:sz w:val="20"/>
        </w:rPr>
        <w:t xml:space="preserve">В соответствии с </w:t>
      </w:r>
      <w:hyperlink w:history="0" r:id="rId26" w:tooltip="&quot;Методика и порядок осуществления мониторинга, а также критерии оценки развития наркоситуации в Российской Федерации и ее субъектах (третий пересмотр)&quot; (утв. протоколом заседания ГАК от 15.02.2017 N 32) (ред. от 11.12.2017) ------------ Утратил силу или отменен {КонсультантПлюс}">
        <w:r>
          <w:rPr>
            <w:sz w:val="20"/>
            <w:color w:val="0000ff"/>
          </w:rPr>
          <w:t xml:space="preserve">Критериями</w:t>
        </w:r>
      </w:hyperlink>
      <w:r>
        <w:rPr>
          <w:sz w:val="20"/>
        </w:rPr>
        <w:t xml:space="preserve"> оценки развития наркоситуации, приведенными в приложении N 4 к Методике, по трем из десяти критериев ("Удельный вес наркопреступлений в общем количестве зарегистрированных преступных деяний", "Вовлеченность наркопотребителей в незаконный оборот наркотиков" и "Первичная обращаемость лиц, употребляющих наркотики с вредными последствиями") можно констатировать ухудшение наркоситуации по сравнению с 2018 годом. В то же время по критерию "Оценочная распространенность употребления наркотиков (по данным социологических исследований") по сравнению с 2018 годом наркоситуация улучшилась.</w:t>
      </w:r>
    </w:p>
    <w:p>
      <w:pPr>
        <w:pStyle w:val="0"/>
        <w:spacing w:before="200" w:line-rule="auto"/>
        <w:ind w:firstLine="540"/>
        <w:jc w:val="both"/>
      </w:pPr>
      <w:r>
        <w:rPr>
          <w:sz w:val="20"/>
        </w:rPr>
        <w:t xml:space="preserve">Особого внимания заслуживают два критерия ("Вовлеченность наркопотребителей в незаконный оборот наркотиков" и "Первичная обращаемость лиц, употребляющих наркотики с вредными последствиями"), по которым состояние наркоситуации на территории Псковской области по итогам 2019 года оценивается как кризисное, а также критерий "Удельный вес наркопреступлений в общем количестве зарегистрированных преступных деяний", состояние наркоситуации по которому оценивается как предкризисное.</w:t>
      </w:r>
    </w:p>
    <w:p>
      <w:pPr>
        <w:pStyle w:val="0"/>
        <w:spacing w:before="200" w:line-rule="auto"/>
        <w:ind w:firstLine="540"/>
        <w:jc w:val="both"/>
      </w:pPr>
      <w:r>
        <w:rPr>
          <w:sz w:val="20"/>
        </w:rPr>
        <w:t xml:space="preserve">В 2019 году в Псковской области реализовывалась </w:t>
      </w:r>
      <w:hyperlink w:history="0" r:id="rId27" w:tooltip="Постановление Администрации Псковской области от 28.10.2013 N 503 (ред. от 17.05.2023) &quot;Об утверждении Государственной программы Псковской области &quot;Обеспечение общественного порядка и противодействие преступности в Псковской области&quot; {КонсультантПлюс}">
        <w:r>
          <w:rPr>
            <w:sz w:val="20"/>
            <w:color w:val="0000ff"/>
          </w:rPr>
          <w:t xml:space="preserve">подпрограмма</w:t>
        </w:r>
      </w:hyperlink>
      <w:r>
        <w:rPr>
          <w:sz w:val="20"/>
        </w:rPr>
        <w:t xml:space="preserve"> "Комплексные меры противодействия злоупотреблению наркотиками и их незаконному обороту в Псковской области" Государственной программы Псковской области "Обеспечение общественного порядка и противодействие преступности в Псковской области", утвержденной постановлением Администрации области от 28 октября 2013 г. N 503 (далее - Подпрограмма). Подпрограмма носит комплексный, межведомственный характер и предусматривает систему организационно-профилактических мер, направленных на решение взаимосвязанных задач:</w:t>
      </w:r>
    </w:p>
    <w:p>
      <w:pPr>
        <w:pStyle w:val="0"/>
        <w:spacing w:before="200" w:line-rule="auto"/>
        <w:ind w:firstLine="540"/>
        <w:jc w:val="both"/>
      </w:pPr>
      <w:r>
        <w:rPr>
          <w:sz w:val="20"/>
        </w:rPr>
        <w:t xml:space="preserve">совершенствование нормативной правовой базы Псковской области в сфере профилактики наркомании;</w:t>
      </w:r>
    </w:p>
    <w:p>
      <w:pPr>
        <w:pStyle w:val="0"/>
        <w:spacing w:before="200" w:line-rule="auto"/>
        <w:ind w:firstLine="540"/>
        <w:jc w:val="both"/>
      </w:pPr>
      <w:r>
        <w:rPr>
          <w:sz w:val="20"/>
        </w:rPr>
        <w:t xml:space="preserve">совершенствование деятельности в сферах раннего выявления, консультирования, лечения, медико-психологической и социально-трудовой реабилитации наркозависимых;</w:t>
      </w:r>
    </w:p>
    <w:p>
      <w:pPr>
        <w:pStyle w:val="0"/>
        <w:spacing w:before="200" w:line-rule="auto"/>
        <w:ind w:firstLine="540"/>
        <w:jc w:val="both"/>
      </w:pPr>
      <w:r>
        <w:rPr>
          <w:sz w:val="20"/>
        </w:rPr>
        <w:t xml:space="preserve">проведение активной антинаркотической пропаганды;</w:t>
      </w:r>
    </w:p>
    <w:p>
      <w:pPr>
        <w:pStyle w:val="0"/>
        <w:spacing w:before="200" w:line-rule="auto"/>
        <w:ind w:firstLine="540"/>
        <w:jc w:val="both"/>
      </w:pPr>
      <w:r>
        <w:rPr>
          <w:sz w:val="20"/>
        </w:rPr>
        <w:t xml:space="preserve">обучение, переподготовка и повышение квалификации специалистов в области профилактики и лечения наркомании;</w:t>
      </w:r>
    </w:p>
    <w:p>
      <w:pPr>
        <w:pStyle w:val="0"/>
        <w:spacing w:before="200" w:line-rule="auto"/>
        <w:ind w:firstLine="540"/>
        <w:jc w:val="both"/>
      </w:pPr>
      <w:r>
        <w:rPr>
          <w:sz w:val="20"/>
        </w:rPr>
        <w:t xml:space="preserve">формирование у подростков и молодежи культуры здоровья, мотивации к ведению здорового образа жизни, создание условий для участия граждан в волонтерском молодежном антинаркотическом движении;</w:t>
      </w:r>
    </w:p>
    <w:p>
      <w:pPr>
        <w:pStyle w:val="0"/>
        <w:spacing w:before="200" w:line-rule="auto"/>
        <w:ind w:firstLine="540"/>
        <w:jc w:val="both"/>
      </w:pPr>
      <w:r>
        <w:rPr>
          <w:sz w:val="20"/>
        </w:rPr>
        <w:t xml:space="preserve">совершенствование материально-технической базы учреждений, занимающихся профилактикой потребления наркотиков.</w:t>
      </w:r>
    </w:p>
    <w:p>
      <w:pPr>
        <w:pStyle w:val="0"/>
        <w:spacing w:before="200" w:line-rule="auto"/>
        <w:ind w:firstLine="540"/>
        <w:jc w:val="both"/>
      </w:pPr>
      <w:r>
        <w:rPr>
          <w:sz w:val="20"/>
        </w:rPr>
        <w:t xml:space="preserve">Целевые индикаторы и показатели эффективности реализации Подпрограммы во всех сферах выполнены и соответствуют запланированным.</w:t>
      </w:r>
    </w:p>
    <w:p>
      <w:pPr>
        <w:pStyle w:val="0"/>
        <w:spacing w:before="200" w:line-rule="auto"/>
        <w:ind w:firstLine="540"/>
        <w:jc w:val="both"/>
      </w:pPr>
      <w:r>
        <w:rPr>
          <w:sz w:val="20"/>
        </w:rPr>
        <w:t xml:space="preserve">Продуктивность проведенных мероприятий по реализации Подпрограммы в 2019 году определилась в следующих направлениях:</w:t>
      </w:r>
    </w:p>
    <w:p>
      <w:pPr>
        <w:pStyle w:val="0"/>
        <w:spacing w:before="200" w:line-rule="auto"/>
        <w:ind w:firstLine="540"/>
        <w:jc w:val="both"/>
      </w:pPr>
      <w:r>
        <w:rPr>
          <w:sz w:val="20"/>
        </w:rPr>
        <w:t xml:space="preserve">отмечается положительная динамика в ремиссиях у больных наркоманией, находящихся под наблюдением, а также у больных наркоманией после прохождения лечения и завершения реабилитационной программы;</w:t>
      </w:r>
    </w:p>
    <w:p>
      <w:pPr>
        <w:pStyle w:val="0"/>
        <w:spacing w:before="200" w:line-rule="auto"/>
        <w:ind w:firstLine="540"/>
        <w:jc w:val="both"/>
      </w:pPr>
      <w:r>
        <w:rPr>
          <w:sz w:val="20"/>
        </w:rPr>
        <w:t xml:space="preserve">системно происходит объединение волонтеров и молодежных общественных организаций для реализации мероприятий, направленных на формирование общественного мнения о необходимости ведения здорового образа жизни, потребности в систематических занятиях физической культурой и спортом;</w:t>
      </w:r>
    </w:p>
    <w:p>
      <w:pPr>
        <w:pStyle w:val="0"/>
        <w:spacing w:before="200" w:line-rule="auto"/>
        <w:ind w:firstLine="540"/>
        <w:jc w:val="both"/>
      </w:pPr>
      <w:r>
        <w:rPr>
          <w:sz w:val="20"/>
        </w:rPr>
        <w:t xml:space="preserve">формирование единого профилактического пространства в образовательной среде, создание условий для реализации молодежных инициатив и социально ориентированных проектов в рамках всероссийских и областных антинаркотических акций;</w:t>
      </w:r>
    </w:p>
    <w:p>
      <w:pPr>
        <w:pStyle w:val="0"/>
        <w:spacing w:before="200" w:line-rule="auto"/>
        <w:ind w:firstLine="540"/>
        <w:jc w:val="both"/>
      </w:pPr>
      <w:r>
        <w:rPr>
          <w:sz w:val="20"/>
        </w:rPr>
        <w:t xml:space="preserve">формирование регионального сегмента комплексной реабилитации и ресоциализации.</w:t>
      </w:r>
    </w:p>
    <w:p>
      <w:pPr>
        <w:pStyle w:val="0"/>
        <w:spacing w:before="200" w:line-rule="auto"/>
        <w:ind w:firstLine="540"/>
        <w:jc w:val="both"/>
      </w:pPr>
      <w:r>
        <w:rPr>
          <w:sz w:val="20"/>
        </w:rPr>
        <w:t xml:space="preserve">7. Перечень разработан на 5-летний период (на период 2021 - 2025 г.г.) с учетом </w:t>
      </w:r>
      <w:hyperlink w:history="0" r:id="rId28"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пункта 26</w:t>
        </w:r>
      </w:hyperlink>
      <w:r>
        <w:rPr>
          <w:sz w:val="20"/>
        </w:rPr>
        <w:t xml:space="preserve"> Стратегии для обеспечения последовательного решения тактических и стратегических задач антинаркотической политики.</w:t>
      </w:r>
    </w:p>
    <w:p>
      <w:pPr>
        <w:pStyle w:val="0"/>
        <w:spacing w:before="200" w:line-rule="auto"/>
        <w:ind w:firstLine="540"/>
        <w:jc w:val="both"/>
      </w:pPr>
      <w:hyperlink w:history="0" w:anchor="P99" w:tooltip="ПЛАН">
        <w:r>
          <w:rPr>
            <w:sz w:val="20"/>
            <w:color w:val="0000ff"/>
          </w:rPr>
          <w:t xml:space="preserve">Информация</w:t>
        </w:r>
      </w:hyperlink>
      <w:r>
        <w:rPr>
          <w:sz w:val="20"/>
        </w:rPr>
        <w:t xml:space="preserve"> об основных мероприятиях Перечня отражена в приложении N 1 к Перечню.</w:t>
      </w:r>
    </w:p>
    <w:p>
      <w:pPr>
        <w:pStyle w:val="0"/>
        <w:spacing w:before="200" w:line-rule="auto"/>
        <w:ind w:firstLine="540"/>
        <w:jc w:val="both"/>
      </w:pPr>
      <w:r>
        <w:rPr>
          <w:sz w:val="20"/>
        </w:rPr>
        <w:t xml:space="preserve">Перечень подлежит корректировке после разработки и утверждения Государственным антинаркотическим комитетом межведомственного плана мероприятий федеральных органов государственной власти по реализации Стратегии.</w:t>
      </w:r>
    </w:p>
    <w:p>
      <w:pPr>
        <w:pStyle w:val="0"/>
        <w:spacing w:before="200" w:line-rule="auto"/>
        <w:ind w:firstLine="540"/>
        <w:jc w:val="both"/>
      </w:pPr>
      <w:r>
        <w:rPr>
          <w:sz w:val="20"/>
        </w:rPr>
        <w:t xml:space="preserve">8. Оценка эффективности реализации Стратегии на территории Псковской области производится на основании следующих показателей:</w:t>
      </w:r>
    </w:p>
    <w:p>
      <w:pPr>
        <w:pStyle w:val="0"/>
        <w:spacing w:before="200" w:line-rule="auto"/>
        <w:ind w:firstLine="540"/>
        <w:jc w:val="both"/>
      </w:pPr>
      <w:r>
        <w:rPr>
          <w:sz w:val="20"/>
        </w:rPr>
        <w:t xml:space="preserve">1) вовлеченность населения в незаконный оборот наркотиков (соотношение общего числа лиц, совершивших наркопреступление, и общего числа лиц, совершивших административные правонарушения в сфере незаконного оборота наркотиков, к среднегодовой численности населения в расчете на 100 тыс. человек (10</w:t>
      </w:r>
      <w:r>
        <w:rPr>
          <w:sz w:val="20"/>
          <w:vertAlign w:val="superscript"/>
        </w:rPr>
        <w:t xml:space="preserve">5</w:t>
      </w:r>
      <w:r>
        <w:rPr>
          <w:sz w:val="20"/>
        </w:rPr>
        <w:t xml:space="preserve">);</w:t>
      </w:r>
    </w:p>
    <w:p>
      <w:pPr>
        <w:pStyle w:val="0"/>
        <w:spacing w:before="200" w:line-rule="auto"/>
        <w:ind w:firstLine="540"/>
        <w:jc w:val="both"/>
      </w:pPr>
      <w:r>
        <w:rPr>
          <w:sz w:val="20"/>
        </w:rPr>
        <w:t xml:space="preserve">2) криминогенность наркомании (соотношение числа потребителей наркотиков, совершивших преступления, и числа лиц, совершивших административные правонарушения, связанные с потреблением наркотиков, либо в состоянии наркотического опьянения, к среднегодовой численности населения в расчете на 100 тыс. человек (10</w:t>
      </w:r>
      <w:r>
        <w:rPr>
          <w:sz w:val="20"/>
          <w:vertAlign w:val="superscript"/>
        </w:rPr>
        <w:t xml:space="preserve">5</w:t>
      </w:r>
      <w:r>
        <w:rPr>
          <w:sz w:val="20"/>
        </w:rPr>
        <w:t xml:space="preserve">);</w:t>
      </w:r>
    </w:p>
    <w:p>
      <w:pPr>
        <w:pStyle w:val="0"/>
        <w:spacing w:before="200" w:line-rule="auto"/>
        <w:ind w:firstLine="540"/>
        <w:jc w:val="both"/>
      </w:pPr>
      <w:r>
        <w:rPr>
          <w:sz w:val="20"/>
        </w:rPr>
        <w:t xml:space="preserve">3) количество случаев отравления наркотиками, в том числе среди несовершеннолетних (соотношение общего количества острых отравлений наркотиками к среднегодовой численности населения в расчете на 100 тыс. человек (10</w:t>
      </w:r>
      <w:r>
        <w:rPr>
          <w:sz w:val="20"/>
          <w:vertAlign w:val="superscript"/>
        </w:rPr>
        <w:t xml:space="preserve">5</w:t>
      </w:r>
      <w:r>
        <w:rPr>
          <w:sz w:val="20"/>
        </w:rPr>
        <w:t xml:space="preserve">);</w:t>
      </w:r>
    </w:p>
    <w:p>
      <w:pPr>
        <w:pStyle w:val="0"/>
        <w:spacing w:before="200" w:line-rule="auto"/>
        <w:ind w:firstLine="540"/>
        <w:jc w:val="both"/>
      </w:pPr>
      <w:r>
        <w:rPr>
          <w:sz w:val="20"/>
        </w:rPr>
        <w:t xml:space="preserve">4) количество случаев отравлений наркотиками среди несовершеннолетних (соотношение общего количества острых отравлений наркотиками среди несовершеннолетних к среднегодовой численности населения в расчете на 100 тыс. человек (10</w:t>
      </w:r>
      <w:r>
        <w:rPr>
          <w:sz w:val="20"/>
          <w:vertAlign w:val="superscript"/>
        </w:rPr>
        <w:t xml:space="preserve">5</w:t>
      </w:r>
      <w:r>
        <w:rPr>
          <w:sz w:val="20"/>
        </w:rPr>
        <w:t xml:space="preserve">);</w:t>
      </w:r>
    </w:p>
    <w:p>
      <w:pPr>
        <w:pStyle w:val="0"/>
        <w:spacing w:before="200" w:line-rule="auto"/>
        <w:ind w:firstLine="540"/>
        <w:jc w:val="both"/>
      </w:pPr>
      <w:r>
        <w:rPr>
          <w:sz w:val="20"/>
        </w:rPr>
        <w:t xml:space="preserve">5) количество случаев смерти в результате потребления наркотиков (соотношение количества смертельных отравлений наркотическими средствами и психотропными веществами к среднегодовой численности населения в расчете на 100 тыс. человек (10</w:t>
      </w:r>
      <w:r>
        <w:rPr>
          <w:sz w:val="20"/>
          <w:vertAlign w:val="superscript"/>
        </w:rPr>
        <w:t xml:space="preserve">5</w:t>
      </w:r>
      <w:r>
        <w:rPr>
          <w:sz w:val="20"/>
        </w:rPr>
        <w:t xml:space="preserve">);</w:t>
      </w:r>
    </w:p>
    <w:p>
      <w:pPr>
        <w:pStyle w:val="0"/>
        <w:spacing w:before="200" w:line-rule="auto"/>
        <w:ind w:firstLine="540"/>
        <w:jc w:val="both"/>
      </w:pPr>
      <w:r>
        <w:rPr>
          <w:sz w:val="20"/>
        </w:rPr>
        <w:t xml:space="preserve">6) общая оценка наркоситуации в Псковской области (по данным системы мониторинга наркоситуации).</w:t>
      </w:r>
    </w:p>
    <w:p>
      <w:pPr>
        <w:pStyle w:val="0"/>
        <w:spacing w:before="200" w:line-rule="auto"/>
        <w:ind w:firstLine="540"/>
        <w:jc w:val="both"/>
      </w:pPr>
      <w:hyperlink w:history="0" w:anchor="P528" w:tooltip="СВЕДЕНИЯ">
        <w:r>
          <w:rPr>
            <w:sz w:val="20"/>
            <w:color w:val="0000ff"/>
          </w:rPr>
          <w:t xml:space="preserve">Сведения</w:t>
        </w:r>
      </w:hyperlink>
      <w:r>
        <w:rPr>
          <w:sz w:val="20"/>
        </w:rPr>
        <w:t xml:space="preserve"> о показателях эффективности реализации Стратегии приведены в приложении N 2 к Перечню.</w:t>
      </w:r>
    </w:p>
    <w:p>
      <w:pPr>
        <w:pStyle w:val="0"/>
        <w:spacing w:before="200" w:line-rule="auto"/>
        <w:ind w:firstLine="540"/>
        <w:jc w:val="both"/>
      </w:pPr>
      <w:hyperlink w:history="0" w:anchor="P635" w:tooltip="МЕТОДИКА">
        <w:r>
          <w:rPr>
            <w:sz w:val="20"/>
            <w:color w:val="0000ff"/>
          </w:rPr>
          <w:t xml:space="preserve">Методика</w:t>
        </w:r>
      </w:hyperlink>
      <w:r>
        <w:rPr>
          <w:sz w:val="20"/>
        </w:rPr>
        <w:t xml:space="preserve"> расчета значений показателей эффективности реализации Стратегии приведена в приложении N 3 к Перечню.</w:t>
      </w:r>
    </w:p>
    <w:p>
      <w:pPr>
        <w:pStyle w:val="0"/>
        <w:jc w:val="both"/>
      </w:pPr>
      <w:r>
        <w:rPr>
          <w:sz w:val="20"/>
        </w:rPr>
        <w:t xml:space="preserve">(п. 8 в ред. </w:t>
      </w:r>
      <w:hyperlink w:history="0" r:id="rId29" w:tooltip="Распоряжение Губернатора Псковской области от 15.05.2023 N 80-РГ &quot;О внесении изменений в распоряжение Губернатора Псковской области от 10 марта 2021 г. N 19-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на территории Псковской области (на 2021 - 2025 годы)&quot; {КонсультантПлюс}">
        <w:r>
          <w:rPr>
            <w:sz w:val="20"/>
            <w:color w:val="0000ff"/>
          </w:rPr>
          <w:t xml:space="preserve">распоряжения</w:t>
        </w:r>
      </w:hyperlink>
      <w:r>
        <w:rPr>
          <w:sz w:val="20"/>
        </w:rPr>
        <w:t xml:space="preserve"> Губернатора Псковской области от 15.05.2023 N 80-РГ)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Перечню</w:t>
      </w:r>
    </w:p>
    <w:p>
      <w:pPr>
        <w:pStyle w:val="0"/>
        <w:jc w:val="right"/>
      </w:pPr>
      <w:r>
        <w:rPr>
          <w:sz w:val="20"/>
        </w:rPr>
        <w:t xml:space="preserve">приоритетных направлений (плану мероприятий)</w:t>
      </w:r>
    </w:p>
    <w:p>
      <w:pPr>
        <w:pStyle w:val="0"/>
        <w:jc w:val="right"/>
      </w:pPr>
      <w:r>
        <w:rPr>
          <w:sz w:val="20"/>
        </w:rPr>
        <w:t xml:space="preserve">реализации Стратегии государственной антинаркотической</w:t>
      </w:r>
    </w:p>
    <w:p>
      <w:pPr>
        <w:pStyle w:val="0"/>
        <w:jc w:val="right"/>
      </w:pPr>
      <w:r>
        <w:rPr>
          <w:sz w:val="20"/>
        </w:rPr>
        <w:t xml:space="preserve">политики Российской Федерации на период до 2030 года</w:t>
      </w:r>
    </w:p>
    <w:p>
      <w:pPr>
        <w:pStyle w:val="0"/>
        <w:jc w:val="right"/>
      </w:pPr>
      <w:r>
        <w:rPr>
          <w:sz w:val="20"/>
        </w:rPr>
        <w:t xml:space="preserve">на территории Псковской области (на 2021 - 2025 годы)</w:t>
      </w:r>
    </w:p>
    <w:p>
      <w:pPr>
        <w:pStyle w:val="0"/>
        <w:jc w:val="both"/>
      </w:pPr>
      <w:r>
        <w:rPr>
          <w:sz w:val="20"/>
        </w:rPr>
      </w:r>
    </w:p>
    <w:bookmarkStart w:id="99" w:name="P99"/>
    <w:bookmarkEnd w:id="99"/>
    <w:p>
      <w:pPr>
        <w:pStyle w:val="2"/>
        <w:jc w:val="center"/>
      </w:pPr>
      <w:r>
        <w:rPr>
          <w:sz w:val="20"/>
        </w:rPr>
        <w:t xml:space="preserve">ПЛАН</w:t>
      </w:r>
    </w:p>
    <w:p>
      <w:pPr>
        <w:pStyle w:val="2"/>
        <w:jc w:val="center"/>
      </w:pPr>
      <w:r>
        <w:rPr>
          <w:sz w:val="20"/>
        </w:rPr>
        <w:t xml:space="preserve">мероприятий реализации Стратегии государственной</w:t>
      </w:r>
    </w:p>
    <w:p>
      <w:pPr>
        <w:pStyle w:val="2"/>
        <w:jc w:val="center"/>
      </w:pPr>
      <w:r>
        <w:rPr>
          <w:sz w:val="20"/>
        </w:rPr>
        <w:t xml:space="preserve">антинаркотической политики Российской Федерации на</w:t>
      </w:r>
    </w:p>
    <w:p>
      <w:pPr>
        <w:pStyle w:val="2"/>
        <w:jc w:val="center"/>
      </w:pPr>
      <w:r>
        <w:rPr>
          <w:sz w:val="20"/>
        </w:rPr>
        <w:t xml:space="preserve">период до 2030 года на территории Псковской области</w:t>
      </w:r>
    </w:p>
    <w:p>
      <w:pPr>
        <w:pStyle w:val="2"/>
        <w:jc w:val="center"/>
      </w:pPr>
      <w:r>
        <w:rPr>
          <w:sz w:val="20"/>
        </w:rPr>
        <w:t xml:space="preserve">(на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 w:tooltip="Распоряжение Губернатора Псковской области от 15.05.2023 N 80-РГ &quot;О внесении изменений в распоряжение Губернатора Псковской области от 10 марта 2021 г. N 19-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на территории Псковской области (на 2021 - 2025 годы)&quot; {КонсультантПлюс}">
              <w:r>
                <w:rPr>
                  <w:sz w:val="20"/>
                  <w:color w:val="0000ff"/>
                </w:rPr>
                <w:t xml:space="preserve">распоряжения</w:t>
              </w:r>
            </w:hyperlink>
            <w:r>
              <w:rPr>
                <w:sz w:val="20"/>
                <w:color w:val="392c69"/>
              </w:rPr>
              <w:t xml:space="preserve"> Губернатора Псковской области</w:t>
            </w:r>
          </w:p>
          <w:p>
            <w:pPr>
              <w:pStyle w:val="0"/>
              <w:jc w:val="center"/>
            </w:pPr>
            <w:r>
              <w:rPr>
                <w:sz w:val="20"/>
                <w:color w:val="392c69"/>
              </w:rPr>
              <w:t xml:space="preserve">от 15.05.2023 N 80-РГ)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11"/>
        <w:gridCol w:w="7143"/>
        <w:gridCol w:w="3458"/>
        <w:gridCol w:w="1984"/>
      </w:tblGrid>
      <w:tr>
        <w:tc>
          <w:tcPr>
            <w:tcW w:w="1011" w:type="dxa"/>
          </w:tcPr>
          <w:p>
            <w:pPr>
              <w:pStyle w:val="0"/>
              <w:jc w:val="center"/>
            </w:pPr>
            <w:r>
              <w:rPr>
                <w:sz w:val="20"/>
              </w:rPr>
              <w:t xml:space="preserve">N п/п</w:t>
            </w:r>
          </w:p>
        </w:tc>
        <w:tc>
          <w:tcPr>
            <w:tcW w:w="7143" w:type="dxa"/>
          </w:tcPr>
          <w:p>
            <w:pPr>
              <w:pStyle w:val="0"/>
              <w:jc w:val="center"/>
            </w:pPr>
            <w:r>
              <w:rPr>
                <w:sz w:val="20"/>
              </w:rPr>
              <w:t xml:space="preserve">Содержание мероприятий</w:t>
            </w:r>
          </w:p>
        </w:tc>
        <w:tc>
          <w:tcPr>
            <w:tcW w:w="3458" w:type="dxa"/>
          </w:tcPr>
          <w:p>
            <w:pPr>
              <w:pStyle w:val="0"/>
              <w:jc w:val="center"/>
            </w:pPr>
            <w:r>
              <w:rPr>
                <w:sz w:val="20"/>
              </w:rPr>
              <w:t xml:space="preserve">Основной исполнитель, соисполнители</w:t>
            </w:r>
          </w:p>
        </w:tc>
        <w:tc>
          <w:tcPr>
            <w:tcW w:w="1984" w:type="dxa"/>
          </w:tcPr>
          <w:p>
            <w:pPr>
              <w:pStyle w:val="0"/>
              <w:jc w:val="center"/>
            </w:pPr>
            <w:r>
              <w:rPr>
                <w:sz w:val="20"/>
              </w:rPr>
              <w:t xml:space="preserve">Сроки реализации</w:t>
            </w:r>
          </w:p>
        </w:tc>
      </w:tr>
      <w:tr>
        <w:tc>
          <w:tcPr>
            <w:gridSpan w:val="4"/>
            <w:tcW w:w="13596" w:type="dxa"/>
          </w:tcPr>
          <w:p>
            <w:pPr>
              <w:pStyle w:val="0"/>
              <w:outlineLvl w:val="2"/>
              <w:jc w:val="center"/>
            </w:pPr>
            <w:r>
              <w:rPr>
                <w:sz w:val="20"/>
              </w:rPr>
              <w:t xml:space="preserve">Приоритетное направление 1. Совершенствование антинаркотической деятельности и государственного контроля за оборотом наркотиков</w:t>
            </w:r>
          </w:p>
        </w:tc>
      </w:tr>
      <w:tr>
        <w:tc>
          <w:tcPr>
            <w:gridSpan w:val="4"/>
            <w:tcW w:w="13596" w:type="dxa"/>
          </w:tcPr>
          <w:p>
            <w:pPr>
              <w:pStyle w:val="0"/>
              <w:outlineLvl w:val="3"/>
              <w:jc w:val="center"/>
            </w:pPr>
            <w:r>
              <w:rPr>
                <w:sz w:val="20"/>
              </w:rPr>
              <w:t xml:space="preserve">1.1. Совершенствование нормативно-правового регулирования в сфере оборота наркотиков, а также в области противодействия их незаконному обороту</w:t>
            </w:r>
          </w:p>
        </w:tc>
      </w:tr>
      <w:tr>
        <w:tc>
          <w:tcPr>
            <w:tcW w:w="1011" w:type="dxa"/>
          </w:tcPr>
          <w:p>
            <w:pPr>
              <w:pStyle w:val="0"/>
              <w:jc w:val="center"/>
            </w:pPr>
            <w:r>
              <w:rPr>
                <w:sz w:val="20"/>
              </w:rPr>
              <w:t xml:space="preserve">1.1.1.</w:t>
            </w:r>
          </w:p>
        </w:tc>
        <w:tc>
          <w:tcPr>
            <w:tcW w:w="7143" w:type="dxa"/>
          </w:tcPr>
          <w:p>
            <w:pPr>
              <w:pStyle w:val="0"/>
              <w:jc w:val="both"/>
            </w:pPr>
            <w:r>
              <w:rPr>
                <w:sz w:val="20"/>
              </w:rPr>
              <w:t xml:space="preserve">Проведение анализа правовых актов Псковской области для внесения (при необходимости) изменений в соответствии с целями и задачами, направлениями и мерами по реализации антинаркотической политики, определенными в </w:t>
            </w:r>
            <w:hyperlink w:history="0" r:id="rId33"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Стратегии</w:t>
              </w:r>
            </w:hyperlink>
            <w:r>
              <w:rPr>
                <w:sz w:val="20"/>
              </w:rPr>
              <w:t xml:space="preserve">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 N 733 (далее - Стратегия): </w:t>
            </w:r>
            <w:hyperlink w:history="0" r:id="rId34" w:tooltip="Указ Губернатора Псковской области от 11.02.2013 N 11-УГ (ред. от 06.02.2017) &quot;Об организации мониторинга наркоситуации на территории Псковской области&quot; ------------ Утратил силу или отменен {КонсультантПлюс}">
              <w:r>
                <w:rPr>
                  <w:sz w:val="20"/>
                  <w:color w:val="0000ff"/>
                </w:rPr>
                <w:t xml:space="preserve">указа</w:t>
              </w:r>
            </w:hyperlink>
            <w:r>
              <w:rPr>
                <w:sz w:val="20"/>
              </w:rPr>
              <w:t xml:space="preserve"> Губернатора Псковской области от 11 февраля 2013 г. N 11-УГ "Об организации мониторинга наркоситуации на территории Псковской области", </w:t>
            </w:r>
            <w:hyperlink w:history="0" r:id="rId35" w:tooltip="Указ Губернатора Псковской области от 28.01.2015 N 5-УГ &quot;О межведомственной комиссии при Администрации области по проведению квалификационного отбора некоммерческих организаций, осуществляющих деятельность в сфере социальной реабилитации и ресоциализации, для оказания реабилитационных услуг гражданам, страдающим наркологическими заболеваниями, с использованием сертификата&quot; (вместе с &quot;Положением о межведомственной комиссии при Администрации области по проведению квалификационного отбора некоммерческих органи ------------ Утратил силу или отменен {КонсультантПлюс}">
              <w:r>
                <w:rPr>
                  <w:sz w:val="20"/>
                  <w:color w:val="0000ff"/>
                </w:rPr>
                <w:t xml:space="preserve">указа</w:t>
              </w:r>
            </w:hyperlink>
            <w:r>
              <w:rPr>
                <w:sz w:val="20"/>
              </w:rPr>
              <w:t xml:space="preserve"> Губернатора Псковской области от 28 января 2015 г. N 5-УГ "О межведомственной комиссии при Администрации области по проведению квалификационного отбора некоммерческих организаций, осуществляющих деятельность в сфере социальной реабилитации и ресоциализации, для оказания реабилитационных услуг гражданам, страдающим наркологическими заболеваниями, с использованием сертификата", </w:t>
            </w:r>
            <w:hyperlink w:history="0" r:id="rId36" w:tooltip="Распоряжение Губернатора Псковской области от 18.08.2011 N 27-РГ (ред. от 06.04.2023) &quot;Об образовании антинаркотической комиссии Псковской области&quot; {КонсультантПлюс}">
              <w:r>
                <w:rPr>
                  <w:sz w:val="20"/>
                  <w:color w:val="0000ff"/>
                </w:rPr>
                <w:t xml:space="preserve">распоряжения</w:t>
              </w:r>
            </w:hyperlink>
            <w:r>
              <w:rPr>
                <w:sz w:val="20"/>
              </w:rPr>
              <w:t xml:space="preserve"> Губернатора Псковской области от 18 августа 2011 г. N 27-РГ "Об образовании антинаркотической комиссии Псковской области", </w:t>
            </w:r>
            <w:hyperlink w:history="0" r:id="rId37" w:tooltip="Постановление Администрации Псковской области от 28.10.2013 N 503 (ред. от 17.05.2023) &quot;Об утверждении Государственной программы Псковской области &quot;Обеспечение общественного порядка и противодействие преступности в Псковской области&quot; {КонсультантПлюс}">
              <w:r>
                <w:rPr>
                  <w:sz w:val="20"/>
                  <w:color w:val="0000ff"/>
                </w:rPr>
                <w:t xml:space="preserve">постановления</w:t>
              </w:r>
            </w:hyperlink>
            <w:r>
              <w:rPr>
                <w:sz w:val="20"/>
              </w:rPr>
              <w:t xml:space="preserve"> Администрации Псковской области от 28 октября 2013 г. N 503 "Об утверждении Государственной программы Псковской области "Обеспечение общественного порядка и противодействие преступности в Псковской области"</w:t>
            </w:r>
          </w:p>
        </w:tc>
        <w:tc>
          <w:tcPr>
            <w:tcW w:w="3458" w:type="dxa"/>
          </w:tcPr>
          <w:p>
            <w:pPr>
              <w:pStyle w:val="0"/>
            </w:pPr>
            <w:r>
              <w:rPr>
                <w:sz w:val="20"/>
              </w:rPr>
              <w:t xml:space="preserve">Управление специальных программ Правительства Псковской области</w:t>
            </w:r>
          </w:p>
        </w:tc>
        <w:tc>
          <w:tcPr>
            <w:tcW w:w="1984" w:type="dxa"/>
          </w:tcPr>
          <w:p>
            <w:pPr>
              <w:pStyle w:val="0"/>
              <w:jc w:val="center"/>
            </w:pPr>
            <w:r>
              <w:rPr>
                <w:sz w:val="20"/>
              </w:rPr>
              <w:t xml:space="preserve">2021 г.</w:t>
            </w:r>
          </w:p>
        </w:tc>
      </w:tr>
      <w:tr>
        <w:tc>
          <w:tcPr>
            <w:tcW w:w="1011" w:type="dxa"/>
          </w:tcPr>
          <w:p>
            <w:pPr>
              <w:pStyle w:val="0"/>
              <w:jc w:val="center"/>
            </w:pPr>
            <w:r>
              <w:rPr>
                <w:sz w:val="20"/>
              </w:rPr>
              <w:t xml:space="preserve">1.1.2.</w:t>
            </w:r>
          </w:p>
        </w:tc>
        <w:tc>
          <w:tcPr>
            <w:tcW w:w="7143" w:type="dxa"/>
          </w:tcPr>
          <w:p>
            <w:pPr>
              <w:pStyle w:val="0"/>
              <w:jc w:val="both"/>
            </w:pPr>
            <w:r>
              <w:rPr>
                <w:sz w:val="20"/>
              </w:rPr>
              <w:t xml:space="preserve">Разработка проекта соглашения о сотрудничестве между Правительством Псковской области, СУ СК России по Псковской области и УМВД России по Псковской области в целях организации совместной деятельности по взаимному обмену информацией о преступлениях, совершенных несовершеннолетними, и в отношении несовершеннолетних, а также участия в совместных мероприятиях, направленных на повышение эффективности противодействия преступности среди несовершеннолетних, и в отношении несовершеннолетних, в том числе в сфере незаконного оборота наркотиков</w:t>
            </w:r>
          </w:p>
        </w:tc>
        <w:tc>
          <w:tcPr>
            <w:tcW w:w="3458" w:type="dxa"/>
          </w:tcPr>
          <w:p>
            <w:pPr>
              <w:pStyle w:val="0"/>
            </w:pPr>
            <w:r>
              <w:rPr>
                <w:sz w:val="20"/>
              </w:rPr>
              <w:t xml:space="preserve">Комиссия по делам несовершеннолетних и защите их прав Правительства Псковской области;</w:t>
            </w:r>
          </w:p>
          <w:p>
            <w:pPr>
              <w:pStyle w:val="0"/>
            </w:pPr>
            <w:r>
              <w:rPr>
                <w:sz w:val="20"/>
              </w:rPr>
              <w:t xml:space="preserve">Управление специальных программ Правительства Псковской области</w:t>
            </w:r>
          </w:p>
        </w:tc>
        <w:tc>
          <w:tcPr>
            <w:tcW w:w="1984" w:type="dxa"/>
          </w:tcPr>
          <w:p>
            <w:pPr>
              <w:pStyle w:val="0"/>
              <w:jc w:val="center"/>
            </w:pPr>
            <w:r>
              <w:rPr>
                <w:sz w:val="20"/>
              </w:rPr>
              <w:t xml:space="preserve">2021 г.</w:t>
            </w:r>
          </w:p>
        </w:tc>
      </w:tr>
      <w:tr>
        <w:tc>
          <w:tcPr>
            <w:gridSpan w:val="4"/>
            <w:tcW w:w="13596" w:type="dxa"/>
          </w:tcPr>
          <w:p>
            <w:pPr>
              <w:pStyle w:val="0"/>
              <w:outlineLvl w:val="3"/>
              <w:jc w:val="center"/>
            </w:pPr>
            <w:r>
              <w:rPr>
                <w:sz w:val="20"/>
              </w:rPr>
              <w:t xml:space="preserve">1.2. Обеспечение функционирования системы выявления новых видов наркотиков и потенциально опасных психоактивных веществ, оперативного установления в отношении них мер государственного контроля, а также мер пресечения их государственного оборота</w:t>
            </w:r>
          </w:p>
        </w:tc>
      </w:tr>
      <w:tr>
        <w:tc>
          <w:tcPr>
            <w:tcW w:w="1011" w:type="dxa"/>
          </w:tcPr>
          <w:p>
            <w:pPr>
              <w:pStyle w:val="0"/>
              <w:jc w:val="center"/>
            </w:pPr>
            <w:r>
              <w:rPr>
                <w:sz w:val="20"/>
              </w:rPr>
              <w:t xml:space="preserve">1.2.1.</w:t>
            </w:r>
          </w:p>
        </w:tc>
        <w:tc>
          <w:tcPr>
            <w:tcW w:w="7143" w:type="dxa"/>
          </w:tcPr>
          <w:p>
            <w:pPr>
              <w:pStyle w:val="0"/>
              <w:jc w:val="both"/>
            </w:pPr>
            <w:r>
              <w:rPr>
                <w:sz w:val="20"/>
              </w:rPr>
              <w:t xml:space="preserve">При выявлении лиц, поведение которых указывает на состояние наркотического опьянения, при отрицательном результате химико-токсикологических исследований обеспечение направления биологического материала в специализированные наркологические учреждения для выявления фактов употребления психоактивных веществ (далее - ПАВ), не включенных в Реестр наркотических средств и психотропных веществ, ранее не фиксировавшихся на территории Псковской области</w:t>
            </w:r>
          </w:p>
        </w:tc>
        <w:tc>
          <w:tcPr>
            <w:tcW w:w="3458" w:type="dxa"/>
          </w:tcPr>
          <w:p>
            <w:pPr>
              <w:pStyle w:val="0"/>
            </w:pPr>
            <w:r>
              <w:rPr>
                <w:sz w:val="20"/>
              </w:rPr>
              <w:t xml:space="preserve">ГБУЗ ПО "Псковский областной клинический центр психиатрии и наркологии" (по согласованию);</w:t>
            </w:r>
          </w:p>
          <w:p>
            <w:pPr>
              <w:pStyle w:val="0"/>
            </w:pPr>
            <w:r>
              <w:rPr>
                <w:sz w:val="20"/>
              </w:rPr>
              <w:t xml:space="preserve">Комитет по здравоохранению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1.2.2.</w:t>
            </w:r>
          </w:p>
        </w:tc>
        <w:tc>
          <w:tcPr>
            <w:tcW w:w="7143" w:type="dxa"/>
          </w:tcPr>
          <w:p>
            <w:pPr>
              <w:pStyle w:val="0"/>
              <w:jc w:val="both"/>
            </w:pPr>
            <w:r>
              <w:rPr>
                <w:sz w:val="20"/>
              </w:rPr>
              <w:t xml:space="preserve">Финансирование мероприятий "Обеспечение наркологических диспансеров и кабинетов области иммунохроматографическими тест-системами для скринингового исследования по выявлению потребления наркотических и психотропных веществ"; "Обеспечение химико-токсикологической лаборатории ГБУЗ ПО "Псковский областной клинический центр психиатрии и наркологии" реактивами и расходными материалами для исследования наркотических и психотропных веществ в биосредах организма человека"; "Функционирование специализированной службы "телефон доверия" по оказанию экстренной психологической помощи при медико-социальном центре профилактики наркомании среди несовершеннолетних" основного мероприятия 4 "Совершенствование деятельности в сферах раннего выявления, консультирования, лечения, медико-психологической и социально-трудовой реабилитации наркозависимых" Государственной </w:t>
            </w:r>
            <w:hyperlink w:history="0" r:id="rId38" w:tooltip="Постановление Администрации Псковской области от 28.10.2013 N 503 (ред. от 17.05.2023) &quot;Об утверждении Государственной программы Псковской области &quot;Обеспечение общественного порядка и противодействие преступности в Псковской области&quot; {КонсультантПлюс}">
              <w:r>
                <w:rPr>
                  <w:sz w:val="20"/>
                  <w:color w:val="0000ff"/>
                </w:rPr>
                <w:t xml:space="preserve">программы</w:t>
              </w:r>
            </w:hyperlink>
            <w:r>
              <w:rPr>
                <w:sz w:val="20"/>
              </w:rPr>
              <w:t xml:space="preserve"> Псковской области "Обеспечение общественного порядка и противодействие преступности в Псковской области", утвержденной постановлением Администрации Псковской области от 28 октября 2013 г. N 503 (далее - Государственная программа), в целях обеспечения условий для выявления новых видов наркотиков и потенциально опасных психоактивных веществ, оперативного установления в отношении них мер государственного контроля</w:t>
            </w:r>
          </w:p>
        </w:tc>
        <w:tc>
          <w:tcPr>
            <w:tcW w:w="3458" w:type="dxa"/>
          </w:tcPr>
          <w:p>
            <w:pPr>
              <w:pStyle w:val="0"/>
            </w:pPr>
            <w:r>
              <w:rPr>
                <w:sz w:val="20"/>
              </w:rPr>
              <w:t xml:space="preserve">Управление специальных программ Правительства Псковской области;</w:t>
            </w:r>
          </w:p>
          <w:p>
            <w:pPr>
              <w:pStyle w:val="0"/>
            </w:pPr>
            <w:r>
              <w:rPr>
                <w:sz w:val="20"/>
              </w:rPr>
              <w:t xml:space="preserve">Комитет по здравоохранению Псковской области</w:t>
            </w:r>
          </w:p>
        </w:tc>
        <w:tc>
          <w:tcPr>
            <w:tcW w:w="1984" w:type="dxa"/>
          </w:tcPr>
          <w:p>
            <w:pPr>
              <w:pStyle w:val="0"/>
              <w:jc w:val="center"/>
            </w:pPr>
            <w:r>
              <w:rPr>
                <w:sz w:val="20"/>
              </w:rPr>
              <w:t xml:space="preserve">Ежегодно до 25 декабря</w:t>
            </w:r>
          </w:p>
        </w:tc>
      </w:tr>
      <w:tr>
        <w:tc>
          <w:tcPr>
            <w:gridSpan w:val="4"/>
            <w:tcW w:w="13596" w:type="dxa"/>
          </w:tcPr>
          <w:p>
            <w:pPr>
              <w:pStyle w:val="0"/>
              <w:outlineLvl w:val="3"/>
              <w:jc w:val="center"/>
            </w:pPr>
            <w:r>
              <w:rPr>
                <w:sz w:val="20"/>
              </w:rPr>
              <w:t xml:space="preserve">1.3. Пресечение незаконного оборота наркотиков в местах проведения культурно-досуговых мероприятий</w:t>
            </w:r>
          </w:p>
        </w:tc>
      </w:tr>
      <w:tr>
        <w:tc>
          <w:tcPr>
            <w:tcW w:w="1011" w:type="dxa"/>
          </w:tcPr>
          <w:p>
            <w:pPr>
              <w:pStyle w:val="0"/>
              <w:jc w:val="center"/>
            </w:pPr>
            <w:r>
              <w:rPr>
                <w:sz w:val="20"/>
              </w:rPr>
              <w:t xml:space="preserve">1.3.1.</w:t>
            </w:r>
          </w:p>
        </w:tc>
        <w:tc>
          <w:tcPr>
            <w:tcW w:w="7143" w:type="dxa"/>
          </w:tcPr>
          <w:p>
            <w:pPr>
              <w:pStyle w:val="0"/>
              <w:jc w:val="both"/>
            </w:pPr>
            <w:r>
              <w:rPr>
                <w:sz w:val="20"/>
              </w:rPr>
              <w:t xml:space="preserve">Размещение и распространение совместно с УМВД России по Псковской области (с привлечением представителей волонтерского движения) в период проведения культурно-досуговых мероприятий социальной антинаркотической рекламы, информационно-агитационных материалов, раскрывающих опасность немедицинского употребления ПАВ для жизни и здоровья, информирующих об уголовной ответственности и тяжести преступлений, связанных с незаконным распространением наркотических средств, призывающих молодежь занять активную гражданскую позицию в отношении лиц - распространителей ПАВ и наркопотребителей, разъясняющих порядок (в том числе морально-нравственный аспект) действий при появлении в окружении таких лиц</w:t>
            </w:r>
          </w:p>
        </w:tc>
        <w:tc>
          <w:tcPr>
            <w:tcW w:w="3458" w:type="dxa"/>
          </w:tcPr>
          <w:p>
            <w:pPr>
              <w:pStyle w:val="0"/>
            </w:pPr>
            <w:r>
              <w:rPr>
                <w:sz w:val="20"/>
              </w:rPr>
              <w:t xml:space="preserve">Комитет по культуре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tc>
        <w:tc>
          <w:tcPr>
            <w:tcW w:w="1984" w:type="dxa"/>
          </w:tcPr>
          <w:p>
            <w:pPr>
              <w:pStyle w:val="0"/>
              <w:jc w:val="center"/>
            </w:pPr>
            <w:r>
              <w:rPr>
                <w:sz w:val="20"/>
              </w:rPr>
              <w:t xml:space="preserve">Постоянно</w:t>
            </w:r>
          </w:p>
        </w:tc>
      </w:tr>
      <w:tr>
        <w:tc>
          <w:tcPr>
            <w:gridSpan w:val="4"/>
            <w:tcW w:w="13596" w:type="dxa"/>
          </w:tcPr>
          <w:p>
            <w:pPr>
              <w:pStyle w:val="0"/>
              <w:outlineLvl w:val="3"/>
              <w:jc w:val="center"/>
            </w:pPr>
            <w:r>
              <w:rPr>
                <w:sz w:val="20"/>
              </w:rPr>
              <w:t xml:space="preserve">1.4. Выявление и пресечение функционирования в информационно-телекоммуникационной сети "Интернет" ресурсов, используемых для пропаганды незаконного потребления и распространения наркотиков</w:t>
            </w:r>
          </w:p>
        </w:tc>
      </w:tr>
      <w:tr>
        <w:tc>
          <w:tcPr>
            <w:tcW w:w="1011" w:type="dxa"/>
          </w:tcPr>
          <w:p>
            <w:pPr>
              <w:pStyle w:val="0"/>
              <w:jc w:val="center"/>
            </w:pPr>
            <w:r>
              <w:rPr>
                <w:sz w:val="20"/>
              </w:rPr>
              <w:t xml:space="preserve">1.4.1.</w:t>
            </w:r>
          </w:p>
        </w:tc>
        <w:tc>
          <w:tcPr>
            <w:tcW w:w="7143" w:type="dxa"/>
          </w:tcPr>
          <w:p>
            <w:pPr>
              <w:pStyle w:val="0"/>
              <w:jc w:val="both"/>
            </w:pPr>
            <w:r>
              <w:rPr>
                <w:sz w:val="20"/>
              </w:rPr>
              <w:t xml:space="preserve">Обеспечение участия созданной на базе ФГБОУ ВО "Псковский государственный университет" "Кибердружины" в мероприятиях по выявлению функционирования в информационно-телекоммуникационной сети "Интернет" (далее - сеть "Интернет") ресурсов, используемых для пропаганды незаконного потребления и распространения наркотиков</w:t>
            </w:r>
          </w:p>
        </w:tc>
        <w:tc>
          <w:tcPr>
            <w:tcW w:w="3458" w:type="dxa"/>
          </w:tcPr>
          <w:p>
            <w:pPr>
              <w:pStyle w:val="0"/>
            </w:pPr>
            <w:r>
              <w:rPr>
                <w:sz w:val="20"/>
              </w:rPr>
              <w:t xml:space="preserve">Комитет по образованию Псковской области</w:t>
            </w:r>
          </w:p>
        </w:tc>
        <w:tc>
          <w:tcPr>
            <w:tcW w:w="1984" w:type="dxa"/>
          </w:tcPr>
          <w:p>
            <w:pPr>
              <w:pStyle w:val="0"/>
              <w:jc w:val="center"/>
            </w:pPr>
            <w:r>
              <w:rPr>
                <w:sz w:val="20"/>
              </w:rPr>
              <w:t xml:space="preserve">2021 - 2025 г.г.</w:t>
            </w:r>
          </w:p>
        </w:tc>
      </w:tr>
      <w:tr>
        <w:tc>
          <w:tcPr>
            <w:gridSpan w:val="4"/>
            <w:tcW w:w="13596" w:type="dxa"/>
          </w:tcPr>
          <w:p>
            <w:pPr>
              <w:pStyle w:val="0"/>
              <w:outlineLvl w:val="3"/>
              <w:jc w:val="center"/>
            </w:pPr>
            <w:r>
              <w:rPr>
                <w:sz w:val="20"/>
              </w:rPr>
              <w:t xml:space="preserve">1.5. Совершенствование механизмов выявления незаконных посевов наркосодержащих растений, фактов их незаконного культивирования</w:t>
            </w:r>
          </w:p>
        </w:tc>
      </w:tr>
      <w:tr>
        <w:tc>
          <w:tcPr>
            <w:tcW w:w="1011" w:type="dxa"/>
          </w:tcPr>
          <w:p>
            <w:pPr>
              <w:pStyle w:val="0"/>
              <w:jc w:val="center"/>
            </w:pPr>
            <w:r>
              <w:rPr>
                <w:sz w:val="20"/>
              </w:rPr>
              <w:t xml:space="preserve">1.5.1.</w:t>
            </w:r>
          </w:p>
        </w:tc>
        <w:tc>
          <w:tcPr>
            <w:tcW w:w="7143" w:type="dxa"/>
          </w:tcPr>
          <w:p>
            <w:pPr>
              <w:pStyle w:val="0"/>
              <w:jc w:val="both"/>
            </w:pPr>
            <w:r>
              <w:rPr>
                <w:sz w:val="20"/>
              </w:rPr>
              <w:t xml:space="preserve">В период проведения межведомственных комплексных оперативно-профилактических операций ("Мак" и т.д.) оказание в пределах компетенции содействия сотрудникам УМВД России по Псковской области, Управления Росгвардии России по Псковской области, Псковского ЛО МВД России на транспорте, УФСБ России по Псковской области, ПУ ФСБ России по Псковской области, Псковской таможни в проведении мероприятий по противодействию распространению наркотических средств и психотропных веществ</w:t>
            </w:r>
          </w:p>
        </w:tc>
        <w:tc>
          <w:tcPr>
            <w:tcW w:w="3458" w:type="dxa"/>
          </w:tcPr>
          <w:p>
            <w:pPr>
              <w:pStyle w:val="0"/>
            </w:pPr>
            <w:r>
              <w:rPr>
                <w:sz w:val="20"/>
              </w:rPr>
              <w:t xml:space="preserve">Комитет по сельскому хозяйству и государственному техническому надзору Псковской области;</w:t>
            </w:r>
          </w:p>
          <w:p>
            <w:pPr>
              <w:pStyle w:val="0"/>
            </w:pPr>
            <w:r>
              <w:rPr>
                <w:sz w:val="20"/>
              </w:rPr>
              <w:t xml:space="preserve">органы местного самоуправления (по согласованию)</w:t>
            </w:r>
          </w:p>
        </w:tc>
        <w:tc>
          <w:tcPr>
            <w:tcW w:w="1984" w:type="dxa"/>
          </w:tcPr>
          <w:p>
            <w:pPr>
              <w:pStyle w:val="0"/>
              <w:jc w:val="center"/>
            </w:pPr>
            <w:r>
              <w:rPr>
                <w:sz w:val="20"/>
              </w:rPr>
              <w:t xml:space="preserve">Ежегодно по отдельным планам</w:t>
            </w:r>
          </w:p>
        </w:tc>
      </w:tr>
      <w:tr>
        <w:tc>
          <w:tcPr>
            <w:tcW w:w="1011" w:type="dxa"/>
          </w:tcPr>
          <w:p>
            <w:pPr>
              <w:pStyle w:val="0"/>
              <w:jc w:val="center"/>
            </w:pPr>
            <w:r>
              <w:rPr>
                <w:sz w:val="20"/>
              </w:rPr>
              <w:t xml:space="preserve">1.5.2.</w:t>
            </w:r>
          </w:p>
        </w:tc>
        <w:tc>
          <w:tcPr>
            <w:tcW w:w="7143" w:type="dxa"/>
          </w:tcPr>
          <w:p>
            <w:pPr>
              <w:pStyle w:val="0"/>
              <w:jc w:val="both"/>
            </w:pPr>
            <w:r>
              <w:rPr>
                <w:sz w:val="20"/>
              </w:rPr>
              <w:t xml:space="preserve">Распространение главами муниципальных районов, Главой города Пскова, Главой Администрации города Великие Луки среди сотрудников лесничеств Псковской области, руководителей комитетов и отделов по сельскому хозяйству и природным ресурсам муниципальных образований, а также размещение на информационных стендах администраций районного и волостного уровней информационных материалов, предоставляемых органами полиции, о порядке действий при обнаружении мест вероятных незаконных посевов мака и конопли, очагов произрастания дикорастущей конопли и мака и последующих действиях</w:t>
            </w:r>
          </w:p>
        </w:tc>
        <w:tc>
          <w:tcPr>
            <w:tcW w:w="3458" w:type="dxa"/>
          </w:tcPr>
          <w:p>
            <w:pPr>
              <w:pStyle w:val="0"/>
            </w:pPr>
            <w:r>
              <w:rPr>
                <w:sz w:val="20"/>
              </w:rPr>
              <w:t xml:space="preserve">Главы муниципальных районов, Глава г. Пскова, Глава Администрации г. Великие Луки (по согласованию)</w:t>
            </w:r>
          </w:p>
        </w:tc>
        <w:tc>
          <w:tcPr>
            <w:tcW w:w="1984" w:type="dxa"/>
          </w:tcPr>
          <w:p>
            <w:pPr>
              <w:pStyle w:val="0"/>
              <w:jc w:val="center"/>
            </w:pPr>
            <w:r>
              <w:rPr>
                <w:sz w:val="20"/>
              </w:rPr>
              <w:t xml:space="preserve">Ежегодно в летний период</w:t>
            </w:r>
          </w:p>
        </w:tc>
      </w:tr>
      <w:tr>
        <w:tc>
          <w:tcPr>
            <w:gridSpan w:val="4"/>
            <w:tcW w:w="13596" w:type="dxa"/>
          </w:tcPr>
          <w:p>
            <w:pPr>
              <w:pStyle w:val="0"/>
              <w:outlineLvl w:val="3"/>
              <w:jc w:val="center"/>
            </w:pPr>
            <w:r>
              <w:rPr>
                <w:sz w:val="20"/>
              </w:rPr>
              <w:t xml:space="preserve">1.6. Обеспечение согласованности мер по реализации Стратегии на региональном и муниципальном уровнях, в том числе касающихся ресурсного обеспечения антинаркотической деятельности</w:t>
            </w:r>
          </w:p>
        </w:tc>
      </w:tr>
      <w:tr>
        <w:tc>
          <w:tcPr>
            <w:tcW w:w="1011" w:type="dxa"/>
          </w:tcPr>
          <w:p>
            <w:pPr>
              <w:pStyle w:val="0"/>
              <w:jc w:val="center"/>
            </w:pPr>
            <w:r>
              <w:rPr>
                <w:sz w:val="20"/>
              </w:rPr>
              <w:t xml:space="preserve">1.6.1.</w:t>
            </w:r>
          </w:p>
        </w:tc>
        <w:tc>
          <w:tcPr>
            <w:tcW w:w="7143" w:type="dxa"/>
          </w:tcPr>
          <w:p>
            <w:pPr>
              <w:pStyle w:val="0"/>
              <w:jc w:val="both"/>
            </w:pPr>
            <w:r>
              <w:rPr>
                <w:sz w:val="20"/>
              </w:rPr>
              <w:t xml:space="preserve">Информирование органами местного самоуправления, антинаркотическими комиссиями муниципальных образований антинаркотической комиссии Псковской области (далее - АНК Псковской области) о принимаемых управленческих решениях и планируемых практических мероприятиях по исполнению Стратегии в целях исключения дублирования мер по реализации Стратегии и обеспечения согласованности и последовательности ее реализации на территории Псковской области</w:t>
            </w:r>
          </w:p>
        </w:tc>
        <w:tc>
          <w:tcPr>
            <w:tcW w:w="3458" w:type="dxa"/>
          </w:tcPr>
          <w:p>
            <w:pPr>
              <w:pStyle w:val="0"/>
            </w:pPr>
            <w:r>
              <w:rPr>
                <w:sz w:val="20"/>
              </w:rPr>
              <w:t xml:space="preserve">Органы местного самоуправления (по согласованию); антинаркотические комиссии муниципальных образований (по согласованию)</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1.6.2.</w:t>
            </w:r>
          </w:p>
        </w:tc>
        <w:tc>
          <w:tcPr>
            <w:tcW w:w="7143" w:type="dxa"/>
          </w:tcPr>
          <w:p>
            <w:pPr>
              <w:pStyle w:val="0"/>
              <w:jc w:val="both"/>
            </w:pPr>
            <w:r>
              <w:rPr>
                <w:sz w:val="20"/>
              </w:rPr>
              <w:t xml:space="preserve">Разработка и утверждение органами местного самоуправления во взаимодействии с антинаркотическими комиссиями муниципальных образований планов мероприятий по реализации Стратегии, включение предусмотренных мероприятий в муниципальные программы в соответствии с </w:t>
            </w:r>
            <w:hyperlink w:history="0" r:id="rId39"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пунктом 24</w:t>
              </w:r>
            </w:hyperlink>
            <w:r>
              <w:rPr>
                <w:sz w:val="20"/>
              </w:rPr>
              <w:t xml:space="preserve"> Стратегии. Направление копий планов в АНК Псковской области</w:t>
            </w:r>
          </w:p>
        </w:tc>
        <w:tc>
          <w:tcPr>
            <w:tcW w:w="3458" w:type="dxa"/>
          </w:tcPr>
          <w:p>
            <w:pPr>
              <w:pStyle w:val="0"/>
            </w:pPr>
            <w:r>
              <w:rPr>
                <w:sz w:val="20"/>
              </w:rPr>
              <w:t xml:space="preserve">Органы местного самоуправления (по согласованию)</w:t>
            </w:r>
          </w:p>
        </w:tc>
        <w:tc>
          <w:tcPr>
            <w:tcW w:w="1984" w:type="dxa"/>
          </w:tcPr>
          <w:p>
            <w:pPr>
              <w:pStyle w:val="0"/>
              <w:jc w:val="center"/>
            </w:pPr>
            <w:r>
              <w:rPr>
                <w:sz w:val="20"/>
              </w:rPr>
              <w:t xml:space="preserve">До 25 марта 2021 г.</w:t>
            </w:r>
          </w:p>
        </w:tc>
      </w:tr>
      <w:tr>
        <w:tc>
          <w:tcPr>
            <w:gridSpan w:val="4"/>
            <w:tcW w:w="13596" w:type="dxa"/>
          </w:tcPr>
          <w:p>
            <w:pPr>
              <w:pStyle w:val="0"/>
              <w:outlineLvl w:val="3"/>
              <w:jc w:val="center"/>
            </w:pPr>
            <w:r>
              <w:rPr>
                <w:sz w:val="20"/>
              </w:rPr>
              <w:t xml:space="preserve">1.7. Повышение роли АНК Псковской области, методическое обеспечение деятельности органов государственной власти и органов местного самоуправления по вопросам реализации решений АНК Псковской области</w:t>
            </w:r>
          </w:p>
        </w:tc>
      </w:tr>
      <w:tr>
        <w:tc>
          <w:tcPr>
            <w:tcW w:w="1011" w:type="dxa"/>
          </w:tcPr>
          <w:p>
            <w:pPr>
              <w:pStyle w:val="0"/>
              <w:jc w:val="center"/>
            </w:pPr>
            <w:r>
              <w:rPr>
                <w:sz w:val="20"/>
              </w:rPr>
              <w:t xml:space="preserve">1.7.1.</w:t>
            </w:r>
          </w:p>
        </w:tc>
        <w:tc>
          <w:tcPr>
            <w:tcW w:w="7143" w:type="dxa"/>
          </w:tcPr>
          <w:p>
            <w:pPr>
              <w:pStyle w:val="0"/>
              <w:jc w:val="both"/>
            </w:pPr>
            <w:r>
              <w:rPr>
                <w:sz w:val="20"/>
              </w:rPr>
              <w:t xml:space="preserve">Формирование перечня федеральных, ведомственных и региональных нормативных правовых актов по реализации государственной антинаркотической политики, размещение его на официальном сайте Правительства Псковской области в сети "Интернет", направление субъектам профилактики и противодействия распространению наркотических средств и психотропных веществ</w:t>
            </w:r>
          </w:p>
        </w:tc>
        <w:tc>
          <w:tcPr>
            <w:tcW w:w="3458" w:type="dxa"/>
          </w:tcPr>
          <w:p>
            <w:pPr>
              <w:pStyle w:val="0"/>
            </w:pPr>
            <w:r>
              <w:rPr>
                <w:sz w:val="20"/>
              </w:rPr>
              <w:t xml:space="preserve">Управление специальных программ Правительства Псковской области;</w:t>
            </w:r>
          </w:p>
          <w:p>
            <w:pPr>
              <w:pStyle w:val="0"/>
            </w:pPr>
            <w:r>
              <w:rPr>
                <w:sz w:val="20"/>
              </w:rPr>
              <w:t xml:space="preserve">Комитет по здравоохранению Псковской области;</w:t>
            </w:r>
          </w:p>
          <w:p>
            <w:pPr>
              <w:pStyle w:val="0"/>
            </w:pPr>
            <w:r>
              <w:rPr>
                <w:sz w:val="20"/>
              </w:rPr>
              <w:t xml:space="preserve">Комитет по образованию Псковской области</w:t>
            </w:r>
          </w:p>
        </w:tc>
        <w:tc>
          <w:tcPr>
            <w:tcW w:w="1984" w:type="dxa"/>
          </w:tcPr>
          <w:p>
            <w:pPr>
              <w:pStyle w:val="0"/>
              <w:jc w:val="center"/>
            </w:pPr>
            <w:r>
              <w:rPr>
                <w:sz w:val="20"/>
              </w:rPr>
              <w:t xml:space="preserve">II кв. 2021 г., актуализация - ежегодно</w:t>
            </w:r>
          </w:p>
        </w:tc>
      </w:tr>
      <w:tr>
        <w:tc>
          <w:tcPr>
            <w:tcW w:w="1011" w:type="dxa"/>
          </w:tcPr>
          <w:p>
            <w:pPr>
              <w:pStyle w:val="0"/>
              <w:jc w:val="center"/>
            </w:pPr>
            <w:r>
              <w:rPr>
                <w:sz w:val="20"/>
              </w:rPr>
              <w:t xml:space="preserve">1.7.2.</w:t>
            </w:r>
          </w:p>
        </w:tc>
        <w:tc>
          <w:tcPr>
            <w:tcW w:w="7143" w:type="dxa"/>
          </w:tcPr>
          <w:p>
            <w:pPr>
              <w:pStyle w:val="0"/>
              <w:jc w:val="both"/>
            </w:pPr>
            <w:r>
              <w:rPr>
                <w:sz w:val="20"/>
              </w:rPr>
              <w:t xml:space="preserve">Размещение протоколов заседаний АНК Псковской области, отчетов об исполнении </w:t>
            </w:r>
            <w:hyperlink w:history="0" r:id="rId40" w:tooltip="Постановление Администрации Псковской области от 28.10.2013 N 503 (ред. от 17.05.2023) &quot;Об утверждении Государственной программы Псковской области &quot;Обеспечение общественного порядка и противодействие преступности в Псковской области&quot; {КонсультантПлюс}">
              <w:r>
                <w:rPr>
                  <w:sz w:val="20"/>
                  <w:color w:val="0000ff"/>
                </w:rPr>
                <w:t xml:space="preserve">подпрограммы N 4</w:t>
              </w:r>
            </w:hyperlink>
            <w:r>
              <w:rPr>
                <w:sz w:val="20"/>
              </w:rPr>
              <w:t xml:space="preserve"> Государственной программы на официальном сайте Правительства Псковской области в сети "Интернет"</w:t>
            </w:r>
          </w:p>
        </w:tc>
        <w:tc>
          <w:tcPr>
            <w:tcW w:w="3458" w:type="dxa"/>
          </w:tcPr>
          <w:p>
            <w:pPr>
              <w:pStyle w:val="0"/>
            </w:pPr>
            <w:r>
              <w:rPr>
                <w:sz w:val="20"/>
              </w:rPr>
              <w:t xml:space="preserve">Аппарат АНК Псковской области;</w:t>
            </w:r>
          </w:p>
          <w:p>
            <w:pPr>
              <w:pStyle w:val="0"/>
            </w:pPr>
            <w:r>
              <w:rPr>
                <w:sz w:val="20"/>
              </w:rPr>
              <w:t xml:space="preserve">Управление специальных программ Правительства Псковской области</w:t>
            </w:r>
          </w:p>
        </w:tc>
        <w:tc>
          <w:tcPr>
            <w:tcW w:w="1984" w:type="dxa"/>
          </w:tcPr>
          <w:p>
            <w:pPr>
              <w:pStyle w:val="0"/>
              <w:jc w:val="center"/>
            </w:pPr>
            <w:r>
              <w:rPr>
                <w:sz w:val="20"/>
              </w:rPr>
              <w:t xml:space="preserve">В течение 15 суток после утверждения (подписания)</w:t>
            </w:r>
          </w:p>
        </w:tc>
      </w:tr>
      <w:tr>
        <w:tc>
          <w:tcPr>
            <w:tcW w:w="1011" w:type="dxa"/>
          </w:tcPr>
          <w:p>
            <w:pPr>
              <w:pStyle w:val="0"/>
              <w:jc w:val="center"/>
            </w:pPr>
            <w:r>
              <w:rPr>
                <w:sz w:val="20"/>
              </w:rPr>
              <w:t xml:space="preserve">1.7.3.</w:t>
            </w:r>
          </w:p>
        </w:tc>
        <w:tc>
          <w:tcPr>
            <w:tcW w:w="7143" w:type="dxa"/>
          </w:tcPr>
          <w:p>
            <w:pPr>
              <w:pStyle w:val="0"/>
              <w:jc w:val="both"/>
            </w:pPr>
            <w:r>
              <w:rPr>
                <w:sz w:val="20"/>
              </w:rPr>
              <w:t xml:space="preserve">Освещение заседаний АНК Псковской области, антинаркотических комиссий муниципальных образований в региональных и муниципальных электронных и печатных средствах массовой информации (далее - СМИ)</w:t>
            </w:r>
          </w:p>
        </w:tc>
        <w:tc>
          <w:tcPr>
            <w:tcW w:w="3458" w:type="dxa"/>
          </w:tcPr>
          <w:p>
            <w:pPr>
              <w:pStyle w:val="0"/>
            </w:pPr>
            <w:r>
              <w:rPr>
                <w:sz w:val="20"/>
              </w:rPr>
              <w:t xml:space="preserve">Управление информационной политики Правительства Псковской области;</w:t>
            </w:r>
          </w:p>
          <w:p>
            <w:pPr>
              <w:pStyle w:val="0"/>
            </w:pPr>
            <w:r>
              <w:rPr>
                <w:sz w:val="20"/>
              </w:rPr>
              <w:t xml:space="preserve">аппарат АНК Псковской области;</w:t>
            </w:r>
          </w:p>
          <w:p>
            <w:pPr>
              <w:pStyle w:val="0"/>
            </w:pPr>
            <w:r>
              <w:rPr>
                <w:sz w:val="20"/>
              </w:rPr>
              <w:t xml:space="preserve">антинаркотические комиссии муниципальных образований (по согласованию)</w:t>
            </w:r>
          </w:p>
        </w:tc>
        <w:tc>
          <w:tcPr>
            <w:tcW w:w="1984" w:type="dxa"/>
          </w:tcPr>
          <w:p>
            <w:pPr>
              <w:pStyle w:val="0"/>
              <w:jc w:val="center"/>
            </w:pPr>
            <w:r>
              <w:rPr>
                <w:sz w:val="20"/>
              </w:rPr>
              <w:t xml:space="preserve">В течение 3 рабочих дней после предоставления членами АНК материалов основному исполнителю</w:t>
            </w:r>
          </w:p>
        </w:tc>
      </w:tr>
      <w:tr>
        <w:tc>
          <w:tcPr>
            <w:gridSpan w:val="4"/>
            <w:tcW w:w="13596" w:type="dxa"/>
          </w:tcPr>
          <w:p>
            <w:pPr>
              <w:pStyle w:val="0"/>
              <w:outlineLvl w:val="3"/>
              <w:jc w:val="center"/>
            </w:pPr>
            <w:r>
              <w:rPr>
                <w:sz w:val="20"/>
              </w:rPr>
              <w:t xml:space="preserve">1.8. Профессиональная подготовка и переподготовка специалистов, обеспечивающих реализацию антинаркотической политики</w:t>
            </w:r>
          </w:p>
        </w:tc>
      </w:tr>
      <w:tr>
        <w:tc>
          <w:tcPr>
            <w:tcW w:w="1011" w:type="dxa"/>
          </w:tcPr>
          <w:p>
            <w:pPr>
              <w:pStyle w:val="0"/>
              <w:jc w:val="center"/>
            </w:pPr>
            <w:r>
              <w:rPr>
                <w:sz w:val="20"/>
              </w:rPr>
              <w:t xml:space="preserve">1.8.1.</w:t>
            </w:r>
          </w:p>
        </w:tc>
        <w:tc>
          <w:tcPr>
            <w:tcW w:w="7143" w:type="dxa"/>
          </w:tcPr>
          <w:p>
            <w:pPr>
              <w:pStyle w:val="0"/>
              <w:jc w:val="both"/>
            </w:pPr>
            <w:r>
              <w:rPr>
                <w:sz w:val="20"/>
              </w:rPr>
              <w:t xml:space="preserve">Повышение профессионального уровня специалистов системы социальной защиты населения, педагогических и социальных работников, занимающихся профилактикой преступлений и правонарушений, а также специалистов системы профилактики, осуществляющих методическое сопровождение педагогических и социальных работников осуществить в рамках Комплексного плана профессиональной подготовки и переподготовки специалистов, обеспечивающих реализацию антинаркотической политики, в соответствии с </w:t>
            </w:r>
            <w:hyperlink w:history="0" r:id="rId41"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подпунктом "л" пункта 13</w:t>
              </w:r>
            </w:hyperlink>
            <w:r>
              <w:rPr>
                <w:sz w:val="20"/>
              </w:rPr>
              <w:t xml:space="preserve"> Стратегии</w:t>
            </w:r>
          </w:p>
        </w:tc>
        <w:tc>
          <w:tcPr>
            <w:tcW w:w="3458" w:type="dxa"/>
          </w:tcPr>
          <w:p>
            <w:pPr>
              <w:pStyle w:val="0"/>
            </w:pPr>
            <w:r>
              <w:rPr>
                <w:sz w:val="20"/>
              </w:rPr>
              <w:t xml:space="preserve">Комитет по здравоохранению Псковской области, Комитет по социальной защите Псковской области, Комитет по образованию Псковской области</w:t>
            </w:r>
          </w:p>
        </w:tc>
        <w:tc>
          <w:tcPr>
            <w:tcW w:w="1984" w:type="dxa"/>
          </w:tcPr>
          <w:p>
            <w:pPr>
              <w:pStyle w:val="0"/>
              <w:jc w:val="center"/>
            </w:pPr>
            <w:r>
              <w:rPr>
                <w:sz w:val="20"/>
              </w:rPr>
              <w:t xml:space="preserve">II кв. 2021 г., далее - ежегодно</w:t>
            </w:r>
          </w:p>
        </w:tc>
      </w:tr>
      <w:tr>
        <w:tc>
          <w:tcPr>
            <w:tcW w:w="1011" w:type="dxa"/>
          </w:tcPr>
          <w:p>
            <w:pPr>
              <w:pStyle w:val="0"/>
              <w:jc w:val="center"/>
            </w:pPr>
            <w:r>
              <w:rPr>
                <w:sz w:val="20"/>
              </w:rPr>
              <w:t xml:space="preserve">1.8.2.</w:t>
            </w:r>
          </w:p>
        </w:tc>
        <w:tc>
          <w:tcPr>
            <w:tcW w:w="7143" w:type="dxa"/>
          </w:tcPr>
          <w:p>
            <w:pPr>
              <w:pStyle w:val="0"/>
              <w:jc w:val="both"/>
            </w:pPr>
            <w:r>
              <w:rPr>
                <w:sz w:val="20"/>
              </w:rPr>
              <w:t xml:space="preserve">Обеспечение своевременной профессиональной подготовки (переподготовки) врачей - психиатров-наркологов, психологов, специалистов по социальной работе на базе профильных образовательных организаций по направлению "наркология"</w:t>
            </w:r>
          </w:p>
        </w:tc>
        <w:tc>
          <w:tcPr>
            <w:tcW w:w="3458" w:type="dxa"/>
          </w:tcPr>
          <w:p>
            <w:pPr>
              <w:pStyle w:val="0"/>
            </w:pPr>
            <w:r>
              <w:rPr>
                <w:sz w:val="20"/>
              </w:rPr>
              <w:t xml:space="preserve">Комитет по здравоохранению Псковской области;</w:t>
            </w:r>
          </w:p>
          <w:p>
            <w:pPr>
              <w:pStyle w:val="0"/>
            </w:pPr>
            <w:r>
              <w:rPr>
                <w:sz w:val="20"/>
              </w:rPr>
              <w:t xml:space="preserve">Комитет по социальной защите Псковской области;</w:t>
            </w:r>
          </w:p>
          <w:p>
            <w:pPr>
              <w:pStyle w:val="0"/>
            </w:pPr>
            <w:r>
              <w:rPr>
                <w:sz w:val="20"/>
              </w:rPr>
              <w:t xml:space="preserve">Комитет по образованию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1.8.3.</w:t>
            </w:r>
          </w:p>
        </w:tc>
        <w:tc>
          <w:tcPr>
            <w:tcW w:w="7143" w:type="dxa"/>
          </w:tcPr>
          <w:p>
            <w:pPr>
              <w:pStyle w:val="0"/>
              <w:jc w:val="both"/>
            </w:pPr>
            <w:r>
              <w:rPr>
                <w:sz w:val="20"/>
              </w:rPr>
              <w:t xml:space="preserve">Организация обучения и повышения квалификации специалистов системы профилактики, занимающихся информационно-методическим сопровождением педагогических, спортивно-педагогических, медицинских и социальных работников, специалистов государственных учреждений социального обслуживания семьи и детей, по вопросам первичной и вторичной профилактики злоупотребления психоактивными веществами несовершеннолетними</w:t>
            </w:r>
          </w:p>
        </w:tc>
        <w:tc>
          <w:tcPr>
            <w:tcW w:w="3458" w:type="dxa"/>
          </w:tcPr>
          <w:p>
            <w:pPr>
              <w:pStyle w:val="0"/>
            </w:pPr>
            <w:r>
              <w:rPr>
                <w:sz w:val="20"/>
              </w:rPr>
              <w:t xml:space="preserve">Комитет по здравоохранению Псковской области;</w:t>
            </w:r>
          </w:p>
          <w:p>
            <w:pPr>
              <w:pStyle w:val="0"/>
            </w:pPr>
            <w:r>
              <w:rPr>
                <w:sz w:val="20"/>
              </w:rPr>
              <w:t xml:space="preserve">Комитет по социальной защите Псковской области;</w:t>
            </w:r>
          </w:p>
          <w:p>
            <w:pPr>
              <w:pStyle w:val="0"/>
            </w:pPr>
            <w:r>
              <w:rPr>
                <w:sz w:val="20"/>
              </w:rPr>
              <w:t xml:space="preserve">Комитет по образованию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1.8.4.</w:t>
            </w:r>
          </w:p>
        </w:tc>
        <w:tc>
          <w:tcPr>
            <w:tcW w:w="7143" w:type="dxa"/>
          </w:tcPr>
          <w:p>
            <w:pPr>
              <w:pStyle w:val="0"/>
              <w:jc w:val="both"/>
            </w:pPr>
            <w:r>
              <w:rPr>
                <w:sz w:val="20"/>
              </w:rPr>
              <w:t xml:space="preserve">Организация и проведение образовательных семинаров-тренингов, "круглых столов", конференций для специалистов, работающих в системе профилактики по проблемам профилактики наркомании и алкоголизма и формированию здорового образа жизни, с привлечением специалистов других регионов</w:t>
            </w:r>
          </w:p>
        </w:tc>
        <w:tc>
          <w:tcPr>
            <w:tcW w:w="3458" w:type="dxa"/>
          </w:tcPr>
          <w:p>
            <w:pPr>
              <w:pStyle w:val="0"/>
            </w:pPr>
            <w:r>
              <w:rPr>
                <w:sz w:val="20"/>
              </w:rPr>
              <w:t xml:space="preserve">Комитет по здравоохранению Псковской области;</w:t>
            </w:r>
          </w:p>
          <w:p>
            <w:pPr>
              <w:pStyle w:val="0"/>
            </w:pPr>
            <w:r>
              <w:rPr>
                <w:sz w:val="20"/>
              </w:rPr>
              <w:t xml:space="preserve">Комитет по социальной защите Псковской области;</w:t>
            </w:r>
          </w:p>
          <w:p>
            <w:pPr>
              <w:pStyle w:val="0"/>
            </w:pPr>
            <w:r>
              <w:rPr>
                <w:sz w:val="20"/>
              </w:rPr>
              <w:t xml:space="preserve">Комитет по образованию Псковской области</w:t>
            </w:r>
          </w:p>
        </w:tc>
        <w:tc>
          <w:tcPr>
            <w:tcW w:w="1984" w:type="dxa"/>
          </w:tcPr>
          <w:p>
            <w:pPr>
              <w:pStyle w:val="0"/>
              <w:jc w:val="center"/>
            </w:pPr>
            <w:r>
              <w:rPr>
                <w:sz w:val="20"/>
              </w:rPr>
              <w:t xml:space="preserve">2021 - 2025 г.г.</w:t>
            </w:r>
          </w:p>
        </w:tc>
      </w:tr>
      <w:tr>
        <w:tc>
          <w:tcPr>
            <w:gridSpan w:val="4"/>
            <w:tcW w:w="13596" w:type="dxa"/>
          </w:tcPr>
          <w:p>
            <w:pPr>
              <w:pStyle w:val="0"/>
              <w:outlineLvl w:val="3"/>
              <w:jc w:val="center"/>
            </w:pPr>
            <w:r>
              <w:rPr>
                <w:sz w:val="20"/>
              </w:rPr>
              <w:t xml:space="preserve">1.9. Привлечение и стимулирование институтов гражданского общества, социально ориентированных некоммерческих организаций к решению задач, предусмотренных Стратегией, создание условий для участия граждан в волонтерском молодежном антинаркотическом движении</w:t>
            </w:r>
          </w:p>
        </w:tc>
      </w:tr>
      <w:tr>
        <w:tc>
          <w:tcPr>
            <w:tcW w:w="1011" w:type="dxa"/>
          </w:tcPr>
          <w:p>
            <w:pPr>
              <w:pStyle w:val="0"/>
              <w:jc w:val="center"/>
            </w:pPr>
            <w:r>
              <w:rPr>
                <w:sz w:val="20"/>
              </w:rPr>
              <w:t xml:space="preserve">1.9.1.</w:t>
            </w:r>
          </w:p>
        </w:tc>
        <w:tc>
          <w:tcPr>
            <w:tcW w:w="7143" w:type="dxa"/>
          </w:tcPr>
          <w:p>
            <w:pPr>
              <w:pStyle w:val="0"/>
              <w:jc w:val="both"/>
            </w:pPr>
            <w:r>
              <w:rPr>
                <w:sz w:val="20"/>
              </w:rPr>
              <w:t xml:space="preserve">Организация и проведение семинара для социально ориентированных некоммерческих организаций (далее - СОНКО) по разъяснению основных положений Стратегии, приоритетов государственной антинаркотической политики, роли и места СОНКО в профилактике и противодействии наркомании и распространению ПАВ, а также механизмов участия СОНКО в данной работе</w:t>
            </w:r>
          </w:p>
        </w:tc>
        <w:tc>
          <w:tcPr>
            <w:tcW w:w="3458" w:type="dxa"/>
          </w:tcPr>
          <w:p>
            <w:pPr>
              <w:pStyle w:val="0"/>
            </w:pPr>
            <w:r>
              <w:rPr>
                <w:sz w:val="20"/>
              </w:rPr>
              <w:t xml:space="preserve">Управление общественных проектов и молодежной политики Правительства Псковской области; Управление специальных программ Правительства Псковской области</w:t>
            </w:r>
          </w:p>
        </w:tc>
        <w:tc>
          <w:tcPr>
            <w:tcW w:w="1984" w:type="dxa"/>
          </w:tcPr>
          <w:p>
            <w:pPr>
              <w:pStyle w:val="0"/>
              <w:jc w:val="center"/>
            </w:pPr>
            <w:r>
              <w:rPr>
                <w:sz w:val="20"/>
              </w:rPr>
              <w:t xml:space="preserve">II кв. 2021 г.,</w:t>
            </w:r>
          </w:p>
          <w:p>
            <w:pPr>
              <w:pStyle w:val="0"/>
              <w:jc w:val="center"/>
            </w:pPr>
            <w:r>
              <w:rPr>
                <w:sz w:val="20"/>
              </w:rPr>
              <w:t xml:space="preserve">II кв. 2023 г.,</w:t>
            </w:r>
          </w:p>
          <w:p>
            <w:pPr>
              <w:pStyle w:val="0"/>
              <w:jc w:val="center"/>
            </w:pPr>
            <w:r>
              <w:rPr>
                <w:sz w:val="20"/>
              </w:rPr>
              <w:t xml:space="preserve">II кв. 2025 г.</w:t>
            </w:r>
          </w:p>
        </w:tc>
      </w:tr>
      <w:tr>
        <w:tc>
          <w:tcPr>
            <w:tcW w:w="1011" w:type="dxa"/>
          </w:tcPr>
          <w:p>
            <w:pPr>
              <w:pStyle w:val="0"/>
              <w:jc w:val="center"/>
            </w:pPr>
            <w:r>
              <w:rPr>
                <w:sz w:val="20"/>
              </w:rPr>
              <w:t xml:space="preserve">1.9.2.</w:t>
            </w:r>
          </w:p>
        </w:tc>
        <w:tc>
          <w:tcPr>
            <w:tcW w:w="7143" w:type="dxa"/>
          </w:tcPr>
          <w:p>
            <w:pPr>
              <w:pStyle w:val="0"/>
              <w:jc w:val="both"/>
            </w:pPr>
            <w:r>
              <w:rPr>
                <w:sz w:val="20"/>
              </w:rPr>
              <w:t xml:space="preserve">Оказание методической помощи СОНКО в подготовке проектов по теме профилактики наркопотребления, содействия в реабилитации и социализации наркозависимых и наркопотребителей, формирования нетерпимого отношения в обществе к немедицинскому употреблению ПАВ для участия в конкурсе Фонда президентских грантов, всероссийских и региональных конкурсах</w:t>
            </w:r>
          </w:p>
        </w:tc>
        <w:tc>
          <w:tcPr>
            <w:tcW w:w="3458" w:type="dxa"/>
          </w:tcPr>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Комитет по образованию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1.9.3.</w:t>
            </w:r>
          </w:p>
        </w:tc>
        <w:tc>
          <w:tcPr>
            <w:tcW w:w="7143" w:type="dxa"/>
          </w:tcPr>
          <w:p>
            <w:pPr>
              <w:pStyle w:val="0"/>
              <w:jc w:val="both"/>
            </w:pPr>
            <w:r>
              <w:rPr>
                <w:sz w:val="20"/>
              </w:rPr>
              <w:t xml:space="preserve">Организация и проведение во взаимодействии с УВМД России по Псковской области VII Молодежного форума волонтерского антинаркотического движения Псковской области "Доброволье.60", в рамках которого реализовать образовательные программы для добровольцев антинаркотического движения, специалистов по работе с молодежью, школьников в возрасте от 14 до 16 лет из районов Псковской области. Обеспечение межрегионального характера форума</w:t>
            </w:r>
          </w:p>
        </w:tc>
        <w:tc>
          <w:tcPr>
            <w:tcW w:w="3458" w:type="dxa"/>
          </w:tcPr>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Комитет по образованию Псковской области</w:t>
            </w:r>
          </w:p>
        </w:tc>
        <w:tc>
          <w:tcPr>
            <w:tcW w:w="1984" w:type="dxa"/>
          </w:tcPr>
          <w:p>
            <w:pPr>
              <w:pStyle w:val="0"/>
              <w:jc w:val="center"/>
            </w:pPr>
            <w:r>
              <w:rPr>
                <w:sz w:val="20"/>
              </w:rPr>
              <w:t xml:space="preserve">2021 год, далее - ежегодно</w:t>
            </w:r>
          </w:p>
        </w:tc>
      </w:tr>
      <w:tr>
        <w:tc>
          <w:tcPr>
            <w:tcW w:w="1011" w:type="dxa"/>
          </w:tcPr>
          <w:p>
            <w:pPr>
              <w:pStyle w:val="0"/>
              <w:jc w:val="center"/>
            </w:pPr>
            <w:r>
              <w:rPr>
                <w:sz w:val="20"/>
              </w:rPr>
              <w:t xml:space="preserve">1.9.4.</w:t>
            </w:r>
          </w:p>
        </w:tc>
        <w:tc>
          <w:tcPr>
            <w:tcW w:w="7143" w:type="dxa"/>
          </w:tcPr>
          <w:p>
            <w:pPr>
              <w:pStyle w:val="0"/>
              <w:jc w:val="both"/>
            </w:pPr>
            <w:r>
              <w:rPr>
                <w:sz w:val="20"/>
              </w:rPr>
              <w:t xml:space="preserve">Организация и проведение онлайн-мероприятий антинаркотической направленности, приуроченных к общефедеральным памятным и праздничным датам: День Победы, День народного единства, День России, День Конституции Российской Федерации, День Героев Отечества, новогодние праздники</w:t>
            </w:r>
          </w:p>
        </w:tc>
        <w:tc>
          <w:tcPr>
            <w:tcW w:w="3458" w:type="dxa"/>
          </w:tcPr>
          <w:p>
            <w:pPr>
              <w:pStyle w:val="0"/>
            </w:pPr>
            <w:r>
              <w:rPr>
                <w:sz w:val="20"/>
              </w:rPr>
              <w:t xml:space="preserve">Управление общественных проектов и молодежной политики Правительства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1.9.5.</w:t>
            </w:r>
          </w:p>
        </w:tc>
        <w:tc>
          <w:tcPr>
            <w:tcW w:w="7143" w:type="dxa"/>
          </w:tcPr>
          <w:p>
            <w:pPr>
              <w:pStyle w:val="0"/>
              <w:jc w:val="both"/>
            </w:pPr>
            <w:r>
              <w:rPr>
                <w:sz w:val="20"/>
              </w:rPr>
              <w:t xml:space="preserve">Направление представителей Псковской области на мероприятия в рамках всероссийских форумных кампаний (Всероссийский молодежный образовательный форум "Территория смыслов", Международный молодежный форум "Евразия Global", Межрегиональный молодежный образовательный форум Северо-Западного федерального округа "Ладога" и т.д.).</w:t>
            </w:r>
          </w:p>
        </w:tc>
        <w:tc>
          <w:tcPr>
            <w:tcW w:w="3458" w:type="dxa"/>
          </w:tcPr>
          <w:p>
            <w:pPr>
              <w:pStyle w:val="0"/>
            </w:pPr>
            <w:r>
              <w:rPr>
                <w:sz w:val="20"/>
              </w:rPr>
              <w:t xml:space="preserve">Управление общественных проектов и молодежной политики Правительства Псковской области</w:t>
            </w:r>
          </w:p>
        </w:tc>
        <w:tc>
          <w:tcPr>
            <w:tcW w:w="1984" w:type="dxa"/>
          </w:tcPr>
          <w:p>
            <w:pPr>
              <w:pStyle w:val="0"/>
              <w:jc w:val="center"/>
            </w:pPr>
            <w:r>
              <w:rPr>
                <w:sz w:val="20"/>
              </w:rPr>
              <w:t xml:space="preserve">2021 - 2025 г.г.</w:t>
            </w:r>
          </w:p>
        </w:tc>
      </w:tr>
      <w:tr>
        <w:tc>
          <w:tcPr>
            <w:gridSpan w:val="4"/>
            <w:tcW w:w="13596" w:type="dxa"/>
          </w:tcPr>
          <w:p>
            <w:pPr>
              <w:pStyle w:val="0"/>
              <w:outlineLvl w:val="3"/>
              <w:jc w:val="center"/>
            </w:pPr>
            <w:r>
              <w:rPr>
                <w:sz w:val="20"/>
              </w:rPr>
              <w:t xml:space="preserve">1.10. Развитие системы мониторинга наркоситуации</w:t>
            </w:r>
          </w:p>
        </w:tc>
      </w:tr>
      <w:tr>
        <w:tc>
          <w:tcPr>
            <w:tcW w:w="1011" w:type="dxa"/>
          </w:tcPr>
          <w:p>
            <w:pPr>
              <w:pStyle w:val="0"/>
              <w:jc w:val="center"/>
            </w:pPr>
            <w:r>
              <w:rPr>
                <w:sz w:val="20"/>
              </w:rPr>
              <w:t xml:space="preserve">1.10.1.</w:t>
            </w:r>
          </w:p>
        </w:tc>
        <w:tc>
          <w:tcPr>
            <w:tcW w:w="7143" w:type="dxa"/>
          </w:tcPr>
          <w:p>
            <w:pPr>
              <w:pStyle w:val="0"/>
              <w:jc w:val="both"/>
            </w:pPr>
            <w:r>
              <w:rPr>
                <w:sz w:val="20"/>
              </w:rPr>
              <w:t xml:space="preserve">Внесение изменений в </w:t>
            </w:r>
            <w:hyperlink w:history="0" r:id="rId42" w:tooltip="Указ Губернатора Псковской области от 11.02.2013 N 11-УГ (ред. от 06.02.2017) &quot;Об организации мониторинга наркоситуации на территории Псковской области&quot; ------------ Утратил силу или отменен {КонсультантПлюс}">
              <w:r>
                <w:rPr>
                  <w:sz w:val="20"/>
                  <w:color w:val="0000ff"/>
                </w:rPr>
                <w:t xml:space="preserve">указ</w:t>
              </w:r>
            </w:hyperlink>
            <w:r>
              <w:rPr>
                <w:sz w:val="20"/>
              </w:rPr>
              <w:t xml:space="preserve"> Губернатора Псковской области от 11 февраля 2013 г. N 11-УГ "Об организации мониторинга наркоситуации на территории Псковской области" в части включения в число показателей системы мониторинга наркоситуации оценку состояния профилактической деятельности в целях совершенствования системы мониторинга наркоситуации в Псковской области</w:t>
            </w:r>
          </w:p>
        </w:tc>
        <w:tc>
          <w:tcPr>
            <w:tcW w:w="3458" w:type="dxa"/>
          </w:tcPr>
          <w:p>
            <w:pPr>
              <w:pStyle w:val="0"/>
            </w:pPr>
            <w:r>
              <w:rPr>
                <w:sz w:val="20"/>
              </w:rPr>
              <w:t xml:space="preserve">Управление специальных программ Правительства Псковской области</w:t>
            </w:r>
          </w:p>
        </w:tc>
        <w:tc>
          <w:tcPr>
            <w:tcW w:w="1984" w:type="dxa"/>
          </w:tcPr>
          <w:p>
            <w:pPr>
              <w:pStyle w:val="0"/>
              <w:jc w:val="center"/>
            </w:pPr>
            <w:r>
              <w:rPr>
                <w:sz w:val="20"/>
              </w:rPr>
              <w:t xml:space="preserve">II кв. 2021 г.</w:t>
            </w:r>
          </w:p>
        </w:tc>
      </w:tr>
      <w:tr>
        <w:tc>
          <w:tcPr>
            <w:tcW w:w="1011" w:type="dxa"/>
          </w:tcPr>
          <w:p>
            <w:pPr>
              <w:pStyle w:val="0"/>
              <w:jc w:val="center"/>
            </w:pPr>
            <w:r>
              <w:rPr>
                <w:sz w:val="20"/>
              </w:rPr>
              <w:t xml:space="preserve">1.10.2.</w:t>
            </w:r>
          </w:p>
        </w:tc>
        <w:tc>
          <w:tcPr>
            <w:tcW w:w="7143" w:type="dxa"/>
          </w:tcPr>
          <w:p>
            <w:pPr>
              <w:pStyle w:val="0"/>
              <w:jc w:val="both"/>
            </w:pPr>
            <w:r>
              <w:rPr>
                <w:sz w:val="20"/>
              </w:rPr>
              <w:t xml:space="preserve">Разработка механизма (проекта нормативного правового акта) предоставления субсидии на проведение социологических исследований в сфере мониторинга наркоситуации в целях использования и совершенствования методологии социологических исследований, создания условий для проведения аналитических исследований по отдельным направлениям развития наркоситуации в Псковской области</w:t>
            </w:r>
          </w:p>
        </w:tc>
        <w:tc>
          <w:tcPr>
            <w:tcW w:w="3458" w:type="dxa"/>
          </w:tcPr>
          <w:p>
            <w:pPr>
              <w:pStyle w:val="0"/>
            </w:pPr>
            <w:r>
              <w:rPr>
                <w:sz w:val="20"/>
              </w:rPr>
              <w:t xml:space="preserve">Управление специальных программ Правительства Псковской области</w:t>
            </w:r>
          </w:p>
        </w:tc>
        <w:tc>
          <w:tcPr>
            <w:tcW w:w="1984" w:type="dxa"/>
          </w:tcPr>
          <w:p>
            <w:pPr>
              <w:pStyle w:val="0"/>
              <w:jc w:val="center"/>
            </w:pPr>
            <w:r>
              <w:rPr>
                <w:sz w:val="20"/>
              </w:rPr>
              <w:t xml:space="preserve">2021 г.</w:t>
            </w:r>
          </w:p>
        </w:tc>
      </w:tr>
      <w:tr>
        <w:tc>
          <w:tcPr>
            <w:gridSpan w:val="4"/>
            <w:tcW w:w="13596" w:type="dxa"/>
          </w:tcPr>
          <w:p>
            <w:pPr>
              <w:pStyle w:val="0"/>
              <w:outlineLvl w:val="2"/>
              <w:jc w:val="center"/>
            </w:pPr>
            <w:r>
              <w:rPr>
                <w:sz w:val="20"/>
              </w:rPr>
              <w:t xml:space="preserve">Приоритетное направление 2. Профилактика и раннее выявление незаконного потребления наркотиков</w:t>
            </w:r>
          </w:p>
        </w:tc>
      </w:tr>
      <w:tr>
        <w:tc>
          <w:tcPr>
            <w:gridSpan w:val="4"/>
            <w:tcW w:w="13596" w:type="dxa"/>
          </w:tcPr>
          <w:p>
            <w:pPr>
              <w:pStyle w:val="0"/>
              <w:outlineLvl w:val="3"/>
              <w:jc w:val="center"/>
            </w:pPr>
            <w:r>
              <w:rPr>
                <w:sz w:val="20"/>
              </w:rPr>
              <w:t xml:space="preserve">2.1. Развитие инфраструктуры, форм и методов первичной профилактики незаконного потребления наркотиков, совершенствование педагогических программ и методик профилактики</w:t>
            </w:r>
          </w:p>
        </w:tc>
      </w:tr>
      <w:tr>
        <w:tc>
          <w:tcPr>
            <w:tcW w:w="1011" w:type="dxa"/>
          </w:tcPr>
          <w:p>
            <w:pPr>
              <w:pStyle w:val="0"/>
              <w:jc w:val="center"/>
            </w:pPr>
            <w:r>
              <w:rPr>
                <w:sz w:val="20"/>
              </w:rPr>
              <w:t xml:space="preserve">2.1.1.</w:t>
            </w:r>
          </w:p>
        </w:tc>
        <w:tc>
          <w:tcPr>
            <w:tcW w:w="7143" w:type="dxa"/>
          </w:tcPr>
          <w:p>
            <w:pPr>
              <w:pStyle w:val="0"/>
              <w:jc w:val="both"/>
            </w:pPr>
            <w:r>
              <w:rPr>
                <w:sz w:val="20"/>
              </w:rPr>
              <w:t xml:space="preserve">Осуществление на основании ежегодного планирования мероприятий по профилактике наркомании и формированию здорового образа жизни среди учащихся Псковской области в целях организации системной скоординированной работы всех субъектов профилактики наркомании в образовательных организациях Псковской области</w:t>
            </w:r>
          </w:p>
        </w:tc>
        <w:tc>
          <w:tcPr>
            <w:tcW w:w="3458" w:type="dxa"/>
          </w:tcPr>
          <w:p>
            <w:pPr>
              <w:pStyle w:val="0"/>
            </w:pPr>
            <w:r>
              <w:rPr>
                <w:sz w:val="20"/>
              </w:rPr>
              <w:t xml:space="preserve">Комитет по образованию Псковской области</w:t>
            </w:r>
          </w:p>
        </w:tc>
        <w:tc>
          <w:tcPr>
            <w:tcW w:w="1984" w:type="dxa"/>
          </w:tcPr>
          <w:p>
            <w:pPr>
              <w:pStyle w:val="0"/>
              <w:jc w:val="center"/>
            </w:pPr>
            <w:r>
              <w:rPr>
                <w:sz w:val="20"/>
              </w:rPr>
              <w:t xml:space="preserve">Январь 2021 г. - январь 2025 г.</w:t>
            </w:r>
          </w:p>
        </w:tc>
      </w:tr>
      <w:tr>
        <w:tc>
          <w:tcPr>
            <w:tcW w:w="1011" w:type="dxa"/>
          </w:tcPr>
          <w:p>
            <w:pPr>
              <w:pStyle w:val="0"/>
              <w:jc w:val="center"/>
            </w:pPr>
            <w:r>
              <w:rPr>
                <w:sz w:val="20"/>
              </w:rPr>
              <w:t xml:space="preserve">2.1.2.</w:t>
            </w:r>
          </w:p>
        </w:tc>
        <w:tc>
          <w:tcPr>
            <w:tcW w:w="7143" w:type="dxa"/>
          </w:tcPr>
          <w:p>
            <w:pPr>
              <w:pStyle w:val="0"/>
              <w:jc w:val="both"/>
            </w:pPr>
            <w:r>
              <w:rPr>
                <w:sz w:val="20"/>
              </w:rPr>
              <w:t xml:space="preserve">Размещение на региональном образовательном портале Pskovedu.ru в сети "Интернет" в разделе "Отдел по профилактике употребления психоактивных веществ детьми, подростками и молодежью" актуальной информации по вопросам организации и проведения социально-психологического тестирования обучающихся, методических рекомендаций, инструкций, памяток и видеоматериалов для педагогов по вышеуказанным вопросам, нормативных правовых актов, психолого-педагогических программ, рекомендуемых для организации и проведения профилактической работы в образовательных организациях</w:t>
            </w:r>
          </w:p>
        </w:tc>
        <w:tc>
          <w:tcPr>
            <w:tcW w:w="3458" w:type="dxa"/>
          </w:tcPr>
          <w:p>
            <w:pPr>
              <w:pStyle w:val="0"/>
            </w:pPr>
            <w:r>
              <w:rPr>
                <w:sz w:val="20"/>
              </w:rPr>
              <w:t xml:space="preserve">Комитет по образованию Псковской области</w:t>
            </w:r>
          </w:p>
        </w:tc>
        <w:tc>
          <w:tcPr>
            <w:tcW w:w="1984" w:type="dxa"/>
          </w:tcPr>
          <w:p>
            <w:pPr>
              <w:pStyle w:val="0"/>
              <w:jc w:val="center"/>
            </w:pPr>
            <w:r>
              <w:rPr>
                <w:sz w:val="20"/>
              </w:rPr>
              <w:t xml:space="preserve">Постоянно</w:t>
            </w:r>
          </w:p>
        </w:tc>
      </w:tr>
      <w:tr>
        <w:tc>
          <w:tcPr>
            <w:tcW w:w="1011" w:type="dxa"/>
          </w:tcPr>
          <w:p>
            <w:pPr>
              <w:pStyle w:val="0"/>
              <w:jc w:val="center"/>
            </w:pPr>
            <w:r>
              <w:rPr>
                <w:sz w:val="20"/>
              </w:rPr>
              <w:t xml:space="preserve">2.1.3.</w:t>
            </w:r>
          </w:p>
        </w:tc>
        <w:tc>
          <w:tcPr>
            <w:tcW w:w="7143" w:type="dxa"/>
          </w:tcPr>
          <w:p>
            <w:pPr>
              <w:pStyle w:val="0"/>
              <w:jc w:val="both"/>
            </w:pPr>
            <w:r>
              <w:rPr>
                <w:sz w:val="20"/>
              </w:rPr>
              <w:t xml:space="preserve">Организация и проведение социально-психологического тестирования лиц, обучающихся в образовательных организациях, в соответствии с </w:t>
            </w:r>
            <w:hyperlink w:history="0" r:id="rId43" w:tooltip="Приказ Минпросвещения России от 20.02.2020 N 59 &quo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quot; (Зарегистрировано в Минюсте России 26.05.2020 N 58468) {КонсультантПлюс}">
              <w:r>
                <w:rPr>
                  <w:sz w:val="20"/>
                  <w:color w:val="0000ff"/>
                </w:rPr>
                <w:t xml:space="preserve">Порядком</w:t>
              </w:r>
            </w:hyperlink>
            <w:r>
              <w:rPr>
                <w:sz w:val="20"/>
              </w:rPr>
              <w:t xml:space="preserve"> проведения социально-психологического тестирования в общеобразовательных организациях и профессиональных образовательных организациях, утвержденным приказом Министерства просвещения Российской Федерации от 20 февраля 2020 г. N 59. Обеспечение максимального охвата учащихся в рамках проводимого исследования</w:t>
            </w:r>
          </w:p>
        </w:tc>
        <w:tc>
          <w:tcPr>
            <w:tcW w:w="3458" w:type="dxa"/>
          </w:tcPr>
          <w:p>
            <w:pPr>
              <w:pStyle w:val="0"/>
            </w:pPr>
            <w:r>
              <w:rPr>
                <w:sz w:val="20"/>
              </w:rPr>
              <w:t xml:space="preserve">Комитет по образованию Псковской области</w:t>
            </w:r>
          </w:p>
        </w:tc>
        <w:tc>
          <w:tcPr>
            <w:tcW w:w="1984" w:type="dxa"/>
          </w:tcPr>
          <w:p>
            <w:pPr>
              <w:pStyle w:val="0"/>
              <w:jc w:val="center"/>
            </w:pPr>
            <w:r>
              <w:rPr>
                <w:sz w:val="20"/>
              </w:rPr>
              <w:t xml:space="preserve">Ежегодно, 2021 - 2025 г.г.</w:t>
            </w:r>
          </w:p>
        </w:tc>
      </w:tr>
      <w:tr>
        <w:tc>
          <w:tcPr>
            <w:tcW w:w="1011" w:type="dxa"/>
          </w:tcPr>
          <w:p>
            <w:pPr>
              <w:pStyle w:val="0"/>
              <w:jc w:val="center"/>
            </w:pPr>
            <w:r>
              <w:rPr>
                <w:sz w:val="20"/>
              </w:rPr>
              <w:t xml:space="preserve">2.1.4.</w:t>
            </w:r>
          </w:p>
        </w:tc>
        <w:tc>
          <w:tcPr>
            <w:tcW w:w="7143" w:type="dxa"/>
          </w:tcPr>
          <w:p>
            <w:pPr>
              <w:pStyle w:val="0"/>
              <w:jc w:val="both"/>
            </w:pPr>
            <w:r>
              <w:rPr>
                <w:sz w:val="20"/>
              </w:rPr>
              <w:t xml:space="preserve">Включение профилактических мероприятий по борьбе с потреблением наркотических средств и психотропных веществ несовершеннолетними в образовательные программы, внеурочную и воспитательную работу, вновь разрабатываемые государственные программы Псковской области в сфере образования, обеспечения правопорядка, социальной защиты населения, здравоохранения, в планы гражданско-патриотического, духовно-нравственного воспитания граждан, в особенности детей и молодежи</w:t>
            </w:r>
          </w:p>
        </w:tc>
        <w:tc>
          <w:tcPr>
            <w:tcW w:w="3458" w:type="dxa"/>
          </w:tcPr>
          <w:p>
            <w:pPr>
              <w:pStyle w:val="0"/>
            </w:pPr>
            <w:r>
              <w:rPr>
                <w:sz w:val="20"/>
              </w:rPr>
              <w:t xml:space="preserve">Комитет по образованию Псковской области;</w:t>
            </w:r>
          </w:p>
          <w:p>
            <w:pPr>
              <w:pStyle w:val="0"/>
            </w:pPr>
            <w:r>
              <w:rPr>
                <w:sz w:val="20"/>
              </w:rPr>
              <w:t xml:space="preserve">Комитет по здравоохранению Псковской области;</w:t>
            </w:r>
          </w:p>
          <w:p>
            <w:pPr>
              <w:pStyle w:val="0"/>
            </w:pPr>
            <w:r>
              <w:rPr>
                <w:sz w:val="20"/>
              </w:rPr>
              <w:t xml:space="preserve">Комитет по социальной защите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Управление специальных программ Правительства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2.1.5.</w:t>
            </w:r>
          </w:p>
        </w:tc>
        <w:tc>
          <w:tcPr>
            <w:tcW w:w="7143" w:type="dxa"/>
          </w:tcPr>
          <w:p>
            <w:pPr>
              <w:pStyle w:val="0"/>
              <w:jc w:val="both"/>
            </w:pPr>
            <w:r>
              <w:rPr>
                <w:sz w:val="20"/>
              </w:rPr>
              <w:t xml:space="preserve">Внедрение в практику образовательных организаций наиболее эффективных форм и методов профилактической работы, результатов научных исследований в сфере профилактики наркомании, моделей организации первичной профилактики наркомании</w:t>
            </w:r>
          </w:p>
        </w:tc>
        <w:tc>
          <w:tcPr>
            <w:tcW w:w="3458" w:type="dxa"/>
          </w:tcPr>
          <w:p>
            <w:pPr>
              <w:pStyle w:val="0"/>
            </w:pPr>
            <w:r>
              <w:rPr>
                <w:sz w:val="20"/>
              </w:rPr>
              <w:t xml:space="preserve">Комитет по образованию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2.1.6.</w:t>
            </w:r>
          </w:p>
        </w:tc>
        <w:tc>
          <w:tcPr>
            <w:tcW w:w="7143" w:type="dxa"/>
          </w:tcPr>
          <w:p>
            <w:pPr>
              <w:pStyle w:val="0"/>
              <w:jc w:val="both"/>
            </w:pPr>
            <w:r>
              <w:rPr>
                <w:sz w:val="20"/>
              </w:rPr>
              <w:t xml:space="preserve">Внедрение в практику образовательных организаций программ и методик профилактики противоправного поведения несовершеннолетних, основанных на новейших достижениях отечественной и мировой психологии и педагогики. Включение наиболее эффективных из них в электронные образовательные ресурсы</w:t>
            </w:r>
          </w:p>
        </w:tc>
        <w:tc>
          <w:tcPr>
            <w:tcW w:w="3458" w:type="dxa"/>
          </w:tcPr>
          <w:p>
            <w:pPr>
              <w:pStyle w:val="0"/>
            </w:pPr>
            <w:r>
              <w:rPr>
                <w:sz w:val="20"/>
              </w:rPr>
              <w:t xml:space="preserve">Комитет по образованию Псковской области</w:t>
            </w:r>
          </w:p>
        </w:tc>
        <w:tc>
          <w:tcPr>
            <w:tcW w:w="1984" w:type="dxa"/>
          </w:tcPr>
          <w:p>
            <w:pPr>
              <w:pStyle w:val="0"/>
              <w:jc w:val="center"/>
            </w:pPr>
            <w:r>
              <w:rPr>
                <w:sz w:val="20"/>
              </w:rPr>
              <w:t xml:space="preserve">2021 - 2025 г.г.</w:t>
            </w:r>
          </w:p>
        </w:tc>
      </w:tr>
      <w:tr>
        <w:tc>
          <w:tcPr>
            <w:gridSpan w:val="4"/>
            <w:tcW w:w="13596" w:type="dxa"/>
          </w:tcPr>
          <w:p>
            <w:pPr>
              <w:pStyle w:val="0"/>
              <w:outlineLvl w:val="3"/>
              <w:jc w:val="center"/>
            </w:pPr>
            <w:r>
              <w:rPr>
                <w:sz w:val="20"/>
              </w:rPr>
              <w:t xml:space="preserve">2.2. Активное привлечение добровольцев (волонтеров) к участию в реализации антинаркотической политики</w:t>
            </w:r>
          </w:p>
        </w:tc>
      </w:tr>
      <w:tr>
        <w:tc>
          <w:tcPr>
            <w:tcW w:w="1011" w:type="dxa"/>
          </w:tcPr>
          <w:p>
            <w:pPr>
              <w:pStyle w:val="0"/>
              <w:jc w:val="center"/>
            </w:pPr>
            <w:r>
              <w:rPr>
                <w:sz w:val="20"/>
              </w:rPr>
              <w:t xml:space="preserve">2.2.1.</w:t>
            </w:r>
          </w:p>
        </w:tc>
        <w:tc>
          <w:tcPr>
            <w:tcW w:w="7143" w:type="dxa"/>
          </w:tcPr>
          <w:p>
            <w:pPr>
              <w:pStyle w:val="0"/>
              <w:jc w:val="both"/>
            </w:pPr>
            <w:r>
              <w:rPr>
                <w:sz w:val="20"/>
              </w:rPr>
              <w:t xml:space="preserve">Организация и проведение совместно с УМВД России по Псковской области ежегодных семинаров-тренингов для учащейся молодежи, участвующей в волонтерском движении, с привлечением специалистов-наркологов, сотрудников полиции, представителей антинаркотических комиссий регионального и муниципального звена. Освещение указанных мероприятий в региональных электронных и печатных СМИ, размещение информации на официальных информационных порталах исполнительных органов Псковской области и органов местного самоуправления, на образовательном портале Псковской области в сети "Интернет"</w:t>
            </w:r>
          </w:p>
        </w:tc>
        <w:tc>
          <w:tcPr>
            <w:tcW w:w="3458" w:type="dxa"/>
          </w:tcPr>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аппарат АНК Псковской области;</w:t>
            </w:r>
          </w:p>
          <w:p>
            <w:pPr>
              <w:pStyle w:val="0"/>
            </w:pPr>
            <w:r>
              <w:rPr>
                <w:sz w:val="20"/>
              </w:rPr>
              <w:t xml:space="preserve">Управление информационной политики Правительства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2.2.2.</w:t>
            </w:r>
          </w:p>
        </w:tc>
        <w:tc>
          <w:tcPr>
            <w:tcW w:w="7143" w:type="dxa"/>
          </w:tcPr>
          <w:p>
            <w:pPr>
              <w:pStyle w:val="0"/>
              <w:jc w:val="both"/>
            </w:pPr>
            <w:r>
              <w:rPr>
                <w:sz w:val="20"/>
              </w:rPr>
              <w:t xml:space="preserve">Привлечение во взаимодействии с УМВД по Псковской области добровольцев антинаркотического движения к проведению комплексных оздоровительных, физкультурно-спортивных и агитационно-пропагандистских мероприятий (спартакиады, конкурсы, фестивали, походы, спортивные праздники, олимпиады, экскурсии, и т.д.), загородных тематических смен в оздоровительных лагерях для несовершеннолетних группы риска, состоящих на учете в органах внутренних дел, комиссиях по делам несовершеннолетних и защите их прав, в связи с наркопотреблением и наличием факторов риска, связанных с наркопотреблением</w:t>
            </w:r>
          </w:p>
        </w:tc>
        <w:tc>
          <w:tcPr>
            <w:tcW w:w="3458" w:type="dxa"/>
          </w:tcPr>
          <w:p>
            <w:pPr>
              <w:pStyle w:val="0"/>
            </w:pPr>
            <w:r>
              <w:rPr>
                <w:sz w:val="20"/>
              </w:rPr>
              <w:t xml:space="preserve">Управление общественных проектов и молодежной политики Правительства Псковской области</w:t>
            </w:r>
          </w:p>
        </w:tc>
        <w:tc>
          <w:tcPr>
            <w:tcW w:w="1984" w:type="dxa"/>
          </w:tcPr>
          <w:p>
            <w:pPr>
              <w:pStyle w:val="0"/>
              <w:jc w:val="center"/>
            </w:pPr>
            <w:r>
              <w:rPr>
                <w:sz w:val="20"/>
              </w:rPr>
              <w:t xml:space="preserve">2021 г., далее - ежегодно</w:t>
            </w:r>
          </w:p>
        </w:tc>
      </w:tr>
      <w:tr>
        <w:tc>
          <w:tcPr>
            <w:gridSpan w:val="4"/>
            <w:tcW w:w="13596" w:type="dxa"/>
          </w:tcPr>
          <w:p>
            <w:pPr>
              <w:pStyle w:val="0"/>
              <w:outlineLvl w:val="3"/>
              <w:jc w:val="center"/>
            </w:pPr>
            <w:r>
              <w:rPr>
                <w:sz w:val="20"/>
              </w:rPr>
              <w:t xml:space="preserve">2.3. Духовно-нравственное воспитание в образовательных организациях, формирующее у учащихся устойчивое неприятие незаконного потребления наркотиков</w:t>
            </w:r>
          </w:p>
        </w:tc>
      </w:tr>
      <w:tr>
        <w:tc>
          <w:tcPr>
            <w:tcW w:w="1011" w:type="dxa"/>
          </w:tcPr>
          <w:p>
            <w:pPr>
              <w:pStyle w:val="0"/>
              <w:jc w:val="center"/>
            </w:pPr>
            <w:r>
              <w:rPr>
                <w:sz w:val="20"/>
              </w:rPr>
              <w:t xml:space="preserve">2.3.1.</w:t>
            </w:r>
          </w:p>
        </w:tc>
        <w:tc>
          <w:tcPr>
            <w:tcW w:w="7143" w:type="dxa"/>
          </w:tcPr>
          <w:p>
            <w:pPr>
              <w:pStyle w:val="0"/>
              <w:jc w:val="both"/>
            </w:pPr>
            <w:r>
              <w:rPr>
                <w:sz w:val="20"/>
              </w:rPr>
              <w:t xml:space="preserve">Включение комплекса мероприятий по духовно-нравственному воспитанию, формирующему у обучающихся устойчивое неприятие незаконного потребления наркотиков, в ежегодные планы по профилактике наркомании и формированию здорового образа жизни среди учащихся Псковской области отдельным разделом</w:t>
            </w:r>
          </w:p>
        </w:tc>
        <w:tc>
          <w:tcPr>
            <w:tcW w:w="3458" w:type="dxa"/>
          </w:tcPr>
          <w:p>
            <w:pPr>
              <w:pStyle w:val="0"/>
            </w:pPr>
            <w:r>
              <w:rPr>
                <w:sz w:val="20"/>
              </w:rPr>
              <w:t xml:space="preserve">Комитет по образованию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2.3.2.</w:t>
            </w:r>
          </w:p>
        </w:tc>
        <w:tc>
          <w:tcPr>
            <w:tcW w:w="7143" w:type="dxa"/>
          </w:tcPr>
          <w:p>
            <w:pPr>
              <w:pStyle w:val="0"/>
              <w:jc w:val="both"/>
            </w:pPr>
            <w:r>
              <w:rPr>
                <w:sz w:val="20"/>
              </w:rPr>
              <w:t xml:space="preserve">Организация и проведение ежегодного конкурса среди культурно-досуговых учреждений Псковской области на проведение лучшего мероприятия по профилактике наркозависимости</w:t>
            </w:r>
          </w:p>
        </w:tc>
        <w:tc>
          <w:tcPr>
            <w:tcW w:w="3458" w:type="dxa"/>
          </w:tcPr>
          <w:p>
            <w:pPr>
              <w:pStyle w:val="0"/>
            </w:pPr>
            <w:r>
              <w:rPr>
                <w:sz w:val="20"/>
              </w:rPr>
              <w:t xml:space="preserve">Комитет по культуре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2.3.3.</w:t>
            </w:r>
          </w:p>
        </w:tc>
        <w:tc>
          <w:tcPr>
            <w:tcW w:w="7143" w:type="dxa"/>
          </w:tcPr>
          <w:p>
            <w:pPr>
              <w:pStyle w:val="0"/>
              <w:jc w:val="both"/>
            </w:pPr>
            <w:r>
              <w:rPr>
                <w:sz w:val="20"/>
              </w:rPr>
              <w:t xml:space="preserve">Организация и проведение совместно с УМВД России по Псковской области комплексных оздоровительных, физкультурно-спортивных и агитационно-пропагандистских мероприятий (спартакиады, конкурсы, фестивали, походы, спортивные праздники, олимпиады, экскурсии, и т.д.) с привлечением несовершеннолетних группы риска, в том числе награждение победителей ценными призами и подарками</w:t>
            </w:r>
          </w:p>
        </w:tc>
        <w:tc>
          <w:tcPr>
            <w:tcW w:w="3458" w:type="dxa"/>
          </w:tcPr>
          <w:p>
            <w:pPr>
              <w:pStyle w:val="0"/>
            </w:pPr>
            <w:r>
              <w:rPr>
                <w:sz w:val="20"/>
              </w:rPr>
              <w:t xml:space="preserve">Комитет по образованию Псковской области;</w:t>
            </w:r>
          </w:p>
          <w:p>
            <w:pPr>
              <w:pStyle w:val="0"/>
            </w:pPr>
            <w:r>
              <w:rPr>
                <w:sz w:val="20"/>
              </w:rPr>
              <w:t xml:space="preserve">Комитет по спорту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2.3.4.</w:t>
            </w:r>
          </w:p>
        </w:tc>
        <w:tc>
          <w:tcPr>
            <w:tcW w:w="7143" w:type="dxa"/>
          </w:tcPr>
          <w:p>
            <w:pPr>
              <w:pStyle w:val="0"/>
              <w:jc w:val="both"/>
            </w:pPr>
            <w:r>
              <w:rPr>
                <w:sz w:val="20"/>
              </w:rPr>
              <w:t xml:space="preserve">Организация и проведение совместно с УМВД России по Псковской области загородных тематических смен в оздоровительных лагерях для детей и подростков, состоящих на учете в органах внутренних дел, комиссиях по делам несовершеннолетних и защите их прав, попавших в трудные жизненные ситуации</w:t>
            </w:r>
          </w:p>
        </w:tc>
        <w:tc>
          <w:tcPr>
            <w:tcW w:w="3458" w:type="dxa"/>
          </w:tcPr>
          <w:p>
            <w:pPr>
              <w:pStyle w:val="0"/>
            </w:pPr>
            <w:r>
              <w:rPr>
                <w:sz w:val="20"/>
              </w:rPr>
              <w:t xml:space="preserve">Комитет по образованию Псковской области;</w:t>
            </w:r>
          </w:p>
          <w:p>
            <w:pPr>
              <w:pStyle w:val="0"/>
            </w:pPr>
            <w:r>
              <w:rPr>
                <w:sz w:val="20"/>
              </w:rPr>
              <w:t xml:space="preserve">Комитет по социальной защите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2.3.5.</w:t>
            </w:r>
          </w:p>
        </w:tc>
        <w:tc>
          <w:tcPr>
            <w:tcW w:w="7143" w:type="dxa"/>
          </w:tcPr>
          <w:p>
            <w:pPr>
              <w:pStyle w:val="0"/>
              <w:jc w:val="both"/>
            </w:pPr>
            <w:r>
              <w:rPr>
                <w:sz w:val="20"/>
              </w:rPr>
              <w:t xml:space="preserve">Проведение мероприятий, направленных на осознание несовершеннолетними личностных, экзистенциальных, духовных и нравственных ценностей, личных целей и путей их достижения, на развитие эмоционального и социального интеллекта</w:t>
            </w:r>
          </w:p>
        </w:tc>
        <w:tc>
          <w:tcPr>
            <w:tcW w:w="3458" w:type="dxa"/>
          </w:tcPr>
          <w:p>
            <w:pPr>
              <w:pStyle w:val="0"/>
            </w:pPr>
            <w:r>
              <w:rPr>
                <w:sz w:val="20"/>
              </w:rPr>
              <w:t xml:space="preserve">Комитет по образованию Псковской области</w:t>
            </w:r>
          </w:p>
        </w:tc>
        <w:tc>
          <w:tcPr>
            <w:tcW w:w="1984" w:type="dxa"/>
          </w:tcPr>
          <w:p>
            <w:pPr>
              <w:pStyle w:val="0"/>
              <w:jc w:val="center"/>
            </w:pPr>
            <w:r>
              <w:rPr>
                <w:sz w:val="20"/>
              </w:rPr>
              <w:t xml:space="preserve">2021 - 2025 г.г.</w:t>
            </w:r>
          </w:p>
        </w:tc>
      </w:tr>
      <w:tr>
        <w:tc>
          <w:tcPr>
            <w:gridSpan w:val="4"/>
            <w:tcW w:w="13596" w:type="dxa"/>
          </w:tcPr>
          <w:p>
            <w:pPr>
              <w:pStyle w:val="0"/>
              <w:outlineLvl w:val="3"/>
              <w:jc w:val="center"/>
            </w:pPr>
            <w:r>
              <w:rPr>
                <w:sz w:val="20"/>
              </w:rPr>
              <w:t xml:space="preserve">2.4. Совершенствование механизма раннего выявления незаконного потребления наркотиков в образовательных организациях, создание условий для обязательного участия обучающихся в мероприятиях по раннему выявлению незаконного потребления наркотиков</w:t>
            </w:r>
          </w:p>
        </w:tc>
      </w:tr>
      <w:tr>
        <w:tc>
          <w:tcPr>
            <w:tcW w:w="1011" w:type="dxa"/>
          </w:tcPr>
          <w:p>
            <w:pPr>
              <w:pStyle w:val="0"/>
              <w:jc w:val="center"/>
            </w:pPr>
            <w:r>
              <w:rPr>
                <w:sz w:val="20"/>
              </w:rPr>
              <w:t xml:space="preserve">2.4.1.</w:t>
            </w:r>
          </w:p>
        </w:tc>
        <w:tc>
          <w:tcPr>
            <w:tcW w:w="7143" w:type="dxa"/>
          </w:tcPr>
          <w:p>
            <w:pPr>
              <w:pStyle w:val="0"/>
              <w:jc w:val="both"/>
            </w:pPr>
            <w:r>
              <w:rPr>
                <w:sz w:val="20"/>
              </w:rPr>
              <w:t xml:space="preserve">Организация информирования родителей (законных представителей) несовершеннолетних о целях и методиках социально-психологического тестирования с максимально широким охватом аудитории. Использование практики распространения информации по тематике социально-психологического тестирования (далее - СПТ) через "школьные" и "родительские" форумы в социальных сетях, на родительских собраниях, заседаниях родительских комитетов, а для обучающихся - в рамках тематических классных часов и в рамках групповых и индивидуальных консультаций</w:t>
            </w:r>
          </w:p>
        </w:tc>
        <w:tc>
          <w:tcPr>
            <w:tcW w:w="3458" w:type="dxa"/>
          </w:tcPr>
          <w:p>
            <w:pPr>
              <w:pStyle w:val="0"/>
            </w:pPr>
            <w:r>
              <w:rPr>
                <w:sz w:val="20"/>
              </w:rPr>
              <w:t xml:space="preserve">Комитет по образованию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2.4.2.</w:t>
            </w:r>
          </w:p>
        </w:tc>
        <w:tc>
          <w:tcPr>
            <w:tcW w:w="7143" w:type="dxa"/>
          </w:tcPr>
          <w:p>
            <w:pPr>
              <w:pStyle w:val="0"/>
              <w:jc w:val="both"/>
            </w:pPr>
            <w:r>
              <w:rPr>
                <w:sz w:val="20"/>
              </w:rPr>
              <w:t xml:space="preserve">Организация и проведение на базе ГБУ Псковской области "Центр психолого-педагогической, медицинской и социальной помощи "Призма" комплекса мероприятий (в том числе в дистанционной форме) по повышению профессиональной компетенции педагогов в области организации и проведения СПТ, а также практического применения результатов СПТ в дальнейшей профилактической работе</w:t>
            </w:r>
          </w:p>
        </w:tc>
        <w:tc>
          <w:tcPr>
            <w:tcW w:w="3458" w:type="dxa"/>
          </w:tcPr>
          <w:p>
            <w:pPr>
              <w:pStyle w:val="0"/>
            </w:pPr>
            <w:r>
              <w:rPr>
                <w:sz w:val="20"/>
              </w:rPr>
              <w:t xml:space="preserve">Комитет по образованию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2.4.3.</w:t>
            </w:r>
          </w:p>
        </w:tc>
        <w:tc>
          <w:tcPr>
            <w:tcW w:w="7143" w:type="dxa"/>
          </w:tcPr>
          <w:p>
            <w:pPr>
              <w:pStyle w:val="0"/>
              <w:jc w:val="both"/>
            </w:pPr>
            <w:r>
              <w:rPr>
                <w:sz w:val="20"/>
              </w:rPr>
              <w:t xml:space="preserve">Внесение изменений и/или дополнений в планы воспитательной работы (раздел "Профилактика употребления психоактивных веществ") образовательными организациями на основании результатов СПТ. Организация и проведение на плановой основе профилактических медицинских осмотров обучающихся в целях раннего выявления незаконного потребления наркотических средств и психотропных веществ</w:t>
            </w:r>
          </w:p>
        </w:tc>
        <w:tc>
          <w:tcPr>
            <w:tcW w:w="3458" w:type="dxa"/>
          </w:tcPr>
          <w:p>
            <w:pPr>
              <w:pStyle w:val="0"/>
            </w:pPr>
            <w:r>
              <w:rPr>
                <w:sz w:val="20"/>
              </w:rPr>
              <w:t xml:space="preserve">Комитет по образованию Псковской области;</w:t>
            </w:r>
          </w:p>
          <w:p>
            <w:pPr>
              <w:pStyle w:val="0"/>
            </w:pPr>
            <w:r>
              <w:rPr>
                <w:sz w:val="20"/>
              </w:rPr>
              <w:t xml:space="preserve">Комитет по здравоохранению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2.4.4.</w:t>
            </w:r>
          </w:p>
        </w:tc>
        <w:tc>
          <w:tcPr>
            <w:tcW w:w="7143" w:type="dxa"/>
          </w:tcPr>
          <w:p>
            <w:pPr>
              <w:pStyle w:val="0"/>
              <w:jc w:val="both"/>
            </w:pPr>
            <w:r>
              <w:rPr>
                <w:sz w:val="20"/>
              </w:rPr>
              <w:t xml:space="preserve">Организация работы с родителями (законными представителями) по повышению родительской компетенции в вопросах профилактики и раннего выявления наркомании, а также формирования здорового образа жизни. В этих целях:</w:t>
            </w:r>
          </w:p>
          <w:p>
            <w:pPr>
              <w:pStyle w:val="0"/>
              <w:jc w:val="both"/>
            </w:pPr>
            <w:r>
              <w:rPr>
                <w:sz w:val="20"/>
              </w:rPr>
              <w:t xml:space="preserve">организация и проведение "Единого дня родительских собраний" по проблеме распространения наркомании среди учеников 8 - 11 классов, а также раннего выявления лиц, употребляющих наркотические средства и психотропные вещества, среди несовершеннолетних;</w:t>
            </w:r>
          </w:p>
          <w:p>
            <w:pPr>
              <w:pStyle w:val="0"/>
              <w:jc w:val="both"/>
            </w:pPr>
            <w:r>
              <w:rPr>
                <w:sz w:val="20"/>
              </w:rPr>
              <w:t xml:space="preserve">с привлечением сотрудников УМВД России по Псковской области проведение разъяснительной работы с обучающимися, родителями (законными представителями) обучающихся по вопросам потенциальных рисков, связанных с распространением ПАВ, пропагандой наркопотребления в сети "Интернет" и методов защиты от них, возможности установки контент-фильтрации на домашних компьютерах. На средствах вычислительной техники в образовательных учреждениях обеспечение стопроцентной контент-фильтрации ресурсов сети "Интернет" по исключению доступа обучающихся к информации, пропагандирующей наркопотребление</w:t>
            </w:r>
          </w:p>
        </w:tc>
        <w:tc>
          <w:tcPr>
            <w:tcW w:w="3458" w:type="dxa"/>
          </w:tcPr>
          <w:p>
            <w:pPr>
              <w:pStyle w:val="0"/>
            </w:pPr>
            <w:r>
              <w:rPr>
                <w:sz w:val="20"/>
              </w:rPr>
              <w:t xml:space="preserve">Комитет по образованию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2.4.5.</w:t>
            </w:r>
          </w:p>
        </w:tc>
        <w:tc>
          <w:tcPr>
            <w:tcW w:w="7143" w:type="dxa"/>
          </w:tcPr>
          <w:p>
            <w:pPr>
              <w:pStyle w:val="0"/>
              <w:jc w:val="both"/>
            </w:pPr>
            <w:r>
              <w:rPr>
                <w:sz w:val="20"/>
              </w:rPr>
              <w:t xml:space="preserve">Организация и проведение обучающих мероприятий (семинаров, вебинаров, распространение методических материалов) для медицинских работников первичного звена здравоохранения по изучению методик выявления признаков и факторов риска, связанных с немедицинским употреблением ПАВ (поведенческих, внешних, социальных), в целях раннего выявления несовершеннолетних, употребляющих наркотические средства и психотропные вещества</w:t>
            </w:r>
          </w:p>
        </w:tc>
        <w:tc>
          <w:tcPr>
            <w:tcW w:w="3458" w:type="dxa"/>
          </w:tcPr>
          <w:p>
            <w:pPr>
              <w:pStyle w:val="0"/>
            </w:pPr>
            <w:r>
              <w:rPr>
                <w:sz w:val="20"/>
              </w:rPr>
              <w:t xml:space="preserve">Комитет по здравоохранению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2.4.6.</w:t>
            </w:r>
          </w:p>
        </w:tc>
        <w:tc>
          <w:tcPr>
            <w:tcW w:w="7143" w:type="dxa"/>
          </w:tcPr>
          <w:p>
            <w:pPr>
              <w:pStyle w:val="0"/>
              <w:jc w:val="both"/>
            </w:pPr>
            <w:r>
              <w:rPr>
                <w:sz w:val="20"/>
              </w:rPr>
              <w:t xml:space="preserve">Совершенствование автоматизированной версии Единой методики социально-психологического тестирования для минимизации ошибок при получении результатов социально-психологического тестирования, направленного на раннее выявление лиц, допускающих немедицинское потребление наркотических средств и психотропных веществ</w:t>
            </w:r>
          </w:p>
        </w:tc>
        <w:tc>
          <w:tcPr>
            <w:tcW w:w="3458" w:type="dxa"/>
          </w:tcPr>
          <w:p>
            <w:pPr>
              <w:pStyle w:val="0"/>
            </w:pPr>
            <w:r>
              <w:rPr>
                <w:sz w:val="20"/>
              </w:rPr>
              <w:t xml:space="preserve">Комитет по образованию Псковской области</w:t>
            </w:r>
          </w:p>
        </w:tc>
        <w:tc>
          <w:tcPr>
            <w:tcW w:w="1984" w:type="dxa"/>
          </w:tcPr>
          <w:p>
            <w:pPr>
              <w:pStyle w:val="0"/>
              <w:jc w:val="center"/>
            </w:pPr>
            <w:r>
              <w:rPr>
                <w:sz w:val="20"/>
              </w:rPr>
              <w:t xml:space="preserve">2021 - 2025 г.г.</w:t>
            </w:r>
          </w:p>
        </w:tc>
      </w:tr>
      <w:tr>
        <w:tc>
          <w:tcPr>
            <w:gridSpan w:val="4"/>
            <w:tcW w:w="13596" w:type="dxa"/>
          </w:tcPr>
          <w:p>
            <w:pPr>
              <w:pStyle w:val="0"/>
              <w:outlineLvl w:val="3"/>
              <w:jc w:val="center"/>
            </w:pPr>
            <w:r>
              <w:rPr>
                <w:sz w:val="20"/>
              </w:rPr>
              <w:t xml:space="preserve">2.5. Организация сотрудничества со СМИ по вопросам антинаркотической пропаганды</w:t>
            </w:r>
          </w:p>
        </w:tc>
      </w:tr>
      <w:tr>
        <w:tc>
          <w:tcPr>
            <w:tcW w:w="1011" w:type="dxa"/>
          </w:tcPr>
          <w:p>
            <w:pPr>
              <w:pStyle w:val="0"/>
              <w:jc w:val="center"/>
            </w:pPr>
            <w:r>
              <w:rPr>
                <w:sz w:val="20"/>
              </w:rPr>
              <w:t xml:space="preserve">2.5.1.</w:t>
            </w:r>
          </w:p>
        </w:tc>
        <w:tc>
          <w:tcPr>
            <w:tcW w:w="7143" w:type="dxa"/>
          </w:tcPr>
          <w:p>
            <w:pPr>
              <w:pStyle w:val="0"/>
              <w:jc w:val="both"/>
            </w:pPr>
            <w:r>
              <w:rPr>
                <w:sz w:val="20"/>
              </w:rPr>
              <w:t xml:space="preserve">Организация изготовления и проката совместно с УМВД России по Псковской области видео- и аудиороликов по пропаганде здорового образа жизни и антинаркотическому воспитанию населения Псковской области в СМИ. Обеспечение распространения создаваемого информационного контента в социальных сетях и блогосфере на информационных порталах образовательных организаций в сети "Интернет"</w:t>
            </w:r>
          </w:p>
        </w:tc>
        <w:tc>
          <w:tcPr>
            <w:tcW w:w="3458" w:type="dxa"/>
          </w:tcPr>
          <w:p>
            <w:pPr>
              <w:pStyle w:val="0"/>
            </w:pPr>
            <w:r>
              <w:rPr>
                <w:sz w:val="20"/>
              </w:rPr>
              <w:t xml:space="preserve">Управление информационной политики Правительства Псковской области;</w:t>
            </w:r>
          </w:p>
          <w:p>
            <w:pPr>
              <w:pStyle w:val="0"/>
            </w:pPr>
            <w:r>
              <w:rPr>
                <w:sz w:val="20"/>
              </w:rPr>
              <w:t xml:space="preserve">Комитет по образованию Псковской области;</w:t>
            </w:r>
          </w:p>
          <w:p>
            <w:pPr>
              <w:pStyle w:val="0"/>
            </w:pPr>
            <w:r>
              <w:rPr>
                <w:sz w:val="20"/>
              </w:rPr>
              <w:t xml:space="preserve">Комитет по здравоохранению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2.5.2.</w:t>
            </w:r>
          </w:p>
        </w:tc>
        <w:tc>
          <w:tcPr>
            <w:tcW w:w="7143" w:type="dxa"/>
          </w:tcPr>
          <w:p>
            <w:pPr>
              <w:pStyle w:val="0"/>
              <w:jc w:val="both"/>
            </w:pPr>
            <w:r>
              <w:rPr>
                <w:sz w:val="20"/>
              </w:rPr>
              <w:t xml:space="preserve">Распространение совместно с УМВД России по Псковской области в информационном (в первую очередь на популярных молодежных ресурсах, в пабликах, блогах) пространстве в сети "Интернет" социальной рекламы, нацеленной на создание у лиц, употребляющих наркотики в немедицинских целях, и их окружения мотивации на прохождение программ комплексной реабилитации и ресоциализации. Обеспечение размещения (тиражирования) материалов социальной рекламы в местах проведения молодежных общественных, спортивных и иных массовых мероприятий</w:t>
            </w:r>
          </w:p>
        </w:tc>
        <w:tc>
          <w:tcPr>
            <w:tcW w:w="3458" w:type="dxa"/>
          </w:tcPr>
          <w:p>
            <w:pPr>
              <w:pStyle w:val="0"/>
            </w:pPr>
            <w:r>
              <w:rPr>
                <w:sz w:val="20"/>
              </w:rPr>
              <w:t xml:space="preserve">Комитет по образованию Псковской области;</w:t>
            </w:r>
          </w:p>
          <w:p>
            <w:pPr>
              <w:pStyle w:val="0"/>
            </w:pPr>
            <w:r>
              <w:rPr>
                <w:sz w:val="20"/>
              </w:rPr>
              <w:t xml:space="preserve">Комитет по здравоохранению Псковской области;</w:t>
            </w:r>
          </w:p>
          <w:p>
            <w:pPr>
              <w:pStyle w:val="0"/>
            </w:pPr>
            <w:r>
              <w:rPr>
                <w:sz w:val="20"/>
              </w:rPr>
              <w:t xml:space="preserve">Комитет по культуре Псковской области;</w:t>
            </w:r>
          </w:p>
          <w:p>
            <w:pPr>
              <w:pStyle w:val="0"/>
            </w:pPr>
            <w:r>
              <w:rPr>
                <w:sz w:val="20"/>
              </w:rPr>
              <w:t xml:space="preserve">Комитет по спорту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2.5.3.</w:t>
            </w:r>
          </w:p>
        </w:tc>
        <w:tc>
          <w:tcPr>
            <w:tcW w:w="7143" w:type="dxa"/>
          </w:tcPr>
          <w:p>
            <w:pPr>
              <w:pStyle w:val="0"/>
              <w:jc w:val="both"/>
            </w:pPr>
            <w:r>
              <w:rPr>
                <w:sz w:val="20"/>
              </w:rPr>
              <w:t xml:space="preserve">Включение в Государственную </w:t>
            </w:r>
            <w:hyperlink w:history="0" r:id="rId44" w:tooltip="Постановление Администрации Псковской области от 28.10.2013 N 497 (ред. от 30.03.2023) &quot;Об утверждении Государственной программы Псковской области &quot;Развитие информационного общества&quot; {КонсультантПлюс}">
              <w:r>
                <w:rPr>
                  <w:sz w:val="20"/>
                  <w:color w:val="0000ff"/>
                </w:rPr>
                <w:t xml:space="preserve">программу</w:t>
              </w:r>
            </w:hyperlink>
            <w:r>
              <w:rPr>
                <w:sz w:val="20"/>
              </w:rPr>
              <w:t xml:space="preserve"> Псковской области "Развитие информационного общества", утвержденную постановлением Администрации области от 28 октября 2013 г. N 497, мероприятий по предоставлению грантов СМИ, распространяющим на территории Псковской области материалы антинаркотической направленности по теме "Профилактика наркомании, формирование общественного мнения, ориентированного на негативное отношение к употреблению психоактивных веществ (в том числе средствами социальной рекламы)"</w:t>
            </w:r>
          </w:p>
        </w:tc>
        <w:tc>
          <w:tcPr>
            <w:tcW w:w="3458" w:type="dxa"/>
          </w:tcPr>
          <w:p>
            <w:pPr>
              <w:pStyle w:val="0"/>
            </w:pPr>
            <w:r>
              <w:rPr>
                <w:sz w:val="20"/>
              </w:rPr>
              <w:t xml:space="preserve">Управление информационной политики Правительства Псковской области</w:t>
            </w:r>
          </w:p>
        </w:tc>
        <w:tc>
          <w:tcPr>
            <w:tcW w:w="1984" w:type="dxa"/>
          </w:tcPr>
          <w:p>
            <w:pPr>
              <w:pStyle w:val="0"/>
              <w:jc w:val="center"/>
            </w:pPr>
            <w:r>
              <w:rPr>
                <w:sz w:val="20"/>
              </w:rPr>
              <w:t xml:space="preserve">2021 - 2025 г.г., ежегодно</w:t>
            </w:r>
          </w:p>
        </w:tc>
      </w:tr>
      <w:tr>
        <w:tc>
          <w:tcPr>
            <w:tcW w:w="1011" w:type="dxa"/>
          </w:tcPr>
          <w:p>
            <w:pPr>
              <w:pStyle w:val="0"/>
              <w:jc w:val="center"/>
            </w:pPr>
            <w:r>
              <w:rPr>
                <w:sz w:val="20"/>
              </w:rPr>
              <w:t xml:space="preserve">2.5.4.</w:t>
            </w:r>
          </w:p>
        </w:tc>
        <w:tc>
          <w:tcPr>
            <w:tcW w:w="7143" w:type="dxa"/>
          </w:tcPr>
          <w:p>
            <w:pPr>
              <w:pStyle w:val="0"/>
              <w:jc w:val="both"/>
            </w:pPr>
            <w:r>
              <w:rPr>
                <w:sz w:val="20"/>
              </w:rPr>
              <w:t xml:space="preserve">Предоставление СМИ (по запросу) необходимых материалов с целью повышения уровня осведомленности граждан, в первую очередь несовершеннолетних и их родителей (законных представителей), о рисках, связанных с незаконным потреблением наркотиков, и последствиях такого потребления</w:t>
            </w:r>
          </w:p>
        </w:tc>
        <w:tc>
          <w:tcPr>
            <w:tcW w:w="3458" w:type="dxa"/>
          </w:tcPr>
          <w:p>
            <w:pPr>
              <w:pStyle w:val="0"/>
            </w:pPr>
            <w:r>
              <w:rPr>
                <w:sz w:val="20"/>
              </w:rPr>
              <w:t xml:space="preserve">Комитет по здравоохранению Псковской области;</w:t>
            </w:r>
          </w:p>
          <w:p>
            <w:pPr>
              <w:pStyle w:val="0"/>
            </w:pPr>
            <w:r>
              <w:rPr>
                <w:sz w:val="20"/>
              </w:rPr>
              <w:t xml:space="preserve">Комитет по образованию Псковской области</w:t>
            </w:r>
          </w:p>
        </w:tc>
        <w:tc>
          <w:tcPr>
            <w:tcW w:w="1984" w:type="dxa"/>
          </w:tcPr>
          <w:p>
            <w:pPr>
              <w:pStyle w:val="0"/>
              <w:jc w:val="center"/>
            </w:pPr>
            <w:r>
              <w:rPr>
                <w:sz w:val="20"/>
              </w:rPr>
              <w:t xml:space="preserve">2021 - 2025 г.г.</w:t>
            </w:r>
          </w:p>
        </w:tc>
      </w:tr>
      <w:tr>
        <w:tc>
          <w:tcPr>
            <w:gridSpan w:val="4"/>
            <w:tcW w:w="13596" w:type="dxa"/>
          </w:tcPr>
          <w:p>
            <w:pPr>
              <w:pStyle w:val="0"/>
              <w:outlineLvl w:val="2"/>
              <w:jc w:val="center"/>
            </w:pPr>
            <w:r>
              <w:rPr>
                <w:sz w:val="20"/>
              </w:rPr>
              <w:t xml:space="preserve">Приоритетное направление 3. Сокращение числа лиц, у которых диагностирована наркомания или пагубное (с негативными последствиями) потребление наркотиков</w:t>
            </w:r>
          </w:p>
        </w:tc>
      </w:tr>
      <w:tr>
        <w:tc>
          <w:tcPr>
            <w:gridSpan w:val="4"/>
            <w:tcW w:w="13596" w:type="dxa"/>
          </w:tcPr>
          <w:p>
            <w:pPr>
              <w:pStyle w:val="0"/>
              <w:outlineLvl w:val="3"/>
              <w:jc w:val="center"/>
            </w:pPr>
            <w:r>
              <w:rPr>
                <w:sz w:val="20"/>
              </w:rPr>
              <w:t xml:space="preserve">3.1. Недопущение применения в Российской Федерации методов заместительной терапии при лечении наркомании (использование наркотиков), легализации рекреационного потребления наркотиков, а также неоправданного расширения применения наркотических анальгетиков</w:t>
            </w:r>
          </w:p>
        </w:tc>
      </w:tr>
      <w:tr>
        <w:tc>
          <w:tcPr>
            <w:tcW w:w="1011" w:type="dxa"/>
          </w:tcPr>
          <w:p>
            <w:pPr>
              <w:pStyle w:val="0"/>
              <w:jc w:val="center"/>
            </w:pPr>
            <w:r>
              <w:rPr>
                <w:sz w:val="20"/>
              </w:rPr>
              <w:t xml:space="preserve">3.1.1.</w:t>
            </w:r>
          </w:p>
        </w:tc>
        <w:tc>
          <w:tcPr>
            <w:tcW w:w="7143" w:type="dxa"/>
          </w:tcPr>
          <w:p>
            <w:pPr>
              <w:pStyle w:val="0"/>
              <w:jc w:val="both"/>
            </w:pPr>
            <w:r>
              <w:rPr>
                <w:sz w:val="20"/>
              </w:rPr>
              <w:t xml:space="preserve">Рассмотрение вопроса "О принятых мерах по контролю за медицинским использованием лекарственных препаратов, обладающих психоактивным действием и отпускаемых по рецепту врача" на заседании АНК Псковской области</w:t>
            </w:r>
          </w:p>
        </w:tc>
        <w:tc>
          <w:tcPr>
            <w:tcW w:w="3458" w:type="dxa"/>
          </w:tcPr>
          <w:p>
            <w:pPr>
              <w:pStyle w:val="0"/>
            </w:pPr>
            <w:r>
              <w:rPr>
                <w:sz w:val="20"/>
              </w:rPr>
              <w:t xml:space="preserve">Аппарат АНК Псковской области;</w:t>
            </w:r>
          </w:p>
          <w:p>
            <w:pPr>
              <w:pStyle w:val="0"/>
            </w:pPr>
            <w:r>
              <w:rPr>
                <w:sz w:val="20"/>
              </w:rPr>
              <w:t xml:space="preserve">Комитет по здравоохранению Псковской области</w:t>
            </w:r>
          </w:p>
        </w:tc>
        <w:tc>
          <w:tcPr>
            <w:tcW w:w="1984" w:type="dxa"/>
          </w:tcPr>
          <w:p>
            <w:pPr>
              <w:pStyle w:val="0"/>
              <w:jc w:val="center"/>
            </w:pPr>
            <w:r>
              <w:rPr>
                <w:sz w:val="20"/>
              </w:rPr>
              <w:t xml:space="preserve">I кв. 2022 г.,</w:t>
            </w:r>
          </w:p>
          <w:p>
            <w:pPr>
              <w:pStyle w:val="0"/>
              <w:jc w:val="center"/>
            </w:pPr>
            <w:r>
              <w:rPr>
                <w:sz w:val="20"/>
              </w:rPr>
              <w:t xml:space="preserve">I кв. 2024 г.</w:t>
            </w:r>
          </w:p>
        </w:tc>
      </w:tr>
      <w:tr>
        <w:tc>
          <w:tcPr>
            <w:gridSpan w:val="4"/>
            <w:tcW w:w="13596" w:type="dxa"/>
          </w:tcPr>
          <w:p>
            <w:pPr>
              <w:pStyle w:val="0"/>
              <w:outlineLvl w:val="3"/>
              <w:jc w:val="center"/>
            </w:pPr>
            <w:r>
              <w:rPr>
                <w:sz w:val="20"/>
              </w:rPr>
              <w:t xml:space="preserve">3.2. Сокращение количества случаев отравления людей и снижение уровня смертности населения в результате незаконного потребления наркотиков</w:t>
            </w:r>
          </w:p>
        </w:tc>
      </w:tr>
      <w:tr>
        <w:tc>
          <w:tcPr>
            <w:tcW w:w="1011" w:type="dxa"/>
          </w:tcPr>
          <w:p>
            <w:pPr>
              <w:pStyle w:val="0"/>
              <w:jc w:val="center"/>
            </w:pPr>
            <w:r>
              <w:rPr>
                <w:sz w:val="20"/>
              </w:rPr>
              <w:t xml:space="preserve">3.2.1.</w:t>
            </w:r>
          </w:p>
        </w:tc>
        <w:tc>
          <w:tcPr>
            <w:tcW w:w="7143" w:type="dxa"/>
          </w:tcPr>
          <w:p>
            <w:pPr>
              <w:pStyle w:val="0"/>
              <w:jc w:val="both"/>
            </w:pPr>
            <w:r>
              <w:rPr>
                <w:sz w:val="20"/>
              </w:rPr>
              <w:t xml:space="preserve">Обеспечение функционирования специализированной службы "телефон доверия" по оказанию экстренной психологической помощи при медико-социальном центре профилактики наркомании среди несовершеннолетних в рамках основного мероприятия 4 "Совершенствование деятельности в сферах раннего выявления, консультирования, лечения, медико-психологической и социально-трудовой реабилитации наркозависимых" Государственной программы</w:t>
            </w:r>
          </w:p>
        </w:tc>
        <w:tc>
          <w:tcPr>
            <w:tcW w:w="3458" w:type="dxa"/>
          </w:tcPr>
          <w:p>
            <w:pPr>
              <w:pStyle w:val="0"/>
            </w:pPr>
            <w:r>
              <w:rPr>
                <w:sz w:val="20"/>
              </w:rPr>
              <w:t xml:space="preserve">Комитет по здравоохранению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3.2.2.</w:t>
            </w:r>
          </w:p>
        </w:tc>
        <w:tc>
          <w:tcPr>
            <w:tcW w:w="7143" w:type="dxa"/>
          </w:tcPr>
          <w:p>
            <w:pPr>
              <w:pStyle w:val="0"/>
              <w:jc w:val="both"/>
            </w:pPr>
            <w:r>
              <w:rPr>
                <w:sz w:val="20"/>
              </w:rPr>
              <w:t xml:space="preserve">Организация и проведение обучения (разработка методических материалов) для социальных и педагогических работников по вопросам выявления лиц, находящихся в состоянии наркотического опьянения (в состоянии передозировки), алгоритма действий в отношении таких лиц в целях снижения уровня смертности населения в результате незаконного потребления наркотиков</w:t>
            </w:r>
          </w:p>
        </w:tc>
        <w:tc>
          <w:tcPr>
            <w:tcW w:w="3458" w:type="dxa"/>
          </w:tcPr>
          <w:p>
            <w:pPr>
              <w:pStyle w:val="0"/>
            </w:pPr>
            <w:r>
              <w:rPr>
                <w:sz w:val="20"/>
              </w:rPr>
              <w:t xml:space="preserve">Комитет по здравоохранению Псковской области</w:t>
            </w:r>
          </w:p>
        </w:tc>
        <w:tc>
          <w:tcPr>
            <w:tcW w:w="1984" w:type="dxa"/>
          </w:tcPr>
          <w:p>
            <w:pPr>
              <w:pStyle w:val="0"/>
              <w:jc w:val="center"/>
            </w:pPr>
            <w:r>
              <w:rPr>
                <w:sz w:val="20"/>
              </w:rPr>
              <w:t xml:space="preserve">2021 - 2025 г.г.</w:t>
            </w:r>
          </w:p>
        </w:tc>
      </w:tr>
      <w:tr>
        <w:tc>
          <w:tcPr>
            <w:gridSpan w:val="4"/>
            <w:tcW w:w="13596" w:type="dxa"/>
          </w:tcPr>
          <w:p>
            <w:pPr>
              <w:pStyle w:val="0"/>
              <w:outlineLvl w:val="3"/>
              <w:jc w:val="center"/>
            </w:pPr>
            <w:r>
              <w:rPr>
                <w:sz w:val="20"/>
              </w:rPr>
              <w:t xml:space="preserve">3.3. Сохранение наркологической службы, ее комплексное развитие, совершенствование материально-технической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 поддержание деятельности медицинских реабилитационных центров и отделений</w:t>
            </w:r>
          </w:p>
        </w:tc>
      </w:tr>
      <w:tr>
        <w:tc>
          <w:tcPr>
            <w:tcW w:w="1011" w:type="dxa"/>
          </w:tcPr>
          <w:p>
            <w:pPr>
              <w:pStyle w:val="0"/>
              <w:jc w:val="center"/>
            </w:pPr>
            <w:r>
              <w:rPr>
                <w:sz w:val="20"/>
              </w:rPr>
              <w:t xml:space="preserve">3.3.1.</w:t>
            </w:r>
          </w:p>
        </w:tc>
        <w:tc>
          <w:tcPr>
            <w:tcW w:w="7143" w:type="dxa"/>
          </w:tcPr>
          <w:p>
            <w:pPr>
              <w:pStyle w:val="0"/>
              <w:jc w:val="both"/>
            </w:pPr>
            <w:r>
              <w:rPr>
                <w:sz w:val="20"/>
              </w:rPr>
              <w:t xml:space="preserve">Финансирование мероприятий "Обеспечение наркологических диспансеров и кабинетов области иммунохроматографическими тест-системами для скринингового исследования по выявлению потребления наркотических и психотропных веществ", "Обеспечение химико-токсикологической лаборатории ГБУЗ ПО "Псковский областной клинический центр психиатрии и наркологии" реактивами и расходными материалами для исследования наркотических средств и психотропных веществ в биосредах организма человека" основного мероприятия 4 "Совершенствование деятельности в сферах раннего выявления, консультирования, лечения, медико-психологической и социально-трудовой реабилитации наркозависимых" Государственной программы в целях развития и поддержания материально-технической базы медицинских организаций</w:t>
            </w:r>
          </w:p>
        </w:tc>
        <w:tc>
          <w:tcPr>
            <w:tcW w:w="3458" w:type="dxa"/>
          </w:tcPr>
          <w:p>
            <w:pPr>
              <w:pStyle w:val="0"/>
            </w:pPr>
            <w:r>
              <w:rPr>
                <w:sz w:val="20"/>
              </w:rPr>
              <w:t xml:space="preserve">Управление специальных программ Правительства Псковской области</w:t>
            </w:r>
          </w:p>
        </w:tc>
        <w:tc>
          <w:tcPr>
            <w:tcW w:w="1984" w:type="dxa"/>
          </w:tcPr>
          <w:p>
            <w:pPr>
              <w:pStyle w:val="0"/>
              <w:jc w:val="center"/>
            </w:pPr>
            <w:r>
              <w:rPr>
                <w:sz w:val="20"/>
              </w:rPr>
              <w:t xml:space="preserve">Постоянно</w:t>
            </w:r>
          </w:p>
        </w:tc>
      </w:tr>
      <w:tr>
        <w:tc>
          <w:tcPr>
            <w:tcW w:w="1011" w:type="dxa"/>
          </w:tcPr>
          <w:p>
            <w:pPr>
              <w:pStyle w:val="0"/>
              <w:jc w:val="center"/>
            </w:pPr>
            <w:r>
              <w:rPr>
                <w:sz w:val="20"/>
              </w:rPr>
              <w:t xml:space="preserve">3.3.2.</w:t>
            </w:r>
          </w:p>
        </w:tc>
        <w:tc>
          <w:tcPr>
            <w:tcW w:w="7143" w:type="dxa"/>
          </w:tcPr>
          <w:p>
            <w:pPr>
              <w:pStyle w:val="0"/>
              <w:jc w:val="both"/>
            </w:pPr>
            <w:r>
              <w:rPr>
                <w:sz w:val="20"/>
              </w:rPr>
              <w:t xml:space="preserve">Реализация комплекса мер, направленных на получение ГБУЗ ПО "Псковский областной клинический центр психиатрии и наркологии" лицензии и материально-технической базы для проведения судебно-медицинской экспертизы по установлению фактов незаконного потребления наркотических средств и психотропных веществ и обеспечение проведения данного вида экспертизы на базе ГБУЗ ПО "Псковский областной клинический центр психиатрии и наркологии"</w:t>
            </w:r>
          </w:p>
        </w:tc>
        <w:tc>
          <w:tcPr>
            <w:tcW w:w="3458" w:type="dxa"/>
          </w:tcPr>
          <w:p>
            <w:pPr>
              <w:pStyle w:val="0"/>
            </w:pPr>
            <w:r>
              <w:rPr>
                <w:sz w:val="20"/>
              </w:rPr>
              <w:t xml:space="preserve">ГБУЗ ПО "Псковский областной клинический центр психиатрии и наркологии" (по согласованию);</w:t>
            </w:r>
          </w:p>
          <w:p>
            <w:pPr>
              <w:pStyle w:val="0"/>
            </w:pPr>
            <w:r>
              <w:rPr>
                <w:sz w:val="20"/>
              </w:rPr>
              <w:t xml:space="preserve">Комитет по здравоохранению Псковской области</w:t>
            </w:r>
          </w:p>
        </w:tc>
        <w:tc>
          <w:tcPr>
            <w:tcW w:w="1984" w:type="dxa"/>
          </w:tcPr>
          <w:p>
            <w:pPr>
              <w:pStyle w:val="0"/>
              <w:jc w:val="center"/>
            </w:pPr>
            <w:r>
              <w:rPr>
                <w:sz w:val="20"/>
              </w:rPr>
              <w:t xml:space="preserve">До 2023 г.</w:t>
            </w:r>
          </w:p>
        </w:tc>
      </w:tr>
      <w:tr>
        <w:tc>
          <w:tcPr>
            <w:tcW w:w="1011" w:type="dxa"/>
          </w:tcPr>
          <w:p>
            <w:pPr>
              <w:pStyle w:val="0"/>
              <w:jc w:val="center"/>
            </w:pPr>
            <w:r>
              <w:rPr>
                <w:sz w:val="20"/>
              </w:rPr>
              <w:t xml:space="preserve">3.3.3.</w:t>
            </w:r>
          </w:p>
        </w:tc>
        <w:tc>
          <w:tcPr>
            <w:tcW w:w="7143" w:type="dxa"/>
          </w:tcPr>
          <w:p>
            <w:pPr>
              <w:pStyle w:val="0"/>
              <w:jc w:val="both"/>
            </w:pPr>
            <w:r>
              <w:rPr>
                <w:sz w:val="20"/>
              </w:rPr>
              <w:t xml:space="preserve">Обеспечение приведения структуры наркологической службы в соответствие с требованиями к размещению медицинских организаций государственной и муниципальной системы здравоохранения исходя из потребности населения, а также региональными особенностями и территориально-транспортной доступностью</w:t>
            </w:r>
          </w:p>
        </w:tc>
        <w:tc>
          <w:tcPr>
            <w:tcW w:w="3458" w:type="dxa"/>
          </w:tcPr>
          <w:p>
            <w:pPr>
              <w:pStyle w:val="0"/>
            </w:pPr>
            <w:r>
              <w:rPr>
                <w:sz w:val="20"/>
              </w:rPr>
              <w:t xml:space="preserve">Комитет по здравоохранению Псковской области</w:t>
            </w:r>
          </w:p>
        </w:tc>
        <w:tc>
          <w:tcPr>
            <w:tcW w:w="1984" w:type="dxa"/>
          </w:tcPr>
          <w:p>
            <w:pPr>
              <w:pStyle w:val="0"/>
              <w:jc w:val="center"/>
            </w:pPr>
            <w:r>
              <w:rPr>
                <w:sz w:val="20"/>
              </w:rPr>
              <w:t xml:space="preserve">IV кв. 2024 г.</w:t>
            </w:r>
          </w:p>
        </w:tc>
      </w:tr>
      <w:tr>
        <w:tc>
          <w:tcPr>
            <w:tcW w:w="1011" w:type="dxa"/>
          </w:tcPr>
          <w:p>
            <w:pPr>
              <w:pStyle w:val="0"/>
              <w:jc w:val="center"/>
            </w:pPr>
            <w:r>
              <w:rPr>
                <w:sz w:val="20"/>
              </w:rPr>
              <w:t xml:space="preserve">3.3.4.</w:t>
            </w:r>
          </w:p>
        </w:tc>
        <w:tc>
          <w:tcPr>
            <w:tcW w:w="7143" w:type="dxa"/>
          </w:tcPr>
          <w:p>
            <w:pPr>
              <w:pStyle w:val="0"/>
              <w:jc w:val="both"/>
            </w:pPr>
            <w:r>
              <w:rPr>
                <w:sz w:val="20"/>
              </w:rPr>
              <w:t xml:space="preserve">Обеспечение приведения в соответствие с региональными особенностями, территориально-транспортной доступностью и потребностями населения инфраструктуры системы медицинской профилактики потребления психоактивных веществ, включая организацию деятельности кабинетов профилактики наркологических расстройств, в том числе в составе многопрофильных медицинских организаций, с использованием (при необходимости) принципа межрайонного функционирования</w:t>
            </w:r>
          </w:p>
        </w:tc>
        <w:tc>
          <w:tcPr>
            <w:tcW w:w="3458" w:type="dxa"/>
          </w:tcPr>
          <w:p>
            <w:pPr>
              <w:pStyle w:val="0"/>
            </w:pPr>
            <w:r>
              <w:rPr>
                <w:sz w:val="20"/>
              </w:rPr>
              <w:t xml:space="preserve">Комитет по здравоохранению Псковской области</w:t>
            </w:r>
          </w:p>
        </w:tc>
        <w:tc>
          <w:tcPr>
            <w:tcW w:w="1984" w:type="dxa"/>
          </w:tcPr>
          <w:p>
            <w:pPr>
              <w:pStyle w:val="0"/>
              <w:jc w:val="center"/>
            </w:pPr>
            <w:r>
              <w:rPr>
                <w:sz w:val="20"/>
              </w:rPr>
              <w:t xml:space="preserve">IV кв. 2024 г.</w:t>
            </w:r>
          </w:p>
        </w:tc>
      </w:tr>
      <w:tr>
        <w:tc>
          <w:tcPr>
            <w:tcW w:w="1011" w:type="dxa"/>
          </w:tcPr>
          <w:p>
            <w:pPr>
              <w:pStyle w:val="0"/>
              <w:jc w:val="center"/>
            </w:pPr>
            <w:r>
              <w:rPr>
                <w:sz w:val="20"/>
              </w:rPr>
              <w:t xml:space="preserve">3.3.5.</w:t>
            </w:r>
          </w:p>
        </w:tc>
        <w:tc>
          <w:tcPr>
            <w:tcW w:w="7143" w:type="dxa"/>
          </w:tcPr>
          <w:p>
            <w:pPr>
              <w:pStyle w:val="0"/>
              <w:jc w:val="both"/>
            </w:pPr>
            <w:r>
              <w:rPr>
                <w:sz w:val="20"/>
              </w:rPr>
              <w:t xml:space="preserve">Обеспечение поддержания деятельности отделений медицинской реабилитации для лиц с наркологическими расстройствами (реабилитационных, наркологических центров) и развития инфраструктуры для осуществления медицинской реабилитации в амбулаторных условиях (в соответствии с региональными особенностями, территориально-транспортной доступностью и потребностью населения)</w:t>
            </w:r>
          </w:p>
        </w:tc>
        <w:tc>
          <w:tcPr>
            <w:tcW w:w="3458" w:type="dxa"/>
          </w:tcPr>
          <w:p>
            <w:pPr>
              <w:pStyle w:val="0"/>
            </w:pPr>
            <w:r>
              <w:rPr>
                <w:sz w:val="20"/>
              </w:rPr>
              <w:t xml:space="preserve">Комитет по здравоохранению Псковской области</w:t>
            </w:r>
          </w:p>
        </w:tc>
        <w:tc>
          <w:tcPr>
            <w:tcW w:w="1984" w:type="dxa"/>
          </w:tcPr>
          <w:p>
            <w:pPr>
              <w:pStyle w:val="0"/>
              <w:jc w:val="center"/>
            </w:pPr>
            <w:r>
              <w:rPr>
                <w:sz w:val="20"/>
              </w:rPr>
              <w:t xml:space="preserve">IV кв. 2024 г.</w:t>
            </w:r>
          </w:p>
        </w:tc>
      </w:tr>
      <w:tr>
        <w:tc>
          <w:tcPr>
            <w:tcW w:w="1011" w:type="dxa"/>
          </w:tcPr>
          <w:p>
            <w:pPr>
              <w:pStyle w:val="0"/>
              <w:jc w:val="center"/>
            </w:pPr>
            <w:r>
              <w:rPr>
                <w:sz w:val="20"/>
              </w:rPr>
              <w:t xml:space="preserve">3.3.6.</w:t>
            </w:r>
          </w:p>
        </w:tc>
        <w:tc>
          <w:tcPr>
            <w:tcW w:w="7143" w:type="dxa"/>
          </w:tcPr>
          <w:p>
            <w:pPr>
              <w:pStyle w:val="0"/>
              <w:jc w:val="both"/>
            </w:pPr>
            <w:r>
              <w:rPr>
                <w:sz w:val="20"/>
              </w:rPr>
              <w:t xml:space="preserve">Обеспечение приведения материально-технического обеспечения медицинских организаций государственной и муниципальной системы здравоохранения, оказывающих медицинскую помощь по профилю "психиатрия-наркология", в соответствие с требованиями порядка оказания медицинской помощи по профилю "психиатрия-наркология", включая оснащение (дооснащение) указанных медицинских организаций, их филиалов, лабораторий и иных структурных подразделений лабораторным оборудованием, используемым для диагностики употребления психоактивных веществ</w:t>
            </w:r>
          </w:p>
        </w:tc>
        <w:tc>
          <w:tcPr>
            <w:tcW w:w="3458" w:type="dxa"/>
          </w:tcPr>
          <w:p>
            <w:pPr>
              <w:pStyle w:val="0"/>
            </w:pPr>
            <w:r>
              <w:rPr>
                <w:sz w:val="20"/>
              </w:rPr>
              <w:t xml:space="preserve">Комитет по здравоохранению Псковской области</w:t>
            </w:r>
          </w:p>
        </w:tc>
        <w:tc>
          <w:tcPr>
            <w:tcW w:w="1984" w:type="dxa"/>
          </w:tcPr>
          <w:p>
            <w:pPr>
              <w:pStyle w:val="0"/>
              <w:jc w:val="center"/>
            </w:pPr>
            <w:r>
              <w:rPr>
                <w:sz w:val="20"/>
              </w:rPr>
              <w:t xml:space="preserve">IV кв. 2024 г.</w:t>
            </w:r>
          </w:p>
        </w:tc>
      </w:tr>
      <w:tr>
        <w:tc>
          <w:tcPr>
            <w:tcW w:w="1011" w:type="dxa"/>
          </w:tcPr>
          <w:p>
            <w:pPr>
              <w:pStyle w:val="0"/>
              <w:jc w:val="center"/>
            </w:pPr>
            <w:r>
              <w:rPr>
                <w:sz w:val="20"/>
              </w:rPr>
              <w:t xml:space="preserve">3.3.7.</w:t>
            </w:r>
          </w:p>
        </w:tc>
        <w:tc>
          <w:tcPr>
            <w:tcW w:w="7143" w:type="dxa"/>
          </w:tcPr>
          <w:p>
            <w:pPr>
              <w:pStyle w:val="0"/>
              <w:jc w:val="both"/>
            </w:pPr>
            <w:r>
              <w:rPr>
                <w:sz w:val="20"/>
              </w:rPr>
              <w:t xml:space="preserve">Формирование механизмов, обеспечивающих единую координацию специалистами наркологических диспансеров (наркологических больниц), а также осуществление этими специалистами мониторинга и анализа медико-статистических показателей и организационно-методического руководства в отношении стационарных и амбулаторных подразделений наркологического профиля, входящих в состав многопрофильных медицинских организаций и медицинских организаций, оказывающих медицинскую помощь по профилю "психиатрия"</w:t>
            </w:r>
          </w:p>
        </w:tc>
        <w:tc>
          <w:tcPr>
            <w:tcW w:w="3458" w:type="dxa"/>
          </w:tcPr>
          <w:p>
            <w:pPr>
              <w:pStyle w:val="0"/>
            </w:pPr>
            <w:r>
              <w:rPr>
                <w:sz w:val="20"/>
              </w:rPr>
              <w:t xml:space="preserve">Комитет по здравоохранению Псковской области</w:t>
            </w:r>
          </w:p>
        </w:tc>
        <w:tc>
          <w:tcPr>
            <w:tcW w:w="1984" w:type="dxa"/>
          </w:tcPr>
          <w:p>
            <w:pPr>
              <w:pStyle w:val="0"/>
              <w:jc w:val="center"/>
            </w:pPr>
            <w:r>
              <w:rPr>
                <w:sz w:val="20"/>
              </w:rPr>
              <w:t xml:space="preserve">IV кв. 2022 г.</w:t>
            </w:r>
          </w:p>
        </w:tc>
      </w:tr>
      <w:tr>
        <w:tc>
          <w:tcPr>
            <w:tcW w:w="1011" w:type="dxa"/>
          </w:tcPr>
          <w:p>
            <w:pPr>
              <w:pStyle w:val="0"/>
              <w:jc w:val="center"/>
            </w:pPr>
            <w:r>
              <w:rPr>
                <w:sz w:val="20"/>
              </w:rPr>
              <w:t xml:space="preserve">3.3.8.</w:t>
            </w:r>
          </w:p>
        </w:tc>
        <w:tc>
          <w:tcPr>
            <w:tcW w:w="7143" w:type="dxa"/>
          </w:tcPr>
          <w:p>
            <w:pPr>
              <w:pStyle w:val="0"/>
              <w:jc w:val="both"/>
            </w:pPr>
            <w:r>
              <w:rPr>
                <w:sz w:val="20"/>
              </w:rPr>
              <w:t xml:space="preserve">Организация и проведение мероприятий по подготовке кадров для медицинских организаций государственной и муниципальной систем здравоохранения, оказывающих медицинскую помощь по профилю "психиатрия-наркология"</w:t>
            </w:r>
          </w:p>
        </w:tc>
        <w:tc>
          <w:tcPr>
            <w:tcW w:w="3458" w:type="dxa"/>
          </w:tcPr>
          <w:p>
            <w:pPr>
              <w:pStyle w:val="0"/>
            </w:pPr>
            <w:r>
              <w:rPr>
                <w:sz w:val="20"/>
              </w:rPr>
              <w:t xml:space="preserve">Комитет по здравоохранению Псковской области</w:t>
            </w:r>
          </w:p>
        </w:tc>
        <w:tc>
          <w:tcPr>
            <w:tcW w:w="1984" w:type="dxa"/>
          </w:tcPr>
          <w:p>
            <w:pPr>
              <w:pStyle w:val="0"/>
              <w:jc w:val="center"/>
            </w:pPr>
            <w:r>
              <w:rPr>
                <w:sz w:val="20"/>
              </w:rPr>
              <w:t xml:space="preserve">Постоянно</w:t>
            </w:r>
          </w:p>
        </w:tc>
      </w:tr>
      <w:tr>
        <w:tc>
          <w:tcPr>
            <w:tcW w:w="1011" w:type="dxa"/>
          </w:tcPr>
          <w:p>
            <w:pPr>
              <w:pStyle w:val="0"/>
              <w:jc w:val="center"/>
            </w:pPr>
            <w:r>
              <w:rPr>
                <w:sz w:val="20"/>
              </w:rPr>
              <w:t xml:space="preserve">3.3.9.</w:t>
            </w:r>
          </w:p>
        </w:tc>
        <w:tc>
          <w:tcPr>
            <w:tcW w:w="7143" w:type="dxa"/>
          </w:tcPr>
          <w:p>
            <w:pPr>
              <w:pStyle w:val="0"/>
              <w:jc w:val="both"/>
            </w:pPr>
            <w:r>
              <w:rPr>
                <w:sz w:val="20"/>
              </w:rPr>
              <w:t xml:space="preserve">Обеспечение трудоустройства медицинских работников в медицинские организации государственной и муниципальной систем здравоохранения, оказывающих медицинскую помощь по профилю "психиатрия-наркология", в соответствии с договорами о целевом обучении</w:t>
            </w:r>
          </w:p>
        </w:tc>
        <w:tc>
          <w:tcPr>
            <w:tcW w:w="3458" w:type="dxa"/>
          </w:tcPr>
          <w:p>
            <w:pPr>
              <w:pStyle w:val="0"/>
            </w:pPr>
            <w:r>
              <w:rPr>
                <w:sz w:val="20"/>
              </w:rPr>
              <w:t xml:space="preserve">Комитет по здравоохранению Псковской области</w:t>
            </w:r>
          </w:p>
        </w:tc>
        <w:tc>
          <w:tcPr>
            <w:tcW w:w="1984" w:type="dxa"/>
          </w:tcPr>
          <w:p>
            <w:pPr>
              <w:pStyle w:val="0"/>
              <w:jc w:val="center"/>
            </w:pPr>
            <w:r>
              <w:rPr>
                <w:sz w:val="20"/>
              </w:rPr>
              <w:t xml:space="preserve">Постоянно</w:t>
            </w:r>
          </w:p>
        </w:tc>
      </w:tr>
      <w:tr>
        <w:tc>
          <w:tcPr>
            <w:tcW w:w="1011" w:type="dxa"/>
          </w:tcPr>
          <w:p>
            <w:pPr>
              <w:pStyle w:val="0"/>
              <w:jc w:val="center"/>
            </w:pPr>
            <w:r>
              <w:rPr>
                <w:sz w:val="20"/>
              </w:rPr>
              <w:t xml:space="preserve">3.3.10.</w:t>
            </w:r>
          </w:p>
        </w:tc>
        <w:tc>
          <w:tcPr>
            <w:tcW w:w="7143" w:type="dxa"/>
          </w:tcPr>
          <w:p>
            <w:pPr>
              <w:pStyle w:val="0"/>
              <w:jc w:val="both"/>
            </w:pPr>
            <w:r>
              <w:rPr>
                <w:sz w:val="20"/>
              </w:rPr>
              <w:t xml:space="preserve">Разработка и реализация региональных мер социальной поддержки и стимулирования медицинских работников медицинских организаций государственной и муниципальной систем здравоохранения, оказывающих медицинскую помощь по профилю "психиатрия-наркология", в том числе их обеспечения служебным жильем, использования иных механизмов обеспечения жильем, предоставления единовременных выплат</w:t>
            </w:r>
          </w:p>
        </w:tc>
        <w:tc>
          <w:tcPr>
            <w:tcW w:w="3458" w:type="dxa"/>
          </w:tcPr>
          <w:p>
            <w:pPr>
              <w:pStyle w:val="0"/>
            </w:pPr>
            <w:r>
              <w:rPr>
                <w:sz w:val="20"/>
              </w:rPr>
              <w:t xml:space="preserve">Комитет по здравоохранению Псковской области</w:t>
            </w:r>
          </w:p>
        </w:tc>
        <w:tc>
          <w:tcPr>
            <w:tcW w:w="1984" w:type="dxa"/>
          </w:tcPr>
          <w:p>
            <w:pPr>
              <w:pStyle w:val="0"/>
              <w:jc w:val="center"/>
            </w:pPr>
            <w:r>
              <w:rPr>
                <w:sz w:val="20"/>
              </w:rPr>
              <w:t xml:space="preserve">Постоянно</w:t>
            </w:r>
          </w:p>
        </w:tc>
      </w:tr>
      <w:tr>
        <w:tc>
          <w:tcPr>
            <w:gridSpan w:val="4"/>
            <w:tcW w:w="13596" w:type="dxa"/>
          </w:tcPr>
          <w:p>
            <w:pPr>
              <w:pStyle w:val="0"/>
              <w:outlineLvl w:val="3"/>
              <w:jc w:val="center"/>
            </w:pPr>
            <w:r>
              <w:rPr>
                <w:sz w:val="20"/>
              </w:rPr>
              <w:t xml:space="preserve">3.4. Совершенствование методов профилактики и диагностики незаконного потребления наркотиков и наркомании, а также лечения и медицинской реабилитации больных наркоманией</w:t>
            </w:r>
          </w:p>
        </w:tc>
      </w:tr>
      <w:tr>
        <w:tc>
          <w:tcPr>
            <w:tcW w:w="1011" w:type="dxa"/>
          </w:tcPr>
          <w:p>
            <w:pPr>
              <w:pStyle w:val="0"/>
              <w:jc w:val="center"/>
            </w:pPr>
            <w:r>
              <w:rPr>
                <w:sz w:val="20"/>
              </w:rPr>
              <w:t xml:space="preserve">3.4.1.</w:t>
            </w:r>
          </w:p>
        </w:tc>
        <w:tc>
          <w:tcPr>
            <w:tcW w:w="7143" w:type="dxa"/>
          </w:tcPr>
          <w:p>
            <w:pPr>
              <w:pStyle w:val="0"/>
              <w:jc w:val="both"/>
            </w:pPr>
            <w:r>
              <w:rPr>
                <w:sz w:val="20"/>
              </w:rPr>
              <w:t xml:space="preserve">Реализация скоординированных мероприятий по профилактике и диагностике незаконного потребления наркотиков и наркомании, а также лечения и медицинской реабилитации больных наркоманией в рамках Государственной </w:t>
            </w:r>
            <w:hyperlink w:history="0" r:id="rId45" w:tooltip="Постановление Администрации Псковской области от 28.10.2013 N 488 (ред. от 30.03.2023) &quot;Об утверждении Государственной программы Псковской области &quot;Развитие здравоохранения&quot; {КонсультантПлюс}">
              <w:r>
                <w:rPr>
                  <w:sz w:val="20"/>
                  <w:color w:val="0000ff"/>
                </w:rPr>
                <w:t xml:space="preserve">программы</w:t>
              </w:r>
            </w:hyperlink>
            <w:r>
              <w:rPr>
                <w:sz w:val="20"/>
              </w:rPr>
              <w:t xml:space="preserve"> Псковской области "Развитие здравоохранения", утвержденной постановлением Администрации Псковской области от 28 октября 2013 г. N 488, региональной </w:t>
            </w:r>
            <w:hyperlink w:history="0" r:id="rId46" w:tooltip="Постановление Администрации Псковской области от 15.02.2020 N 33 &quot;Об утверждении региональной программы Псковской области &quot;Укрепление общественного здоровья&quot; {КонсультантПлюс}">
              <w:r>
                <w:rPr>
                  <w:sz w:val="20"/>
                  <w:color w:val="0000ff"/>
                </w:rPr>
                <w:t xml:space="preserve">программы</w:t>
              </w:r>
            </w:hyperlink>
            <w:r>
              <w:rPr>
                <w:sz w:val="20"/>
              </w:rPr>
              <w:t xml:space="preserve"> Псковской области "Укрепление общественного здоровья", утвержденной постановлением Администрации Псковской области от 15 февраля 2020 г. N 33</w:t>
            </w:r>
          </w:p>
        </w:tc>
        <w:tc>
          <w:tcPr>
            <w:tcW w:w="3458" w:type="dxa"/>
          </w:tcPr>
          <w:p>
            <w:pPr>
              <w:pStyle w:val="0"/>
            </w:pPr>
            <w:r>
              <w:rPr>
                <w:sz w:val="20"/>
              </w:rPr>
              <w:t xml:space="preserve">Комитет по здравоохранению Псковской области;</w:t>
            </w:r>
          </w:p>
          <w:p>
            <w:pPr>
              <w:pStyle w:val="0"/>
            </w:pPr>
            <w:r>
              <w:rPr>
                <w:sz w:val="20"/>
              </w:rPr>
              <w:t xml:space="preserve">Комитет по социальной защите Псковской области;</w:t>
            </w:r>
          </w:p>
          <w:p>
            <w:pPr>
              <w:pStyle w:val="0"/>
            </w:pPr>
            <w:r>
              <w:rPr>
                <w:sz w:val="20"/>
              </w:rPr>
              <w:t xml:space="preserve">Комитет по образованию Псковской области;</w:t>
            </w:r>
          </w:p>
          <w:p>
            <w:pPr>
              <w:pStyle w:val="0"/>
            </w:pPr>
            <w:r>
              <w:rPr>
                <w:sz w:val="20"/>
              </w:rPr>
              <w:t xml:space="preserve">органы местного самоуправления (по согласованию)</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3.4.2.</w:t>
            </w:r>
          </w:p>
        </w:tc>
        <w:tc>
          <w:tcPr>
            <w:tcW w:w="7143" w:type="dxa"/>
          </w:tcPr>
          <w:p>
            <w:pPr>
              <w:pStyle w:val="0"/>
              <w:jc w:val="both"/>
            </w:pPr>
            <w:r>
              <w:rPr>
                <w:sz w:val="20"/>
              </w:rPr>
              <w:t xml:space="preserve">Рассмотрение на заседаниях координационного совета при Администрации области по реализации мероприятий, направленных на формирование здорового образа жизни, выявление факторов риска и профилактику основных хронических неинфекционных заболеваний у населения Псковской области, созданного </w:t>
            </w:r>
            <w:hyperlink w:history="0" r:id="rId47" w:tooltip="Указ Губернатора Псковской области от 27.03.2013 N 22-УГ (ред. от 06.10.2015) &quot;О создании координационного совета при Администрации области по реализации мероприятий, направленных на формирование здорового образа жизни, выявление факторов риска и профилактику основных хронических неинфекционных заболеваний у населения Псковской области&quot; (вместе с &quot;Положением о координационном совете при Администрации области по реализации мероприятий, направленных на формирование здорового образа жизни, выявление факторов р {КонсультантПлюс}">
              <w:r>
                <w:rPr>
                  <w:sz w:val="20"/>
                  <w:color w:val="0000ff"/>
                </w:rPr>
                <w:t xml:space="preserve">указом</w:t>
              </w:r>
            </w:hyperlink>
            <w:r>
              <w:rPr>
                <w:sz w:val="20"/>
              </w:rPr>
              <w:t xml:space="preserve"> Губернатора Псковской области от 27 марта 2013 г. N 22-УГ, вопроса профилактики незаконного потребления наркотиков и наркомании</w:t>
            </w:r>
          </w:p>
        </w:tc>
        <w:tc>
          <w:tcPr>
            <w:tcW w:w="3458" w:type="dxa"/>
          </w:tcPr>
          <w:p>
            <w:pPr>
              <w:pStyle w:val="0"/>
            </w:pPr>
            <w:r>
              <w:rPr>
                <w:sz w:val="20"/>
              </w:rPr>
              <w:t xml:space="preserve">Комитет по здравоохранению Псковской области;</w:t>
            </w:r>
          </w:p>
          <w:p>
            <w:pPr>
              <w:pStyle w:val="0"/>
            </w:pPr>
            <w:r>
              <w:rPr>
                <w:sz w:val="20"/>
              </w:rPr>
              <w:t xml:space="preserve">Комитет по социальной защите Псковской области;</w:t>
            </w:r>
          </w:p>
          <w:p>
            <w:pPr>
              <w:pStyle w:val="0"/>
            </w:pPr>
            <w:r>
              <w:rPr>
                <w:sz w:val="20"/>
              </w:rPr>
              <w:t xml:space="preserve">Комитет по образованию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3.4.3.</w:t>
            </w:r>
          </w:p>
        </w:tc>
        <w:tc>
          <w:tcPr>
            <w:tcW w:w="7143" w:type="dxa"/>
          </w:tcPr>
          <w:p>
            <w:pPr>
              <w:pStyle w:val="0"/>
              <w:jc w:val="both"/>
            </w:pPr>
            <w:r>
              <w:rPr>
                <w:sz w:val="20"/>
              </w:rPr>
              <w:t xml:space="preserve">Во взаимодействии с УМВД России по Псковской области проведение разъяснительной и мотивационной работы среди наркозависимых лиц, проходящих лечение в медицинских организациях, направленной на прохождение реабилитации, с возможностью использования государственных сертификатов</w:t>
            </w:r>
          </w:p>
        </w:tc>
        <w:tc>
          <w:tcPr>
            <w:tcW w:w="3458" w:type="dxa"/>
          </w:tcPr>
          <w:p>
            <w:pPr>
              <w:pStyle w:val="0"/>
            </w:pPr>
            <w:r>
              <w:rPr>
                <w:sz w:val="20"/>
              </w:rPr>
              <w:t xml:space="preserve">ГБУЗ ПО "Псковский областной клинический центр психиатрии и наркологии" (по согласованию);</w:t>
            </w:r>
          </w:p>
          <w:p>
            <w:pPr>
              <w:pStyle w:val="0"/>
            </w:pPr>
            <w:r>
              <w:rPr>
                <w:sz w:val="20"/>
              </w:rPr>
              <w:t xml:space="preserve">Комитет по здравоохранению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3.4.4.</w:t>
            </w:r>
          </w:p>
        </w:tc>
        <w:tc>
          <w:tcPr>
            <w:tcW w:w="7143" w:type="dxa"/>
          </w:tcPr>
          <w:p>
            <w:pPr>
              <w:pStyle w:val="0"/>
              <w:jc w:val="both"/>
            </w:pPr>
            <w:r>
              <w:rPr>
                <w:sz w:val="20"/>
              </w:rPr>
              <w:t xml:space="preserve">Обеспечение во взаимодействии с УМВД России по Псковской области учета лиц, совершивших административные правонарушения, связанные с потреблением наркотических средств и психотропных веществ без назначения врача, а также индивидуальной профилактической работы с указанными лицами</w:t>
            </w:r>
          </w:p>
        </w:tc>
        <w:tc>
          <w:tcPr>
            <w:tcW w:w="3458" w:type="dxa"/>
          </w:tcPr>
          <w:p>
            <w:pPr>
              <w:pStyle w:val="0"/>
            </w:pPr>
            <w:r>
              <w:rPr>
                <w:sz w:val="20"/>
              </w:rPr>
              <w:t xml:space="preserve">Комитет по здравоохранению Псковской области;</w:t>
            </w:r>
          </w:p>
          <w:p>
            <w:pPr>
              <w:pStyle w:val="0"/>
            </w:pPr>
            <w:r>
              <w:rPr>
                <w:sz w:val="20"/>
              </w:rPr>
              <w:t xml:space="preserve">Комитет по социальной защите Псковской области</w:t>
            </w:r>
          </w:p>
        </w:tc>
        <w:tc>
          <w:tcPr>
            <w:tcW w:w="1984" w:type="dxa"/>
          </w:tcPr>
          <w:p>
            <w:pPr>
              <w:pStyle w:val="0"/>
              <w:jc w:val="center"/>
            </w:pPr>
            <w:r>
              <w:rPr>
                <w:sz w:val="20"/>
              </w:rPr>
              <w:t xml:space="preserve">2021 - 2025 г.г.</w:t>
            </w:r>
          </w:p>
        </w:tc>
      </w:tr>
      <w:tr>
        <w:tc>
          <w:tcPr>
            <w:gridSpan w:val="4"/>
            <w:tcW w:w="13596" w:type="dxa"/>
          </w:tcPr>
          <w:p>
            <w:pPr>
              <w:pStyle w:val="0"/>
              <w:outlineLvl w:val="3"/>
              <w:jc w:val="center"/>
            </w:pPr>
            <w:r>
              <w:rPr>
                <w:sz w:val="20"/>
              </w:rPr>
              <w:t xml:space="preserve">3.5. Совершенствование раннего выявления (на уровне первичного звена здравоохранения) незаконного потребления наркотиков и лекарственных препаратов с психоактивным действием</w:t>
            </w:r>
          </w:p>
        </w:tc>
      </w:tr>
      <w:tr>
        <w:tc>
          <w:tcPr>
            <w:tcW w:w="1011" w:type="dxa"/>
          </w:tcPr>
          <w:p>
            <w:pPr>
              <w:pStyle w:val="0"/>
              <w:jc w:val="center"/>
            </w:pPr>
            <w:r>
              <w:rPr>
                <w:sz w:val="20"/>
              </w:rPr>
              <w:t xml:space="preserve">3.5.1.</w:t>
            </w:r>
          </w:p>
        </w:tc>
        <w:tc>
          <w:tcPr>
            <w:tcW w:w="7143" w:type="dxa"/>
          </w:tcPr>
          <w:p>
            <w:pPr>
              <w:pStyle w:val="0"/>
              <w:jc w:val="both"/>
            </w:pPr>
            <w:r>
              <w:rPr>
                <w:sz w:val="20"/>
              </w:rPr>
              <w:t xml:space="preserve">Организация и проведение обучающих мероприятий (семинаров, вебинаров, распространение методических материалов) для медицинских работников первичного звена здравоохранения методикам выявления признаков и факторов риска, связанных с немедицинским употреблением ПАВ (поведенческих, внешних, социальных)</w:t>
            </w:r>
          </w:p>
        </w:tc>
        <w:tc>
          <w:tcPr>
            <w:tcW w:w="3458" w:type="dxa"/>
          </w:tcPr>
          <w:p>
            <w:pPr>
              <w:pStyle w:val="0"/>
            </w:pPr>
            <w:r>
              <w:rPr>
                <w:sz w:val="20"/>
              </w:rPr>
              <w:t xml:space="preserve">Комитет по здравоохранению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3.5.2.</w:t>
            </w:r>
          </w:p>
        </w:tc>
        <w:tc>
          <w:tcPr>
            <w:tcW w:w="7143" w:type="dxa"/>
          </w:tcPr>
          <w:p>
            <w:pPr>
              <w:pStyle w:val="0"/>
              <w:jc w:val="both"/>
            </w:pPr>
            <w:r>
              <w:rPr>
                <w:sz w:val="20"/>
              </w:rPr>
              <w:t xml:space="preserve">Реализация мероприятий по дополнительному обучению методикам и навыкам выявления факторов риска, связанных с немедицинским употреблением ПАВ, врачей-специалистов, участвующих в медицинском освидетельствовании граждан при первоначальной постановке на воинский учет и призыве на военную службу</w:t>
            </w:r>
          </w:p>
        </w:tc>
        <w:tc>
          <w:tcPr>
            <w:tcW w:w="3458" w:type="dxa"/>
          </w:tcPr>
          <w:p>
            <w:pPr>
              <w:pStyle w:val="0"/>
            </w:pPr>
            <w:r>
              <w:rPr>
                <w:sz w:val="20"/>
              </w:rPr>
              <w:t xml:space="preserve">Комитет по здравоохранению Псковской области</w:t>
            </w:r>
          </w:p>
        </w:tc>
        <w:tc>
          <w:tcPr>
            <w:tcW w:w="1984" w:type="dxa"/>
          </w:tcPr>
          <w:p>
            <w:pPr>
              <w:pStyle w:val="0"/>
              <w:jc w:val="center"/>
            </w:pPr>
            <w:r>
              <w:rPr>
                <w:sz w:val="20"/>
              </w:rPr>
              <w:t xml:space="preserve">2021 - 2025 г.г.</w:t>
            </w:r>
          </w:p>
        </w:tc>
      </w:tr>
      <w:tr>
        <w:tc>
          <w:tcPr>
            <w:gridSpan w:val="4"/>
            <w:tcW w:w="13596" w:type="dxa"/>
          </w:tcPr>
          <w:p>
            <w:pPr>
              <w:pStyle w:val="0"/>
              <w:outlineLvl w:val="3"/>
              <w:jc w:val="center"/>
            </w:pPr>
            <w:r>
              <w:rPr>
                <w:sz w:val="20"/>
              </w:rPr>
              <w:t xml:space="preserve">3.6. Внедрение программ профилактики социально значимых инфекционных заболеваний среди наркопотребителей</w:t>
            </w:r>
          </w:p>
        </w:tc>
      </w:tr>
      <w:tr>
        <w:tc>
          <w:tcPr>
            <w:tcW w:w="1011" w:type="dxa"/>
          </w:tcPr>
          <w:p>
            <w:pPr>
              <w:pStyle w:val="0"/>
              <w:jc w:val="center"/>
            </w:pPr>
            <w:r>
              <w:rPr>
                <w:sz w:val="20"/>
              </w:rPr>
              <w:t xml:space="preserve">3.6.1.</w:t>
            </w:r>
          </w:p>
        </w:tc>
        <w:tc>
          <w:tcPr>
            <w:tcW w:w="7143" w:type="dxa"/>
          </w:tcPr>
          <w:p>
            <w:pPr>
              <w:pStyle w:val="0"/>
              <w:jc w:val="both"/>
            </w:pPr>
            <w:r>
              <w:rPr>
                <w:sz w:val="20"/>
              </w:rPr>
              <w:t xml:space="preserve">Реализация мероприятий по профилактике и лечению социально значимых инфекционных заболеваний среди наркопотребителей в рамках Государственной </w:t>
            </w:r>
            <w:hyperlink w:history="0" r:id="rId48" w:tooltip="Постановление Администрации Псковской области от 28.10.2013 N 488 (ред. от 30.03.2023) &quot;Об утверждении Государственной программы Псковской области &quot;Развитие здравоохранения&quot; {КонсультантПлюс}">
              <w:r>
                <w:rPr>
                  <w:sz w:val="20"/>
                  <w:color w:val="0000ff"/>
                </w:rPr>
                <w:t xml:space="preserve">программы</w:t>
              </w:r>
            </w:hyperlink>
            <w:r>
              <w:rPr>
                <w:sz w:val="20"/>
              </w:rPr>
              <w:t xml:space="preserve"> Псковской области "Развитие здравоохранения", утвержденной постановлением Администрации Псковской области от 28 октября 2013 г. N 488, региональной </w:t>
            </w:r>
            <w:hyperlink w:history="0" r:id="rId49" w:tooltip="Постановление Администрации Псковской области от 15.02.2020 N 33 &quot;Об утверждении региональной программы Псковской области &quot;Укрепление общественного здоровья&quot; {КонсультантПлюс}">
              <w:r>
                <w:rPr>
                  <w:sz w:val="20"/>
                  <w:color w:val="0000ff"/>
                </w:rPr>
                <w:t xml:space="preserve">программы</w:t>
              </w:r>
            </w:hyperlink>
            <w:r>
              <w:rPr>
                <w:sz w:val="20"/>
              </w:rPr>
              <w:t xml:space="preserve"> Псковской области "Укрепление общественного здоровья", утвержденной постановлением Администрации Псковской области от 15 февраля 2020 г. N 33</w:t>
            </w:r>
          </w:p>
        </w:tc>
        <w:tc>
          <w:tcPr>
            <w:tcW w:w="3458" w:type="dxa"/>
          </w:tcPr>
          <w:p>
            <w:pPr>
              <w:pStyle w:val="0"/>
            </w:pPr>
            <w:r>
              <w:rPr>
                <w:sz w:val="20"/>
              </w:rPr>
              <w:t xml:space="preserve">Комитет по здравоохранению Псковской области;</w:t>
            </w:r>
          </w:p>
          <w:p>
            <w:pPr>
              <w:pStyle w:val="0"/>
            </w:pPr>
            <w:r>
              <w:rPr>
                <w:sz w:val="20"/>
              </w:rPr>
              <w:t xml:space="preserve">Комитет по социальной защите Псковской области;</w:t>
            </w:r>
          </w:p>
          <w:p>
            <w:pPr>
              <w:pStyle w:val="0"/>
            </w:pPr>
            <w:r>
              <w:rPr>
                <w:sz w:val="20"/>
              </w:rPr>
              <w:t xml:space="preserve">Комитет по образованию Псковской области;</w:t>
            </w:r>
          </w:p>
          <w:p>
            <w:pPr>
              <w:pStyle w:val="0"/>
            </w:pPr>
            <w:r>
              <w:rPr>
                <w:sz w:val="20"/>
              </w:rPr>
              <w:t xml:space="preserve">органы местного самоуправления (по согласованию)</w:t>
            </w:r>
          </w:p>
        </w:tc>
        <w:tc>
          <w:tcPr>
            <w:tcW w:w="1984" w:type="dxa"/>
          </w:tcPr>
          <w:p>
            <w:pPr>
              <w:pStyle w:val="0"/>
              <w:jc w:val="center"/>
            </w:pPr>
            <w:r>
              <w:rPr>
                <w:sz w:val="20"/>
              </w:rPr>
              <w:t xml:space="preserve">2021 - 2025 г.г.</w:t>
            </w:r>
          </w:p>
        </w:tc>
      </w:tr>
      <w:tr>
        <w:tc>
          <w:tcPr>
            <w:gridSpan w:val="4"/>
            <w:tcW w:w="13596" w:type="dxa"/>
          </w:tcPr>
          <w:p>
            <w:pPr>
              <w:pStyle w:val="0"/>
              <w:outlineLvl w:val="3"/>
              <w:jc w:val="center"/>
            </w:pPr>
            <w:r>
              <w:rPr>
                <w:sz w:val="20"/>
              </w:rPr>
              <w:t xml:space="preserve">3.7. Развитие системы социальной реабилитации больных наркоманией, ресоциализации наркопотребителей, создание условий для эффективной деятельности негосударственных организаций, оказывающих услуги в сфере социальной реабилитации больных наркоманией</w:t>
            </w:r>
          </w:p>
        </w:tc>
      </w:tr>
      <w:tr>
        <w:tc>
          <w:tcPr>
            <w:tcW w:w="1011" w:type="dxa"/>
          </w:tcPr>
          <w:p>
            <w:pPr>
              <w:pStyle w:val="0"/>
              <w:jc w:val="center"/>
            </w:pPr>
            <w:r>
              <w:rPr>
                <w:sz w:val="20"/>
              </w:rPr>
              <w:t xml:space="preserve">3.7.1.</w:t>
            </w:r>
          </w:p>
        </w:tc>
        <w:tc>
          <w:tcPr>
            <w:tcW w:w="7143" w:type="dxa"/>
          </w:tcPr>
          <w:p>
            <w:pPr>
              <w:pStyle w:val="0"/>
              <w:jc w:val="both"/>
            </w:pPr>
            <w:r>
              <w:rPr>
                <w:sz w:val="20"/>
              </w:rPr>
              <w:t xml:space="preserve">Систематизация и поддержание в актуальном состоянии информации о местах и условиях прохождения наркозависимыми реабилитации в центрах различной ведомственной принадлежности на территории Псковской области. Доведение информации до сведения глав муниципальных районов, Главы города Пскова и Главы Администрации города Великие Луки. Обеспечение размещения на официальном сайте Администрации Псковской области в сети "Интернет" указанной информации</w:t>
            </w:r>
          </w:p>
        </w:tc>
        <w:tc>
          <w:tcPr>
            <w:tcW w:w="3458" w:type="dxa"/>
          </w:tcPr>
          <w:p>
            <w:pPr>
              <w:pStyle w:val="0"/>
            </w:pPr>
            <w:r>
              <w:rPr>
                <w:sz w:val="20"/>
              </w:rPr>
              <w:t xml:space="preserve">Комитет по здравоохранению Псковской области;</w:t>
            </w:r>
          </w:p>
          <w:p>
            <w:pPr>
              <w:pStyle w:val="0"/>
            </w:pPr>
            <w:r>
              <w:rPr>
                <w:sz w:val="20"/>
              </w:rPr>
              <w:t xml:space="preserve">Комитет по социальной защите Псковской области</w:t>
            </w:r>
          </w:p>
        </w:tc>
        <w:tc>
          <w:tcPr>
            <w:tcW w:w="1984" w:type="dxa"/>
          </w:tcPr>
          <w:p>
            <w:pPr>
              <w:pStyle w:val="0"/>
              <w:jc w:val="center"/>
            </w:pPr>
            <w:r>
              <w:rPr>
                <w:sz w:val="20"/>
              </w:rPr>
              <w:t xml:space="preserve">II кв. 2021 г., далее - постоянно</w:t>
            </w:r>
          </w:p>
        </w:tc>
      </w:tr>
      <w:tr>
        <w:tc>
          <w:tcPr>
            <w:tcW w:w="1011" w:type="dxa"/>
          </w:tcPr>
          <w:p>
            <w:pPr>
              <w:pStyle w:val="0"/>
              <w:jc w:val="center"/>
            </w:pPr>
            <w:r>
              <w:rPr>
                <w:sz w:val="20"/>
              </w:rPr>
              <w:t xml:space="preserve">3.7.2.</w:t>
            </w:r>
          </w:p>
        </w:tc>
        <w:tc>
          <w:tcPr>
            <w:tcW w:w="7143" w:type="dxa"/>
          </w:tcPr>
          <w:p>
            <w:pPr>
              <w:pStyle w:val="0"/>
              <w:jc w:val="both"/>
            </w:pPr>
            <w:r>
              <w:rPr>
                <w:sz w:val="20"/>
              </w:rPr>
              <w:t xml:space="preserve">Реализация во взаимодействии с реабилитационными центрами "Пошитни" и "Ручей" мероприятий по реабилитации и ресоциализации граждан, страдающих наркологическими заболеваниями. Продолжение работы в рамках исполнения мероприятий </w:t>
            </w:r>
            <w:hyperlink w:history="0" r:id="rId50" w:tooltip="Постановление Администрации Псковской области от 28.10.2013 N 503 (ред. от 17.05.2023) &quot;Об утверждении Государственной программы Псковской области &quot;Обеспечение общественного порядка и противодействие преступности в Псковской области&quot; {КонсультантПлюс}">
              <w:r>
                <w:rPr>
                  <w:sz w:val="20"/>
                  <w:color w:val="0000ff"/>
                </w:rPr>
                <w:t xml:space="preserve">подпрограммы</w:t>
              </w:r>
            </w:hyperlink>
            <w:r>
              <w:rPr>
                <w:sz w:val="20"/>
              </w:rPr>
              <w:t xml:space="preserve"> "Комплексные меры противодействия злоупотреблению наркотиками и их незаконному обороту в Псковской области" Государственной программы</w:t>
            </w:r>
          </w:p>
        </w:tc>
        <w:tc>
          <w:tcPr>
            <w:tcW w:w="3458" w:type="dxa"/>
          </w:tcPr>
          <w:p>
            <w:pPr>
              <w:pStyle w:val="0"/>
            </w:pPr>
            <w:r>
              <w:rPr>
                <w:sz w:val="20"/>
              </w:rPr>
              <w:t xml:space="preserve">Комитет по социальной защите Псковской области;</w:t>
            </w:r>
          </w:p>
          <w:p>
            <w:pPr>
              <w:pStyle w:val="0"/>
            </w:pPr>
            <w:r>
              <w:rPr>
                <w:sz w:val="20"/>
              </w:rPr>
              <w:t xml:space="preserve">Комитет по здравоохранению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3.7.3.</w:t>
            </w:r>
          </w:p>
        </w:tc>
        <w:tc>
          <w:tcPr>
            <w:tcW w:w="7143" w:type="dxa"/>
          </w:tcPr>
          <w:p>
            <w:pPr>
              <w:pStyle w:val="0"/>
              <w:jc w:val="both"/>
            </w:pPr>
            <w:r>
              <w:rPr>
                <w:sz w:val="20"/>
              </w:rPr>
              <w:t xml:space="preserve">Обеспечение во взаимодействии с УМВД России по Псковской области скоординированной работы всех субъектов реализации антинаркотической политики по выявлению и оказанию социальной помощи семьям, в которых выявлены потребители наркотических средств и психотропных веществ</w:t>
            </w:r>
          </w:p>
        </w:tc>
        <w:tc>
          <w:tcPr>
            <w:tcW w:w="3458" w:type="dxa"/>
          </w:tcPr>
          <w:p>
            <w:pPr>
              <w:pStyle w:val="0"/>
            </w:pPr>
            <w:r>
              <w:rPr>
                <w:sz w:val="20"/>
              </w:rPr>
              <w:t xml:space="preserve">Комитет по социальной защите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3.7.4.</w:t>
            </w:r>
          </w:p>
        </w:tc>
        <w:tc>
          <w:tcPr>
            <w:tcW w:w="7143" w:type="dxa"/>
          </w:tcPr>
          <w:p>
            <w:pPr>
              <w:pStyle w:val="0"/>
              <w:jc w:val="both"/>
            </w:pPr>
            <w:r>
              <w:rPr>
                <w:sz w:val="20"/>
              </w:rPr>
              <w:t xml:space="preserve">Совместно с УМВД России по Псковской области обеспечение оказания помощи лицам, прошедшим лечение и реабилитацию от наркозависимости, в восстановлении документов, удостоверяющих личность, решении вопросов жилья, трудоустройства или сбора необходимых документов для направления в государственные стационарные учреждения области</w:t>
            </w:r>
          </w:p>
        </w:tc>
        <w:tc>
          <w:tcPr>
            <w:tcW w:w="3458" w:type="dxa"/>
          </w:tcPr>
          <w:p>
            <w:pPr>
              <w:pStyle w:val="0"/>
            </w:pPr>
            <w:r>
              <w:rPr>
                <w:sz w:val="20"/>
              </w:rPr>
              <w:t xml:space="preserve">Комитет по социальной защите Псковской области;</w:t>
            </w:r>
          </w:p>
          <w:p>
            <w:pPr>
              <w:pStyle w:val="0"/>
            </w:pPr>
            <w:r>
              <w:rPr>
                <w:sz w:val="20"/>
              </w:rPr>
              <w:t xml:space="preserve">Комитет по здравоохранению Псковской области;</w:t>
            </w:r>
          </w:p>
          <w:p>
            <w:pPr>
              <w:pStyle w:val="0"/>
            </w:pPr>
            <w:r>
              <w:rPr>
                <w:sz w:val="20"/>
              </w:rPr>
              <w:t xml:space="preserve">Комитет по труду и занятости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3.7.5.</w:t>
            </w:r>
          </w:p>
        </w:tc>
        <w:tc>
          <w:tcPr>
            <w:tcW w:w="7143" w:type="dxa"/>
          </w:tcPr>
          <w:p>
            <w:pPr>
              <w:pStyle w:val="0"/>
              <w:jc w:val="both"/>
            </w:pPr>
            <w:r>
              <w:rPr>
                <w:sz w:val="20"/>
              </w:rPr>
              <w:t xml:space="preserve">Организация временного размещения (временного приюта) или стационарного социального обслуживания с целью оказания социальной помощи лицам, вернувшимся из мест лишения свободы, прошедшим лечение и реабилитацию от наркозависимости</w:t>
            </w:r>
          </w:p>
        </w:tc>
        <w:tc>
          <w:tcPr>
            <w:tcW w:w="3458" w:type="dxa"/>
          </w:tcPr>
          <w:p>
            <w:pPr>
              <w:pStyle w:val="0"/>
            </w:pPr>
            <w:r>
              <w:rPr>
                <w:sz w:val="20"/>
              </w:rPr>
              <w:t xml:space="preserve">Комитет по социальной защите Псковской области;</w:t>
            </w:r>
          </w:p>
          <w:p>
            <w:pPr>
              <w:pStyle w:val="0"/>
            </w:pPr>
            <w:r>
              <w:rPr>
                <w:sz w:val="20"/>
              </w:rPr>
              <w:t xml:space="preserve">Комитет по здравоохранению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3.7.6.</w:t>
            </w:r>
          </w:p>
        </w:tc>
        <w:tc>
          <w:tcPr>
            <w:tcW w:w="7143" w:type="dxa"/>
          </w:tcPr>
          <w:p>
            <w:pPr>
              <w:pStyle w:val="0"/>
              <w:jc w:val="both"/>
            </w:pPr>
            <w:r>
              <w:rPr>
                <w:sz w:val="20"/>
              </w:rPr>
              <w:t xml:space="preserve">Оказание содействия в обеспечении трудовой занятости лиц, отказавшихся от немедицинского потребления наркотических средств и психотропных веществ, прошедших курсы реабилитации и ресоциализации</w:t>
            </w:r>
          </w:p>
        </w:tc>
        <w:tc>
          <w:tcPr>
            <w:tcW w:w="3458" w:type="dxa"/>
          </w:tcPr>
          <w:p>
            <w:pPr>
              <w:pStyle w:val="0"/>
            </w:pPr>
            <w:r>
              <w:rPr>
                <w:sz w:val="20"/>
              </w:rPr>
              <w:t xml:space="preserve">Комитет по труду и занятости Псковской области;</w:t>
            </w:r>
          </w:p>
          <w:p>
            <w:pPr>
              <w:pStyle w:val="0"/>
            </w:pPr>
            <w:r>
              <w:rPr>
                <w:sz w:val="20"/>
              </w:rPr>
              <w:t xml:space="preserve">Комитет по социальной защите Псковской области;</w:t>
            </w:r>
          </w:p>
          <w:p>
            <w:pPr>
              <w:pStyle w:val="0"/>
            </w:pPr>
            <w:r>
              <w:rPr>
                <w:sz w:val="20"/>
              </w:rPr>
              <w:t xml:space="preserve">Комитет по здравоохранению Псковской области</w:t>
            </w:r>
          </w:p>
        </w:tc>
        <w:tc>
          <w:tcPr>
            <w:tcW w:w="1984" w:type="dxa"/>
          </w:tcPr>
          <w:p>
            <w:pPr>
              <w:pStyle w:val="0"/>
              <w:jc w:val="center"/>
            </w:pPr>
            <w:r>
              <w:rPr>
                <w:sz w:val="20"/>
              </w:rPr>
              <w:t xml:space="preserve">2021 - 2025 г.г.</w:t>
            </w:r>
          </w:p>
        </w:tc>
      </w:tr>
      <w:tr>
        <w:tc>
          <w:tcPr>
            <w:gridSpan w:val="4"/>
            <w:tcW w:w="13596" w:type="dxa"/>
          </w:tcPr>
          <w:p>
            <w:pPr>
              <w:pStyle w:val="0"/>
              <w:outlineLvl w:val="2"/>
              <w:jc w:val="center"/>
            </w:pPr>
            <w:r>
              <w:rPr>
                <w:sz w:val="20"/>
              </w:rPr>
              <w:t xml:space="preserve">Приоритетное направление 4. Сокращение количества преступлений и правонарушений, связанных с незаконным оборотом наркотиков</w:t>
            </w:r>
          </w:p>
        </w:tc>
      </w:tr>
      <w:tr>
        <w:tc>
          <w:tcPr>
            <w:gridSpan w:val="4"/>
            <w:tcW w:w="13596" w:type="dxa"/>
          </w:tcPr>
          <w:p>
            <w:pPr>
              <w:pStyle w:val="0"/>
              <w:outlineLvl w:val="3"/>
              <w:jc w:val="center"/>
            </w:pPr>
            <w:r>
              <w:rPr>
                <w:sz w:val="20"/>
              </w:rPr>
              <w:t xml:space="preserve">4.1. Совершенствование механизмов пограничного и таможенного контроля, укрепление государственной границы Российской Федерации, повышение уровня ее технической оснащенности</w:t>
            </w:r>
          </w:p>
        </w:tc>
      </w:tr>
      <w:tr>
        <w:tc>
          <w:tcPr>
            <w:tcW w:w="1011" w:type="dxa"/>
          </w:tcPr>
          <w:p>
            <w:pPr>
              <w:pStyle w:val="0"/>
              <w:jc w:val="center"/>
            </w:pPr>
            <w:r>
              <w:rPr>
                <w:sz w:val="20"/>
              </w:rPr>
              <w:t xml:space="preserve">4.1.1.</w:t>
            </w:r>
          </w:p>
        </w:tc>
        <w:tc>
          <w:tcPr>
            <w:tcW w:w="7143" w:type="dxa"/>
          </w:tcPr>
          <w:p>
            <w:pPr>
              <w:pStyle w:val="0"/>
              <w:jc w:val="both"/>
            </w:pPr>
            <w:r>
              <w:rPr>
                <w:sz w:val="20"/>
              </w:rPr>
              <w:t xml:space="preserve">Организация оказания информационной, материальной, социальной помощи и реализация мер материального стимулирования членов добровольных народных дружин по охране государственной границы Российской Федерации, участвующих (в пределах установленных законодательством полномочий) в мероприятиях по профилактике и выявлению преступлений, связанных с незаконным перемещением наркотических и психотропных веществ через государственную границу Российской Федерации, их производством (а также культивированием наркосодержащих растений) в приграничных районах Псковской области (в рамках </w:t>
            </w:r>
            <w:hyperlink w:history="0" r:id="rId51" w:tooltip="Постановление Администрации Псковской области от 28.10.2013 N 503 (ред. от 17.05.2023) &quot;Об утверждении Государственной программы Псковской области &quot;Обеспечение общественного порядка и противодействие преступности в Псковской области&quot; {КонсультантПлюс}">
              <w:r>
                <w:rPr>
                  <w:sz w:val="20"/>
                  <w:color w:val="0000ff"/>
                </w:rPr>
                <w:t xml:space="preserve">подпрограммы N 4</w:t>
              </w:r>
            </w:hyperlink>
            <w:r>
              <w:rPr>
                <w:sz w:val="20"/>
              </w:rPr>
              <w:t xml:space="preserve"> Государственной программы)</w:t>
            </w:r>
          </w:p>
        </w:tc>
        <w:tc>
          <w:tcPr>
            <w:tcW w:w="3458" w:type="dxa"/>
          </w:tcPr>
          <w:p>
            <w:pPr>
              <w:pStyle w:val="0"/>
            </w:pPr>
            <w:r>
              <w:rPr>
                <w:sz w:val="20"/>
              </w:rPr>
              <w:t xml:space="preserve">Управление специальных программ Правительства Псковской области</w:t>
            </w:r>
          </w:p>
        </w:tc>
        <w:tc>
          <w:tcPr>
            <w:tcW w:w="1984" w:type="dxa"/>
          </w:tcPr>
          <w:p>
            <w:pPr>
              <w:pStyle w:val="0"/>
              <w:jc w:val="center"/>
            </w:pPr>
            <w:r>
              <w:rPr>
                <w:sz w:val="20"/>
              </w:rPr>
              <w:t xml:space="preserve">2021 - 2025 г.г.</w:t>
            </w:r>
          </w:p>
        </w:tc>
      </w:tr>
      <w:tr>
        <w:tc>
          <w:tcPr>
            <w:gridSpan w:val="4"/>
            <w:tcW w:w="13596" w:type="dxa"/>
          </w:tcPr>
          <w:p>
            <w:pPr>
              <w:pStyle w:val="0"/>
              <w:outlineLvl w:val="3"/>
              <w:jc w:val="center"/>
            </w:pPr>
            <w:r>
              <w:rPr>
                <w:sz w:val="20"/>
              </w:rPr>
              <w:t xml:space="preserve">4.2. Совершенствование методов выявления, предупреждения и пресечения преступлений, связанных с незаконным оборотом наркотиков, совершаемых организованными группами и преступными сообществами (преступными организациями)</w:t>
            </w:r>
          </w:p>
        </w:tc>
      </w:tr>
      <w:tr>
        <w:tc>
          <w:tcPr>
            <w:tcW w:w="1011" w:type="dxa"/>
          </w:tcPr>
          <w:p>
            <w:pPr>
              <w:pStyle w:val="0"/>
              <w:jc w:val="center"/>
            </w:pPr>
            <w:r>
              <w:rPr>
                <w:sz w:val="20"/>
              </w:rPr>
              <w:t xml:space="preserve">4.2.1.</w:t>
            </w:r>
          </w:p>
        </w:tc>
        <w:tc>
          <w:tcPr>
            <w:tcW w:w="7143" w:type="dxa"/>
          </w:tcPr>
          <w:p>
            <w:pPr>
              <w:pStyle w:val="0"/>
              <w:jc w:val="both"/>
            </w:pPr>
            <w:r>
              <w:rPr>
                <w:sz w:val="20"/>
              </w:rPr>
              <w:t xml:space="preserve">Рассмотрение на заседаниях АНК Псковской области с участием сотрудников УМВД России по Псковской области, УФСБ России по Псковской области, ПУ ФСБ России по Псковской области, Псковской таможни, ЛО МВД России на транспорте вопроса организации информационного обмена между всеми субъектами противодействия незаконному обороту наркотических средств, психотропных и сильнодействующих веществ сведениями о лицах, осуществляющих преступную деятельность в составе организованных преступных групп (организованных преступных сообществ), формах и методах противоправной деятельности</w:t>
            </w:r>
          </w:p>
        </w:tc>
        <w:tc>
          <w:tcPr>
            <w:tcW w:w="3458" w:type="dxa"/>
          </w:tcPr>
          <w:p>
            <w:pPr>
              <w:pStyle w:val="0"/>
            </w:pPr>
            <w:r>
              <w:rPr>
                <w:sz w:val="20"/>
              </w:rPr>
              <w:t xml:space="preserve">Аппарат АНК Псковской области</w:t>
            </w:r>
          </w:p>
        </w:tc>
        <w:tc>
          <w:tcPr>
            <w:tcW w:w="1984" w:type="dxa"/>
          </w:tcPr>
          <w:p>
            <w:pPr>
              <w:pStyle w:val="0"/>
              <w:jc w:val="center"/>
            </w:pPr>
            <w:r>
              <w:rPr>
                <w:sz w:val="20"/>
              </w:rPr>
              <w:t xml:space="preserve">2021 - 2025 г.г.</w:t>
            </w:r>
          </w:p>
        </w:tc>
      </w:tr>
      <w:tr>
        <w:tc>
          <w:tcPr>
            <w:gridSpan w:val="4"/>
            <w:tcW w:w="13596" w:type="dxa"/>
          </w:tcPr>
          <w:p>
            <w:pPr>
              <w:pStyle w:val="0"/>
              <w:outlineLvl w:val="3"/>
              <w:jc w:val="center"/>
            </w:pPr>
            <w:r>
              <w:rPr>
                <w:sz w:val="20"/>
              </w:rPr>
              <w:t xml:space="preserve">4.3. Развитие механизмов предупреждения участия граждан в деятельности организованных групп и преступных сообществ (преступных организаций), связанной с незаконным оборотом наркотиков</w:t>
            </w:r>
          </w:p>
        </w:tc>
      </w:tr>
      <w:tr>
        <w:tc>
          <w:tcPr>
            <w:tcW w:w="1011" w:type="dxa"/>
          </w:tcPr>
          <w:p>
            <w:pPr>
              <w:pStyle w:val="0"/>
              <w:jc w:val="center"/>
            </w:pPr>
            <w:r>
              <w:rPr>
                <w:sz w:val="20"/>
              </w:rPr>
              <w:t xml:space="preserve">4.3.1.</w:t>
            </w:r>
          </w:p>
        </w:tc>
        <w:tc>
          <w:tcPr>
            <w:tcW w:w="7143" w:type="dxa"/>
          </w:tcPr>
          <w:p>
            <w:pPr>
              <w:pStyle w:val="0"/>
              <w:jc w:val="both"/>
            </w:pPr>
            <w:r>
              <w:rPr>
                <w:sz w:val="20"/>
              </w:rPr>
              <w:t xml:space="preserve">В рамках профилактических мероприятий совместно с УМВД России по Псковской области проведение разъяснительной работы в общеобразовательных, средних специальных, высших учебных заведениях, в том числе с родительской общественностью, направленной на повышение уровня осведомленности об общественной опасности наркотиков и злоупотребления ими, а также предупреждения наступления конкретных правовых последствий за правонарушение в сфере незаконного оборота наркотиков</w:t>
            </w:r>
          </w:p>
        </w:tc>
        <w:tc>
          <w:tcPr>
            <w:tcW w:w="3458" w:type="dxa"/>
          </w:tcPr>
          <w:p>
            <w:pPr>
              <w:pStyle w:val="0"/>
            </w:pPr>
            <w:r>
              <w:rPr>
                <w:sz w:val="20"/>
              </w:rPr>
              <w:t xml:space="preserve">Комитет по образованию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4.3.2.</w:t>
            </w:r>
          </w:p>
        </w:tc>
        <w:tc>
          <w:tcPr>
            <w:tcW w:w="7143" w:type="dxa"/>
          </w:tcPr>
          <w:p>
            <w:pPr>
              <w:pStyle w:val="0"/>
              <w:jc w:val="both"/>
            </w:pPr>
            <w:r>
              <w:rPr>
                <w:sz w:val="20"/>
              </w:rPr>
              <w:t xml:space="preserve">В целях недопущения вовлечения несовершеннолетних, входящих в "группу риска", находящихся в конфликте с законом, и т.д., в деятельность организационных преступных групп (далее - ОПГ) в сфере незаконного оборота наркотиков, организация и проведение системной профилактической разъяснительной работы среди указанных категорий лиц, распространение социальной антинаркотической рекламы, информационно-агитационных материалов, информирующих об уголовной ответственности и тяжести преступлений, связанных с незаконным распространением наркотических средств</w:t>
            </w:r>
          </w:p>
        </w:tc>
        <w:tc>
          <w:tcPr>
            <w:tcW w:w="3458" w:type="dxa"/>
          </w:tcPr>
          <w:p>
            <w:pPr>
              <w:pStyle w:val="0"/>
            </w:pPr>
            <w:r>
              <w:rPr>
                <w:sz w:val="20"/>
              </w:rPr>
              <w:t xml:space="preserve">Комитет по образованию Псковской области;</w:t>
            </w:r>
          </w:p>
          <w:p>
            <w:pPr>
              <w:pStyle w:val="0"/>
            </w:pPr>
            <w:r>
              <w:rPr>
                <w:sz w:val="20"/>
              </w:rPr>
              <w:t xml:space="preserve">Комиссия по делам несовершеннолетних и защите их прав Правительства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4.3.3.</w:t>
            </w:r>
          </w:p>
        </w:tc>
        <w:tc>
          <w:tcPr>
            <w:tcW w:w="7143" w:type="dxa"/>
          </w:tcPr>
          <w:p>
            <w:pPr>
              <w:pStyle w:val="0"/>
              <w:jc w:val="both"/>
            </w:pPr>
            <w:r>
              <w:rPr>
                <w:sz w:val="20"/>
              </w:rPr>
              <w:t xml:space="preserve">Во взаимодействии с УМВД России по Псковской области обеспечение освещения в СМИ уголовных дел, расследуемых в отношении членов ОПГ, действующих в сфере незаконного оборота наркотиков, с акцентом на тяжесть противоправного деяния, реализованных обеспечительных мерах, связанных с конфискацией имущества</w:t>
            </w:r>
          </w:p>
        </w:tc>
        <w:tc>
          <w:tcPr>
            <w:tcW w:w="3458" w:type="dxa"/>
          </w:tcPr>
          <w:p>
            <w:pPr>
              <w:pStyle w:val="0"/>
            </w:pPr>
            <w:r>
              <w:rPr>
                <w:sz w:val="20"/>
              </w:rPr>
              <w:t xml:space="preserve">Управление информационной политики Правительства Псковской области</w:t>
            </w:r>
          </w:p>
        </w:tc>
        <w:tc>
          <w:tcPr>
            <w:tcW w:w="1984" w:type="dxa"/>
          </w:tcPr>
          <w:p>
            <w:pPr>
              <w:pStyle w:val="0"/>
              <w:jc w:val="center"/>
            </w:pPr>
            <w:r>
              <w:rPr>
                <w:sz w:val="20"/>
              </w:rPr>
              <w:t xml:space="preserve">2021 - 2025 г.г.</w:t>
            </w:r>
          </w:p>
        </w:tc>
      </w:tr>
      <w:tr>
        <w:tc>
          <w:tcPr>
            <w:tcW w:w="1011" w:type="dxa"/>
          </w:tcPr>
          <w:p>
            <w:pPr>
              <w:pStyle w:val="0"/>
              <w:jc w:val="center"/>
            </w:pPr>
            <w:r>
              <w:rPr>
                <w:sz w:val="20"/>
              </w:rPr>
              <w:t xml:space="preserve">4.3.4.</w:t>
            </w:r>
          </w:p>
        </w:tc>
        <w:tc>
          <w:tcPr>
            <w:tcW w:w="7143" w:type="dxa"/>
          </w:tcPr>
          <w:p>
            <w:pPr>
              <w:pStyle w:val="0"/>
              <w:jc w:val="both"/>
            </w:pPr>
            <w:r>
              <w:rPr>
                <w:sz w:val="20"/>
              </w:rPr>
              <w:t xml:space="preserve">Организация и проведение на плановой основе совместно с УМВД России по Псковской области профилактических мероприятий в местах традиционного притяжения молодежи, проведения культурно-массовых мероприятий, связанных с молодежными "неформальными" субкультурами</w:t>
            </w:r>
          </w:p>
        </w:tc>
        <w:tc>
          <w:tcPr>
            <w:tcW w:w="3458" w:type="dxa"/>
          </w:tcPr>
          <w:p>
            <w:pPr>
              <w:pStyle w:val="0"/>
            </w:pPr>
            <w:r>
              <w:rPr>
                <w:sz w:val="20"/>
              </w:rPr>
              <w:t xml:space="preserve">Комитет по культуре Псковской области</w:t>
            </w:r>
          </w:p>
        </w:tc>
        <w:tc>
          <w:tcPr>
            <w:tcW w:w="1984" w:type="dxa"/>
          </w:tcPr>
          <w:p>
            <w:pPr>
              <w:pStyle w:val="0"/>
              <w:jc w:val="center"/>
            </w:pPr>
            <w:r>
              <w:rPr>
                <w:sz w:val="20"/>
              </w:rPr>
              <w:t xml:space="preserve">2021 - 2025 г.г.</w:t>
            </w:r>
          </w:p>
        </w:tc>
      </w:tr>
    </w:tbl>
    <w:p>
      <w:pPr>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Перечню</w:t>
      </w:r>
    </w:p>
    <w:p>
      <w:pPr>
        <w:pStyle w:val="0"/>
        <w:jc w:val="right"/>
      </w:pPr>
      <w:r>
        <w:rPr>
          <w:sz w:val="20"/>
        </w:rPr>
        <w:t xml:space="preserve">приоритетных направлений (плану мероприятий)</w:t>
      </w:r>
    </w:p>
    <w:p>
      <w:pPr>
        <w:pStyle w:val="0"/>
        <w:jc w:val="right"/>
      </w:pPr>
      <w:r>
        <w:rPr>
          <w:sz w:val="20"/>
        </w:rPr>
        <w:t xml:space="preserve">реализации Стратегии государственной антинаркотической</w:t>
      </w:r>
    </w:p>
    <w:p>
      <w:pPr>
        <w:pStyle w:val="0"/>
        <w:jc w:val="right"/>
      </w:pPr>
      <w:r>
        <w:rPr>
          <w:sz w:val="20"/>
        </w:rPr>
        <w:t xml:space="preserve">политики Российской Федерации на период до 2030 года</w:t>
      </w:r>
    </w:p>
    <w:p>
      <w:pPr>
        <w:pStyle w:val="0"/>
        <w:jc w:val="right"/>
      </w:pPr>
      <w:r>
        <w:rPr>
          <w:sz w:val="20"/>
        </w:rPr>
        <w:t xml:space="preserve">на территории Псковской области (на 2021 - 2025 годы)</w:t>
      </w:r>
    </w:p>
    <w:p>
      <w:pPr>
        <w:pStyle w:val="0"/>
        <w:jc w:val="both"/>
      </w:pPr>
      <w:r>
        <w:rPr>
          <w:sz w:val="20"/>
        </w:rPr>
      </w:r>
    </w:p>
    <w:bookmarkStart w:id="528" w:name="P528"/>
    <w:bookmarkEnd w:id="528"/>
    <w:p>
      <w:pPr>
        <w:pStyle w:val="2"/>
        <w:jc w:val="center"/>
      </w:pPr>
      <w:r>
        <w:rPr>
          <w:sz w:val="20"/>
        </w:rPr>
        <w:t xml:space="preserve">СВЕДЕНИЯ</w:t>
      </w:r>
    </w:p>
    <w:p>
      <w:pPr>
        <w:pStyle w:val="2"/>
        <w:jc w:val="center"/>
      </w:pPr>
      <w:r>
        <w:rPr>
          <w:sz w:val="20"/>
        </w:rPr>
        <w:t xml:space="preserve">о показателях эффективности реализации Стратегии</w:t>
      </w:r>
    </w:p>
    <w:p>
      <w:pPr>
        <w:pStyle w:val="2"/>
        <w:jc w:val="center"/>
      </w:pPr>
      <w:r>
        <w:rPr>
          <w:sz w:val="20"/>
        </w:rPr>
        <w:t xml:space="preserve">государственной антинаркотической политики</w:t>
      </w:r>
    </w:p>
    <w:p>
      <w:pPr>
        <w:pStyle w:val="2"/>
        <w:jc w:val="center"/>
      </w:pPr>
      <w:r>
        <w:rPr>
          <w:sz w:val="20"/>
        </w:rPr>
        <w:t xml:space="preserve">Российской Федерации на период до 2030 года на</w:t>
      </w:r>
    </w:p>
    <w:p>
      <w:pPr>
        <w:pStyle w:val="2"/>
        <w:jc w:val="center"/>
      </w:pPr>
      <w:r>
        <w:rPr>
          <w:sz w:val="20"/>
        </w:rPr>
        <w:t xml:space="preserve">территории Псковской области (на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 w:tooltip="Распоряжение Губернатора Псковской области от 15.05.2023 N 80-РГ &quot;О внесении изменений в распоряжение Губернатора Псковской области от 10 марта 2021 г. N 19-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на территории Псковской области (на 2021 - 2025 годы)&quot; {КонсультантПлюс}">
              <w:r>
                <w:rPr>
                  <w:sz w:val="20"/>
                  <w:color w:val="0000ff"/>
                </w:rPr>
                <w:t xml:space="preserve">распоряжения</w:t>
              </w:r>
            </w:hyperlink>
            <w:r>
              <w:rPr>
                <w:sz w:val="20"/>
                <w:color w:val="392c69"/>
              </w:rPr>
              <w:t xml:space="preserve"> Губернатора Псковской области</w:t>
            </w:r>
          </w:p>
          <w:p>
            <w:pPr>
              <w:pStyle w:val="0"/>
              <w:jc w:val="center"/>
            </w:pPr>
            <w:r>
              <w:rPr>
                <w:sz w:val="20"/>
                <w:color w:val="392c69"/>
              </w:rPr>
              <w:t xml:space="preserve">от 15.05.2023 N 80-РГ)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025"/>
        <w:gridCol w:w="1247"/>
        <w:gridCol w:w="1247"/>
        <w:gridCol w:w="1444"/>
        <w:gridCol w:w="1145"/>
        <w:gridCol w:w="1001"/>
        <w:gridCol w:w="1145"/>
        <w:gridCol w:w="1291"/>
        <w:gridCol w:w="1292"/>
        <w:gridCol w:w="1277"/>
      </w:tblGrid>
      <w:tr>
        <w:tc>
          <w:tcPr>
            <w:tcW w:w="624" w:type="dxa"/>
            <w:vMerge w:val="restart"/>
          </w:tcPr>
          <w:p>
            <w:pPr>
              <w:pStyle w:val="0"/>
              <w:jc w:val="center"/>
            </w:pPr>
            <w:r>
              <w:rPr>
                <w:sz w:val="20"/>
              </w:rPr>
              <w:t xml:space="preserve">N п/п</w:t>
            </w:r>
          </w:p>
        </w:tc>
        <w:tc>
          <w:tcPr>
            <w:tcW w:w="4025" w:type="dxa"/>
            <w:vMerge w:val="restart"/>
          </w:tcPr>
          <w:p>
            <w:pPr>
              <w:pStyle w:val="0"/>
              <w:jc w:val="center"/>
            </w:pPr>
            <w:r>
              <w:rPr>
                <w:sz w:val="20"/>
              </w:rPr>
              <w:t xml:space="preserve">Номер и наименование показателя</w:t>
            </w:r>
          </w:p>
        </w:tc>
        <w:tc>
          <w:tcPr>
            <w:tcW w:w="1247" w:type="dxa"/>
            <w:vMerge w:val="restart"/>
          </w:tcPr>
          <w:p>
            <w:pPr>
              <w:pStyle w:val="0"/>
              <w:jc w:val="center"/>
            </w:pPr>
            <w:r>
              <w:rPr>
                <w:sz w:val="20"/>
              </w:rPr>
              <w:t xml:space="preserve">Вид показателя</w:t>
            </w:r>
          </w:p>
        </w:tc>
        <w:tc>
          <w:tcPr>
            <w:tcW w:w="1247" w:type="dxa"/>
            <w:vMerge w:val="restart"/>
          </w:tcPr>
          <w:p>
            <w:pPr>
              <w:pStyle w:val="0"/>
              <w:jc w:val="center"/>
            </w:pPr>
            <w:r>
              <w:rPr>
                <w:sz w:val="20"/>
              </w:rPr>
              <w:t xml:space="preserve">Единица измерения</w:t>
            </w:r>
          </w:p>
        </w:tc>
        <w:tc>
          <w:tcPr>
            <w:tcW w:w="1444" w:type="dxa"/>
          </w:tcPr>
          <w:p>
            <w:pPr>
              <w:pStyle w:val="0"/>
              <w:jc w:val="center"/>
            </w:pPr>
            <w:r>
              <w:rPr>
                <w:sz w:val="20"/>
              </w:rPr>
              <w:t xml:space="preserve">Данные для расчета значений показателя</w:t>
            </w:r>
          </w:p>
        </w:tc>
        <w:tc>
          <w:tcPr>
            <w:gridSpan w:val="6"/>
            <w:tcW w:w="7151" w:type="dxa"/>
          </w:tcPr>
          <w:p>
            <w:pPr>
              <w:pStyle w:val="0"/>
              <w:jc w:val="center"/>
            </w:pPr>
            <w:r>
              <w:rPr>
                <w:sz w:val="20"/>
              </w:rPr>
              <w:t xml:space="preserve">Значение показателя по годам реализации</w:t>
            </w:r>
          </w:p>
        </w:tc>
      </w:tr>
      <w:tr>
        <w:tc>
          <w:tcPr>
            <w:vMerge w:val="continue"/>
          </w:tcPr>
          <w:p/>
        </w:tc>
        <w:tc>
          <w:tcPr>
            <w:vMerge w:val="continue"/>
          </w:tcPr>
          <w:p/>
        </w:tc>
        <w:tc>
          <w:tcPr>
            <w:vMerge w:val="continue"/>
          </w:tcPr>
          <w:p/>
        </w:tc>
        <w:tc>
          <w:tcPr>
            <w:vMerge w:val="continue"/>
          </w:tcPr>
          <w:p/>
        </w:tc>
        <w:tc>
          <w:tcPr>
            <w:tcW w:w="1444" w:type="dxa"/>
          </w:tcPr>
          <w:p>
            <w:pPr>
              <w:pStyle w:val="0"/>
              <w:jc w:val="center"/>
            </w:pPr>
            <w:r>
              <w:rPr>
                <w:sz w:val="20"/>
              </w:rPr>
              <w:t xml:space="preserve">2019 г.</w:t>
            </w:r>
          </w:p>
        </w:tc>
        <w:tc>
          <w:tcPr>
            <w:tcW w:w="1145" w:type="dxa"/>
          </w:tcPr>
          <w:p>
            <w:pPr>
              <w:pStyle w:val="0"/>
              <w:jc w:val="center"/>
            </w:pPr>
            <w:r>
              <w:rPr>
                <w:sz w:val="20"/>
              </w:rPr>
              <w:t xml:space="preserve">2020 г.</w:t>
            </w:r>
          </w:p>
        </w:tc>
        <w:tc>
          <w:tcPr>
            <w:tcW w:w="1001" w:type="dxa"/>
          </w:tcPr>
          <w:p>
            <w:pPr>
              <w:pStyle w:val="0"/>
              <w:jc w:val="center"/>
            </w:pPr>
            <w:r>
              <w:rPr>
                <w:sz w:val="20"/>
              </w:rPr>
              <w:t xml:space="preserve">2021 г.</w:t>
            </w:r>
          </w:p>
        </w:tc>
        <w:tc>
          <w:tcPr>
            <w:tcW w:w="1145" w:type="dxa"/>
          </w:tcPr>
          <w:p>
            <w:pPr>
              <w:pStyle w:val="0"/>
              <w:jc w:val="center"/>
            </w:pPr>
            <w:r>
              <w:rPr>
                <w:sz w:val="20"/>
              </w:rPr>
              <w:t xml:space="preserve">2022 г.</w:t>
            </w:r>
          </w:p>
        </w:tc>
        <w:tc>
          <w:tcPr>
            <w:tcW w:w="1291" w:type="dxa"/>
          </w:tcPr>
          <w:p>
            <w:pPr>
              <w:pStyle w:val="0"/>
              <w:jc w:val="center"/>
            </w:pPr>
            <w:r>
              <w:rPr>
                <w:sz w:val="20"/>
              </w:rPr>
              <w:t xml:space="preserve">2023 г.</w:t>
            </w:r>
          </w:p>
        </w:tc>
        <w:tc>
          <w:tcPr>
            <w:tcW w:w="1292" w:type="dxa"/>
          </w:tcPr>
          <w:p>
            <w:pPr>
              <w:pStyle w:val="0"/>
              <w:jc w:val="center"/>
            </w:pPr>
            <w:r>
              <w:rPr>
                <w:sz w:val="20"/>
              </w:rPr>
              <w:t xml:space="preserve">2024 г.</w:t>
            </w:r>
          </w:p>
        </w:tc>
        <w:tc>
          <w:tcPr>
            <w:tcW w:w="1277" w:type="dxa"/>
          </w:tcPr>
          <w:p>
            <w:pPr>
              <w:pStyle w:val="0"/>
              <w:jc w:val="center"/>
            </w:pPr>
            <w:r>
              <w:rPr>
                <w:sz w:val="20"/>
              </w:rPr>
              <w:t xml:space="preserve">2025 г.</w:t>
            </w:r>
          </w:p>
        </w:tc>
      </w:tr>
      <w:tr>
        <w:tc>
          <w:tcPr>
            <w:tcW w:w="624" w:type="dxa"/>
          </w:tcPr>
          <w:p>
            <w:pPr>
              <w:pStyle w:val="0"/>
              <w:jc w:val="center"/>
            </w:pPr>
            <w:r>
              <w:rPr>
                <w:sz w:val="20"/>
              </w:rPr>
              <w:t xml:space="preserve">1</w:t>
            </w:r>
          </w:p>
        </w:tc>
        <w:tc>
          <w:tcPr>
            <w:tcW w:w="4025" w:type="dxa"/>
          </w:tcPr>
          <w:p>
            <w:pPr>
              <w:pStyle w:val="0"/>
            </w:pPr>
            <w:r>
              <w:rPr>
                <w:sz w:val="20"/>
              </w:rPr>
              <w:t xml:space="preserve">Показатель 1. Вовлеченность населения в незаконный оборот наркотиков (соотношение общего числа лиц, совершивших наркопреступление, и общего числа лиц, совершивших административные правонарушения в сфере незаконного оборота наркотиков, к среднегодовой численности населения в расчете на 100 тыс. человек (10</w:t>
            </w:r>
            <w:r>
              <w:rPr>
                <w:sz w:val="20"/>
                <w:vertAlign w:val="superscript"/>
              </w:rPr>
              <w:t xml:space="preserve">5</w:t>
            </w:r>
            <w:r>
              <w:rPr>
                <w:sz w:val="20"/>
              </w:rPr>
              <w:t xml:space="preserve">))</w:t>
            </w:r>
          </w:p>
        </w:tc>
        <w:tc>
          <w:tcPr>
            <w:tcW w:w="1247" w:type="dxa"/>
          </w:tcPr>
          <w:p>
            <w:pPr>
              <w:pStyle w:val="0"/>
              <w:jc w:val="center"/>
            </w:pPr>
            <w:r>
              <w:rPr>
                <w:sz w:val="20"/>
              </w:rPr>
              <w:t xml:space="preserve">Статистический</w:t>
            </w:r>
          </w:p>
        </w:tc>
        <w:tc>
          <w:tcPr>
            <w:tcW w:w="1247" w:type="dxa"/>
          </w:tcPr>
          <w:p>
            <w:pPr>
              <w:pStyle w:val="0"/>
              <w:jc w:val="center"/>
            </w:pPr>
            <w:r>
              <w:rPr>
                <w:sz w:val="20"/>
              </w:rPr>
              <w:t xml:space="preserve">человек/100 тыс. населения</w:t>
            </w:r>
          </w:p>
        </w:tc>
        <w:tc>
          <w:tcPr>
            <w:tcW w:w="1444" w:type="dxa"/>
          </w:tcPr>
          <w:p>
            <w:pPr>
              <w:pStyle w:val="0"/>
              <w:jc w:val="center"/>
            </w:pPr>
            <w:r>
              <w:rPr>
                <w:sz w:val="20"/>
              </w:rPr>
              <w:t xml:space="preserve">171,6</w:t>
            </w:r>
          </w:p>
        </w:tc>
        <w:tc>
          <w:tcPr>
            <w:tcW w:w="1145" w:type="dxa"/>
          </w:tcPr>
          <w:p>
            <w:pPr>
              <w:pStyle w:val="0"/>
              <w:jc w:val="center"/>
            </w:pPr>
            <w:r>
              <w:rPr>
                <w:sz w:val="20"/>
              </w:rPr>
              <w:t xml:space="preserve">117,7</w:t>
            </w:r>
          </w:p>
        </w:tc>
        <w:tc>
          <w:tcPr>
            <w:tcW w:w="1001" w:type="dxa"/>
          </w:tcPr>
          <w:p>
            <w:pPr>
              <w:pStyle w:val="0"/>
              <w:jc w:val="center"/>
            </w:pPr>
            <w:r>
              <w:rPr>
                <w:sz w:val="20"/>
              </w:rPr>
              <w:t xml:space="preserve">117,0</w:t>
            </w:r>
          </w:p>
        </w:tc>
        <w:tc>
          <w:tcPr>
            <w:tcW w:w="1145" w:type="dxa"/>
          </w:tcPr>
          <w:p>
            <w:pPr>
              <w:pStyle w:val="0"/>
              <w:jc w:val="center"/>
            </w:pPr>
            <w:r>
              <w:rPr>
                <w:sz w:val="20"/>
              </w:rPr>
              <w:t xml:space="preserve">116,0</w:t>
            </w:r>
          </w:p>
        </w:tc>
        <w:tc>
          <w:tcPr>
            <w:tcW w:w="1291" w:type="dxa"/>
          </w:tcPr>
          <w:p>
            <w:pPr>
              <w:pStyle w:val="0"/>
              <w:jc w:val="center"/>
            </w:pPr>
            <w:r>
              <w:rPr>
                <w:sz w:val="20"/>
              </w:rPr>
              <w:t xml:space="preserve">115,0</w:t>
            </w:r>
          </w:p>
        </w:tc>
        <w:tc>
          <w:tcPr>
            <w:tcW w:w="1292" w:type="dxa"/>
          </w:tcPr>
          <w:p>
            <w:pPr>
              <w:pStyle w:val="0"/>
              <w:jc w:val="center"/>
            </w:pPr>
            <w:r>
              <w:rPr>
                <w:sz w:val="20"/>
              </w:rPr>
              <w:t xml:space="preserve">114,0</w:t>
            </w:r>
          </w:p>
        </w:tc>
        <w:tc>
          <w:tcPr>
            <w:tcW w:w="1277" w:type="dxa"/>
          </w:tcPr>
          <w:p>
            <w:pPr>
              <w:pStyle w:val="0"/>
              <w:jc w:val="center"/>
            </w:pPr>
            <w:r>
              <w:rPr>
                <w:sz w:val="20"/>
              </w:rPr>
              <w:t xml:space="preserve">113,0</w:t>
            </w:r>
          </w:p>
        </w:tc>
      </w:tr>
      <w:tr>
        <w:tc>
          <w:tcPr>
            <w:tcW w:w="624" w:type="dxa"/>
          </w:tcPr>
          <w:p>
            <w:pPr>
              <w:pStyle w:val="0"/>
              <w:jc w:val="center"/>
            </w:pPr>
            <w:r>
              <w:rPr>
                <w:sz w:val="20"/>
              </w:rPr>
              <w:t xml:space="preserve">2</w:t>
            </w:r>
          </w:p>
        </w:tc>
        <w:tc>
          <w:tcPr>
            <w:tcW w:w="4025" w:type="dxa"/>
          </w:tcPr>
          <w:p>
            <w:pPr>
              <w:pStyle w:val="0"/>
            </w:pPr>
            <w:r>
              <w:rPr>
                <w:sz w:val="20"/>
              </w:rPr>
              <w:t xml:space="preserve">Показатель 2. Криминогенность наркомании (соотношение числа потребителей наркотиков, совершивших преступления, и числа лиц, совершивших административные правонарушения, связанные с потреблением наркотиков, либо в состоянии наркотического опьянения, к среднегодовой численности населения в расчете на 100 тыс. человек (10</w:t>
            </w:r>
            <w:r>
              <w:rPr>
                <w:sz w:val="20"/>
                <w:vertAlign w:val="superscript"/>
              </w:rPr>
              <w:t xml:space="preserve">5</w:t>
            </w:r>
            <w:r>
              <w:rPr>
                <w:sz w:val="20"/>
              </w:rPr>
              <w:t xml:space="preserve">))</w:t>
            </w:r>
          </w:p>
        </w:tc>
        <w:tc>
          <w:tcPr>
            <w:tcW w:w="1247" w:type="dxa"/>
          </w:tcPr>
          <w:p>
            <w:pPr>
              <w:pStyle w:val="0"/>
              <w:jc w:val="center"/>
            </w:pPr>
            <w:r>
              <w:rPr>
                <w:sz w:val="20"/>
              </w:rPr>
              <w:t xml:space="preserve">Статистический</w:t>
            </w:r>
          </w:p>
        </w:tc>
        <w:tc>
          <w:tcPr>
            <w:tcW w:w="1247" w:type="dxa"/>
          </w:tcPr>
          <w:p>
            <w:pPr>
              <w:pStyle w:val="0"/>
              <w:jc w:val="center"/>
            </w:pPr>
            <w:r>
              <w:rPr>
                <w:sz w:val="20"/>
              </w:rPr>
              <w:t xml:space="preserve">человек/100 тыс. населения</w:t>
            </w:r>
          </w:p>
        </w:tc>
        <w:tc>
          <w:tcPr>
            <w:tcW w:w="1444" w:type="dxa"/>
          </w:tcPr>
          <w:p>
            <w:pPr>
              <w:pStyle w:val="0"/>
              <w:jc w:val="center"/>
            </w:pPr>
            <w:r>
              <w:rPr>
                <w:sz w:val="20"/>
              </w:rPr>
              <w:t xml:space="preserve">141,0</w:t>
            </w:r>
          </w:p>
        </w:tc>
        <w:tc>
          <w:tcPr>
            <w:tcW w:w="1145" w:type="dxa"/>
          </w:tcPr>
          <w:p>
            <w:pPr>
              <w:pStyle w:val="0"/>
              <w:jc w:val="center"/>
            </w:pPr>
            <w:r>
              <w:rPr>
                <w:sz w:val="20"/>
              </w:rPr>
              <w:t xml:space="preserve">140,2</w:t>
            </w:r>
          </w:p>
        </w:tc>
        <w:tc>
          <w:tcPr>
            <w:tcW w:w="1001" w:type="dxa"/>
          </w:tcPr>
          <w:p>
            <w:pPr>
              <w:pStyle w:val="0"/>
              <w:jc w:val="center"/>
            </w:pPr>
            <w:r>
              <w:rPr>
                <w:sz w:val="20"/>
              </w:rPr>
              <w:t xml:space="preserve">135,0</w:t>
            </w:r>
          </w:p>
        </w:tc>
        <w:tc>
          <w:tcPr>
            <w:tcW w:w="1145" w:type="dxa"/>
          </w:tcPr>
          <w:p>
            <w:pPr>
              <w:pStyle w:val="0"/>
              <w:jc w:val="center"/>
            </w:pPr>
            <w:r>
              <w:rPr>
                <w:sz w:val="20"/>
              </w:rPr>
              <w:t xml:space="preserve">130,9</w:t>
            </w:r>
          </w:p>
        </w:tc>
        <w:tc>
          <w:tcPr>
            <w:tcW w:w="1291" w:type="dxa"/>
          </w:tcPr>
          <w:p>
            <w:pPr>
              <w:pStyle w:val="0"/>
              <w:jc w:val="center"/>
            </w:pPr>
            <w:r>
              <w:rPr>
                <w:sz w:val="20"/>
              </w:rPr>
              <w:t xml:space="preserve">125,8</w:t>
            </w:r>
          </w:p>
        </w:tc>
        <w:tc>
          <w:tcPr>
            <w:tcW w:w="1292" w:type="dxa"/>
          </w:tcPr>
          <w:p>
            <w:pPr>
              <w:pStyle w:val="0"/>
              <w:jc w:val="center"/>
            </w:pPr>
            <w:r>
              <w:rPr>
                <w:sz w:val="20"/>
              </w:rPr>
              <w:t xml:space="preserve">120,7</w:t>
            </w:r>
          </w:p>
        </w:tc>
        <w:tc>
          <w:tcPr>
            <w:tcW w:w="1277" w:type="dxa"/>
          </w:tcPr>
          <w:p>
            <w:pPr>
              <w:pStyle w:val="0"/>
              <w:jc w:val="center"/>
            </w:pPr>
            <w:r>
              <w:rPr>
                <w:sz w:val="20"/>
              </w:rPr>
              <w:t xml:space="preserve">114,2</w:t>
            </w:r>
          </w:p>
        </w:tc>
      </w:tr>
      <w:tr>
        <w:tc>
          <w:tcPr>
            <w:tcW w:w="624" w:type="dxa"/>
          </w:tcPr>
          <w:p>
            <w:pPr>
              <w:pStyle w:val="0"/>
              <w:jc w:val="center"/>
            </w:pPr>
            <w:r>
              <w:rPr>
                <w:sz w:val="20"/>
              </w:rPr>
              <w:t xml:space="preserve">3</w:t>
            </w:r>
          </w:p>
        </w:tc>
        <w:tc>
          <w:tcPr>
            <w:tcW w:w="4025" w:type="dxa"/>
          </w:tcPr>
          <w:p>
            <w:pPr>
              <w:pStyle w:val="0"/>
            </w:pPr>
            <w:r>
              <w:rPr>
                <w:sz w:val="20"/>
              </w:rPr>
              <w:t xml:space="preserve">Показатель 3. Количество случаев отравления наркотиками, в том числе среди несовершеннолетних (соотношение общего количества острых отравлений наркотиками к среднегодовой численности населения в расчете на 100 тыс. человек (10</w:t>
            </w:r>
            <w:r>
              <w:rPr>
                <w:sz w:val="20"/>
                <w:vertAlign w:val="superscript"/>
              </w:rPr>
              <w:t xml:space="preserve">5</w:t>
            </w:r>
            <w:r>
              <w:rPr>
                <w:sz w:val="20"/>
              </w:rPr>
              <w:t xml:space="preserve">))</w:t>
            </w:r>
          </w:p>
        </w:tc>
        <w:tc>
          <w:tcPr>
            <w:tcW w:w="1247" w:type="dxa"/>
          </w:tcPr>
          <w:p>
            <w:pPr>
              <w:pStyle w:val="0"/>
              <w:jc w:val="center"/>
            </w:pPr>
            <w:r>
              <w:rPr>
                <w:sz w:val="20"/>
              </w:rPr>
              <w:t xml:space="preserve">Статистический</w:t>
            </w:r>
          </w:p>
        </w:tc>
        <w:tc>
          <w:tcPr>
            <w:tcW w:w="1247" w:type="dxa"/>
          </w:tcPr>
          <w:p>
            <w:pPr>
              <w:pStyle w:val="0"/>
              <w:jc w:val="center"/>
            </w:pPr>
            <w:r>
              <w:rPr>
                <w:sz w:val="20"/>
              </w:rPr>
              <w:t xml:space="preserve">человек/100 тыс. населения</w:t>
            </w:r>
          </w:p>
        </w:tc>
        <w:tc>
          <w:tcPr>
            <w:tcW w:w="1444" w:type="dxa"/>
          </w:tcPr>
          <w:p>
            <w:pPr>
              <w:pStyle w:val="0"/>
              <w:jc w:val="center"/>
            </w:pPr>
            <w:r>
              <w:rPr>
                <w:sz w:val="20"/>
              </w:rPr>
              <w:t xml:space="preserve">3,0</w:t>
            </w:r>
          </w:p>
        </w:tc>
        <w:tc>
          <w:tcPr>
            <w:tcW w:w="1145" w:type="dxa"/>
          </w:tcPr>
          <w:p>
            <w:pPr>
              <w:pStyle w:val="0"/>
              <w:jc w:val="center"/>
            </w:pPr>
            <w:r>
              <w:rPr>
                <w:sz w:val="20"/>
              </w:rPr>
              <w:t xml:space="preserve">4,3</w:t>
            </w:r>
          </w:p>
        </w:tc>
        <w:tc>
          <w:tcPr>
            <w:tcW w:w="1001" w:type="dxa"/>
          </w:tcPr>
          <w:p>
            <w:pPr>
              <w:pStyle w:val="0"/>
              <w:jc w:val="center"/>
            </w:pPr>
            <w:r>
              <w:rPr>
                <w:sz w:val="20"/>
              </w:rPr>
              <w:t xml:space="preserve">4,2</w:t>
            </w:r>
          </w:p>
        </w:tc>
        <w:tc>
          <w:tcPr>
            <w:tcW w:w="1145" w:type="dxa"/>
          </w:tcPr>
          <w:p>
            <w:pPr>
              <w:pStyle w:val="0"/>
              <w:jc w:val="center"/>
            </w:pPr>
            <w:r>
              <w:rPr>
                <w:sz w:val="20"/>
              </w:rPr>
              <w:t xml:space="preserve">4,1</w:t>
            </w:r>
          </w:p>
        </w:tc>
        <w:tc>
          <w:tcPr>
            <w:tcW w:w="1291" w:type="dxa"/>
          </w:tcPr>
          <w:p>
            <w:pPr>
              <w:pStyle w:val="0"/>
              <w:jc w:val="center"/>
            </w:pPr>
            <w:r>
              <w:rPr>
                <w:sz w:val="20"/>
              </w:rPr>
              <w:t xml:space="preserve">4,0</w:t>
            </w:r>
          </w:p>
        </w:tc>
        <w:tc>
          <w:tcPr>
            <w:tcW w:w="1292" w:type="dxa"/>
          </w:tcPr>
          <w:p>
            <w:pPr>
              <w:pStyle w:val="0"/>
              <w:jc w:val="center"/>
            </w:pPr>
            <w:r>
              <w:rPr>
                <w:sz w:val="20"/>
              </w:rPr>
              <w:t xml:space="preserve">3,9</w:t>
            </w:r>
          </w:p>
        </w:tc>
        <w:tc>
          <w:tcPr>
            <w:tcW w:w="1277" w:type="dxa"/>
          </w:tcPr>
          <w:p>
            <w:pPr>
              <w:pStyle w:val="0"/>
              <w:jc w:val="center"/>
            </w:pPr>
            <w:r>
              <w:rPr>
                <w:sz w:val="20"/>
              </w:rPr>
              <w:t xml:space="preserve">3,8</w:t>
            </w:r>
          </w:p>
        </w:tc>
      </w:tr>
      <w:tr>
        <w:tc>
          <w:tcPr>
            <w:tcW w:w="624" w:type="dxa"/>
          </w:tcPr>
          <w:p>
            <w:pPr>
              <w:pStyle w:val="0"/>
              <w:jc w:val="center"/>
            </w:pPr>
            <w:r>
              <w:rPr>
                <w:sz w:val="20"/>
              </w:rPr>
              <w:t xml:space="preserve">4</w:t>
            </w:r>
          </w:p>
        </w:tc>
        <w:tc>
          <w:tcPr>
            <w:tcW w:w="4025" w:type="dxa"/>
          </w:tcPr>
          <w:p>
            <w:pPr>
              <w:pStyle w:val="0"/>
            </w:pPr>
            <w:r>
              <w:rPr>
                <w:sz w:val="20"/>
              </w:rPr>
              <w:t xml:space="preserve">Показатель 4. Количество случаев отравлений наркотиками среди несовершеннолетних (соотношение общего количества острых отравлений наркотиками среди несовершеннолетних к среднегодовой численности населения в расчете на 100 тыс. человек (10</w:t>
            </w:r>
            <w:r>
              <w:rPr>
                <w:sz w:val="20"/>
                <w:vertAlign w:val="superscript"/>
              </w:rPr>
              <w:t xml:space="preserve">5</w:t>
            </w:r>
            <w:r>
              <w:rPr>
                <w:sz w:val="20"/>
              </w:rPr>
              <w:t xml:space="preserve">))</w:t>
            </w:r>
          </w:p>
        </w:tc>
        <w:tc>
          <w:tcPr>
            <w:tcW w:w="1247" w:type="dxa"/>
          </w:tcPr>
          <w:p>
            <w:pPr>
              <w:pStyle w:val="0"/>
              <w:jc w:val="center"/>
            </w:pPr>
            <w:r>
              <w:rPr>
                <w:sz w:val="20"/>
              </w:rPr>
              <w:t xml:space="preserve">Статистический</w:t>
            </w:r>
          </w:p>
        </w:tc>
        <w:tc>
          <w:tcPr>
            <w:tcW w:w="1247" w:type="dxa"/>
          </w:tcPr>
          <w:p>
            <w:pPr>
              <w:pStyle w:val="0"/>
              <w:jc w:val="center"/>
            </w:pPr>
            <w:r>
              <w:rPr>
                <w:sz w:val="20"/>
              </w:rPr>
              <w:t xml:space="preserve">человек/100 тыс. населения</w:t>
            </w:r>
          </w:p>
        </w:tc>
        <w:tc>
          <w:tcPr>
            <w:tcW w:w="1444" w:type="dxa"/>
          </w:tcPr>
          <w:p>
            <w:pPr>
              <w:pStyle w:val="0"/>
              <w:jc w:val="center"/>
            </w:pPr>
            <w:r>
              <w:rPr>
                <w:sz w:val="20"/>
              </w:rPr>
              <w:t xml:space="preserve">0,4</w:t>
            </w:r>
          </w:p>
        </w:tc>
        <w:tc>
          <w:tcPr>
            <w:tcW w:w="1145" w:type="dxa"/>
          </w:tcPr>
          <w:p>
            <w:pPr>
              <w:pStyle w:val="0"/>
              <w:jc w:val="center"/>
            </w:pPr>
            <w:r>
              <w:rPr>
                <w:sz w:val="20"/>
              </w:rPr>
              <w:t xml:space="preserve">0,4</w:t>
            </w:r>
          </w:p>
        </w:tc>
        <w:tc>
          <w:tcPr>
            <w:tcW w:w="1001" w:type="dxa"/>
          </w:tcPr>
          <w:p>
            <w:pPr>
              <w:pStyle w:val="0"/>
              <w:jc w:val="center"/>
            </w:pPr>
            <w:r>
              <w:rPr>
                <w:sz w:val="20"/>
              </w:rPr>
              <w:t xml:space="preserve">0,4</w:t>
            </w:r>
          </w:p>
        </w:tc>
        <w:tc>
          <w:tcPr>
            <w:tcW w:w="1145" w:type="dxa"/>
          </w:tcPr>
          <w:p>
            <w:pPr>
              <w:pStyle w:val="0"/>
              <w:jc w:val="center"/>
            </w:pPr>
            <w:r>
              <w:rPr>
                <w:sz w:val="20"/>
              </w:rPr>
              <w:t xml:space="preserve">0,4</w:t>
            </w:r>
          </w:p>
        </w:tc>
        <w:tc>
          <w:tcPr>
            <w:tcW w:w="1291" w:type="dxa"/>
          </w:tcPr>
          <w:p>
            <w:pPr>
              <w:pStyle w:val="0"/>
              <w:jc w:val="center"/>
            </w:pPr>
            <w:r>
              <w:rPr>
                <w:sz w:val="20"/>
              </w:rPr>
              <w:t xml:space="preserve">0,4</w:t>
            </w:r>
          </w:p>
        </w:tc>
        <w:tc>
          <w:tcPr>
            <w:tcW w:w="1292" w:type="dxa"/>
          </w:tcPr>
          <w:p>
            <w:pPr>
              <w:pStyle w:val="0"/>
              <w:jc w:val="center"/>
            </w:pPr>
            <w:r>
              <w:rPr>
                <w:sz w:val="20"/>
              </w:rPr>
              <w:t xml:space="preserve">0,4</w:t>
            </w:r>
          </w:p>
        </w:tc>
        <w:tc>
          <w:tcPr>
            <w:tcW w:w="1277" w:type="dxa"/>
          </w:tcPr>
          <w:p>
            <w:pPr>
              <w:pStyle w:val="0"/>
              <w:jc w:val="center"/>
            </w:pPr>
            <w:r>
              <w:rPr>
                <w:sz w:val="20"/>
              </w:rPr>
              <w:t xml:space="preserve">0,4</w:t>
            </w:r>
          </w:p>
        </w:tc>
      </w:tr>
      <w:tr>
        <w:tc>
          <w:tcPr>
            <w:tcW w:w="624" w:type="dxa"/>
          </w:tcPr>
          <w:p>
            <w:pPr>
              <w:pStyle w:val="0"/>
              <w:jc w:val="center"/>
            </w:pPr>
            <w:r>
              <w:rPr>
                <w:sz w:val="20"/>
              </w:rPr>
              <w:t xml:space="preserve">5</w:t>
            </w:r>
          </w:p>
        </w:tc>
        <w:tc>
          <w:tcPr>
            <w:tcW w:w="4025" w:type="dxa"/>
          </w:tcPr>
          <w:p>
            <w:pPr>
              <w:pStyle w:val="0"/>
            </w:pPr>
            <w:r>
              <w:rPr>
                <w:sz w:val="20"/>
              </w:rPr>
              <w:t xml:space="preserve">Показатель 5. Количество случаев смерти в результате потребления наркотиков (соотношение количества смертельных отравлений наркотическими средствами и психотропными веществами к среднегодовой численности населения в расчете на 100 тыс. человек (10</w:t>
            </w:r>
            <w:r>
              <w:rPr>
                <w:sz w:val="20"/>
                <w:vertAlign w:val="superscript"/>
              </w:rPr>
              <w:t xml:space="preserve">5</w:t>
            </w:r>
            <w:r>
              <w:rPr>
                <w:sz w:val="20"/>
              </w:rPr>
              <w:t xml:space="preserve">))</w:t>
            </w:r>
          </w:p>
        </w:tc>
        <w:tc>
          <w:tcPr>
            <w:tcW w:w="1247" w:type="dxa"/>
          </w:tcPr>
          <w:p>
            <w:pPr>
              <w:pStyle w:val="0"/>
              <w:jc w:val="center"/>
            </w:pPr>
            <w:r>
              <w:rPr>
                <w:sz w:val="20"/>
              </w:rPr>
              <w:t xml:space="preserve">Статистический</w:t>
            </w:r>
          </w:p>
        </w:tc>
        <w:tc>
          <w:tcPr>
            <w:tcW w:w="1247" w:type="dxa"/>
          </w:tcPr>
          <w:p>
            <w:pPr>
              <w:pStyle w:val="0"/>
              <w:jc w:val="center"/>
            </w:pPr>
            <w:r>
              <w:rPr>
                <w:sz w:val="20"/>
              </w:rPr>
              <w:t xml:space="preserve">человек/100 тыс. населения</w:t>
            </w:r>
          </w:p>
        </w:tc>
        <w:tc>
          <w:tcPr>
            <w:tcW w:w="1444" w:type="dxa"/>
          </w:tcPr>
          <w:p>
            <w:pPr>
              <w:pStyle w:val="0"/>
              <w:jc w:val="center"/>
            </w:pPr>
            <w:r>
              <w:rPr>
                <w:sz w:val="20"/>
              </w:rPr>
              <w:t xml:space="preserve">1,1</w:t>
            </w:r>
          </w:p>
        </w:tc>
        <w:tc>
          <w:tcPr>
            <w:tcW w:w="1145" w:type="dxa"/>
          </w:tcPr>
          <w:p>
            <w:pPr>
              <w:pStyle w:val="0"/>
              <w:jc w:val="center"/>
            </w:pPr>
            <w:r>
              <w:rPr>
                <w:sz w:val="20"/>
              </w:rPr>
              <w:t xml:space="preserve">2,0</w:t>
            </w:r>
          </w:p>
        </w:tc>
        <w:tc>
          <w:tcPr>
            <w:tcW w:w="1001" w:type="dxa"/>
          </w:tcPr>
          <w:p>
            <w:pPr>
              <w:pStyle w:val="0"/>
              <w:jc w:val="center"/>
            </w:pPr>
            <w:r>
              <w:rPr>
                <w:sz w:val="20"/>
              </w:rPr>
              <w:t xml:space="preserve">1,9</w:t>
            </w:r>
          </w:p>
        </w:tc>
        <w:tc>
          <w:tcPr>
            <w:tcW w:w="1145" w:type="dxa"/>
          </w:tcPr>
          <w:p>
            <w:pPr>
              <w:pStyle w:val="0"/>
              <w:jc w:val="center"/>
            </w:pPr>
            <w:r>
              <w:rPr>
                <w:sz w:val="20"/>
              </w:rPr>
              <w:t xml:space="preserve">1,8</w:t>
            </w:r>
          </w:p>
        </w:tc>
        <w:tc>
          <w:tcPr>
            <w:tcW w:w="1291" w:type="dxa"/>
          </w:tcPr>
          <w:p>
            <w:pPr>
              <w:pStyle w:val="0"/>
              <w:jc w:val="center"/>
            </w:pPr>
            <w:r>
              <w:rPr>
                <w:sz w:val="20"/>
              </w:rPr>
              <w:t xml:space="preserve">1,7</w:t>
            </w:r>
          </w:p>
        </w:tc>
        <w:tc>
          <w:tcPr>
            <w:tcW w:w="1292" w:type="dxa"/>
          </w:tcPr>
          <w:p>
            <w:pPr>
              <w:pStyle w:val="0"/>
              <w:jc w:val="center"/>
            </w:pPr>
            <w:r>
              <w:rPr>
                <w:sz w:val="20"/>
              </w:rPr>
              <w:t xml:space="preserve">1,6</w:t>
            </w:r>
          </w:p>
        </w:tc>
        <w:tc>
          <w:tcPr>
            <w:tcW w:w="1277" w:type="dxa"/>
          </w:tcPr>
          <w:p>
            <w:pPr>
              <w:pStyle w:val="0"/>
              <w:jc w:val="center"/>
            </w:pPr>
            <w:r>
              <w:rPr>
                <w:sz w:val="20"/>
              </w:rPr>
              <w:t xml:space="preserve">1,5</w:t>
            </w:r>
          </w:p>
        </w:tc>
      </w:tr>
      <w:tr>
        <w:tc>
          <w:tcPr>
            <w:tcW w:w="624" w:type="dxa"/>
          </w:tcPr>
          <w:p>
            <w:pPr>
              <w:pStyle w:val="0"/>
              <w:jc w:val="center"/>
            </w:pPr>
            <w:r>
              <w:rPr>
                <w:sz w:val="20"/>
              </w:rPr>
              <w:t xml:space="preserve">6</w:t>
            </w:r>
          </w:p>
        </w:tc>
        <w:tc>
          <w:tcPr>
            <w:tcW w:w="4025" w:type="dxa"/>
          </w:tcPr>
          <w:p>
            <w:pPr>
              <w:pStyle w:val="0"/>
            </w:pPr>
            <w:r>
              <w:rPr>
                <w:sz w:val="20"/>
              </w:rPr>
              <w:t xml:space="preserve">Показатель 6. Общая оценка наркоситуации в Псковской области (по данным системы мониторинга наркоситуации)</w:t>
            </w:r>
          </w:p>
        </w:tc>
        <w:tc>
          <w:tcPr>
            <w:tcW w:w="1247" w:type="dxa"/>
          </w:tcPr>
          <w:p>
            <w:pPr>
              <w:pStyle w:val="0"/>
              <w:jc w:val="center"/>
            </w:pPr>
            <w:r>
              <w:rPr>
                <w:sz w:val="20"/>
              </w:rPr>
              <w:t xml:space="preserve">Ведомственный</w:t>
            </w:r>
          </w:p>
        </w:tc>
        <w:tc>
          <w:tcPr>
            <w:tcW w:w="1247" w:type="dxa"/>
          </w:tcPr>
          <w:p>
            <w:pPr>
              <w:pStyle w:val="0"/>
              <w:jc w:val="center"/>
            </w:pPr>
            <w:r>
              <w:rPr>
                <w:sz w:val="20"/>
              </w:rPr>
              <w:t xml:space="preserve">данные мониторинга наркоситуации </w:t>
            </w:r>
            <w:hyperlink w:history="0" w:anchor="P618" w:tooltip="&lt;*&gt; В соответствии с утвержденной Государственным антинаркотическим комитетом методикой наркоситуация оценивается по 4-балльной шкале (располагаются по степени ухудшения от 1 до 4, где первый - наиболее благоприятный уровень, а четвертый - наиболее неблагоприятный уровень развития наркоситуации):">
              <w:r>
                <w:rPr>
                  <w:sz w:val="20"/>
                  <w:color w:val="0000ff"/>
                </w:rPr>
                <w:t xml:space="preserve">&lt;*&gt;</w:t>
              </w:r>
            </w:hyperlink>
          </w:p>
        </w:tc>
        <w:tc>
          <w:tcPr>
            <w:tcW w:w="1444" w:type="dxa"/>
          </w:tcPr>
          <w:p>
            <w:pPr>
              <w:pStyle w:val="0"/>
              <w:jc w:val="center"/>
            </w:pPr>
            <w:r>
              <w:rPr>
                <w:sz w:val="20"/>
              </w:rPr>
              <w:t xml:space="preserve">Н</w:t>
            </w:r>
          </w:p>
        </w:tc>
        <w:tc>
          <w:tcPr>
            <w:tcW w:w="1145" w:type="dxa"/>
          </w:tcPr>
          <w:p>
            <w:pPr>
              <w:pStyle w:val="0"/>
              <w:jc w:val="center"/>
            </w:pPr>
            <w:r>
              <w:rPr>
                <w:sz w:val="20"/>
              </w:rPr>
              <w:t xml:space="preserve">Н</w:t>
            </w:r>
          </w:p>
        </w:tc>
        <w:tc>
          <w:tcPr>
            <w:tcW w:w="1001" w:type="dxa"/>
          </w:tcPr>
          <w:p>
            <w:pPr>
              <w:pStyle w:val="0"/>
              <w:jc w:val="center"/>
            </w:pPr>
            <w:r>
              <w:rPr>
                <w:sz w:val="20"/>
              </w:rPr>
              <w:t xml:space="preserve">Н</w:t>
            </w:r>
          </w:p>
        </w:tc>
        <w:tc>
          <w:tcPr>
            <w:tcW w:w="1145" w:type="dxa"/>
          </w:tcPr>
          <w:p>
            <w:pPr>
              <w:pStyle w:val="0"/>
              <w:jc w:val="center"/>
            </w:pPr>
            <w:r>
              <w:rPr>
                <w:sz w:val="20"/>
              </w:rPr>
              <w:t xml:space="preserve">Н</w:t>
            </w:r>
          </w:p>
        </w:tc>
        <w:tc>
          <w:tcPr>
            <w:tcW w:w="1291" w:type="dxa"/>
          </w:tcPr>
          <w:p>
            <w:pPr>
              <w:pStyle w:val="0"/>
              <w:jc w:val="center"/>
            </w:pPr>
            <w:r>
              <w:rPr>
                <w:sz w:val="20"/>
              </w:rPr>
              <w:t xml:space="preserve">Н</w:t>
            </w:r>
          </w:p>
        </w:tc>
        <w:tc>
          <w:tcPr>
            <w:tcW w:w="1292" w:type="dxa"/>
          </w:tcPr>
          <w:p>
            <w:pPr>
              <w:pStyle w:val="0"/>
              <w:jc w:val="center"/>
            </w:pPr>
            <w:r>
              <w:rPr>
                <w:sz w:val="20"/>
              </w:rPr>
              <w:t xml:space="preserve">Н</w:t>
            </w:r>
          </w:p>
        </w:tc>
        <w:tc>
          <w:tcPr>
            <w:tcW w:w="1277" w:type="dxa"/>
          </w:tcPr>
          <w:p>
            <w:pPr>
              <w:pStyle w:val="0"/>
              <w:jc w:val="center"/>
            </w:pPr>
            <w:r>
              <w:rPr>
                <w:sz w:val="20"/>
              </w:rPr>
              <w:t xml:space="preserve">Н</w:t>
            </w:r>
          </w:p>
        </w:tc>
      </w:tr>
    </w:tbl>
    <w:p>
      <w:pPr>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18" w:name="P618"/>
    <w:bookmarkEnd w:id="618"/>
    <w:p>
      <w:pPr>
        <w:pStyle w:val="0"/>
        <w:spacing w:before="200" w:line-rule="auto"/>
        <w:ind w:firstLine="540"/>
        <w:jc w:val="both"/>
      </w:pPr>
      <w:r>
        <w:rPr>
          <w:sz w:val="20"/>
        </w:rPr>
        <w:t xml:space="preserve">&lt;*&gt; В соответствии с утвержденной Государственным антинаркотическим комитетом методикой наркоситуация оценивается по 4-балльной шкале (располагаются по степени ухудшения от 1 до 4, где первый - наиболее благоприятный уровень, а четвертый - наиболее неблагоприятный уровень развития наркоситуации):</w:t>
      </w:r>
    </w:p>
    <w:p>
      <w:pPr>
        <w:pStyle w:val="0"/>
        <w:spacing w:before="200" w:line-rule="auto"/>
        <w:ind w:firstLine="540"/>
        <w:jc w:val="both"/>
      </w:pPr>
      <w:r>
        <w:rPr>
          <w:sz w:val="20"/>
        </w:rPr>
        <w:t xml:space="preserve">1. "Нейтральная", обозначается буквой "Н".</w:t>
      </w:r>
    </w:p>
    <w:p>
      <w:pPr>
        <w:pStyle w:val="0"/>
        <w:spacing w:before="200" w:line-rule="auto"/>
        <w:ind w:firstLine="540"/>
        <w:jc w:val="both"/>
      </w:pPr>
      <w:r>
        <w:rPr>
          <w:sz w:val="20"/>
        </w:rPr>
        <w:t xml:space="preserve">2. "Напряженная", обозначается буквой "Нпр".</w:t>
      </w:r>
    </w:p>
    <w:p>
      <w:pPr>
        <w:pStyle w:val="0"/>
        <w:spacing w:before="200" w:line-rule="auto"/>
        <w:ind w:firstLine="540"/>
        <w:jc w:val="both"/>
      </w:pPr>
      <w:r>
        <w:rPr>
          <w:sz w:val="20"/>
        </w:rPr>
        <w:t xml:space="preserve">3. "Предкризисная", обозначается буквой "П".</w:t>
      </w:r>
    </w:p>
    <w:p>
      <w:pPr>
        <w:pStyle w:val="0"/>
        <w:spacing w:before="200" w:line-rule="auto"/>
        <w:ind w:firstLine="540"/>
        <w:jc w:val="both"/>
      </w:pPr>
      <w:r>
        <w:rPr>
          <w:sz w:val="20"/>
        </w:rPr>
        <w:t xml:space="preserve">4. "Кризисная" обозначается буквой "К".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Перечню</w:t>
      </w:r>
    </w:p>
    <w:p>
      <w:pPr>
        <w:pStyle w:val="0"/>
        <w:jc w:val="right"/>
      </w:pPr>
      <w:r>
        <w:rPr>
          <w:sz w:val="20"/>
        </w:rPr>
        <w:t xml:space="preserve">приоритетных направлений (плану мероприятий)</w:t>
      </w:r>
    </w:p>
    <w:p>
      <w:pPr>
        <w:pStyle w:val="0"/>
        <w:jc w:val="right"/>
      </w:pPr>
      <w:r>
        <w:rPr>
          <w:sz w:val="20"/>
        </w:rPr>
        <w:t xml:space="preserve">реализации Стратегии государственной антинаркотической</w:t>
      </w:r>
    </w:p>
    <w:p>
      <w:pPr>
        <w:pStyle w:val="0"/>
        <w:jc w:val="right"/>
      </w:pPr>
      <w:r>
        <w:rPr>
          <w:sz w:val="20"/>
        </w:rPr>
        <w:t xml:space="preserve">политики Российской Федерации на период до 2030 года</w:t>
      </w:r>
    </w:p>
    <w:p>
      <w:pPr>
        <w:pStyle w:val="0"/>
        <w:jc w:val="right"/>
      </w:pPr>
      <w:r>
        <w:rPr>
          <w:sz w:val="20"/>
        </w:rPr>
        <w:t xml:space="preserve">на территории Псковской области (на 2021 - 2025 годы)</w:t>
      </w:r>
    </w:p>
    <w:p>
      <w:pPr>
        <w:pStyle w:val="0"/>
        <w:jc w:val="both"/>
      </w:pPr>
      <w:r>
        <w:rPr>
          <w:sz w:val="20"/>
        </w:rPr>
      </w:r>
    </w:p>
    <w:bookmarkStart w:id="635" w:name="P635"/>
    <w:bookmarkEnd w:id="635"/>
    <w:p>
      <w:pPr>
        <w:pStyle w:val="2"/>
        <w:jc w:val="center"/>
      </w:pPr>
      <w:r>
        <w:rPr>
          <w:sz w:val="20"/>
        </w:rPr>
        <w:t xml:space="preserve">МЕТОДИКА</w:t>
      </w:r>
    </w:p>
    <w:p>
      <w:pPr>
        <w:pStyle w:val="2"/>
        <w:jc w:val="center"/>
      </w:pPr>
      <w:r>
        <w:rPr>
          <w:sz w:val="20"/>
        </w:rPr>
        <w:t xml:space="preserve">расчета значений показателей эффективности реализации</w:t>
      </w:r>
    </w:p>
    <w:p>
      <w:pPr>
        <w:pStyle w:val="2"/>
        <w:jc w:val="center"/>
      </w:pPr>
      <w:r>
        <w:rPr>
          <w:sz w:val="20"/>
        </w:rPr>
        <w:t xml:space="preserve">Стратегии государственной антинаркотической политики</w:t>
      </w:r>
    </w:p>
    <w:p>
      <w:pPr>
        <w:pStyle w:val="2"/>
        <w:jc w:val="center"/>
      </w:pPr>
      <w:r>
        <w:rPr>
          <w:sz w:val="20"/>
        </w:rPr>
        <w:t xml:space="preserve">Российской Федерации на период до 2030 года на территории</w:t>
      </w:r>
    </w:p>
    <w:p>
      <w:pPr>
        <w:pStyle w:val="2"/>
        <w:jc w:val="center"/>
      </w:pPr>
      <w:r>
        <w:rPr>
          <w:sz w:val="20"/>
        </w:rPr>
        <w:t xml:space="preserve">Псковской области (на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3" w:tooltip="Распоряжение Губернатора Псковской области от 15.05.2023 N 80-РГ &quot;О внесении изменений в распоряжение Губернатора Псковской области от 10 марта 2021 г. N 19-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на территории Псковской области (на 2021 - 2025 годы)&quot; {КонсультантПлюс}">
              <w:r>
                <w:rPr>
                  <w:sz w:val="20"/>
                  <w:color w:val="0000ff"/>
                </w:rPr>
                <w:t xml:space="preserve">распоряжения</w:t>
              </w:r>
            </w:hyperlink>
            <w:r>
              <w:rPr>
                <w:sz w:val="20"/>
                <w:color w:val="392c69"/>
              </w:rPr>
              <w:t xml:space="preserve"> Губернатора Псковской области</w:t>
            </w:r>
          </w:p>
          <w:p>
            <w:pPr>
              <w:pStyle w:val="0"/>
              <w:jc w:val="center"/>
            </w:pPr>
            <w:r>
              <w:rPr>
                <w:sz w:val="20"/>
                <w:color w:val="392c69"/>
              </w:rPr>
              <w:t xml:space="preserve">от 15.05.2023 N 80-РГ)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Оценка результатов реализации </w:t>
      </w:r>
      <w:hyperlink w:history="0" r:id="rId54"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Стратегии</w:t>
        </w:r>
      </w:hyperlink>
      <w:r>
        <w:rPr>
          <w:sz w:val="20"/>
        </w:rPr>
        <w:t xml:space="preserve"> государственной антинаркотической политики Российской Федерации на период до 2030 года на территории Псковской области (на 2021 - 2025 годы) осуществляется на основании следующих показателей:</w:t>
      </w:r>
    </w:p>
    <w:p>
      <w:pPr>
        <w:pStyle w:val="0"/>
        <w:spacing w:before="200" w:line-rule="auto"/>
        <w:ind w:firstLine="540"/>
        <w:jc w:val="both"/>
      </w:pPr>
      <w:r>
        <w:rPr>
          <w:sz w:val="20"/>
        </w:rPr>
        <w:t xml:space="preserve">1. Вовлеченность населения в незаконный оборот наркотиков (соотношение общего числа лиц, совершивших наркопреступление, и общего числа лиц, совершивших административные правонарушения в сфере незаконного оборота наркотиков, к среднегодовой численности населения в расчете на 100 тыс. человек (10</w:t>
      </w:r>
      <w:r>
        <w:rPr>
          <w:sz w:val="20"/>
          <w:vertAlign w:val="superscript"/>
        </w:rPr>
        <w:t xml:space="preserve">5</w:t>
      </w:r>
      <w:r>
        <w:rPr>
          <w:sz w:val="20"/>
        </w:rPr>
        <w:t xml:space="preserve">));</w:t>
      </w:r>
    </w:p>
    <w:p>
      <w:pPr>
        <w:pStyle w:val="0"/>
        <w:spacing w:before="200" w:line-rule="auto"/>
        <w:ind w:firstLine="540"/>
        <w:jc w:val="both"/>
      </w:pPr>
      <w:r>
        <w:rPr>
          <w:sz w:val="20"/>
        </w:rPr>
        <w:t xml:space="preserve">2. Криминогенность наркомании (соотношение числа потребителей наркотиков, совершивших преступления, и числа лиц, совершивших административные правонарушения, связанные с потреблением наркотиков, либо в состоянии наркотического опьянения, к среднегодовой численности населения в расчете на 100 тыс. человек (10</w:t>
      </w:r>
      <w:r>
        <w:rPr>
          <w:sz w:val="20"/>
          <w:vertAlign w:val="superscript"/>
        </w:rPr>
        <w:t xml:space="preserve">5</w:t>
      </w:r>
      <w:r>
        <w:rPr>
          <w:sz w:val="20"/>
        </w:rPr>
        <w:t xml:space="preserve">));</w:t>
      </w:r>
    </w:p>
    <w:p>
      <w:pPr>
        <w:pStyle w:val="0"/>
        <w:spacing w:before="200" w:line-rule="auto"/>
        <w:ind w:firstLine="540"/>
        <w:jc w:val="both"/>
      </w:pPr>
      <w:r>
        <w:rPr>
          <w:sz w:val="20"/>
        </w:rPr>
        <w:t xml:space="preserve">3. Количество случаев отравления наркотиками, в том числе среди несовершеннолетних (соотношение общего количества острых отравлений наркотиками к среднегодовой численности населения в расчете на 100 тыс. человек (10</w:t>
      </w:r>
      <w:r>
        <w:rPr>
          <w:sz w:val="20"/>
          <w:vertAlign w:val="superscript"/>
        </w:rPr>
        <w:t xml:space="preserve">5</w:t>
      </w:r>
      <w:r>
        <w:rPr>
          <w:sz w:val="20"/>
        </w:rPr>
        <w:t xml:space="preserve">));</w:t>
      </w:r>
    </w:p>
    <w:p>
      <w:pPr>
        <w:pStyle w:val="0"/>
        <w:spacing w:before="200" w:line-rule="auto"/>
        <w:ind w:firstLine="540"/>
        <w:jc w:val="both"/>
      </w:pPr>
      <w:r>
        <w:rPr>
          <w:sz w:val="20"/>
        </w:rPr>
        <w:t xml:space="preserve">4. Количество случаев отравлений наркотиками среди несовершеннолетних (соотношение общего количества острых отравлений наркотиками среди несовершеннолетних к среднегодовой численности населения в расчете на 100 тыс. человек (10</w:t>
      </w:r>
      <w:r>
        <w:rPr>
          <w:sz w:val="20"/>
          <w:vertAlign w:val="superscript"/>
        </w:rPr>
        <w:t xml:space="preserve">5</w:t>
      </w:r>
      <w:r>
        <w:rPr>
          <w:sz w:val="20"/>
        </w:rPr>
        <w:t xml:space="preserve">));</w:t>
      </w:r>
    </w:p>
    <w:p>
      <w:pPr>
        <w:pStyle w:val="0"/>
        <w:spacing w:before="200" w:line-rule="auto"/>
        <w:ind w:firstLine="540"/>
        <w:jc w:val="both"/>
      </w:pPr>
      <w:r>
        <w:rPr>
          <w:sz w:val="20"/>
        </w:rPr>
        <w:t xml:space="preserve">5. Количество случаев смерти в результате потребления наркотиков (соотношение количества смертельных отравлений наркотическими средствами и психотропными веществами к среднегодовой численности населения в расчете на 100 тыс. человек (10</w:t>
      </w:r>
      <w:r>
        <w:rPr>
          <w:sz w:val="20"/>
          <w:vertAlign w:val="superscript"/>
        </w:rPr>
        <w:t xml:space="preserve">5</w:t>
      </w:r>
      <w:r>
        <w:rPr>
          <w:sz w:val="20"/>
        </w:rPr>
        <w:t xml:space="preserve">));</w:t>
      </w:r>
    </w:p>
    <w:p>
      <w:pPr>
        <w:pStyle w:val="0"/>
        <w:spacing w:before="200" w:line-rule="auto"/>
        <w:ind w:firstLine="540"/>
        <w:jc w:val="both"/>
      </w:pPr>
      <w:r>
        <w:rPr>
          <w:sz w:val="20"/>
        </w:rPr>
        <w:t xml:space="preserve">6. Общая оценка наркоситуации в Псковской области (по данным системы мониторинга наркоситуации).</w:t>
      </w:r>
    </w:p>
    <w:p>
      <w:pPr>
        <w:pStyle w:val="0"/>
        <w:spacing w:before="200" w:line-rule="auto"/>
        <w:ind w:firstLine="540"/>
        <w:jc w:val="both"/>
      </w:pPr>
      <w:r>
        <w:rPr>
          <w:sz w:val="20"/>
        </w:rPr>
        <w:t xml:space="preserve">Расчеты значений показателей проводятся по следующим формулам:</w:t>
      </w:r>
    </w:p>
    <w:p>
      <w:pPr>
        <w:pStyle w:val="0"/>
        <w:spacing w:before="200" w:line-rule="auto"/>
        <w:ind w:firstLine="540"/>
        <w:jc w:val="both"/>
      </w:pPr>
      <w:r>
        <w:rPr>
          <w:sz w:val="20"/>
        </w:rPr>
        <w:t xml:space="preserve">1. Показатель "Вовлеченность населения в незаконный оборот наркотиков":</w:t>
      </w:r>
    </w:p>
    <w:p>
      <w:pPr>
        <w:pStyle w:val="0"/>
        <w:spacing w:before="200" w:line-rule="auto"/>
        <w:ind w:firstLine="540"/>
        <w:jc w:val="both"/>
      </w:pPr>
      <w:r>
        <w:rPr>
          <w:sz w:val="20"/>
        </w:rPr>
        <w:t xml:space="preserve">Соотношение общего числа лиц, совершивших наркопреступления, и общего числа лиц, совершивших административные правонарушения в сфере незаконного оборота наркотиков, к среднегодовой численности населения в расчете на 100000 человек (10</w:t>
      </w:r>
      <w:r>
        <w:rPr>
          <w:sz w:val="20"/>
          <w:vertAlign w:val="superscript"/>
        </w:rPr>
        <w:t xml:space="preserve">5</w:t>
      </w:r>
      <w:r>
        <w:rPr>
          <w:sz w:val="20"/>
        </w:rPr>
        <w:t xml:space="preserve">).</w:t>
      </w:r>
    </w:p>
    <w:p>
      <w:pPr>
        <w:pStyle w:val="0"/>
        <w:spacing w:before="200" w:line-rule="auto"/>
        <w:ind w:firstLine="540"/>
        <w:jc w:val="both"/>
      </w:pPr>
      <w:r>
        <w:rPr>
          <w:sz w:val="20"/>
        </w:rPr>
        <w:t xml:space="preserve">Статистический показатель (СП) рассчитывается по формуле:</w:t>
      </w:r>
    </w:p>
    <w:p>
      <w:pPr>
        <w:pStyle w:val="0"/>
        <w:jc w:val="both"/>
      </w:pPr>
      <w:r>
        <w:rPr>
          <w:sz w:val="20"/>
        </w:rPr>
      </w:r>
    </w:p>
    <w:p>
      <w:pPr>
        <w:pStyle w:val="0"/>
        <w:jc w:val="center"/>
      </w:pPr>
      <w:r>
        <w:rPr>
          <w:position w:val="-23"/>
        </w:rPr>
        <w:drawing>
          <wp:inline distT="0" distB="0" distL="0" distR="0">
            <wp:extent cx="14192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41922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Vn - вовлеченность населения;</w:t>
      </w:r>
    </w:p>
    <w:p>
      <w:pPr>
        <w:pStyle w:val="0"/>
        <w:spacing w:before="200" w:line-rule="auto"/>
        <w:ind w:firstLine="540"/>
        <w:jc w:val="both"/>
      </w:pPr>
      <w:r>
        <w:rPr>
          <w:sz w:val="20"/>
        </w:rPr>
        <w:t xml:space="preserve">P - общее число лиц, совершивших наркопреступления;</w:t>
      </w:r>
    </w:p>
    <w:p>
      <w:pPr>
        <w:pStyle w:val="0"/>
        <w:spacing w:before="200" w:line-rule="auto"/>
        <w:ind w:firstLine="540"/>
        <w:jc w:val="both"/>
      </w:pPr>
      <w:r>
        <w:rPr>
          <w:sz w:val="20"/>
        </w:rPr>
        <w:t xml:space="preserve">Ap - общее число лиц, совершивших административные правонарушения, связанные с незаконным оборотом наркотиков;</w:t>
      </w:r>
    </w:p>
    <w:p>
      <w:pPr>
        <w:pStyle w:val="0"/>
        <w:spacing w:before="200" w:line-rule="auto"/>
        <w:ind w:firstLine="540"/>
        <w:jc w:val="both"/>
      </w:pPr>
      <w:r>
        <w:rPr>
          <w:sz w:val="20"/>
        </w:rPr>
        <w:t xml:space="preserve">Po - среднегодовая численность населения (по данным Росстата).</w:t>
      </w:r>
    </w:p>
    <w:p>
      <w:pPr>
        <w:pStyle w:val="0"/>
        <w:spacing w:before="200" w:line-rule="auto"/>
        <w:ind w:firstLine="540"/>
        <w:jc w:val="both"/>
      </w:pPr>
      <w:r>
        <w:rPr>
          <w:sz w:val="20"/>
        </w:rPr>
        <w:t xml:space="preserve">2. Показатель "Криминогенность наркомании":</w:t>
      </w:r>
    </w:p>
    <w:p>
      <w:pPr>
        <w:pStyle w:val="0"/>
        <w:spacing w:before="200" w:line-rule="auto"/>
        <w:ind w:firstLine="540"/>
        <w:jc w:val="both"/>
      </w:pPr>
      <w:r>
        <w:rPr>
          <w:sz w:val="20"/>
        </w:rPr>
        <w:t xml:space="preserve">Соотношение числа потребителей наркотиков, совершивших преступления, и числа лиц, совершивших административные правонарушения, связанные с потреблением наркотиков либо в состоянии наркотического опьянения, к среднегодовой численности населения в расчете на 100000 человек (10</w:t>
      </w:r>
      <w:r>
        <w:rPr>
          <w:sz w:val="20"/>
          <w:vertAlign w:val="superscript"/>
        </w:rPr>
        <w:t xml:space="preserve">5</w:t>
      </w:r>
      <w:r>
        <w:rPr>
          <w:sz w:val="20"/>
        </w:rPr>
        <w:t xml:space="preserve">).</w:t>
      </w:r>
    </w:p>
    <w:p>
      <w:pPr>
        <w:pStyle w:val="0"/>
        <w:spacing w:before="200" w:line-rule="auto"/>
        <w:ind w:firstLine="540"/>
        <w:jc w:val="both"/>
      </w:pPr>
      <w:r>
        <w:rPr>
          <w:sz w:val="20"/>
        </w:rPr>
        <w:t xml:space="preserve">Статистический показатель (СП) рассчитывается по формуле:</w:t>
      </w:r>
    </w:p>
    <w:p>
      <w:pPr>
        <w:pStyle w:val="0"/>
        <w:jc w:val="both"/>
      </w:pPr>
      <w:r>
        <w:rPr>
          <w:sz w:val="20"/>
        </w:rPr>
      </w:r>
    </w:p>
    <w:p>
      <w:pPr>
        <w:pStyle w:val="0"/>
        <w:jc w:val="center"/>
      </w:pPr>
      <w:r>
        <w:rPr>
          <w:position w:val="-23"/>
        </w:rPr>
        <w:drawing>
          <wp:inline distT="0" distB="0" distL="0" distR="0">
            <wp:extent cx="15906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59067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Kn - криминогенность наркомании;</w:t>
      </w:r>
    </w:p>
    <w:p>
      <w:pPr>
        <w:pStyle w:val="0"/>
        <w:spacing w:before="200" w:line-rule="auto"/>
        <w:ind w:firstLine="540"/>
        <w:jc w:val="both"/>
      </w:pPr>
      <w:r>
        <w:rPr>
          <w:sz w:val="20"/>
        </w:rPr>
        <w:t xml:space="preserve">Pn - число потребителей наркотиков, совершивших общеуголовные преступления;</w:t>
      </w:r>
    </w:p>
    <w:p>
      <w:pPr>
        <w:pStyle w:val="0"/>
        <w:spacing w:before="200" w:line-rule="auto"/>
        <w:ind w:firstLine="540"/>
        <w:jc w:val="both"/>
      </w:pPr>
      <w:r>
        <w:rPr>
          <w:sz w:val="20"/>
        </w:rPr>
        <w:t xml:space="preserve">Apn - число лиц, совершивших административные правонарушения, связанные с потреблением наркотиков либо в состоянии наркотического опьянения;</w:t>
      </w:r>
    </w:p>
    <w:p>
      <w:pPr>
        <w:pStyle w:val="0"/>
        <w:spacing w:before="200" w:line-rule="auto"/>
        <w:ind w:firstLine="540"/>
        <w:jc w:val="both"/>
      </w:pPr>
      <w:r>
        <w:rPr>
          <w:sz w:val="20"/>
        </w:rPr>
        <w:t xml:space="preserve">Po - среднегодовая численность населения (по данным Росстата).</w:t>
      </w:r>
    </w:p>
    <w:p>
      <w:pPr>
        <w:pStyle w:val="0"/>
        <w:spacing w:before="200" w:line-rule="auto"/>
        <w:ind w:firstLine="540"/>
        <w:jc w:val="both"/>
      </w:pPr>
      <w:r>
        <w:rPr>
          <w:sz w:val="20"/>
        </w:rPr>
        <w:t xml:space="preserve">3. Показатель "Количество случаев отравлений наркотиками, в том числе среди несовершеннолетних (на 100 тыс. человек)":</w:t>
      </w:r>
    </w:p>
    <w:p>
      <w:pPr>
        <w:pStyle w:val="0"/>
        <w:spacing w:before="200" w:line-rule="auto"/>
        <w:ind w:firstLine="540"/>
        <w:jc w:val="both"/>
      </w:pPr>
      <w:r>
        <w:rPr>
          <w:sz w:val="20"/>
        </w:rPr>
        <w:t xml:space="preserve">Соотношение общего количества острых отравлений наркотиками к среднегодовой численности населения в расчете на 100000 человек (10</w:t>
      </w:r>
      <w:r>
        <w:rPr>
          <w:sz w:val="20"/>
          <w:vertAlign w:val="superscript"/>
        </w:rPr>
        <w:t xml:space="preserve">5</w:t>
      </w:r>
      <w:r>
        <w:rPr>
          <w:sz w:val="20"/>
        </w:rPr>
        <w:t xml:space="preserve">).</w:t>
      </w:r>
    </w:p>
    <w:p>
      <w:pPr>
        <w:pStyle w:val="0"/>
        <w:spacing w:before="200" w:line-rule="auto"/>
        <w:ind w:firstLine="540"/>
        <w:jc w:val="both"/>
      </w:pPr>
      <w:r>
        <w:rPr>
          <w:sz w:val="20"/>
        </w:rPr>
        <w:t xml:space="preserve">Статистический показатель (СП) рассчитывается по формуле:</w:t>
      </w:r>
    </w:p>
    <w:p>
      <w:pPr>
        <w:pStyle w:val="0"/>
        <w:jc w:val="both"/>
      </w:pPr>
      <w:r>
        <w:rPr>
          <w:sz w:val="20"/>
        </w:rPr>
      </w:r>
    </w:p>
    <w:p>
      <w:pPr>
        <w:pStyle w:val="0"/>
        <w:jc w:val="center"/>
      </w:pPr>
      <w:r>
        <w:rPr>
          <w:position w:val="-20"/>
        </w:rPr>
        <w:drawing>
          <wp:inline distT="0" distB="0" distL="0" distR="0">
            <wp:extent cx="9906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 - количество отравлений наркотиками;</w:t>
      </w:r>
    </w:p>
    <w:p>
      <w:pPr>
        <w:pStyle w:val="0"/>
        <w:spacing w:before="200" w:line-rule="auto"/>
        <w:ind w:firstLine="540"/>
        <w:jc w:val="both"/>
      </w:pPr>
      <w:r>
        <w:rPr>
          <w:sz w:val="20"/>
        </w:rPr>
        <w:t xml:space="preserve">Qn - количество острых отравлений наркотиками, всего;</w:t>
      </w:r>
    </w:p>
    <w:p>
      <w:pPr>
        <w:pStyle w:val="0"/>
        <w:spacing w:before="200" w:line-rule="auto"/>
        <w:ind w:firstLine="540"/>
        <w:jc w:val="both"/>
      </w:pPr>
      <w:r>
        <w:rPr>
          <w:sz w:val="20"/>
        </w:rPr>
        <w:t xml:space="preserve">Po - среднегодовая численность населения (по данным Росстата).</w:t>
      </w:r>
    </w:p>
    <w:p>
      <w:pPr>
        <w:pStyle w:val="0"/>
        <w:spacing w:before="200" w:line-rule="auto"/>
        <w:ind w:firstLine="540"/>
        <w:jc w:val="both"/>
      </w:pPr>
      <w:r>
        <w:rPr>
          <w:sz w:val="20"/>
        </w:rPr>
        <w:t xml:space="preserve">4. Показатель "Количество случаев отравлений наркотиками среди несовершеннолетних (на 100 тыс. человек)":</w:t>
      </w:r>
    </w:p>
    <w:p>
      <w:pPr>
        <w:pStyle w:val="0"/>
        <w:spacing w:before="200" w:line-rule="auto"/>
        <w:ind w:firstLine="540"/>
        <w:jc w:val="both"/>
      </w:pPr>
      <w:r>
        <w:rPr>
          <w:sz w:val="20"/>
        </w:rPr>
        <w:t xml:space="preserve">Соотношение общего количества острых отравлений наркотиками среди несовершеннолетних к среднегодовой численности населения в возрасте 0 - 17 лет в расчете на 100000 человек (10</w:t>
      </w:r>
      <w:r>
        <w:rPr>
          <w:sz w:val="20"/>
          <w:vertAlign w:val="superscript"/>
        </w:rPr>
        <w:t xml:space="preserve">5</w:t>
      </w:r>
      <w:r>
        <w:rPr>
          <w:sz w:val="20"/>
        </w:rPr>
        <w:t xml:space="preserve">).</w:t>
      </w:r>
    </w:p>
    <w:p>
      <w:pPr>
        <w:pStyle w:val="0"/>
        <w:spacing w:before="200" w:line-rule="auto"/>
        <w:ind w:firstLine="540"/>
        <w:jc w:val="both"/>
      </w:pPr>
      <w:r>
        <w:rPr>
          <w:sz w:val="20"/>
        </w:rPr>
        <w:t xml:space="preserve">Статистический показатель (СП) рассчитывается по формуле:</w:t>
      </w:r>
    </w:p>
    <w:p>
      <w:pPr>
        <w:pStyle w:val="0"/>
        <w:jc w:val="both"/>
      </w:pPr>
      <w:r>
        <w:rPr>
          <w:sz w:val="20"/>
        </w:rPr>
      </w:r>
    </w:p>
    <w:p>
      <w:pPr>
        <w:pStyle w:val="0"/>
        <w:jc w:val="center"/>
      </w:pPr>
      <w:r>
        <w:rPr>
          <w:position w:val="-23"/>
        </w:rPr>
        <w:drawing>
          <wp:inline distT="0" distB="0" distL="0" distR="0">
            <wp:extent cx="15621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1562100"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Qm - количество отравлений наркотиками среди несовершеннолетних;</w:t>
      </w:r>
    </w:p>
    <w:p>
      <w:pPr>
        <w:pStyle w:val="0"/>
        <w:spacing w:before="200" w:line-rule="auto"/>
        <w:ind w:firstLine="540"/>
        <w:jc w:val="both"/>
      </w:pPr>
      <w:r>
        <w:rPr>
          <w:sz w:val="20"/>
        </w:rPr>
        <w:t xml:space="preserve">Qd - количество острых отравлений наркотиками среди детей в возрасте 0 - 14 лет;</w:t>
      </w:r>
    </w:p>
    <w:p>
      <w:pPr>
        <w:pStyle w:val="0"/>
        <w:spacing w:before="200" w:line-rule="auto"/>
        <w:ind w:firstLine="540"/>
        <w:jc w:val="both"/>
      </w:pPr>
      <w:r>
        <w:rPr>
          <w:sz w:val="20"/>
        </w:rPr>
        <w:t xml:space="preserve">Qp - количество острых отравлений наркотиками среди подростков в возрасте 15 - 17 лет;</w:t>
      </w:r>
    </w:p>
    <w:p>
      <w:pPr>
        <w:pStyle w:val="0"/>
        <w:spacing w:before="200" w:line-rule="auto"/>
        <w:ind w:firstLine="540"/>
        <w:jc w:val="both"/>
      </w:pPr>
      <w:r>
        <w:rPr>
          <w:sz w:val="20"/>
        </w:rPr>
        <w:t xml:space="preserve">Pd - среднегодовая численность населения в возрасте 0 - 17 лет (по данным Росстата).</w:t>
      </w:r>
    </w:p>
    <w:p>
      <w:pPr>
        <w:pStyle w:val="0"/>
        <w:spacing w:before="200" w:line-rule="auto"/>
        <w:ind w:firstLine="540"/>
        <w:jc w:val="both"/>
      </w:pPr>
      <w:r>
        <w:rPr>
          <w:sz w:val="20"/>
        </w:rPr>
        <w:t xml:space="preserve">5. Показатель "Количество случаев смерти в результате потребления наркотиков (на 100 тыс. человек)":</w:t>
      </w:r>
    </w:p>
    <w:p>
      <w:pPr>
        <w:pStyle w:val="0"/>
        <w:spacing w:before="200" w:line-rule="auto"/>
        <w:ind w:firstLine="540"/>
        <w:jc w:val="both"/>
      </w:pPr>
      <w:r>
        <w:rPr>
          <w:sz w:val="20"/>
        </w:rPr>
        <w:t xml:space="preserve">Соотношение количества смертельных отравлений наркотическими средствами и психотропными веществами к среднегодовой численности населения в расчете на 100000 человек (10</w:t>
      </w:r>
      <w:r>
        <w:rPr>
          <w:sz w:val="20"/>
          <w:vertAlign w:val="superscript"/>
        </w:rPr>
        <w:t xml:space="preserve">5</w:t>
      </w:r>
      <w:r>
        <w:rPr>
          <w:sz w:val="20"/>
        </w:rPr>
        <w:t xml:space="preserve">).</w:t>
      </w:r>
    </w:p>
    <w:p>
      <w:pPr>
        <w:pStyle w:val="0"/>
        <w:spacing w:before="200" w:line-rule="auto"/>
        <w:ind w:firstLine="540"/>
        <w:jc w:val="both"/>
      </w:pPr>
      <w:r>
        <w:rPr>
          <w:sz w:val="20"/>
        </w:rPr>
        <w:t xml:space="preserve">Статистический показатель (СП) рассчитывается по формуле:</w:t>
      </w:r>
    </w:p>
    <w:p>
      <w:pPr>
        <w:pStyle w:val="0"/>
        <w:jc w:val="both"/>
      </w:pPr>
      <w:r>
        <w:rPr>
          <w:sz w:val="20"/>
        </w:rPr>
      </w:r>
    </w:p>
    <w:p>
      <w:pPr>
        <w:pStyle w:val="0"/>
        <w:jc w:val="center"/>
      </w:pPr>
      <w:r>
        <w:rPr>
          <w:position w:val="-23"/>
        </w:rPr>
        <w:drawing>
          <wp:inline distT="0" distB="0" distL="0" distR="0">
            <wp:extent cx="14478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 - количество смертельных отравлений наркотиками (по данным судебно-медицинской экспертизы);</w:t>
      </w:r>
    </w:p>
    <w:p>
      <w:pPr>
        <w:pStyle w:val="0"/>
        <w:spacing w:before="200" w:line-rule="auto"/>
        <w:ind w:firstLine="540"/>
        <w:jc w:val="both"/>
      </w:pPr>
      <w:r>
        <w:rPr>
          <w:sz w:val="20"/>
        </w:rPr>
        <w:t xml:space="preserve">Dn - количество смертельных отравлений наркотическими средствами;</w:t>
      </w:r>
    </w:p>
    <w:p>
      <w:pPr>
        <w:pStyle w:val="0"/>
        <w:spacing w:before="200" w:line-rule="auto"/>
        <w:ind w:firstLine="540"/>
        <w:jc w:val="both"/>
      </w:pPr>
      <w:r>
        <w:rPr>
          <w:sz w:val="20"/>
        </w:rPr>
        <w:t xml:space="preserve">Dp - количество смертельных отравлений психотропными веществами;</w:t>
      </w:r>
    </w:p>
    <w:p>
      <w:pPr>
        <w:pStyle w:val="0"/>
        <w:spacing w:before="200" w:line-rule="auto"/>
        <w:ind w:firstLine="540"/>
        <w:jc w:val="both"/>
      </w:pPr>
      <w:r>
        <w:rPr>
          <w:sz w:val="20"/>
        </w:rPr>
        <w:t xml:space="preserve">Po - среднегодовая численность населения (по данным Росстата).</w:t>
      </w:r>
    </w:p>
    <w:p>
      <w:pPr>
        <w:pStyle w:val="0"/>
        <w:spacing w:before="200" w:line-rule="auto"/>
        <w:ind w:firstLine="540"/>
        <w:jc w:val="both"/>
      </w:pPr>
      <w:r>
        <w:rPr>
          <w:sz w:val="20"/>
        </w:rPr>
        <w:t xml:space="preserve">6. Показатель "Общая оценка наркоситуации в Псковской области" определяется в рамках ежегодного проведения мониторинга наркоситуации в соответствии с </w:t>
      </w:r>
      <w:hyperlink w:history="0" r:id="rId60" w:tooltip="&quot;Методика и порядок осуществления мониторинга, а также критерии оценки развития наркоситуации в Российской Федерации и ее субъектах&quot; (утв. решением ГАК, протокол от 25.06.2021 N 48) (ред. от 26.12.2022) {КонсультантПлюс}">
        <w:r>
          <w:rPr>
            <w:sz w:val="20"/>
            <w:color w:val="0000ff"/>
          </w:rPr>
          <w:t xml:space="preserve">Методикой</w:t>
        </w:r>
      </w:hyperlink>
      <w:r>
        <w:rPr>
          <w:sz w:val="20"/>
        </w:rPr>
        <w:t xml:space="preserve"> и порядком осуществления мониторинга, а также критериями оценки развития наркоситуации в Российской Федерации и ее субъектах, утвержденными протоколом заседания Государственного антинаркотического комитета от 25 июня 2021 г. N 48.</w:t>
      </w:r>
    </w:p>
    <w:p>
      <w:pPr>
        <w:pStyle w:val="0"/>
        <w:spacing w:before="200" w:line-rule="auto"/>
        <w:ind w:firstLine="540"/>
        <w:jc w:val="both"/>
      </w:pPr>
      <w:r>
        <w:rPr>
          <w:sz w:val="20"/>
        </w:rPr>
        <w:t xml:space="preserve">Используемые для расчета значений показателей статистические сведения представляются в Правительство Псковской области следующими территориальными органами федеральных органов исполнительной власти и исполнительными органами Псковской области в рамках ежегодного проведения мониторинга наркоситуации в соответствии с </w:t>
      </w:r>
      <w:hyperlink w:history="0" r:id="rId61" w:tooltip="&quot;Методика и порядок осуществления мониторинга, а также критерии оценки развития наркоситуации в Российской Федерации и ее субъектах&quot; (утв. решением ГАК, протокол от 25.06.2021 N 48) (ред. от 26.12.2022) {КонсультантПлюс}">
        <w:r>
          <w:rPr>
            <w:sz w:val="20"/>
            <w:color w:val="0000ff"/>
          </w:rPr>
          <w:t xml:space="preserve">Методикой</w:t>
        </w:r>
      </w:hyperlink>
      <w:r>
        <w:rPr>
          <w:sz w:val="20"/>
        </w:rPr>
        <w:t xml:space="preserve"> и порядком осуществления мониторинга, а также критериями оценки развития наркоситуации в Российской Федерации и ее субъектах, утвержденными протоколом заседания Государственного антинаркотического комитета от 25 июня 2021 г. N 48:</w:t>
      </w:r>
    </w:p>
    <w:p>
      <w:pPr>
        <w:pStyle w:val="0"/>
        <w:spacing w:before="200" w:line-rule="auto"/>
        <w:ind w:firstLine="540"/>
        <w:jc w:val="both"/>
      </w:pPr>
      <w:r>
        <w:rPr>
          <w:sz w:val="20"/>
        </w:rPr>
        <w:t xml:space="preserve">Управлением Министерства внутренних дел Российской Федерации по Псковской области.</w:t>
      </w:r>
    </w:p>
    <w:p>
      <w:pPr>
        <w:pStyle w:val="0"/>
        <w:spacing w:before="200" w:line-rule="auto"/>
        <w:ind w:firstLine="540"/>
        <w:jc w:val="both"/>
      </w:pPr>
      <w:r>
        <w:rPr>
          <w:sz w:val="20"/>
        </w:rPr>
        <w:t xml:space="preserve">Территориальным органом Федеральной службы государственной статистики по Псковской области.</w:t>
      </w:r>
    </w:p>
    <w:p>
      <w:pPr>
        <w:pStyle w:val="0"/>
        <w:spacing w:before="200" w:line-rule="auto"/>
        <w:ind w:firstLine="540"/>
        <w:jc w:val="both"/>
      </w:pPr>
      <w:r>
        <w:rPr>
          <w:sz w:val="20"/>
        </w:rPr>
        <w:t xml:space="preserve">Управлением Федеральной службы по надзору в сфере защиты прав потребителей и благополучия человека по Псковской области.</w:t>
      </w:r>
    </w:p>
    <w:p>
      <w:pPr>
        <w:pStyle w:val="0"/>
        <w:spacing w:before="200" w:line-rule="auto"/>
        <w:ind w:firstLine="540"/>
        <w:jc w:val="both"/>
      </w:pPr>
      <w:r>
        <w:rPr>
          <w:sz w:val="20"/>
        </w:rPr>
        <w:t xml:space="preserve">Комитетом по здравоохранению Псковской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Псковской области от 10.03.2021 N 19-РГ</w:t>
            <w:br/>
            <w:t>(ред. от 15.05.2023)</w:t>
            <w:br/>
            <w:t>"О Перечне приоритетных направлени...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Губернатора Псковской области от 10.03.2021 N 19-РГ</w:t>
            <w:br/>
            <w:t>(ред. от 15.05.2023)</w:t>
            <w:br/>
            <w:t>"О Перечне приоритетных направлени...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DC91CC9A6FB324CFD2279725FD0709FF20DA958EA75B0C9C34D23D8063E033EB04D0A09E978902DBF7B6B076C0AE99CB71B0EB8AD32FC66C2A16F4CPDH" TargetMode = "External"/>
	<Relationship Id="rId8" Type="http://schemas.openxmlformats.org/officeDocument/2006/relationships/hyperlink" Target="consultantplus://offline/ref=4DC91CC9A6FB324CFD22677F49BC2D97F702F457EB7FB2999812788551370969F702534BAD759029B7703F53230BB5D9E5080FB9AD30FA7A4CP3H" TargetMode = "External"/>
	<Relationship Id="rId9" Type="http://schemas.openxmlformats.org/officeDocument/2006/relationships/hyperlink" Target="consultantplus://offline/ref=4DC91CC9A6FB324CFD2279725FD0709FF20DA958EA75B0C9C34D23D8063E033EB04D0A09E978902DBF7B6B046C0AE99CB71B0EB8AD32FC66C2A16F4CPDH" TargetMode = "External"/>
	<Relationship Id="rId10" Type="http://schemas.openxmlformats.org/officeDocument/2006/relationships/hyperlink" Target="consultantplus://offline/ref=4DC91CC9A6FB324CFD2279725FD0709FF20DA958EA75B0C9C34D23D8063E033EB04D0A09E978902DBF7B6B056C0AE99CB71B0EB8AD32FC66C2A16F4CPDH" TargetMode = "External"/>
	<Relationship Id="rId11" Type="http://schemas.openxmlformats.org/officeDocument/2006/relationships/hyperlink" Target="consultantplus://offline/ref=4DC91CC9A6FB324CFD22677F49BC2D97F702F457EB7FB2999812788551370969F702534BAD759029B7703F53230BB5D9E5080FB9AD30FA7A4CP3H" TargetMode = "External"/>
	<Relationship Id="rId12" Type="http://schemas.openxmlformats.org/officeDocument/2006/relationships/hyperlink" Target="consultantplus://offline/ref=4DC91CC9A6FB324CFD22677F49BC2D97F10EF050E821E59BC947768059675379E14B5F4DB3759733BD7B6940P1H" TargetMode = "External"/>
	<Relationship Id="rId13" Type="http://schemas.openxmlformats.org/officeDocument/2006/relationships/hyperlink" Target="consultantplus://offline/ref=4DC91CC9A6FB324CFD22677F49BC2D97F702F157E072B2999812788551370969F7025348AB739A79EE3F3E0F6659A6D8E4080DBFB143P1H" TargetMode = "External"/>
	<Relationship Id="rId14" Type="http://schemas.openxmlformats.org/officeDocument/2006/relationships/hyperlink" Target="consultantplus://offline/ref=4DC91CC9A6FB324CFD22677F49BC2D97F705F757E171B2999812788551370969E5020B47AC728F2DB96569026545PDH" TargetMode = "External"/>
	<Relationship Id="rId15" Type="http://schemas.openxmlformats.org/officeDocument/2006/relationships/hyperlink" Target="consultantplus://offline/ref=4DC91CC9A6FB324CFD22677F49BC2D97F702F457EB7FB2999812788551370969F702534BAD75902AB9703F53230BB5D9E5080FB9AD30FA7A4CP3H" TargetMode = "External"/>
	<Relationship Id="rId16" Type="http://schemas.openxmlformats.org/officeDocument/2006/relationships/hyperlink" Target="consultantplus://offline/ref=4DC91CC9A6FB324CFD22677F49BC2D97F107F254EA7FB2999812788551370969E5020B47AC728F2DB96569026545PDH" TargetMode = "External"/>
	<Relationship Id="rId17" Type="http://schemas.openxmlformats.org/officeDocument/2006/relationships/hyperlink" Target="consultantplus://offline/ref=4DC91CC9A6FB324CFD22677F49BC2D97F10EF050E47EB2999812788551370969E5020B47AC728F2DB96569026545PDH" TargetMode = "External"/>
	<Relationship Id="rId18" Type="http://schemas.openxmlformats.org/officeDocument/2006/relationships/hyperlink" Target="consultantplus://offline/ref=4DC91CC9A6FB324CFD2279725FD0709FF20DA958EA75BACEC04D23D8063E033EB04D0A1BE9209C2CB8656B04795CB8DA4EP1H" TargetMode = "External"/>
	<Relationship Id="rId19" Type="http://schemas.openxmlformats.org/officeDocument/2006/relationships/hyperlink" Target="consultantplus://offline/ref=4DC91CC9A6FB324CFD2279725FD0709FF20DA958EA74B9C9C64D23D8063E033EB04D0A1BE9209C2CB8656B04795CB8DA4EP1H" TargetMode = "External"/>
	<Relationship Id="rId20" Type="http://schemas.openxmlformats.org/officeDocument/2006/relationships/hyperlink" Target="consultantplus://offline/ref=4DC91CC9A6FB324CFD2279725FD0709FF20DA958E473BDC7C64D23D8063E033EB04D0A1BE9209C2CB8656B04795CB8DA4EP1H" TargetMode = "External"/>
	<Relationship Id="rId21" Type="http://schemas.openxmlformats.org/officeDocument/2006/relationships/hyperlink" Target="consultantplus://offline/ref=4DC91CC9A6FB324CFD2279725FD0709FF20DA958EB7EBAC9CD4D23D8063E033EB04D0A1BE9209C2CB8656B04795CB8DA4EP1H" TargetMode = "External"/>
	<Relationship Id="rId22" Type="http://schemas.openxmlformats.org/officeDocument/2006/relationships/hyperlink" Target="consultantplus://offline/ref=4DC91CC9A6FB324CFD2279725FD0709FF20DA958EA75B0C9C34D23D8063E033EB04D0A09E978902DBF7B6B0B6C0AE99CB71B0EB8AD32FC66C2A16F4CPDH" TargetMode = "External"/>
	<Relationship Id="rId23" Type="http://schemas.openxmlformats.org/officeDocument/2006/relationships/hyperlink" Target="consultantplus://offline/ref=4DC91CC9A6FB324CFD22677F49BC2D97F702F457EB7FB2999812788551370969F702534BAD75912CBD703F53230BB5D9E5080FB9AD30FA7A4CP3H" TargetMode = "External"/>
	<Relationship Id="rId24" Type="http://schemas.openxmlformats.org/officeDocument/2006/relationships/hyperlink" Target="consultantplus://offline/ref=4DC91CC9A6FB324CFD22677F49BC2D97F10EF05CEA70B2999812788551370969E5020B47AC728F2DB96569026545PDH" TargetMode = "External"/>
	<Relationship Id="rId25" Type="http://schemas.openxmlformats.org/officeDocument/2006/relationships/hyperlink" Target="consultantplus://offline/ref=4DC91CC9A6FB324CFD2279725FD0709FF20DA958E67EB8CDC24D23D8063E033EB04D0A1BE9209C2CB8656B04795CB8DA4EP1H" TargetMode = "External"/>
	<Relationship Id="rId26" Type="http://schemas.openxmlformats.org/officeDocument/2006/relationships/hyperlink" Target="consultantplus://offline/ref=4DC91CC9A6FB324CFD22677F49BC2D97F10EF05CEA70B2999812788551370969F702534BAD75992CB8703F53230BB5D9E5080FB9AD30FA7A4CP3H" TargetMode = "External"/>
	<Relationship Id="rId27" Type="http://schemas.openxmlformats.org/officeDocument/2006/relationships/hyperlink" Target="consultantplus://offline/ref=4DC91CC9A6FB324CFD2279725FD0709FF20DA958EA74B9C9C64D23D8063E033EB04D0A09E978902EBD7B6D016C0AE99CB71B0EB8AD32FC66C2A16F4CPDH" TargetMode = "External"/>
	<Relationship Id="rId28" Type="http://schemas.openxmlformats.org/officeDocument/2006/relationships/hyperlink" Target="consultantplus://offline/ref=4DC91CC9A6FB324CFD22677F49BC2D97F702F457EB7FB2999812788551370969F702534BAD759028B6703F53230BB5D9E5080FB9AD30FA7A4CP3H" TargetMode = "External"/>
	<Relationship Id="rId29" Type="http://schemas.openxmlformats.org/officeDocument/2006/relationships/hyperlink" Target="consultantplus://offline/ref=4DC91CC9A6FB324CFD2279725FD0709FF20DA958EA75B0C9C34D23D8063E033EB04D0A09E978902DBF7B6A036C0AE99CB71B0EB8AD32FC66C2A16F4CPDH" TargetMode = "External"/>
	<Relationship Id="rId30" Type="http://schemas.openxmlformats.org/officeDocument/2006/relationships/hyperlink" Target="consultantplus://offline/ref=4DC91CC9A6FB324CFD2279725FD0709FF20DA958EA75B0C9C34D23D8063E033EB04D0A09E978902DBF7B69036C0AE99CB71B0EB8AD32FC66C2A16F4CPDH" TargetMode = "External"/>
	<Relationship Id="rId31" Type="http://schemas.openxmlformats.org/officeDocument/2006/relationships/header" Target="header2.xml"/>
	<Relationship Id="rId32" Type="http://schemas.openxmlformats.org/officeDocument/2006/relationships/footer" Target="footer2.xml"/>
	<Relationship Id="rId33" Type="http://schemas.openxmlformats.org/officeDocument/2006/relationships/hyperlink" Target="consultantplus://offline/ref=4DC91CC9A6FB324CFD22677F49BC2D97F702F457EB7FB2999812788551370969F702534BAD75912CBD703F53230BB5D9E5080FB9AD30FA7A4CP3H" TargetMode = "External"/>
	<Relationship Id="rId34" Type="http://schemas.openxmlformats.org/officeDocument/2006/relationships/hyperlink" Target="consultantplus://offline/ref=4DC91CC9A6FB324CFD2279725FD0709FF20DA958E67EB8CDC24D23D8063E033EB04D0A1BE9209C2CB8656B04795CB8DA4EP1H" TargetMode = "External"/>
	<Relationship Id="rId35" Type="http://schemas.openxmlformats.org/officeDocument/2006/relationships/hyperlink" Target="consultantplus://offline/ref=4DC91CC9A6FB324CFD2279725FD0709FF20DA958E77FBBC7C64D23D8063E033EB04D0A1BE9209C2CB8656B04795CB8DA4EP1H" TargetMode = "External"/>
	<Relationship Id="rId36" Type="http://schemas.openxmlformats.org/officeDocument/2006/relationships/hyperlink" Target="consultantplus://offline/ref=4DC91CC9A6FB324CFD2279725FD0709FF20DA958EA75BDCAC64D23D8063E033EB04D0A1BE9209C2CB8656B04795CB8DA4EP1H" TargetMode = "External"/>
	<Relationship Id="rId37" Type="http://schemas.openxmlformats.org/officeDocument/2006/relationships/hyperlink" Target="consultantplus://offline/ref=4DC91CC9A6FB324CFD2279725FD0709FF20DA958EA74B9C9C64D23D8063E033EB04D0A1BE9209C2CB8656B04795CB8DA4EP1H" TargetMode = "External"/>
	<Relationship Id="rId38" Type="http://schemas.openxmlformats.org/officeDocument/2006/relationships/hyperlink" Target="consultantplus://offline/ref=4DC91CC9A6FB324CFD2279725FD0709FF20DA958EA74B9C9C64D23D8063E033EB04D0A09E978902FB97962026C0AE99CB71B0EB8AD32FC66C2A16F4CPDH" TargetMode = "External"/>
	<Relationship Id="rId39" Type="http://schemas.openxmlformats.org/officeDocument/2006/relationships/hyperlink" Target="consultantplus://offline/ref=4DC91CC9A6FB324CFD22677F49BC2D97F702F457EB7FB2999812788551370969F702534BAD759028BE703F53230BB5D9E5080FB9AD30FA7A4CP3H" TargetMode = "External"/>
	<Relationship Id="rId40" Type="http://schemas.openxmlformats.org/officeDocument/2006/relationships/hyperlink" Target="consultantplus://offline/ref=4DC91CC9A6FB324CFD2279725FD0709FF20DA958EA74B9C9C64D23D8063E033EB04D0A09E9789028BB7268016C0AE99CB71B0EB8AD32FC66C2A16F4CPDH" TargetMode = "External"/>
	<Relationship Id="rId41" Type="http://schemas.openxmlformats.org/officeDocument/2006/relationships/hyperlink" Target="consultantplus://offline/ref=4DC91CC9A6FB324CFD22677F49BC2D97F702F457EB7FB2999812788551370969F702534BAD75902DBF703F53230BB5D9E5080FB9AD30FA7A4CP3H" TargetMode = "External"/>
	<Relationship Id="rId42" Type="http://schemas.openxmlformats.org/officeDocument/2006/relationships/hyperlink" Target="consultantplus://offline/ref=4DC91CC9A6FB324CFD2279725FD0709FF20DA958E67EB8CDC24D23D8063E033EB04D0A1BE9209C2CB8656B04795CB8DA4EP1H" TargetMode = "External"/>
	<Relationship Id="rId43" Type="http://schemas.openxmlformats.org/officeDocument/2006/relationships/hyperlink" Target="consultantplus://offline/ref=4DC91CC9A6FB324CFD22677F49BC2D97F003F450E577B2999812788551370969F702534BAD75912CBE703F53230BB5D9E5080FB9AD30FA7A4CP3H" TargetMode = "External"/>
	<Relationship Id="rId44" Type="http://schemas.openxmlformats.org/officeDocument/2006/relationships/hyperlink" Target="consultantplus://offline/ref=4DC91CC9A6FB324CFD2279725FD0709FF20DA958EA75BACDC44D23D8063E033EB04D0A09E978902DB87B6C066C0AE99CB71B0EB8AD32FC66C2A16F4CPDH" TargetMode = "External"/>
	<Relationship Id="rId45" Type="http://schemas.openxmlformats.org/officeDocument/2006/relationships/hyperlink" Target="consultantplus://offline/ref=4DC91CC9A6FB324CFD2279725FD0709FF20DA958EA75BACEC04D23D8063E033EB04D0A09E978932DB97E6A0B6C0AE99CB71B0EB8AD32FC66C2A16F4CPDH" TargetMode = "External"/>
	<Relationship Id="rId46" Type="http://schemas.openxmlformats.org/officeDocument/2006/relationships/hyperlink" Target="consultantplus://offline/ref=4DC91CC9A6FB324CFD2279725FD0709FF20DA958E473BDC7C64D23D8063E033EB04D0A09E978902DBF7B6A026C0AE99CB71B0EB8AD32FC66C2A16F4CPDH" TargetMode = "External"/>
	<Relationship Id="rId47" Type="http://schemas.openxmlformats.org/officeDocument/2006/relationships/hyperlink" Target="consultantplus://offline/ref=4DC91CC9A6FB324CFD2279725FD0709FF20DA958E676B0C8C54D23D8063E033EB04D0A1BE9209C2CB8656B04795CB8DA4EP1H" TargetMode = "External"/>
	<Relationship Id="rId48" Type="http://schemas.openxmlformats.org/officeDocument/2006/relationships/hyperlink" Target="consultantplus://offline/ref=4DC91CC9A6FB324CFD2279725FD0709FF20DA958EA75BACEC04D23D8063E033EB04D0A09E978932DB97E6A0B6C0AE99CB71B0EB8AD32FC66C2A16F4CPDH" TargetMode = "External"/>
	<Relationship Id="rId49" Type="http://schemas.openxmlformats.org/officeDocument/2006/relationships/hyperlink" Target="consultantplus://offline/ref=4DC91CC9A6FB324CFD2279725FD0709FF20DA958E473BDC7C64D23D8063E033EB04D0A09E978902DBF7B6A026C0AE99CB71B0EB8AD32FC66C2A16F4CPDH" TargetMode = "External"/>
	<Relationship Id="rId50" Type="http://schemas.openxmlformats.org/officeDocument/2006/relationships/hyperlink" Target="consultantplus://offline/ref=4DC91CC9A6FB324CFD2279725FD0709FF20DA958EA74B9C9C64D23D8063E033EB04D0A09E9789028BB7268016C0AE99CB71B0EB8AD32FC66C2A16F4CPDH" TargetMode = "External"/>
	<Relationship Id="rId51" Type="http://schemas.openxmlformats.org/officeDocument/2006/relationships/hyperlink" Target="consultantplus://offline/ref=4DC91CC9A6FB324CFD2279725FD0709FF20DA958EA74B9C9C64D23D8063E033EB04D0A09E9789028BB7268016C0AE99CB71B0EB8AD32FC66C2A16F4CPDH" TargetMode = "External"/>
	<Relationship Id="rId52" Type="http://schemas.openxmlformats.org/officeDocument/2006/relationships/hyperlink" Target="consultantplus://offline/ref=4DC91CC9A6FB324CFD2279725FD0709FF20DA958EA75B0C9C34D23D8063E033EB04D0A09E978902DBF7B69006C0AE99CB71B0EB8AD32FC66C2A16F4CPDH" TargetMode = "External"/>
	<Relationship Id="rId53" Type="http://schemas.openxmlformats.org/officeDocument/2006/relationships/hyperlink" Target="consultantplus://offline/ref=4DC91CC9A6FB324CFD2279725FD0709FF20DA958EA75B0C9C34D23D8063E033EB04D0A09E978902DBF7B69016C0AE99CB71B0EB8AD32FC66C2A16F4CPDH" TargetMode = "External"/>
	<Relationship Id="rId54" Type="http://schemas.openxmlformats.org/officeDocument/2006/relationships/hyperlink" Target="consultantplus://offline/ref=4DC91CC9A6FB324CFD22677F49BC2D97F702F457EB7FB2999812788551370969F702534BAD75912CBD703F53230BB5D9E5080FB9AD30FA7A4CP3H" TargetMode = "External"/>
	<Relationship Id="rId55" Type="http://schemas.openxmlformats.org/officeDocument/2006/relationships/image" Target="media/image2.wmf"/>
	<Relationship Id="rId56" Type="http://schemas.openxmlformats.org/officeDocument/2006/relationships/image" Target="media/image3.wmf"/>
	<Relationship Id="rId57" Type="http://schemas.openxmlformats.org/officeDocument/2006/relationships/image" Target="media/image4.wmf"/>
	<Relationship Id="rId58" Type="http://schemas.openxmlformats.org/officeDocument/2006/relationships/image" Target="media/image5.wmf"/>
	<Relationship Id="rId59" Type="http://schemas.openxmlformats.org/officeDocument/2006/relationships/image" Target="media/image6.wmf"/>
	<Relationship Id="rId60" Type="http://schemas.openxmlformats.org/officeDocument/2006/relationships/hyperlink" Target="consultantplus://offline/ref=4DC91CC9A6FB324CFD22677F49BC2D97F702F254E77EB2999812788551370969E5020B47AC728F2DB96569026545PDH" TargetMode = "External"/>
	<Relationship Id="rId61" Type="http://schemas.openxmlformats.org/officeDocument/2006/relationships/hyperlink" Target="consultantplus://offline/ref=4DC91CC9A6FB324CFD22677F49BC2D97F702F254E77EB2999812788551370969E5020B47AC728F2DB96569026545PD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Псковской области от 10.03.2021 N 19-РГ
(ред. от 15.05.2023)
"О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на территории Псковской области (на 2021 - 2025 годы)"</dc:title>
  <dcterms:created xsi:type="dcterms:W3CDTF">2023-06-17T07:15:56Z</dcterms:created>
</cp:coreProperties>
</file>