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19.08.2019 N 222-р</w:t>
              <w:br/>
              <w:t xml:space="preserve">(ред. от 02.02.2023)</w:t>
              <w:br/>
              <w:t xml:space="preserve">"О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организациями"</w:t>
              <w:br/>
              <w:t xml:space="preserve">(вместе с "Перечнем исполнительных органов государственной власти Республики Адыгея, осуществляющих оценку качества оказания общественно полезных услуг социально ориентированными некоммерческими организациями")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августа 2019 г. N 222-р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МЕРАХ</w:t>
      </w:r>
    </w:p>
    <w:p>
      <w:pPr>
        <w:pStyle w:val="2"/>
        <w:jc w:val="center"/>
      </w:pPr>
      <w:r>
        <w:rPr>
          <w:sz w:val="20"/>
        </w:rPr>
        <w:t xml:space="preserve">ПО ОРГАНИЗАЦИИ ОСУЩЕСТВЛЕНИЯ ОЦЕНКИ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РА от 02.02.2023 N 20-р &quot;О внесении изменений в распоряжение Кабинета Министров Республики Адыгея от 19 августа 2019 года N 222-р &quot;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02.02.2023 N 20-р)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и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органов исполнительной власти Республики Адыгея, осуществляющих оценку качества оказания общественно полезных услуг социально ориентированными некоммерческими организациями (далее - перечень),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Кабинета Министров РА от 02.02.2023 N 20-р &quot;О внесении изменений в распоряжение Кабинета Министров Республики Адыгея от 19 августа 2019 года N 222-р &quot;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РА от 02.02.2023 N 20-р)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Распоряжение Кабинета Министров РА от 02.02.2023 N 20-р &quot;О внесении изменений в распоряжение Кабинета Министров Республики Адыгея от 19 августа 2019 года N 222-р &quot;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РА от 02.02.2023 N 20-р.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А.НАРОЛИН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августа 2019 г. N 222-р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РЕСПУБЛИКИ АДЫГЕЯ,</w:t>
      </w:r>
    </w:p>
    <w:p>
      <w:pPr>
        <w:pStyle w:val="2"/>
        <w:jc w:val="center"/>
      </w:pPr>
      <w:r>
        <w:rPr>
          <w:sz w:val="20"/>
        </w:rPr>
        <w:t xml:space="preserve">ОСУЩЕСТВЛЯЮЩИХ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Кабинета Министров РА от 02.02.2023 N 20-р &quot;О внесении изменений в распоряжение Кабинета Министров Республики Адыгея от 19 августа 2019 года N 222-р &quot;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02.02.2023 N 20-р)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192"/>
      </w:tblGrid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орган государственной власти Республики Адыгея, осуществляющий оценку качества оказания общественно полезных услуг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Предоставление социального обслуживания в форме на дому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Предоставление социального обслуживания в стационарной форме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Предоставление социального обслуживания в полустационарной форме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организация ярмарок вакансий и учебных рабочих мест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психологическая поддержка безработных граждан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социальная адаптация безработных граждан на рынке труда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оказание содействия в трудоустройстве на оборудованные (оснащенные) рабочие места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проведение социально-средовой реабилитации или абилитации инвалидов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проведение социокультурной реабилитации или абилитации инвалидов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проведение социально-бытовой адаптации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4" w:tooltip="Федеральный закон от 19.02.1993 N 4528-1 (ред. от 14.07.2022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февраля 1993 года N 4528-1 "О беженцах"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Адыгея, Министерство труда и социального развития Республики Адыгея, Министерство образования и науки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5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17 июля 1999 года N 178-ФЗ "О государственной социальной помощи"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содействие в предоставлении бесплатной юридической помощи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Адыгея, Министерство труда и социального развития Республики Адыгея, 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содействие устройству детей на воспитание в семью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психолого-медико-педагогическая реабилитация детей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Адыгея, 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Оказание помощи семье в воспитании детей: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формирование позитивных интересов (в том числе в сфере досуга)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организация и проведение культурно-массовых мероприятий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осуществление экскурсионного обслуживания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культуры Республики Адыгея, Комитет Республики Адыгея по туризму и курортам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показ (организация показа) спектаклей (театральных постановок)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показ (организация показа) концертов и концертных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организация отдыха и оздоровления детей</w:t>
            </w:r>
          </w:p>
        </w:tc>
        <w:tc>
          <w:tcPr>
            <w:tcW w:w="319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 в ред. </w:t>
            </w:r>
            <w:hyperlink w:history="0" r:id="rId16" w:tooltip="Распоряжение Кабинета Министров РА от 02.02.2023 N 20-р &quot;О внесении изменений в распоряжение Кабинета Министров Республики Адыгея от 19 августа 2019 года N 222-р &quot;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02.02.2023 N 20-р)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санаторно-курортное лечение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Услуги в сфере дошкольного и общего образования, дополнительного образования детей: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реализация дополнительных общеразвивающих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реализация дополнительных предпрофессиональных программ в области искусств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присмотр и уход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реализация основных общеобразовательных программ среднего общего образования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психолого-медико-педагогическое обследование детей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труда и социального развития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транспорта, жилищно-коммунального и дорожного хозяйства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"горячей линии"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организация и проведение культурно-массовых мероприятий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показ (организация показа) спектаклей (театральных постановок)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показ (организация показа) концертов и концертных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9) паллиативная медицинская помощь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 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здравоохранения Республики Адыгея, Управление государственной службы занятости населения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 Услуги в области физической культуры и массового спорта: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спортивная подготовка по спорту глухих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спортивная подготовка по спорту лиц с интеллектуальными нарушениями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спортивная подготовка по спорту лиц с поражением опорно-двигательного аппарата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спортивная подготовка по спорту слепых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спортивная подготовка по футболу лиц с заболеванием церебральным параличом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пропаганда физической культуры, спорта и здорового образа жизни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организация и проведение официальных спортивных мероприятий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9) участие в организации официальных спортивных мероприятий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10)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11) обеспечение доступа к спортивным объектам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12) организация развития национальных видов спорта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13)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14) организация и проведение мероприятий по военно-прикладным видам спорта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15) организация и проведение мероприятий по служебно-прикладным видам спорта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16) 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17)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18) 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1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культуры Республики Адыгея, Министерство образования и науки Республики Адыгея, Министерство здравоохранения Республики Адыгея, Комитет Республики Адыгея по физической культуре и спорту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создание экспозиций (выставок) музеев, организация выездных выставок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создание спектаклей</w:t>
            </w:r>
          </w:p>
        </w:tc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создание концертов и концертных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показ (организация показа) спектаклей (театральных постановок)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показ (организация показа) концертов и концертных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информации, Министерство культуры Республики Адыгея, Министерство образования и науки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9) 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10) осуществление издательской деятельности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11) производство и распространение телепрограмм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12) производство и распространение радиопрограмм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13) 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14) организация экскурсионных программ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туризму и курортам, Министерство культуры Республики Адыгея</w:t>
            </w:r>
          </w:p>
        </w:tc>
      </w:tr>
      <w:tr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15) оказание туристско-информационных услуг</w:t>
            </w:r>
          </w:p>
        </w:tc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туризму и курортам, Министерство культуры Республики Адыгея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19.08.2019 N 222-р</w:t>
            <w:br/>
            <w:t>(ред. от 02.02.2023)</w:t>
            <w:br/>
            <w:t>"О некоторых мерах по организации осуществ...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002800B4C542225660C65A9AE075A9358A2DE029E2FA67E8E912AE7BE902342B24E896D9D7F3EE7759303E14FEEE9B8C490FD942213B9AB677F752o3K" TargetMode = "External"/>
	<Relationship Id="rId8" Type="http://schemas.openxmlformats.org/officeDocument/2006/relationships/hyperlink" Target="consultantplus://offline/ref=AE002800B4C542225660D8578C8C22A3368277E520EEF732B4B649F32CE008636C6BB1D09FDCF9BA261D65361FA9A1DFDF5A0DDA5E52o2K" TargetMode = "External"/>
	<Relationship Id="rId9" Type="http://schemas.openxmlformats.org/officeDocument/2006/relationships/hyperlink" Target="consultantplus://offline/ref=AE002800B4C542225660D8578C8C22A331837BEB21E6F732B4B649F32CE008637E6BE9D89DD9ECEE7147323B1D5Ao9K" TargetMode = "External"/>
	<Relationship Id="rId10" Type="http://schemas.openxmlformats.org/officeDocument/2006/relationships/hyperlink" Target="consultantplus://offline/ref=AE002800B4C542225660D8578C8C22A3368571E527E1F732B4B649F32CE008637E6BE9D89DD9ECEE7147323B1D5Ao9K" TargetMode = "External"/>
	<Relationship Id="rId11" Type="http://schemas.openxmlformats.org/officeDocument/2006/relationships/hyperlink" Target="consultantplus://offline/ref=AE002800B4C542225660C65A9AE075A9358A2DE029E2FA67E8E912AE7BE902342B24E896D9D7F3EE7759303D14FEEE9B8C490FD942213B9AB677F752o3K" TargetMode = "External"/>
	<Relationship Id="rId12" Type="http://schemas.openxmlformats.org/officeDocument/2006/relationships/hyperlink" Target="consultantplus://offline/ref=AE002800B4C542225660C65A9AE075A9358A2DE029E2FA67E8E912AE7BE902342B24E896D9D7F3EE7759303C14FEEE9B8C490FD942213B9AB677F752o3K" TargetMode = "External"/>
	<Relationship Id="rId13" Type="http://schemas.openxmlformats.org/officeDocument/2006/relationships/hyperlink" Target="consultantplus://offline/ref=AE002800B4C542225660C65A9AE075A9358A2DE029E2FA67E8E912AE7BE902342B24E896D9D7F3EE7759303314FEEE9B8C490FD942213B9AB677F752o3K" TargetMode = "External"/>
	<Relationship Id="rId14" Type="http://schemas.openxmlformats.org/officeDocument/2006/relationships/hyperlink" Target="consultantplus://offline/ref=AE002800B4C542225660D8578C8C22A3368371EC26E5F732B4B649F32CE008637E6BE9D89DD9ECEE7147323B1D5Ao9K" TargetMode = "External"/>
	<Relationship Id="rId15" Type="http://schemas.openxmlformats.org/officeDocument/2006/relationships/hyperlink" Target="consultantplus://offline/ref=AE002800B4C542225660D8578C8C22A3368575ED24E1F732B4B649F32CE008637E6BE9D89DD9ECEE7147323B1D5Ao9K" TargetMode = "External"/>
	<Relationship Id="rId16" Type="http://schemas.openxmlformats.org/officeDocument/2006/relationships/hyperlink" Target="consultantplus://offline/ref=AE002800B4C542225660C65A9AE075A9358A2DE029E2FA67E8E912AE7BE902342B24E896D9D7F3EE7759313B14FEEE9B8C490FD942213B9AB677F752o3K" TargetMode = "External"/>
	<Relationship Id="rId17" Type="http://schemas.openxmlformats.org/officeDocument/2006/relationships/hyperlink" Target="consultantplus://offline/ref=AE002800B4C542225660D8578C8C22A3308977EE21E3F732B4B649F32CE008637E6BE9D89DD9ECEE7147323B1D5Ao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19.08.2019 N 222-р
(ред. от 02.02.2023)
"О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организациями"
(вместе с "Перечнем исполнительных органов государственной власти Республики Адыгея, осуществляющих оценку качества оказания общественно полезных услуг социально ориентированными некоммерческими организациями")</dc:title>
  <dcterms:created xsi:type="dcterms:W3CDTF">2023-06-03T10:40:57Z</dcterms:created>
</cp:coreProperties>
</file>