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РА от 24.06.1997 N 179</w:t>
              <w:br/>
              <w:t xml:space="preserve">(ред. от 04.08.2022)</w:t>
              <w:br/>
              <w:t xml:space="preserve">"О Совете старейшин Республики Адыгея"</w:t>
              <w:br/>
              <w:t xml:space="preserve">(вместе с "Положением о Совете старейшин Республики Адыгея", "Составом Совета старейшин Республики Адыгея")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24 июня 1997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179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СТАРЕЙШИН 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РА от 28.03.2000 </w:t>
            </w:r>
            <w:hyperlink w:history="0" r:id="rId7" w:tooltip="Указ Президента РА от 28.03.2000 N 56 &quot;Об изменении состава Совета старейшин при Президенте Республики Адыгея&quot; {КонсультантПлюс}">
              <w:r>
                <w:rPr>
                  <w:sz w:val="20"/>
                  <w:color w:val="0000ff"/>
                </w:rPr>
                <w:t xml:space="preserve">N 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19.09.2000 </w:t>
            </w:r>
            <w:hyperlink w:history="0" r:id="rId8" w:tooltip="Указ Президента РА от 19.09.2000 N 144 &quot;Об изменении состава Совета старейшин при Президенте Республики Адыгея&quot; {КонсультантПлюс}">
              <w:r>
                <w:rPr>
                  <w:sz w:val="20"/>
                  <w:color w:val="0000ff"/>
                </w:rPr>
                <w:t xml:space="preserve">N 144</w:t>
              </w:r>
            </w:hyperlink>
            <w:r>
              <w:rPr>
                <w:sz w:val="20"/>
                <w:color w:val="392c69"/>
              </w:rPr>
              <w:t xml:space="preserve">, от 27.02.2001 </w:t>
            </w:r>
            <w:hyperlink w:history="0" r:id="rId9" w:tooltip="Указ Президента РА от 27.02.2001 N 23 &quot;О внесении изменений в Указ Президента Республики Адыгея от 24 июня 1997 года N 179 &quot;О Совете старейшин при Президенте Республики Адыгея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 от 06.11.2001 </w:t>
            </w:r>
            <w:hyperlink w:history="0" r:id="rId10" w:tooltip="Указ Президента РА от 06.11.2001 N 167 &quot;Об изменении состава Совета старейшин при Президенте Республики Адыгея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26.07.2002 </w:t>
            </w:r>
            <w:hyperlink w:history="0" r:id="rId11" w:tooltip="Указ Президента РА от 26.07.2002 N 181 &quot;О внесении изменений в Указ Президента Республики Адыгея от 24 июня 1997 года N 179 &quot;О Совете старейшин при Президенте Республики Адыгея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 от 21.12.2005 </w:t>
            </w:r>
            <w:hyperlink w:history="0" r:id="rId12" w:tooltip="Указ Президента РА от 21.12.2005 N 103 &quot;Об изменении состава Совета старейшин при Президенте Республики Адыгея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19.03.2007 </w:t>
            </w:r>
            <w:hyperlink w:history="0" r:id="rId13" w:tooltip="Указ Президента РА от 19.03.2007 N 118 &quot;О внесении изменения в Указ Президента Республики Адыгея от 24 июня 1997 года N 179 &quot;О Совете старейшин при Президенте Республики Адыгея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14.09.2010 </w:t>
            </w:r>
            <w:hyperlink w:history="0" r:id="rId14" w:tooltip="Указ Президента РА от 14.09.2010 N 99 &quot;Об изменении состава Совета старейшин при Президенте Республики Адыгея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01.06.2012 </w:t>
            </w:r>
            <w:hyperlink w:history="0" r:id="rId15" w:tooltip="Указ Главы Республики Адыгея от 01.06.2012 N 123 &quot;О Совете старейшин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15.06.2012 </w:t>
            </w:r>
            <w:hyperlink w:history="0" r:id="rId16" w:tooltip="Указ Главы Республики Адыгея от 15.06.2012 N 140 &quot;О внесении изменений в Положение о Совете старейшин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23.10.2012 </w:t>
            </w:r>
            <w:hyperlink w:history="0" r:id="rId17" w:tooltip="Указ Главы Республики Адыгея от 23.10.2012 N 200 &quot;О внесении изменения в состав Совета старейшин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01.03.2013 </w:t>
            </w:r>
            <w:hyperlink w:history="0" r:id="rId18" w:tooltip="Указ Главы Республики Адыгея от 01.03.2013 N 24 &quot;О Совете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05.04.2013 </w:t>
            </w:r>
            <w:hyperlink w:history="0" r:id="rId19" w:tooltip="Указ Главы Республики Адыгея от 05.04.2013 N 38 &quot;О внесении изменений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17.06.2014 </w:t>
            </w:r>
            <w:hyperlink w:history="0" r:id="rId20" w:tooltip="Указ Главы Республики Адыгея от 17.06.2014 N 63 &quot;О внесении изменений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29.05.2015 </w:t>
            </w:r>
            <w:hyperlink w:history="0" r:id="rId21" w:tooltip="Указ Главы Республики Адыгея от 29.05.2015 N 79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 от 22.08.2016 </w:t>
            </w:r>
            <w:hyperlink w:history="0" r:id="rId22" w:tooltip="Указ Главы Республики Адыгея от 22.08.2016 N 111 &quot;О внесении изменений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 от 27.01.2017 </w:t>
            </w:r>
            <w:hyperlink w:history="0" r:id="rId23" w:tooltip="Указ Главы Республики Адыгея от 27.01.2017 N 37 &quot;О внесении изменения в приложение N 2 к Указу Президента Республики Адыгея от 24 июня 1997 года N 179 &quot;О Совете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10.04.2017 </w:t>
            </w:r>
            <w:hyperlink w:history="0" r:id="rId24" w:tooltip="Указ Главы Республики Адыгея от 10.04.2017 N 76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 от 15.08.2017 </w:t>
            </w:r>
            <w:hyperlink w:history="0" r:id="rId25" w:tooltip="Указ Главы Республики Адыгея от 15.08.2017 N 130 &quot;О внесении изменений в Совет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13.02.2019 </w:t>
            </w:r>
            <w:hyperlink w:history="0" r:id="rId26" w:tooltip="Указ Главы Республики Адыгея от 13.02.2019 N 19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06.05.2019 </w:t>
            </w:r>
            <w:hyperlink w:history="0" r:id="rId27" w:tooltip="Указ Главы Республики Адыгея от 06.05.2019 N 51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 от 03.06.2019 </w:t>
            </w:r>
            <w:hyperlink w:history="0" r:id="rId28" w:tooltip="Указ Главы Республики Адыгея от 03.06.2019 N 60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 от 11.10.2019 </w:t>
            </w:r>
            <w:hyperlink w:history="0" r:id="rId29" w:tooltip="Указ Главы Республики Адыгея от 11.10.2019 N 126 &quot;О внесении изменений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28.10.2019 </w:t>
            </w:r>
            <w:hyperlink w:history="0" r:id="rId30" w:tooltip="Указ Главы Республики Адыгея от 28.10.2019 N 137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31" w:tooltip="Указ Главы Республики Адыгея от 30.12.2020 N 204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204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32" w:tooltip="Указ Главы Республики Адыгея от 20.12.2021 N 172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11.01.2022 </w:t>
            </w:r>
            <w:hyperlink w:history="0" r:id="rId33" w:tooltip="Указ Главы Республики Адыгея от 11.01.2022 N 2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20.04.2022 </w:t>
            </w:r>
            <w:hyperlink w:history="0" r:id="rId34" w:tooltip="Указ Главы Республики Адыгея от 20.04.2022 N 39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04.08.2022 </w:t>
            </w:r>
            <w:hyperlink w:history="0" r:id="rId35" w:tooltip="Указ Главы Республики Адыгея от 04.08.2022 N 85 &quot;О внесении изменений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сохранения исторических традиций, культуры, преемственности поколений, активной опоры на мудрость, жизненный опыт ветеранов Республики Адыгея, повышения роли старейшин в укреплении общественно-политической стабильности, мира, согласия и дружбы народов многонациональной Республики Адыгея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старейшин Республики Адыгея.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Адыгея от 01.06.2012 </w:t>
      </w:r>
      <w:hyperlink w:history="0" r:id="rId36" w:tooltip="Указ Главы Республики Адыгея от 01.06.2012 N 123 &quot;О Совете старейшин при Главе Республики Адыгея&quot;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, от 01.03.2013 </w:t>
      </w:r>
      <w:hyperlink w:history="0" r:id="rId37" w:tooltip="Указ Главы Республики Адыгея от 01.03.2013 N 24 &quot;О Совете старейшин Республики Адыгея&quot; {КонсультантПлюс}">
        <w:r>
          <w:rPr>
            <w:sz w:val="20"/>
            <w:color w:val="0000ff"/>
          </w:rPr>
          <w:t xml:space="preserve">N 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старейшин Республики Адыгея согласно приложению N 1.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Адыгея от 01.06.2012 </w:t>
      </w:r>
      <w:hyperlink w:history="0" r:id="rId38" w:tooltip="Указ Главы Республики Адыгея от 01.06.2012 N 123 &quot;О Совете старейшин при Главе Республики Адыгея&quot;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, от 01.03.2013 </w:t>
      </w:r>
      <w:hyperlink w:history="0" r:id="rId39" w:tooltip="Указ Главы Республики Адыгея от 01.03.2013 N 24 &quot;О Совете старейшин Республики Адыгея&quot; {КонсультантПлюс}">
        <w:r>
          <w:rPr>
            <w:sz w:val="20"/>
            <w:color w:val="0000ff"/>
          </w:rPr>
          <w:t xml:space="preserve">N 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9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старейшин Республики Адыгея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Адыгея от 01.06.2012 </w:t>
      </w:r>
      <w:hyperlink w:history="0" r:id="rId40" w:tooltip="Указ Главы Республики Адыгея от 01.06.2012 N 123 &quot;О Совете старейшин при Главе Республики Адыгея&quot;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, от 01.03.2013 </w:t>
      </w:r>
      <w:hyperlink w:history="0" r:id="rId41" w:tooltip="Указ Главы Республики Адыгея от 01.03.2013 N 24 &quot;О Совете старейшин Республики Адыгея&quot; {КонсультантПлюс}">
        <w:r>
          <w:rPr>
            <w:sz w:val="20"/>
            <w:color w:val="0000ff"/>
          </w:rPr>
          <w:t xml:space="preserve">N 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Адыгея</w:t>
      </w:r>
    </w:p>
    <w:p>
      <w:pPr>
        <w:pStyle w:val="0"/>
        <w:jc w:val="right"/>
      </w:pPr>
      <w:r>
        <w:rPr>
          <w:sz w:val="20"/>
        </w:rPr>
        <w:t xml:space="preserve">А.ДЖАРИМОВ</w:t>
      </w:r>
    </w:p>
    <w:p>
      <w:pPr>
        <w:pStyle w:val="0"/>
      </w:pPr>
      <w:r>
        <w:rPr>
          <w:sz w:val="20"/>
        </w:rPr>
        <w:t xml:space="preserve">Майкоп</w:t>
      </w:r>
    </w:p>
    <w:p>
      <w:pPr>
        <w:pStyle w:val="0"/>
        <w:spacing w:before="200" w:line-rule="auto"/>
      </w:pPr>
      <w:r>
        <w:rPr>
          <w:sz w:val="20"/>
        </w:rPr>
        <w:t xml:space="preserve">24 июня 1997 года</w:t>
      </w:r>
    </w:p>
    <w:p>
      <w:pPr>
        <w:pStyle w:val="0"/>
        <w:spacing w:before="200" w:line-rule="auto"/>
      </w:pPr>
      <w:r>
        <w:rPr>
          <w:sz w:val="20"/>
        </w:rPr>
        <w:t xml:space="preserve">N 179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Президента Республики Адыгея</w:t>
      </w:r>
    </w:p>
    <w:p>
      <w:pPr>
        <w:pStyle w:val="0"/>
        <w:jc w:val="right"/>
      </w:pPr>
      <w:r>
        <w:rPr>
          <w:sz w:val="20"/>
        </w:rPr>
        <w:t xml:space="preserve">от 24 июня 1997 г. N 179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СТАРЕЙШИН 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Указ Главы Республики Адыгея от 01.03.2013 N 24 &quot;О Совете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01.03.2013 N 24)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старейшин Республики Адыгея (далее - Совет) является консультативно-коллегиальным органом, осуществляющим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Совета строится на основе общественной инициативы, реализуется в виде предложений, рекомендаций и консультаций органам государственной власти Республики Адыгея по наиболее актуальным проблемам общественной, культурной и социально-экономической жизни Республики Адыгея, а также по вопросам совершенствования деятельности органов государственной власти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в своей деятельности руководствуется </w:t>
      </w:r>
      <w:hyperlink w:history="0" r:id="rId4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44" w:tooltip="Конституция Республики Адыгея от 10.03.1995 (ред. от 06.06.2012) (принята сессией ЗС (Хасэ) - Парламента РА 10.03.1995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Адыгея, федеральным законодательством, законодательством Республики Адыгея,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предложений по вопросам межнационального согласия, участие в их реализации, содействие в достижении доверия и взаимопонимания между народами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активное участие в нравственном воспитании подрастающего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возрождение высоких национальных, нравственных традиций и обычаев;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сохранению стабильности, гражданского и национального согласия в Республике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расширение связей с субъектами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выработка предложений по межконфессиональному согласию между традиционными религиями;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рекомендаций по вопросам социально-экономического развития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решения возложенных задач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заседания, "круглые столы", встречи с населением Республики Адыгея, выступать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взаимодействовать с советами ветеранов войны, труда, Вооруженных Сил Российской Федерации и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мероприятиях, имеющих общественно-политическое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содействовать созданию советов старейшин в муниципальных образованиях;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создавать рабочие группы для проработки предложений, связанных с решением возложенных на Совет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пределах своей компетенции обращаться в органы государственной власти Республики Адыгея, органы местного самоуправления, общественные организации (объединения), религиозные объединения и к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Совета формируется из числа наиболее уважаемых и авторитетных представителей старшего поколения Республики Адыгея по рекомендациям органов местного самоуправления и общественных организаций (объединений). Состав Совета утверждается Главой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Совета и его заместители избираются на заседании Совета большинством голосов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деятельностью Совета, ведет заседания Совета, организует работу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и контролирует выполнение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от имени Совета все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состав рабочих групп, создаваемых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отсутствия председателя Совета его функции выполняет один из заместителей председателя Совета по поручению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Совета созываются председателем Совета,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принимаются простым большинством голосов от общего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Администрации Президента Республики Адыгея</w:t>
      </w:r>
    </w:p>
    <w:p>
      <w:pPr>
        <w:pStyle w:val="0"/>
        <w:jc w:val="right"/>
      </w:pPr>
      <w:r>
        <w:rPr>
          <w:sz w:val="20"/>
        </w:rPr>
        <w:t xml:space="preserve">и Кабинета Министров Республики Адыгея</w:t>
      </w:r>
    </w:p>
    <w:p>
      <w:pPr>
        <w:pStyle w:val="0"/>
        <w:jc w:val="right"/>
      </w:pPr>
      <w:r>
        <w:rPr>
          <w:sz w:val="20"/>
        </w:rPr>
        <w:t xml:space="preserve">Р.ПАНЕШ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Президента Республики Адыгея</w:t>
      </w:r>
    </w:p>
    <w:p>
      <w:pPr>
        <w:pStyle w:val="0"/>
        <w:jc w:val="right"/>
      </w:pPr>
      <w:r>
        <w:rPr>
          <w:sz w:val="20"/>
        </w:rPr>
        <w:t xml:space="preserve">от 24 июня 1997 г. N 179</w:t>
      </w:r>
    </w:p>
    <w:p>
      <w:pPr>
        <w:pStyle w:val="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СТАРЕЙШИН 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01.06.2012 </w:t>
            </w:r>
            <w:hyperlink w:history="0" r:id="rId45" w:tooltip="Указ Главы Республики Адыгея от 01.06.2012 N 123 &quot;О Совете старейшин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23.10.2012 </w:t>
            </w:r>
            <w:hyperlink w:history="0" r:id="rId46" w:tooltip="Указ Главы Республики Адыгея от 23.10.2012 N 200 &quot;О внесении изменения в состав Совета старейшин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 от 01.03.2013 </w:t>
            </w:r>
            <w:hyperlink w:history="0" r:id="rId47" w:tooltip="Указ Главы Республики Адыгея от 01.03.2013 N 24 &quot;О Совете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05.04.2013 </w:t>
            </w:r>
            <w:hyperlink w:history="0" r:id="rId48" w:tooltip="Указ Главы Республики Адыгея от 05.04.2013 N 38 &quot;О внесении изменений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17.06.2014 </w:t>
            </w:r>
            <w:hyperlink w:history="0" r:id="rId49" w:tooltip="Указ Главы Республики Адыгея от 17.06.2014 N 63 &quot;О внесении изменений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29.05.2015 </w:t>
            </w:r>
            <w:hyperlink w:history="0" r:id="rId50" w:tooltip="Указ Главы Республики Адыгея от 29.05.2015 N 79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22.08.2016 </w:t>
            </w:r>
            <w:hyperlink w:history="0" r:id="rId51" w:tooltip="Указ Главы Республики Адыгея от 22.08.2016 N 111 &quot;О внесении изменений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 от 27.01.2017 </w:t>
            </w:r>
            <w:hyperlink w:history="0" r:id="rId52" w:tooltip="Указ Главы Республики Адыгея от 27.01.2017 N 37 &quot;О внесении изменения в приложение N 2 к Указу Президента Республики Адыгея от 24 июня 1997 года N 179 &quot;О Совете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 от 10.04.2017 </w:t>
            </w:r>
            <w:hyperlink w:history="0" r:id="rId53" w:tooltip="Указ Главы Республики Адыгея от 10.04.2017 N 76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15.08.2017 </w:t>
            </w:r>
            <w:hyperlink w:history="0" r:id="rId54" w:tooltip="Указ Главы Республики Адыгея от 15.08.2017 N 130 &quot;О внесении изменений в Совет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13.02.2019 </w:t>
            </w:r>
            <w:hyperlink w:history="0" r:id="rId55" w:tooltip="Указ Главы Республики Адыгея от 13.02.2019 N 19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06.05.2019 </w:t>
            </w:r>
            <w:hyperlink w:history="0" r:id="rId56" w:tooltip="Указ Главы Республики Адыгея от 06.05.2019 N 51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03.06.2019 </w:t>
            </w:r>
            <w:hyperlink w:history="0" r:id="rId57" w:tooltip="Указ Главы Республики Адыгея от 03.06.2019 N 60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 от 11.10.2019 </w:t>
            </w:r>
            <w:hyperlink w:history="0" r:id="rId58" w:tooltip="Указ Главы Республики Адыгея от 11.10.2019 N 126 &quot;О внесении изменений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28.10.2019 </w:t>
            </w:r>
            <w:hyperlink w:history="0" r:id="rId59" w:tooltip="Указ Главы Республики Адыгея от 28.10.2019 N 137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60" w:tooltip="Указ Главы Республики Адыгея от 30.12.2020 N 204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204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61" w:tooltip="Указ Главы Республики Адыгея от 20.12.2021 N 172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 от 11.01.2022 </w:t>
            </w:r>
            <w:hyperlink w:history="0" r:id="rId62" w:tooltip="Указ Главы Республики Адыгея от 11.01.2022 N 2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20.04.2022 </w:t>
            </w:r>
            <w:hyperlink w:history="0" r:id="rId63" w:tooltip="Указ Главы Республики Адыгея от 20.04.2022 N 39 &quot;О внесении изменения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04.08.2022 </w:t>
            </w:r>
            <w:hyperlink w:history="0" r:id="rId64" w:tooltip="Указ Главы Республики Адыгея от 04.08.2022 N 85 &quot;О внесении изменений в состав Совета старейшин Республики Адыгея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463"/>
      </w:tblGrid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Багадыров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Нурбий Индрисович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1940 года рождения, председатель Шовгеновской районной общественной организации ветеранов (пенсионеров) войны, труда, вооруженных сил и правоохранительных органов Республики Адыгея, пенсионер, аул Хакуринохабль Шовгеновского района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Бжедугов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Индрис Бахчериевич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1944 года рождения, председатель общественной организации инвалидов Кошехабльского района, ответственный секретарь Совета ветеранов Кошехабльского района, аул Кошехабль Кошехабльского района</w:t>
            </w:r>
          </w:p>
        </w:tc>
      </w:tr>
      <w:tr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Гонежук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Мугдин Салихович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1948 года рождения, председатель Совета старейшин при главе администрации муниципального образования "Город Адыгейск", город Адыгейск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Девтеров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1953 года рождения, пенсионер, город Майкоп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Дзюба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Иванович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1925 года рождения, пенсионер, город Майкоп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Гучетль</w:t>
            </w:r>
          </w:p>
          <w:p>
            <w:pPr>
              <w:pStyle w:val="0"/>
            </w:pPr>
            <w:r>
              <w:rPr>
                <w:sz w:val="20"/>
              </w:rPr>
              <w:t xml:space="preserve">Нурбий Махмудович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- 1939 года рождения, ветеран труда, город Майкоп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Зайцев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Григорьевич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- 1937 года рождения, пенсионер, ветеран труда, председатель Совета ветеранов Красногвардейского района, село Красногвардейское Красногвардейского района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Кандауров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Измаил Астемирович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- 1936 года рождения, пенсионер, город Майкоп</w:t>
            </w:r>
          </w:p>
        </w:tc>
      </w:tr>
      <w:tr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Пахоль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Анатолий Васильевич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1950 года рождения, депутат Совета народных депутатов муниципального образования "Гиагинский район", станица Гиагинская, Гиагинский район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Петрович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1941 года рождения, пенсионер, поселок Тульский Майкопского района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Савельевич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- 1940 года рождения, пенсионер, город Майкоп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Тлеуж</w:t>
            </w:r>
          </w:p>
          <w:p>
            <w:pPr>
              <w:pStyle w:val="0"/>
            </w:pPr>
            <w:r>
              <w:rPr>
                <w:sz w:val="20"/>
              </w:rPr>
              <w:t xml:space="preserve">Мухтар Хаджимосович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- 1939 года рождения, пенсионер, ветеран труда, аул Тахтамукай Тахтамукайского района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Флоринский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Кириллович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- 1937 года рождения, пенсионер, город Майкоп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Химишев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Казбек Мухаджирович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- 1936 года рождения, пенсионер, город Майкоп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Хутыз</w:t>
            </w:r>
          </w:p>
          <w:p>
            <w:pPr>
              <w:pStyle w:val="0"/>
            </w:pPr>
            <w:r>
              <w:rPr>
                <w:sz w:val="20"/>
              </w:rPr>
              <w:t xml:space="preserve">Асланбий Исмаилович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- 1940 года рождения, генеральный директор открытого акционерного общества фирмы "Адыгпромстрой", город Майкоп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Чиназиров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Январ Хаджимусович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- 1937 года рождения, заслуженный работник связи Российской Федерации, город Майкоп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Яхутль</w:t>
            </w:r>
          </w:p>
          <w:p>
            <w:pPr>
              <w:pStyle w:val="0"/>
            </w:pPr>
            <w:r>
              <w:rPr>
                <w:sz w:val="20"/>
              </w:rPr>
              <w:t xml:space="preserve">Пшимаф Ибрагимович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- 1945 года рождения, пенсионер, аул Понежукай Теучежского района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Администрации Президента Республики Адыгея</w:t>
      </w:r>
    </w:p>
    <w:p>
      <w:pPr>
        <w:pStyle w:val="0"/>
        <w:jc w:val="right"/>
      </w:pPr>
      <w:r>
        <w:rPr>
          <w:sz w:val="20"/>
        </w:rPr>
        <w:t xml:space="preserve">и Кабинета Министров Республики Адыгея</w:t>
      </w:r>
    </w:p>
    <w:p>
      <w:pPr>
        <w:pStyle w:val="0"/>
        <w:jc w:val="right"/>
      </w:pPr>
      <w:r>
        <w:rPr>
          <w:sz w:val="20"/>
        </w:rPr>
        <w:t xml:space="preserve">Р.ПАНЕШ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РА от 24.06.1997 N 179</w:t>
            <w:br/>
            <w:t>(ред. от 04.08.2022)</w:t>
            <w:br/>
            <w:t>"О Совете старейшин Республики Адыгея"</w:t>
            <w:br/>
            <w:t>(вместе с "Положением...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F3D27967C30E1A0378DB40211BE579D96EABDF921BB825D85532B3CEDE19FB86EB7CBA0DEAE49CA3AA0E636C44528CDF9E6ED315A95935BDB78O9W3M" TargetMode = "External"/>
	<Relationship Id="rId8" Type="http://schemas.openxmlformats.org/officeDocument/2006/relationships/hyperlink" Target="consultantplus://offline/ref=4F3D27967C30E1A0378DB40211BE579D96EABDF920BA875485532B3CEDE19FB86EB7CBA0DEAE49CA3AA0E636C44528CDF9E6ED315A95935BDB78O9W3M" TargetMode = "External"/>
	<Relationship Id="rId9" Type="http://schemas.openxmlformats.org/officeDocument/2006/relationships/hyperlink" Target="consultantplus://offline/ref=4F3D27967C30E1A0378DB40211BE579D96EABDF920BA875685532B3CEDE19FB86EB7CBA0DEAE49CA3AA0E636C44528CDF9E6ED315A95935BDB78O9W3M" TargetMode = "External"/>
	<Relationship Id="rId10" Type="http://schemas.openxmlformats.org/officeDocument/2006/relationships/hyperlink" Target="consultantplus://offline/ref=4F3D27967C30E1A0378DB40211BE579D96EABDF920BA875085532B3CEDE19FB86EB7CBA0DEAE49CA3AA0E636C44528CDF9E6ED315A95935BDB78O9W3M" TargetMode = "External"/>
	<Relationship Id="rId11" Type="http://schemas.openxmlformats.org/officeDocument/2006/relationships/hyperlink" Target="consultantplus://offline/ref=4F3D27967C30E1A0378DB40211BE579D96EABDF923BF835685532B3CEDE19FB86EB7CBA0DEAE49CA3AA0E636C44528CDF9E6ED315A95935BDB78O9W3M" TargetMode = "External"/>
	<Relationship Id="rId12" Type="http://schemas.openxmlformats.org/officeDocument/2006/relationships/hyperlink" Target="consultantplus://offline/ref=4F3D27967C30E1A0378DB40211BE579D96EABDF924BB8B548B0E2134B4ED9DBF61E8DCA797A248CA3AA0E13A9B403DDCA1EBEB2945958C47D97A93OAW2M" TargetMode = "External"/>
	<Relationship Id="rId13" Type="http://schemas.openxmlformats.org/officeDocument/2006/relationships/hyperlink" Target="consultantplus://offline/ref=4F3D27967C30E1A0378DB40211BE579D96EABDF924BD8455860E2134B4ED9DBF61E8DCA797A248CA3AA0E13A9B403DDCA1EBEB2945958C47D97A93OAW2M" TargetMode = "External"/>
	<Relationship Id="rId14" Type="http://schemas.openxmlformats.org/officeDocument/2006/relationships/hyperlink" Target="consultantplus://offline/ref=4F3D27967C30E1A0378DB40211BE579D96EABDF927B88B52860E2134B4ED9DBF61E8DCA797A248CA3AA0E13A9B403DDCA1EBEB2945958C47D97A93OAW2M" TargetMode = "External"/>
	<Relationship Id="rId15" Type="http://schemas.openxmlformats.org/officeDocument/2006/relationships/hyperlink" Target="consultantplus://offline/ref=4F3D27967C30E1A0378DB40211BE579D96EABDF927BE805D8E0E2134B4ED9DBF61E8DCA797A248CA3AA0E1359B403DDCA1EBEB2945958C47D97A93OAW2M" TargetMode = "External"/>
	<Relationship Id="rId16" Type="http://schemas.openxmlformats.org/officeDocument/2006/relationships/hyperlink" Target="consultantplus://offline/ref=4F3D27967C30E1A0378DB40211BE579D96EABDF927BE8B568A0E2134B4ED9DBF61E8DCA797A248CA3AA0E13A9B403DDCA1EBEB2945958C47D97A93OAW2M" TargetMode = "External"/>
	<Relationship Id="rId17" Type="http://schemas.openxmlformats.org/officeDocument/2006/relationships/hyperlink" Target="consultantplus://offline/ref=4F3D27967C30E1A0378DB40211BE579D96EABDF927B08656880E2134B4ED9DBF61E8DCA797A248CA3AA0E13A9B403DDCA1EBEB2945958C47D97A93OAW2M" TargetMode = "External"/>
	<Relationship Id="rId18" Type="http://schemas.openxmlformats.org/officeDocument/2006/relationships/hyperlink" Target="consultantplus://offline/ref=4F3D27967C30E1A0378DB40211BE579D96EABDF926B882518B0E2134B4ED9DBF61E8DCA797A248CA3AA0E1359B403DDCA1EBEB2945958C47D97A93OAW2M" TargetMode = "External"/>
	<Relationship Id="rId19" Type="http://schemas.openxmlformats.org/officeDocument/2006/relationships/hyperlink" Target="consultantplus://offline/ref=4F3D27967C30E1A0378DB40211BE579D96EABDF926B88B50870E2134B4ED9DBF61E8DCA797A248CA3AA0E13A9B403DDCA1EBEB2945958C47D97A93OAW2M" TargetMode = "External"/>
	<Relationship Id="rId20" Type="http://schemas.openxmlformats.org/officeDocument/2006/relationships/hyperlink" Target="consultantplus://offline/ref=4F3D27967C30E1A0378DB40211BE579D96EABDF926B18253860E2134B4ED9DBF61E8DCA797A248CA3AA0E13A9B403DDCA1EBEB2945958C47D97A93OAW2M" TargetMode = "External"/>
	<Relationship Id="rId21" Type="http://schemas.openxmlformats.org/officeDocument/2006/relationships/hyperlink" Target="consultantplus://offline/ref=4F3D27967C30E1A0378DB40211BE579D96EABDF921BA87558E0E2134B4ED9DBF61E8DCA797A248CA3AA0E13A9B403DDCA1EBEB2945958C47D97A93OAW2M" TargetMode = "External"/>
	<Relationship Id="rId22" Type="http://schemas.openxmlformats.org/officeDocument/2006/relationships/hyperlink" Target="consultantplus://offline/ref=4F3D27967C30E1A0378DB40211BE579D96EABDF920B9845D8D0E2134B4ED9DBF61E8DCA797A248CA3AA0E13A9B403DDCA1EBEB2945958C47D97A93OAW2M" TargetMode = "External"/>
	<Relationship Id="rId23" Type="http://schemas.openxmlformats.org/officeDocument/2006/relationships/hyperlink" Target="consultantplus://offline/ref=4F3D27967C30E1A0378DB40211BE579D96EABDF920BA8B568F0E2134B4ED9DBF61E8DCA797A248CA3AA0E13A9B403DDCA1EBEB2945958C47D97A93OAW2M" TargetMode = "External"/>
	<Relationship Id="rId24" Type="http://schemas.openxmlformats.org/officeDocument/2006/relationships/hyperlink" Target="consultantplus://offline/ref=4F3D27967C30E1A0378DB40211BE579D96EABDF920BC8153870E2134B4ED9DBF61E8DCA797A248CA3AA0E13A9B403DDCA1EBEB2945958C47D97A93OAW2M" TargetMode = "External"/>
	<Relationship Id="rId25" Type="http://schemas.openxmlformats.org/officeDocument/2006/relationships/hyperlink" Target="consultantplus://offline/ref=4F3D27967C30E1A0378DB40211BE579D96EABDF920BE84568B0E2134B4ED9DBF61E8DCA797A248CA3AA0E13A9B403DDCA1EBEB2945958C47D97A93OAW2M" TargetMode = "External"/>
	<Relationship Id="rId26" Type="http://schemas.openxmlformats.org/officeDocument/2006/relationships/hyperlink" Target="consultantplus://offline/ref=4F3D27967C30E1A0378DB40211BE579D96EABDF923BF87538D0E2134B4ED9DBF61E8DCA797A248CA3AA0E13A9B403DDCA1EBEB2945958C47D97A93OAW2M" TargetMode = "External"/>
	<Relationship Id="rId27" Type="http://schemas.openxmlformats.org/officeDocument/2006/relationships/hyperlink" Target="consultantplus://offline/ref=4F3D27967C30E1A0378DB40211BE579D96EABDF923BE8B548A0E2134B4ED9DBF61E8DCA797A248CA3AA0E13A9B403DDCA1EBEB2945958C47D97A93OAW2M" TargetMode = "External"/>
	<Relationship Id="rId28" Type="http://schemas.openxmlformats.org/officeDocument/2006/relationships/hyperlink" Target="consultantplus://offline/ref=4F3D27967C30E1A0378DB40211BE579D96EABDF923B181508B0E2134B4ED9DBF61E8DCA797A248CA3AA0E13A9B403DDCA1EBEB2945958C47D97A93OAW2M" TargetMode = "External"/>
	<Relationship Id="rId29" Type="http://schemas.openxmlformats.org/officeDocument/2006/relationships/hyperlink" Target="consultantplus://offline/ref=4F3D27967C30E1A0378DB40211BE579D96EABDF923B085528E0E2134B4ED9DBF61E8DCA797A248CA3AA0E13A9B403DDCA1EBEB2945958C47D97A93OAW2M" TargetMode = "External"/>
	<Relationship Id="rId30" Type="http://schemas.openxmlformats.org/officeDocument/2006/relationships/hyperlink" Target="consultantplus://offline/ref=4F3D27967C30E1A0378DB40211BE579D96EABDF923B08B518C0E2134B4ED9DBF61E8DCA797A248CA3AA0E13A9B403DDCA1EBEB2945958C47D97A93OAW2M" TargetMode = "External"/>
	<Relationship Id="rId31" Type="http://schemas.openxmlformats.org/officeDocument/2006/relationships/hyperlink" Target="consultantplus://offline/ref=4F3D27967C30E1A0378DB40211BE579D96EABDF922BC875C880E2134B4ED9DBF61E8DCA797A248CA3AA0E13A9B403DDCA1EBEB2945958C47D97A93OAW2M" TargetMode = "External"/>
	<Relationship Id="rId32" Type="http://schemas.openxmlformats.org/officeDocument/2006/relationships/hyperlink" Target="consultantplus://offline/ref=4F3D27967C30E1A0378DB40211BE579D96EABDF922B084508C0E2134B4ED9DBF61E8DCA797A248CA3AA0E13A9B403DDCA1EBEB2945958C47D97A93OAW2M" TargetMode = "External"/>
	<Relationship Id="rId33" Type="http://schemas.openxmlformats.org/officeDocument/2006/relationships/hyperlink" Target="consultantplus://offline/ref=4F3D27967C30E1A0378DB40211BE579D96EABDF922B08456890E2134B4ED9DBF61E8DCA797A248CA3AA0E13A9B403DDCA1EBEB2945958C47D97A93OAW2M" TargetMode = "External"/>
	<Relationship Id="rId34" Type="http://schemas.openxmlformats.org/officeDocument/2006/relationships/hyperlink" Target="consultantplus://offline/ref=4F3D27967C30E1A0378DB40211BE579D96EABDF92DB881568F0E2134B4ED9DBF61E8DCA797A248CA3AA0E13A9B403DDCA1EBEB2945958C47D97A93OAW2M" TargetMode = "External"/>
	<Relationship Id="rId35" Type="http://schemas.openxmlformats.org/officeDocument/2006/relationships/hyperlink" Target="consultantplus://offline/ref=4F3D27967C30E1A0378DB40211BE579D96EABDF92DBB80578D0E2134B4ED9DBF61E8DCA797A248CA3AA0E13A9B403DDCA1EBEB2945958C47D97A93OAW2M" TargetMode = "External"/>
	<Relationship Id="rId36" Type="http://schemas.openxmlformats.org/officeDocument/2006/relationships/hyperlink" Target="consultantplus://offline/ref=4F3D27967C30E1A0378DB40211BE579D96EABDF927BE805D8E0E2134B4ED9DBF61E8DCA797A248CA3AA0E1349B403DDCA1EBEB2945958C47D97A93OAW2M" TargetMode = "External"/>
	<Relationship Id="rId37" Type="http://schemas.openxmlformats.org/officeDocument/2006/relationships/hyperlink" Target="consultantplus://offline/ref=4F3D27967C30E1A0378DB40211BE579D96EABDF926B882518B0E2134B4ED9DBF61E8DCA797A248CA3AA0E1349B403DDCA1EBEB2945958C47D97A93OAW2M" TargetMode = "External"/>
	<Relationship Id="rId38" Type="http://schemas.openxmlformats.org/officeDocument/2006/relationships/hyperlink" Target="consultantplus://offline/ref=4F3D27967C30E1A0378DB40211BE579D96EABDF927BE805D8E0E2134B4ED9DBF61E8DCA797A248CA3AA0E1349B403DDCA1EBEB2945958C47D97A93OAW2M" TargetMode = "External"/>
	<Relationship Id="rId39" Type="http://schemas.openxmlformats.org/officeDocument/2006/relationships/hyperlink" Target="consultantplus://offline/ref=4F3D27967C30E1A0378DB40211BE579D96EABDF926B882518B0E2134B4ED9DBF61E8DCA797A248CA3AA0E1349B403DDCA1EBEB2945958C47D97A93OAW2M" TargetMode = "External"/>
	<Relationship Id="rId40" Type="http://schemas.openxmlformats.org/officeDocument/2006/relationships/hyperlink" Target="consultantplus://offline/ref=4F3D27967C30E1A0378DB40211BE579D96EABDF927BE805D8E0E2134B4ED9DBF61E8DCA797A248CA3AA0E1349B403DDCA1EBEB2945958C47D97A93OAW2M" TargetMode = "External"/>
	<Relationship Id="rId41" Type="http://schemas.openxmlformats.org/officeDocument/2006/relationships/hyperlink" Target="consultantplus://offline/ref=4F3D27967C30E1A0378DB40211BE579D96EABDF926B882518B0E2134B4ED9DBF61E8DCA797A248CA3AA0E1349B403DDCA1EBEB2945958C47D97A93OAW2M" TargetMode = "External"/>
	<Relationship Id="rId42" Type="http://schemas.openxmlformats.org/officeDocument/2006/relationships/hyperlink" Target="consultantplus://offline/ref=4F3D27967C30E1A0378DB40211BE579D96EABDF926B882518B0E2134B4ED9DBF61E8DCA797A248CA3AA0E03D9B403DDCA1EBEB2945958C47D97A93OAW2M" TargetMode = "External"/>
	<Relationship Id="rId43" Type="http://schemas.openxmlformats.org/officeDocument/2006/relationships/hyperlink" Target="consultantplus://offline/ref=4F3D27967C30E1A0378DAA0F07D2009793E9E4F12EEFDF008304746CEBB4CDF830EE88E2CDAE48D438A0E3O3WFM" TargetMode = "External"/>
	<Relationship Id="rId44" Type="http://schemas.openxmlformats.org/officeDocument/2006/relationships/hyperlink" Target="consultantplus://offline/ref=4F3D27967C30E1A0378DB40211BE579D96EABDF927BE8053870E2134B4ED9DBF61E8DCB597FA44CA3CBEE03C8E166C9AOFW6M" TargetMode = "External"/>
	<Relationship Id="rId45" Type="http://schemas.openxmlformats.org/officeDocument/2006/relationships/hyperlink" Target="consultantplus://offline/ref=4F3D27967C30E1A0378DB40211BE579D96EABDF927BE805D8E0E2134B4ED9DBF61E8DCA797A248CA3AA0E03D9B403DDCA1EBEB2945958C47D97A93OAW2M" TargetMode = "External"/>
	<Relationship Id="rId46" Type="http://schemas.openxmlformats.org/officeDocument/2006/relationships/hyperlink" Target="consultantplus://offline/ref=4F3D27967C30E1A0378DB40211BE579D96EABDF927B08656880E2134B4ED9DBF61E8DCA797A248CA3AA0E13A9B403DDCA1EBEB2945958C47D97A93OAW2M" TargetMode = "External"/>
	<Relationship Id="rId47" Type="http://schemas.openxmlformats.org/officeDocument/2006/relationships/hyperlink" Target="consultantplus://offline/ref=4F3D27967C30E1A0378DB40211BE579D96EABDF926B882518B0E2134B4ED9DBF61E8DCA797A248CA3AA0E1349B403DDCA1EBEB2945958C47D97A93OAW2M" TargetMode = "External"/>
	<Relationship Id="rId48" Type="http://schemas.openxmlformats.org/officeDocument/2006/relationships/hyperlink" Target="consultantplus://offline/ref=4F3D27967C30E1A0378DB40211BE579D96EABDF926B88B50870E2134B4ED9DBF61E8DCA797A248CA3AA0E13A9B403DDCA1EBEB2945958C47D97A93OAW2M" TargetMode = "External"/>
	<Relationship Id="rId49" Type="http://schemas.openxmlformats.org/officeDocument/2006/relationships/hyperlink" Target="consultantplus://offline/ref=4F3D27967C30E1A0378DB40211BE579D96EABDF926B18253860E2134B4ED9DBF61E8DCA797A248CA3AA0E13A9B403DDCA1EBEB2945958C47D97A93OAW2M" TargetMode = "External"/>
	<Relationship Id="rId50" Type="http://schemas.openxmlformats.org/officeDocument/2006/relationships/hyperlink" Target="consultantplus://offline/ref=4F3D27967C30E1A0378DB40211BE579D96EABDF921BA87558E0E2134B4ED9DBF61E8DCA797A248CA3AA0E13A9B403DDCA1EBEB2945958C47D97A93OAW2M" TargetMode = "External"/>
	<Relationship Id="rId51" Type="http://schemas.openxmlformats.org/officeDocument/2006/relationships/hyperlink" Target="consultantplus://offline/ref=4F3D27967C30E1A0378DB40211BE579D96EABDF920B9845D8D0E2134B4ED9DBF61E8DCA797A248CA3AA0E13A9B403DDCA1EBEB2945958C47D97A93OAW2M" TargetMode = "External"/>
	<Relationship Id="rId52" Type="http://schemas.openxmlformats.org/officeDocument/2006/relationships/hyperlink" Target="consultantplus://offline/ref=4F3D27967C30E1A0378DB40211BE579D96EABDF920BA8B568F0E2134B4ED9DBF61E8DCA797A248CA3AA0E13A9B403DDCA1EBEB2945958C47D97A93OAW2M" TargetMode = "External"/>
	<Relationship Id="rId53" Type="http://schemas.openxmlformats.org/officeDocument/2006/relationships/hyperlink" Target="consultantplus://offline/ref=4F3D27967C30E1A0378DB40211BE579D96EABDF920BC8153870E2134B4ED9DBF61E8DCA797A248CA3AA0E13A9B403DDCA1EBEB2945958C47D97A93OAW2M" TargetMode = "External"/>
	<Relationship Id="rId54" Type="http://schemas.openxmlformats.org/officeDocument/2006/relationships/hyperlink" Target="consultantplus://offline/ref=4F3D27967C30E1A0378DB40211BE579D96EABDF920BE84568B0E2134B4ED9DBF61E8DCA797A248CA3AA0E13A9B403DDCA1EBEB2945958C47D97A93OAW2M" TargetMode = "External"/>
	<Relationship Id="rId55" Type="http://schemas.openxmlformats.org/officeDocument/2006/relationships/hyperlink" Target="consultantplus://offline/ref=4F3D27967C30E1A0378DB40211BE579D96EABDF923BF87538D0E2134B4ED9DBF61E8DCA797A248CA3AA0E13A9B403DDCA1EBEB2945958C47D97A93OAW2M" TargetMode = "External"/>
	<Relationship Id="rId56" Type="http://schemas.openxmlformats.org/officeDocument/2006/relationships/hyperlink" Target="consultantplus://offline/ref=4F3D27967C30E1A0378DB40211BE579D96EABDF923BE8B548A0E2134B4ED9DBF61E8DCA797A248CA3AA0E13A9B403DDCA1EBEB2945958C47D97A93OAW2M" TargetMode = "External"/>
	<Relationship Id="rId57" Type="http://schemas.openxmlformats.org/officeDocument/2006/relationships/hyperlink" Target="consultantplus://offline/ref=4F3D27967C30E1A0378DB40211BE579D96EABDF923B181508B0E2134B4ED9DBF61E8DCA797A248CA3AA0E13A9B403DDCA1EBEB2945958C47D97A93OAW2M" TargetMode = "External"/>
	<Relationship Id="rId58" Type="http://schemas.openxmlformats.org/officeDocument/2006/relationships/hyperlink" Target="consultantplus://offline/ref=4F3D27967C30E1A0378DB40211BE579D96EABDF923B085528E0E2134B4ED9DBF61E8DCA797A248CA3AA0E13A9B403DDCA1EBEB2945958C47D97A93OAW2M" TargetMode = "External"/>
	<Relationship Id="rId59" Type="http://schemas.openxmlformats.org/officeDocument/2006/relationships/hyperlink" Target="consultantplus://offline/ref=4F3D27967C30E1A0378DB40211BE579D96EABDF923B08B518C0E2134B4ED9DBF61E8DCA797A248CA3AA0E13A9B403DDCA1EBEB2945958C47D97A93OAW2M" TargetMode = "External"/>
	<Relationship Id="rId60" Type="http://schemas.openxmlformats.org/officeDocument/2006/relationships/hyperlink" Target="consultantplus://offline/ref=4F3D27967C30E1A0378DB40211BE579D96EABDF922BC875C880E2134B4ED9DBF61E8DCA797A248CA3AA0E13A9B403DDCA1EBEB2945958C47D97A93OAW2M" TargetMode = "External"/>
	<Relationship Id="rId61" Type="http://schemas.openxmlformats.org/officeDocument/2006/relationships/hyperlink" Target="consultantplus://offline/ref=4F3D27967C30E1A0378DB40211BE579D96EABDF922B084508C0E2134B4ED9DBF61E8DCA797A248CA3AA0E13A9B403DDCA1EBEB2945958C47D97A93OAW2M" TargetMode = "External"/>
	<Relationship Id="rId62" Type="http://schemas.openxmlformats.org/officeDocument/2006/relationships/hyperlink" Target="consultantplus://offline/ref=4F3D27967C30E1A0378DB40211BE579D96EABDF922B08456890E2134B4ED9DBF61E8DCA797A248CA3AA0E13A9B403DDCA1EBEB2945958C47D97A93OAW2M" TargetMode = "External"/>
	<Relationship Id="rId63" Type="http://schemas.openxmlformats.org/officeDocument/2006/relationships/hyperlink" Target="consultantplus://offline/ref=4F3D27967C30E1A0378DB40211BE579D96EABDF92DB881568F0E2134B4ED9DBF61E8DCA797A248CA3AA0E13A9B403DDCA1EBEB2945958C47D97A93OAW2M" TargetMode = "External"/>
	<Relationship Id="rId64" Type="http://schemas.openxmlformats.org/officeDocument/2006/relationships/hyperlink" Target="consultantplus://offline/ref=4F3D27967C30E1A0378DB40211BE579D96EABDF92DBB80578D0E2134B4ED9DBF61E8DCA797A248CA3AA0E13A9B403DDCA1EBEB2945958C47D97A93OAW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РА от 24.06.1997 N 179
(ред. от 04.08.2022)
"О Совете старейшин Республики Адыгея"
(вместе с "Положением о Совете старейшин Республики Адыгея", "Составом Совета старейшин Республики Адыгея")</dc:title>
  <dcterms:created xsi:type="dcterms:W3CDTF">2022-11-06T12:22:14Z</dcterms:created>
</cp:coreProperties>
</file>