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РЕСПУБЛИКИ АЛТАЙ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11 августа 2011 г. N 195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МЕРАХ ПО РЕАЛИЗАЦИИ ИСПОЛНИТЕЛЬНЫМИ ОРГАНАМИ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РЕСПУБЛИКИ АЛТАЙ ГОСУДАРСТВЕННОЙ</w:t>
      </w:r>
    </w:p>
    <w:p>
      <w:pPr>
        <w:pStyle w:val="2"/>
        <w:jc w:val="center"/>
      </w:pPr>
      <w:r>
        <w:rPr>
          <w:sz w:val="20"/>
        </w:rPr>
        <w:t xml:space="preserve">ПОЛИТИКИ РОССИЙСКОЙ ФЕДЕРАЦИИ В СФЕРЕ РАЗВИТИЯ ПРАВОВОЙ</w:t>
      </w:r>
    </w:p>
    <w:p>
      <w:pPr>
        <w:pStyle w:val="2"/>
        <w:jc w:val="center"/>
      </w:pPr>
      <w:r>
        <w:rPr>
          <w:sz w:val="20"/>
        </w:rPr>
        <w:t xml:space="preserve">ГРАМОТНОСТИ И ПРАВОСОЗНАНИЯ ГРАЖДАН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17.03.2015 </w:t>
            </w:r>
            <w:hyperlink w:history="0" r:id="rId6" w:tooltip="Постановление Правительства Республики Алтай от 17.03.2015 N 70 &quot;О внесении изменений в постановление Правительства Республики Алтай от 11 августа 2011 года N 195&quot; {КонсультантПлюс}">
              <w:r>
                <w:rPr>
                  <w:sz w:val="20"/>
                  <w:color w:val="0000ff"/>
                </w:rPr>
                <w:t xml:space="preserve">N 70</w:t>
              </w:r>
            </w:hyperlink>
            <w:r>
              <w:rPr>
                <w:sz w:val="20"/>
                <w:color w:val="392c69"/>
              </w:rPr>
              <w:t xml:space="preserve">, от 31.08.2021 </w:t>
            </w:r>
            <w:hyperlink w:history="0" r:id="rId7" w:tooltip="Постановление Правительства Республики Алтай от 31.08.2021 N 246 &quot;О внесении изменений в некоторые постановления Правительства Республики Алтай&quot; {КонсультантПлюс}">
              <w:r>
                <w:rPr>
                  <w:sz w:val="20"/>
                  <w:color w:val="0000ff"/>
                </w:rPr>
                <w:t xml:space="preserve">N 246</w:t>
              </w:r>
            </w:hyperlink>
            <w:r>
              <w:rPr>
                <w:sz w:val="20"/>
                <w:color w:val="392c69"/>
              </w:rPr>
              <w:t xml:space="preserve">, от 20.11.2024 </w:t>
            </w:r>
            <w:hyperlink w:history="0" r:id="rId8" w:tooltip="Постановление Правительства Республики Алтай от 20.11.2024 N 393 &quot;О внесении изменения в пункт 4 постановления Правительства Республики Алтай от 11 августа 2011 г. N 195&quot; {КонсультантПлюс}">
              <w:r>
                <w:rPr>
                  <w:sz w:val="20"/>
                  <w:color w:val="0000ff"/>
                </w:rPr>
                <w:t xml:space="preserve">N 393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&quot;Основы государственной политики Российской Федерации в сфере развития правовой грамотности и правосознания граждан&quot; (утв. Президентом РФ 28.04.2011 N Пр-1168) {КонсультантПлюс}">
        <w:r>
          <w:rPr>
            <w:sz w:val="20"/>
            <w:color w:val="0000ff"/>
          </w:rPr>
          <w:t xml:space="preserve">Основами</w:t>
        </w:r>
      </w:hyperlink>
      <w:r>
        <w:rPr>
          <w:sz w:val="20"/>
        </w:rPr>
        <w:t xml:space="preserve"> государственной политики Российской Федерации в сфере развития правовой грамотности и правосознания граждан, утвержденными Президентом Российской Федерации 28 апреля 2011 года N Пр-1168 (далее - Основы), Правительство Республики Алтай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Исполнительным органам государственной власти Республики Алтай: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обеспечить участие в осуществлении мероприятий, проводимых федеральными органами исполнительной власти при реализации </w:t>
      </w:r>
      <w:hyperlink w:history="0" r:id="rId10" w:tooltip="&quot;Основы государственной политики Российской Федерации в сфере развития правовой грамотности и правосознания граждан&quot; (утв. Президентом РФ 28.04.2011 N Пр-1168) {КонсультантПлюс}">
        <w:r>
          <w:rPr>
            <w:sz w:val="20"/>
            <w:color w:val="0000ff"/>
          </w:rPr>
          <w:t xml:space="preserve">Основ</w:t>
        </w:r>
      </w:hyperlink>
      <w:r>
        <w:rPr>
          <w:sz w:val="20"/>
        </w:rPr>
        <w:t xml:space="preserve"> на территории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осуществить реализацию на территории Республики Алтай следующих мер государственной политики в сфере развития правовой грамотности и правосознания граждан: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меры в области совершенствования законодательства Республики Алтай и его правоприменения: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совершенствование процесса нормотворчества, повышение качества нормативных правовых актов исполнительных органов государственной власти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организация системного мониторинга законодательства Республики Алтай и его правоприменения в целях выявления в нормативных правовых актах Республики Алтай коллизий, пробелов, противоречий и коррупциогенных факторов;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доступности правовой информации, развитие системы правового просвещения и информирования граждан, включая развитие информационно-правовых ресурсов исполнительных органов государственной власти Республики Алтай, в том числе в сети Интернет;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доступности населению на территории Республики Алтай услуг, предоставляемых исполнительными органами государственной власти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развитие негосударственных форм правового просвещения и оказания юридической помощи населению, государственная поддержка правового просвещения, в том числе путем выделения грантов Республики Алтай на основе конкурса социально значимых проектов, направленных на совершенствование правовой грамотности и правосознания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меры по повышению правовой культуры лиц, замещающих государственные должности Республики Алтай, должности государственной гражданской службы Республики Алтай в исполнительных органах государственной власти Республики Алтай: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содействие приобретению и совершенствованию знаний в области права в рамках получения второго высшего профессионального образования, обучения по программам профессиональной переподготовки и повышения квалификации лиц, замещающих государственные должности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совершенствование системы подготовки и переподготовки государственных гражданских служащих Республики Алтай в исполнительных органах государственной власти Республики Алтай, повышение их квалификации и дополнительное обучение, направленное на совершенствование их правовой культуры;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устранение факторов, способствующих проявлению безответственности и правового нигилизма в деятельности государственных гражданских служащих Республики Алтай, внедрение комплекса мер морального и материального поощрения образцового исполнения ими своего служебного долга;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проведение государственными гражданскими служащими Республики Алтай, замещающими должности, связанные с применением знаний в области юриспруденции, лекционной и консультационной работы по пропаганде правовых знаний и законопослушания в установленных сферах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разработка и совершенствование способов информирования населения о деятельности исполнительных органов государственной власти Республики Алтай о видах и формах оказания населению государственных, в том числе юридических услуг; проведение устных и письменных юридических консультаций для граждан по вопросам, входящим в их компетенцию;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расширение взаимодействия с общественностью, институтами гражданского общества и средствами массовой информации, организациями эфирного и кабельного вещания, представителями творческих профессий в целях демонстрации позитивных примеров правовой грамотности и правосознания граждан на территории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меры по поддержке институтов гражданского общества, а именно: использование исполнительными органами государственной власти Республики Алтай мер материального стимулирования, а также нематериального поощрения негосударственных организаций, создающих и развивающих негосударственные формы правового просвещения и повышения правовой грамотности и правосознания граждан, информирования и юридической помощи за счет собственных средств на условиях социального партнерства, а также содействующих реализации государственной политики в вопросах повышения правовой культуры и формирования правосознания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меры организационного и методического характера: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взаимодействия исполнительных органов государственной власти Республики Алтай с федеральными органами исполнительной власти, исполнительными органами государственной власти субъектов Российской Федерации, органами местного самоуправления, институтами гражданского общества и религиозными конфессиями при реализации мер государственной политики в сфере развития правовой грамотности и правосознания граждан на территории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разработка и осуществление планов мероприятий по реализации мер государственной политики в сфере развития правовой грамотности и правосознания граждан исполнительными органами государственной власти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научное и методическое обеспечение исполнительными органами государственной власти Республики Алтай мер по реализации государственной политики с использованием разработок в области психологии, педагогики, социологии, теории массовых коммуникаций, криминологии и других наук;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системы моральных и материальных стимулов и поощрений активного участия в осуществлении государственной политики в сфере развития правовой грамотности и правосознания граждан на территории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целях реализации на территории Республики Алтай мер государственной политики в сфере развития правовой грамотности и правосознания граждан, установленных </w:t>
      </w:r>
      <w:hyperlink w:history="0" r:id="rId11" w:tooltip="&quot;Основы государственной политики Российской Федерации в сфере развития правовой грамотности и правосознания граждан&quot; (утв. Президентом РФ 28.04.2011 N Пр-1168) {КонсультантПлюс}">
        <w:r>
          <w:rPr>
            <w:sz w:val="20"/>
            <w:color w:val="0000ff"/>
          </w:rPr>
          <w:t xml:space="preserve">Основами</w:t>
        </w:r>
      </w:hyperlink>
      <w:r>
        <w:rPr>
          <w:sz w:val="20"/>
        </w:rPr>
        <w:t xml:space="preserve"> и настоящим Постановлением: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утратил силу. - </w:t>
      </w:r>
      <w:hyperlink w:history="0" r:id="rId12" w:tooltip="Постановление Правительства Республики Алтай от 31.08.2021 N 246 &quot;О внесении изменений в некоторые постановления Правительства Республики Алтай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Республики Алтай от 31.08.2021 N 246;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срок до 31 декабря каждого года утверждать годовые планы мероприятий по реализации мер государственной политики в сфере развития правовой грамотности и правосознания граждан на территории Республики Алтай в установленной сфере деятельности и направлять их в Министерство образования и науки Республики Алтай;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остановление Правительства Республики Алтай от 17.03.2015 N 70 &quot;О внесении изменений в постановление Правительства Республики Алтай от 11 августа 2011 года N 19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17.03.2015 N 70)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ежегодно до 1 марта направлять в Министерство образования и науки Республики Алтай отчет об исполнении планов мероприятий по реализации мер государственной политики в сфере развития правовой грамотности и правосознания граждан на территории Республики Алтай в установленной сфере деятельности за предыдущий год.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Постановление Правительства Республики Алтай от 17.03.2015 N 70 &quot;О внесении изменений в постановление Правительства Республики Алтай от 11 августа 2011 года N 19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17.03.2015 N 70)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Министерству образования и науки Республики Алтай до 30 марта каждого года составлять сводный отчет об исполнении планов мероприятий по реализации мер государственной политики в сфере развития правовой грамотности и правосознания граждан на территории Республики Алтай исполнительными органами государственной власти Республики Алтай за предшествующий год.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5" w:tooltip="Постановление Правительства Республики Алтай от 31.08.2021 N 246 &quot;О внесении изменений в некоторые постановления Правительства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31.08.2021 N 246)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Рекомендовать органам местного самоуправления в Республике Алтай разработать и утвердить планы мероприятий по реализации мер государственной политики в сфере развития правовой грамотности и правосознания граждан, предусмотренные </w:t>
      </w:r>
      <w:hyperlink w:history="0" r:id="rId16" w:tooltip="&quot;Основы государственной политики Российской Федерации в сфере развития правовой грамотности и правосознания граждан&quot; (утв. Президентом РФ 28.04.2011 N Пр-1168) {КонсультантПлюс}">
        <w:r>
          <w:rPr>
            <w:sz w:val="20"/>
            <w:color w:val="0000ff"/>
          </w:rPr>
          <w:t xml:space="preserve">Основами</w:t>
        </w:r>
      </w:hyperlink>
      <w:r>
        <w:rPr>
          <w:sz w:val="20"/>
        </w:rPr>
        <w:t xml:space="preserve"> и настоящим Постановлением.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настоящего Постановления возложить на заместителя Председателя Правительства Республики Алтай А.Г.Сумина.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17" w:tooltip="Постановление Правительства Республики Алтай от 20.11.2024 N 393 &quot;О внесении изменения в пункт 4 постановления Правительства Республики Алтай от 11 августа 2011 г. N 19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20.11.2024 N 393)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Председателя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right"/>
      </w:pPr>
      <w:r>
        <w:rPr>
          <w:sz w:val="20"/>
        </w:rPr>
        <w:t xml:space="preserve">Ю.В.АНТАРАДОНОВ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Республики Алтай от 11.08.2011 N 195</w:t>
            <w:br/>
            <w:t>(ред. от 20.11.2024)</w:t>
            <w:br/>
            <w:t>"О мерах по реализации исполнитель...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Правительства Республики Алтай от 11.08.2011 N 195 (ред. от 20.11.2024) "О мерах по реализации исполнитель...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RLAW916&amp;n=21899&amp;dst=100006" TargetMode = "External"/>
	<Relationship Id="rId7" Type="http://schemas.openxmlformats.org/officeDocument/2006/relationships/hyperlink" Target="https://login.consultant.ru/link/?req=doc&amp;base=RLAW916&amp;n=46475&amp;dst=100006" TargetMode = "External"/>
	<Relationship Id="rId8" Type="http://schemas.openxmlformats.org/officeDocument/2006/relationships/hyperlink" Target="https://login.consultant.ru/link/?req=doc&amp;base=RLAW916&amp;n=59762&amp;dst=100006" TargetMode = "External"/>
	<Relationship Id="rId9" Type="http://schemas.openxmlformats.org/officeDocument/2006/relationships/hyperlink" Target="https://login.consultant.ru/link/?req=doc&amp;base=LAW&amp;n=113761" TargetMode = "External"/>
	<Relationship Id="rId10" Type="http://schemas.openxmlformats.org/officeDocument/2006/relationships/hyperlink" Target="https://login.consultant.ru/link/?req=doc&amp;base=LAW&amp;n=113761" TargetMode = "External"/>
	<Relationship Id="rId11" Type="http://schemas.openxmlformats.org/officeDocument/2006/relationships/hyperlink" Target="https://login.consultant.ru/link/?req=doc&amp;base=LAW&amp;n=113761" TargetMode = "External"/>
	<Relationship Id="rId12" Type="http://schemas.openxmlformats.org/officeDocument/2006/relationships/hyperlink" Target="https://login.consultant.ru/link/?req=doc&amp;base=RLAW916&amp;n=46475&amp;dst=100007" TargetMode = "External"/>
	<Relationship Id="rId13" Type="http://schemas.openxmlformats.org/officeDocument/2006/relationships/hyperlink" Target="https://login.consultant.ru/link/?req=doc&amp;base=RLAW916&amp;n=21899&amp;dst=100008" TargetMode = "External"/>
	<Relationship Id="rId14" Type="http://schemas.openxmlformats.org/officeDocument/2006/relationships/hyperlink" Target="https://login.consultant.ru/link/?req=doc&amp;base=RLAW916&amp;n=21899&amp;dst=100009" TargetMode = "External"/>
	<Relationship Id="rId15" Type="http://schemas.openxmlformats.org/officeDocument/2006/relationships/hyperlink" Target="https://login.consultant.ru/link/?req=doc&amp;base=RLAW916&amp;n=46475&amp;dst=100008" TargetMode = "External"/>
	<Relationship Id="rId16" Type="http://schemas.openxmlformats.org/officeDocument/2006/relationships/hyperlink" Target="https://login.consultant.ru/link/?req=doc&amp;base=LAW&amp;n=113761" TargetMode = "External"/>
	<Relationship Id="rId17" Type="http://schemas.openxmlformats.org/officeDocument/2006/relationships/hyperlink" Target="https://login.consultant.ru/link/?req=doc&amp;base=RLAW916&amp;n=59762&amp;dst=10000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Республики Алтай от 11.08.2011 N 195
(ред. от 20.11.2024)
"О мерах по реализации исполнительными органами государственной власти Республики Алтай государственной политики Российской Федерации в сфере развития правовой грамотности и правосознания граждан"</dc:title>
  <dcterms:created xsi:type="dcterms:W3CDTF">2024-12-27T08:38:25Z</dcterms:created>
</cp:coreProperties>
</file>