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РА от 05.05.2025 N П-05-01/0299</w:t>
              <w:br/>
              <w:t xml:space="preserve">"Об организации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субсидий на развитие и поддержку инфраструктуры туризма в Республике Алтай"</w:t>
              <w:br/>
              <w:t xml:space="preserve">(Зарегистрировано в Управлении Минюста России по Республике Алтай 05.05.2025 N 0351)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5 мая 2025 г. N 0351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5 мая 2025 г. N П-05-01/0299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 КОНКУРСНОГО ОТБОРА ЮРИДИЧЕСКИХ ЛИЦ</w:t>
      </w:r>
    </w:p>
    <w:p>
      <w:pPr>
        <w:pStyle w:val="2"/>
        <w:jc w:val="center"/>
      </w:pPr>
      <w:r>
        <w:rPr>
          <w:sz w:val="20"/>
        </w:rPr>
        <w:t xml:space="preserve">(ЗА ИСКЛЮЧЕНИЕМ НЕКОММЕРЧЕСКИХ ОРГАНИЗАЦИЙ, ЯВЛЯЮЩИХСЯ</w:t>
      </w:r>
    </w:p>
    <w:p>
      <w:pPr>
        <w:pStyle w:val="2"/>
        <w:jc w:val="center"/>
      </w:pPr>
      <w:r>
        <w:rPr>
          <w:sz w:val="20"/>
        </w:rPr>
        <w:t xml:space="preserve">ГОСУДАРСТВЕННЫМИ (МУНИЦИПАЛЬНЫМИ) УЧРЕЖДЕНИЯМИ)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ДЛЯ ПРЕДОСТАВЛЕНИЯ</w:t>
      </w:r>
    </w:p>
    <w:p>
      <w:pPr>
        <w:pStyle w:val="2"/>
        <w:jc w:val="center"/>
      </w:pPr>
      <w:r>
        <w:rPr>
          <w:sz w:val="20"/>
        </w:rPr>
        <w:t xml:space="preserve">ГРАНТОВ В ФОРМЕ СУБСИДИЙ НА РАЗВИТИЕ И ПОДДЕРЖКУ</w:t>
      </w:r>
    </w:p>
    <w:p>
      <w:pPr>
        <w:pStyle w:val="2"/>
        <w:jc w:val="center"/>
      </w:pPr>
      <w:r>
        <w:rPr>
          <w:sz w:val="20"/>
        </w:rPr>
        <w:t xml:space="preserve">ИНФРАСТРУКТУРЫ ТУРИЗМА В РЕСПУБЛИКЕ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риказ Минэкономразвития РА от 11.04.2025 N П-05-01/0264 (ред. от 11.07.2025) &quot;Об утверждении Решения о порядке предоставления грантов в форме субсидий на развитие и поддержку инфраструктуры туризма в Республике Алтай&quot; (Зарегистрировано в Управлении Минюста России по Республике Алтай 11.04.2025 N 0299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о порядке предоставления грантов в форме субсидий на развитие и поддержку инфраструктуры туризма в Республике Алтай, утвержденным приказом Министерства экономического развития Республики Алтай от 11 апреля 2025 г. N П-05-01/0264 (далее - Решение),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Отделу развития внутреннего и въездного туризма управления по развитию туризма Министерства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конкурса на предоставление грантов в форме субсидий на развитие и поддержку инфраструктуры туризма в Республике Алтай (далее - гранты)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информации о проведении отбора на предоставление грантов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 максимальный </w:t>
      </w:r>
      <w:hyperlink w:history="0" w:anchor="P38" w:tooltip="МАКСИМАЛЬНЫЙ РАЗМЕР">
        <w:r>
          <w:rPr>
            <w:sz w:val="20"/>
            <w:color w:val="0000ff"/>
          </w:rPr>
          <w:t xml:space="preserve">размер</w:t>
        </w:r>
      </w:hyperlink>
      <w:r>
        <w:rPr>
          <w:sz w:val="20"/>
        </w:rPr>
        <w:t xml:space="preserve"> грантов по направлениям и видам мероприятий в соответствии с Решением для реализации в текущем финансовом году, согласно приложению 1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Определить </w:t>
      </w:r>
      <w:hyperlink w:history="0" w:anchor="P59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мероприятий по направлению "Создание и обустройство объектов туристского показа" в соответствии с Решением, согласно приложению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первого заместителя министра О.П.Филипенкову.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С.С.БОРОВИКОВ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5 мая 2025 г. N П-05-01/0299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МАКСИМАЛЬНЫЙ РАЗМЕР</w:t>
      </w:r>
    </w:p>
    <w:p>
      <w:pPr>
        <w:pStyle w:val="2"/>
        <w:jc w:val="center"/>
      </w:pPr>
      <w:r>
        <w:rPr>
          <w:sz w:val="20"/>
        </w:rPr>
        <w:t xml:space="preserve">ГРАНТОВ В ФОРМЕ СУБСИДИЙ НА РАЗВИТИЕ И ПОДДЕРЖКУ</w:t>
      </w:r>
    </w:p>
    <w:p>
      <w:pPr>
        <w:pStyle w:val="2"/>
        <w:jc w:val="center"/>
      </w:pPr>
      <w:r>
        <w:rPr>
          <w:sz w:val="20"/>
        </w:rPr>
        <w:t xml:space="preserve">ИНФРАСТРУКТУРЫ ТУРИЗМА В РЕСПУБЛИКЕ АЛТАЙ ПО НАПРАВЛЕНИЯМ</w:t>
      </w:r>
    </w:p>
    <w:p>
      <w:pPr>
        <w:pStyle w:val="2"/>
        <w:jc w:val="center"/>
      </w:pPr>
      <w:r>
        <w:rPr>
          <w:sz w:val="20"/>
        </w:rPr>
        <w:t xml:space="preserve">И ВИДАМ МЕРОПРИЯТИЙ, УСТАНОВЛЕННЫХ В СООТВЕТСТВИИ</w:t>
      </w:r>
    </w:p>
    <w:p>
      <w:pPr>
        <w:pStyle w:val="2"/>
        <w:jc w:val="center"/>
      </w:pPr>
      <w:r>
        <w:rPr>
          <w:sz w:val="20"/>
        </w:rPr>
        <w:t xml:space="preserve">С РЕШЕНИЕМ, ДЛЯ РЕАЛИЗАЦИИ В ТЕКУЩЕМ ФИНАНСОВОМ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размер грантов по направлениям и видам мероприятий, установленных в соответствии с Решением, для реализации в текущем году составляет: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 20000,0 тыс. рублей - на создание объектов обеспечивающей инфраструктуры к объектам придорожного сервиса, но не более 50 процентов от стоимости реализуемого проекта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 20000,0 тыс. рублей - создание объектов обеспечивающей инфраструктуры к средствам размещения, но не более 50 процентов от стоимости реализуемого проекта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 20000,0 тыс. рублей - на создание и обустройство объектов туристского показа, но не более 50 процентов от стоимости реализуемого проекта в соответствии с Решением.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5 мая 2025 г. N П-05-01/0299</w:t>
      </w:r>
    </w:p>
    <w:p>
      <w:pPr>
        <w:pStyle w:val="0"/>
        <w:jc w:val="both"/>
      </w:pPr>
      <w:r>
        <w:rPr>
          <w:sz w:val="20"/>
        </w:rPr>
      </w:r>
    </w:p>
    <w:bookmarkStart w:id="59" w:name="P59"/>
    <w:bookmarkEnd w:id="59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ВИДОВ МЕРОПРИЯТИЙ ПО НАПРАВЛЕНИЮ</w:t>
      </w:r>
    </w:p>
    <w:p>
      <w:pPr>
        <w:pStyle w:val="2"/>
        <w:jc w:val="center"/>
      </w:pPr>
      <w:r>
        <w:rPr>
          <w:sz w:val="20"/>
        </w:rPr>
        <w:t xml:space="preserve">"СОЗДАНИЕ И ОБУСТРОЙСТВО ОБЪЕКТОВ ТУРИСТСКОГО ПОКАЗА"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Объект туристского показа - региональный туристский ресурс (природные, исторические, социально-культурные объекты), в том числе музейные объекты, этнографические объекты.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Гранты по направлению "Создание и обустройство объектов туристского показа" предоставляются на финансовое обеспечение следующих затрат: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элементов благоустройства, приобретение, доставка и установка (монтаж) элементов благоустройства (смотровые площадки, дорожки, лестницы, ограждения, беседки, лавки, контейнеры для мусора, знаки навигации, информационные стенды, малые архитектурные формы и иные элементы благоустройства), в том числе проведение работ, направленных на создание и развитие доступной туристской среды для людей с ограниченными возможностями здоровья в соответствии с требованиями законодательства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оборудования и инвентаря, предметов мебели, экспонатов, арт-объектов для эксплуатации объекта туристского показа, в том числе для людей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оборудования и снаряжения для обеспечения безопасности и экскурсионного обслуживания туристов, в том числе предназначенных для людей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и установка (монтаж) туалетных модулей;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приобретение, доставка и установка (монтаж) некапитальных модульных или каркасных строений, сооружений для организации в нем объекта туристского показа.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РА от 05.05.2025 N П-05-01/0299</w:t>
            <w:br/>
            <w:t>"Об организации конкурсного отбора юридических лиц (за исключен...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62803&amp;dst=1002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РА от 05.05.2025 N П-05-01/0299
"Об организации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субсидий на развитие и поддержку инфраструктуры туризма в Республике Алтай"
(Зарегистрировано в Управлении Минюста России по Республике Алтай 05.05.2025 N 0351)</dc:title>
  <dcterms:created xsi:type="dcterms:W3CDTF">2026-01-05T12:01:37Z</dcterms:created>
</cp:coreProperties>
</file>