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Минэкономразвития РА от 08.07.2025 N П-05-01/0445</w:t>
              <w:br/>
              <w:t xml:space="preserve">"О проведении дополнительного конкурсного отбора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 для предоставления грантов в форме субсидий на развитие и поддержку инфраструктуры туризма в Республике Алтай"</w:t>
              <w:br/>
              <w:t xml:space="preserve">(Зарегистрировано в Управлении Минюста России по Республике Алтай 08.07.2025 N 0475)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Управлении Минюста России по Республике Алтай 8 июля 2025 г. N 0475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ЭКОНОМИЧЕСКОГО РАЗВИТИЯ РЕСПУБЛИКИ АЛТАЙ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8 июля 2025 г. N П-05-01/0445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ПРОВЕДЕНИИ ДОПОЛНИТЕЛЬНОГО КОНКУРСНОГО ОТБОРА ЮРИДИЧЕСКИХ</w:t>
      </w:r>
    </w:p>
    <w:p>
      <w:pPr>
        <w:pStyle w:val="2"/>
        <w:jc w:val="center"/>
      </w:pPr>
      <w:r>
        <w:rPr>
          <w:sz w:val="20"/>
        </w:rPr>
        <w:t xml:space="preserve">ЛИЦ (ЗА ИСКЛЮЧЕНИЕМ НЕКОММЕРЧЕСКИХ ОРГАНИЗАЦИЙ, ЯВЛЯЮЩИХСЯ</w:t>
      </w:r>
    </w:p>
    <w:p>
      <w:pPr>
        <w:pStyle w:val="2"/>
        <w:jc w:val="center"/>
      </w:pPr>
      <w:r>
        <w:rPr>
          <w:sz w:val="20"/>
        </w:rPr>
        <w:t xml:space="preserve">ГОСУДАРСТВЕННЫМИ (МУНИЦИПАЛЬНЫМИ) УЧРЕЖДЕНИЯМИ)</w:t>
      </w:r>
    </w:p>
    <w:p>
      <w:pPr>
        <w:pStyle w:val="2"/>
        <w:jc w:val="center"/>
      </w:pPr>
      <w:r>
        <w:rPr>
          <w:sz w:val="20"/>
        </w:rPr>
        <w:t xml:space="preserve">И ИНДИВИДУАЛЬНЫХ ПРЕДПРИНИМАТЕЛЕЙ ДЛЯ ПРЕДОСТАВЛЕНИЯ ГРАНТОВ</w:t>
      </w:r>
    </w:p>
    <w:p>
      <w:pPr>
        <w:pStyle w:val="2"/>
        <w:jc w:val="center"/>
      </w:pPr>
      <w:r>
        <w:rPr>
          <w:sz w:val="20"/>
        </w:rPr>
        <w:t xml:space="preserve">В ФОРМЕ СУБСИДИЙ НА РАЗВИТИЕ И ПОДДЕРЖКУ ИНФРАСТРУКТУРЫ</w:t>
      </w:r>
    </w:p>
    <w:p>
      <w:pPr>
        <w:pStyle w:val="2"/>
        <w:jc w:val="center"/>
      </w:pPr>
      <w:r>
        <w:rPr>
          <w:sz w:val="20"/>
        </w:rPr>
        <w:t xml:space="preserve">ТУРИЗМА В РЕСПУБЛИКЕ АЛТАЙ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риказ Минэкономразвития РА от 11.04.2025 N П-05-01/0264 (ред. от 11.07.2025) &quot;Об утверждении Решения о порядке предоставления грантов в форме субсидий на развитие и поддержку инфраструктуры туризма в Республике Алтай&quot; (Зарегистрировано в Управлении Минюста России по Республике Алтай 11.04.2025 N 0299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о порядке предоставления грантов в форме субсидий на развитие и поддержку инфраструктуры туризма в Республике Алтай, утвержденным приказом Министерства экономического развития Республики Алтай от 11 апреля 2025 г. N П-05-01/0264 (Официальный портал Республики Алтай: </w:t>
      </w:r>
      <w:hyperlink w:history="0" r:id="rId9">
        <w:r>
          <w:rPr>
            <w:sz w:val="20"/>
            <w:color w:val="0000ff"/>
          </w:rPr>
          <w:t xml:space="preserve">www.altai-republic.ru</w:t>
        </w:r>
      </w:hyperlink>
      <w:r>
        <w:rPr>
          <w:sz w:val="20"/>
        </w:rPr>
        <w:t xml:space="preserve">, 2025, 11 апреля) (далее - Решение),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Отделу развития внутреннего и въездного туризма управления по развитию туризма Министерства обеспечить: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конкурса на предоставление грантов в форме субсидий на развитие и поддержку инфраструктуры туризма в Республике Алтай (далее - гранты) в соответствии с Решением;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размещение информации о проведении отбора на предоставление грантов на едином портале бюджетной системы Российской Федерации в информационно-телекоммуникационной сети "Интернет" в порядке, установленном Министерством финансов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Установить максимальный </w:t>
      </w:r>
      <w:hyperlink w:history="0" w:anchor="P38" w:tooltip="МАКСИМАЛЬНЫЙ РАЗМЕР">
        <w:r>
          <w:rPr>
            <w:sz w:val="20"/>
            <w:color w:val="0000ff"/>
          </w:rPr>
          <w:t xml:space="preserve">размер</w:t>
        </w:r>
      </w:hyperlink>
      <w:r>
        <w:rPr>
          <w:sz w:val="20"/>
        </w:rPr>
        <w:t xml:space="preserve"> грантов для проведения дополнительного конкурсного отбора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 по направлениям и видам мероприятий, предусмотренных Решением, для реализации в текущем году на нераспределенный остаток средств по итогам конкурсного отбора N 25-928-R5500-1-0014 согласно приложению N 1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Определить </w:t>
      </w:r>
      <w:hyperlink w:history="0" w:anchor="P69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видов мероприятий по направлению "Создание и обустройство объектов туристского показа" согласно приложению N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возложить на первого заместителя министра О.И.Филипенкову.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министра</w:t>
      </w:r>
    </w:p>
    <w:p>
      <w:pPr>
        <w:pStyle w:val="0"/>
        <w:jc w:val="right"/>
      </w:pPr>
      <w:r>
        <w:rPr>
          <w:sz w:val="20"/>
        </w:rPr>
        <w:t xml:space="preserve">К.В.МАНДРЫГИН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экономического</w:t>
      </w:r>
    </w:p>
    <w:p>
      <w:pPr>
        <w:pStyle w:val="0"/>
        <w:jc w:val="right"/>
      </w:pPr>
      <w:r>
        <w:rPr>
          <w:sz w:val="20"/>
        </w:rPr>
        <w:t xml:space="preserve">развития Республики Алтай</w:t>
      </w:r>
    </w:p>
    <w:p>
      <w:pPr>
        <w:pStyle w:val="0"/>
        <w:jc w:val="right"/>
      </w:pPr>
      <w:r>
        <w:rPr>
          <w:sz w:val="20"/>
        </w:rPr>
        <w:t xml:space="preserve">от 8 июля 2025 г. N П-05-01/0445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МАКСИМАЛЬНЫЙ РАЗМЕР</w:t>
      </w:r>
    </w:p>
    <w:p>
      <w:pPr>
        <w:pStyle w:val="2"/>
        <w:jc w:val="center"/>
      </w:pPr>
      <w:r>
        <w:rPr>
          <w:sz w:val="20"/>
        </w:rPr>
        <w:t xml:space="preserve">ГРАНТОВ ДЛЯ ПРОВЕДЕНИЯ ДОПОЛНИТЕЛЬНОГО КОНКУРСНОГО ОТБОРА</w:t>
      </w:r>
    </w:p>
    <w:p>
      <w:pPr>
        <w:pStyle w:val="2"/>
        <w:jc w:val="center"/>
      </w:pPr>
      <w:r>
        <w:rPr>
          <w:sz w:val="20"/>
        </w:rPr>
        <w:t xml:space="preserve">ЮРИДИЧЕСКИХ ЛИЦ (ЗА ИСКЛЮЧЕНИЕМ НЕКОММЕРЧЕСКИХ ОРГАНИЗАЦИЙ,</w:t>
      </w:r>
    </w:p>
    <w:p>
      <w:pPr>
        <w:pStyle w:val="2"/>
        <w:jc w:val="center"/>
      </w:pPr>
      <w:r>
        <w:rPr>
          <w:sz w:val="20"/>
        </w:rPr>
        <w:t xml:space="preserve">ЯВЛЯЮЩИХСЯ ГОСУДАРСТВЕННЫМИ (МУНИЦИПАЛЬНЫМИ) УЧРЕЖДЕНИЯМИ)</w:t>
      </w:r>
    </w:p>
    <w:p>
      <w:pPr>
        <w:pStyle w:val="2"/>
        <w:jc w:val="center"/>
      </w:pPr>
      <w:r>
        <w:rPr>
          <w:sz w:val="20"/>
        </w:rPr>
        <w:t xml:space="preserve">И ИНДИВИДУАЛЬНЫХ ПРЕДПРИНИМАТЕЛЕЙ ПО НАПРАВЛЕНИЯМ И ВИДАМ</w:t>
      </w:r>
    </w:p>
    <w:p>
      <w:pPr>
        <w:pStyle w:val="2"/>
        <w:jc w:val="center"/>
      </w:pPr>
      <w:r>
        <w:rPr>
          <w:sz w:val="20"/>
        </w:rPr>
        <w:t xml:space="preserve">МЕРОПРИЯТИЙ, ПРЕДУСМОТРЕННЫХ РЕШЕНИЕМ, ДЛЯ РЕАЛИЗАЦИИ</w:t>
      </w:r>
    </w:p>
    <w:p>
      <w:pPr>
        <w:pStyle w:val="2"/>
        <w:jc w:val="center"/>
      </w:pPr>
      <w:r>
        <w:rPr>
          <w:sz w:val="20"/>
        </w:rPr>
        <w:t xml:space="preserve">В ТЕКУЩЕМ ГОДУ НА НЕРАСПРЕДЕЛЕННЫЙ ОСТАТОК СРЕДСТВ ПО ИТОГАМ</w:t>
      </w:r>
    </w:p>
    <w:p>
      <w:pPr>
        <w:pStyle w:val="2"/>
        <w:jc w:val="center"/>
      </w:pPr>
      <w:r>
        <w:rPr>
          <w:sz w:val="20"/>
        </w:rPr>
        <w:t xml:space="preserve">КОНКУРСНОГО ОТБОРА N 25-928-R5500-1-0014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размер грантов, по направлениям и видам мероприятий, установленных в соответствии с </w:t>
      </w:r>
      <w:hyperlink w:history="0" r:id="rId10" w:tooltip="Приказ Минэкономразвития РА от 11.04.2025 N П-05-01/0264 (ред. от 11.07.2025) &quot;Об утверждении Решения о порядке предоставления грантов в форме субсидий на развитие и поддержку инфраструктуры туризма в Республике Алтай&quot; (Зарегистрировано в Управлении Минюста России по Республике Алтай 11.04.2025 N 0299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, для реализации на нераспределенный остаток средств по итогам конкурсного отбора N 25-928-R5500-1-0014 составляет:</w:t>
      </w:r>
    </w:p>
    <w:bookmarkStart w:id="48" w:name="P48"/>
    <w:bookmarkEnd w:id="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до 20000,0 тыс. рублей на создание объектов обеспечивающей инфраструктуры к объектам придорожного сервиса, но не более 50 процентов от стоимости реализуемого проекта в соответствии с </w:t>
      </w:r>
      <w:hyperlink w:history="0" r:id="rId11" w:tooltip="Приказ Минэкономразвития РА от 11.04.2025 N П-05-01/0264 (ред. от 11.07.2025) &quot;Об утверждении Решения о порядке предоставления грантов в форме субсидий на развитие и поддержку инфраструктуры туризма в Республике Алтай&quot; (Зарегистрировано в Управлении Минюста России по Республике Алтай 11.04.2025 N 0299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;</w:t>
      </w:r>
    </w:p>
    <w:bookmarkStart w:id="49" w:name="P49"/>
    <w:bookmarkEnd w:id="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 20000,0 тыс. рублей на создание объектов обеспечивающей инфраструктуры к средствам размещения, но не более 50 процентов от стоимости реализуемого проекта в соответствии с </w:t>
      </w:r>
      <w:hyperlink w:history="0" r:id="rId12" w:tooltip="Приказ Минэкономразвития РА от 11.04.2025 N П-05-01/0264 (ред. от 11.07.2025) &quot;Об утверждении Решения о порядке предоставления грантов в форме субсидий на развитие и поддержку инфраструктуры туризма в Республике Алтай&quot; (Зарегистрировано в Управлении Минюста России по Республике Алтай 11.04.2025 N 0299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;</w:t>
      </w:r>
    </w:p>
    <w:bookmarkStart w:id="50" w:name="P50"/>
    <w:bookmarkEnd w:id="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до 20000,0 тыс. рублей на создание и обустройство объектов туристского показа, но не более 50 процентов от стоимости реализуемого проекта в соответствии с </w:t>
      </w:r>
      <w:hyperlink w:history="0" r:id="rId13" w:tooltip="Приказ Минэкономразвития РА от 11.04.2025 N П-05-01/0264 (ред. от 11.07.2025) &quot;Об утверждении Решения о порядке предоставления грантов в форме субсидий на развитие и поддержку инфраструктуры туризма в Республике Алтай&quot; (Зарегистрировано в Управлении Минюста России по Республике Алтай 11.04.2025 N 0299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;</w:t>
      </w:r>
    </w:p>
    <w:bookmarkStart w:id="51" w:name="P51"/>
    <w:bookmarkEnd w:id="5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до 20000,0 тыс. рублей на создание модульных некапитальных средств размещения, но не более 50 процентов от стоимости реализуемого проекта в соответствии с </w:t>
      </w:r>
      <w:hyperlink w:history="0" r:id="rId14" w:tooltip="Приказ Минэкономразвития РА от 11.04.2025 N П-05-01/0264 (ред. от 11.07.2025) &quot;Об утверждении Решения о порядке предоставления грантов в форме субсидий на развитие и поддержку инфраструктуры туризма в Республике Алтай&quot; (Зарегистрировано в Управлении Минюста России по Республике Алтай 11.04.2025 N 0299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Лимит бюджетных обязательств на предоставление грантов на текущий год на нераспределенный остаток средств по итогам конкурсного отбора N 25-928-R5500-1-0014 составляет 87483,89 тыс. рублей,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20000,0 тыс. рублей по направлению, указанному в </w:t>
      </w:r>
      <w:hyperlink w:history="0" w:anchor="P48" w:tooltip="1) до 20000,0 тыс. рублей на создание объектов обеспечивающей инфраструктуры к объектам придорожного сервиса, но не более 5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30000,00 тыс. рублей по направлению, указанному в </w:t>
      </w:r>
      <w:hyperlink w:history="0" w:anchor="P49" w:tooltip="2) до 20000,0 тыс. рублей на создание объектов обеспечивающей инфраструктуры к средствам размещения, но не более 5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20000,00 тыс. рублей по направлению, указанному в </w:t>
      </w:r>
      <w:hyperlink w:history="0" w:anchor="P50" w:tooltip="3) до 20000,0 тыс. рублей на создание и обустройство объектов туристского показа, но не более 5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максимального размера грантов, установленного настоящим Приказом.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17483,89 тыс. рублей по направлению, указанному в </w:t>
      </w:r>
      <w:hyperlink w:history="0" w:anchor="P51" w:tooltip="4) до 20000,0 тыс. рублей на создание модульных некапитальных средств размещения, но не более 5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максимального размера грантов, установленного настоящим Приказом.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остатка средств, предусмотренных по вышеуказанным направлениям, Комиссия перераспределяет остатки средств между направлениями текущего конкурсного отбора.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экономического</w:t>
      </w:r>
    </w:p>
    <w:p>
      <w:pPr>
        <w:pStyle w:val="0"/>
        <w:jc w:val="right"/>
      </w:pPr>
      <w:r>
        <w:rPr>
          <w:sz w:val="20"/>
        </w:rPr>
        <w:t xml:space="preserve">развития Республики Алтай</w:t>
      </w:r>
    </w:p>
    <w:p>
      <w:pPr>
        <w:pStyle w:val="0"/>
        <w:jc w:val="right"/>
      </w:pPr>
      <w:r>
        <w:rPr>
          <w:sz w:val="20"/>
        </w:rPr>
        <w:t xml:space="preserve">от 8 июля 2025 г. N П-05-01/0445</w:t>
      </w:r>
    </w:p>
    <w:p>
      <w:pPr>
        <w:pStyle w:val="0"/>
        <w:jc w:val="both"/>
      </w:pPr>
      <w:r>
        <w:rPr>
          <w:sz w:val="20"/>
        </w:rPr>
      </w:r>
    </w:p>
    <w:bookmarkStart w:id="69" w:name="P69"/>
    <w:bookmarkEnd w:id="69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ВИДОВ МЕРОПРИЯТИЙ ПО НАПРАВЛЕНИЮ "СОЗДАНИЕ И ОБУСТРОЙСТВО</w:t>
      </w:r>
    </w:p>
    <w:p>
      <w:pPr>
        <w:pStyle w:val="2"/>
        <w:jc w:val="center"/>
      </w:pPr>
      <w:r>
        <w:rPr>
          <w:sz w:val="20"/>
        </w:rPr>
        <w:t xml:space="preserve">ОБЪЕКТОВ ТУРИСТСКОГО ПОКАЗА"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Объект туристского показа - региональный туристский ресурс (природные, исторические, социально-культурные объекты), в том числе музейные объекты, этнографические объекты.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Гранты по направлению "Создание и обустройство объектов туристского показа" предоставляются на финансовое обеспечение следующих затрат: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выполнение элементов благоустройства, приобретение, доставка и установка (монтаж) элементов благоустройства (смотровые площадки, дорожки, лестницы, ограждения, беседки, лавки, контейнеры для мусора, знаки навигации, информационные стенды, малые архитектурные формы и иные элементы благоустройства), в том числе проведение работ, направленных на создание и развитие доступной туристской среды для людей с ограниченными возможностями здоровья в соответствии с требованиями законодательства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приобретение, доставка оборудования и инвентаря, предметов мебели, экспонатов, арт-объектов для эксплуатации объекта туристского показа, в том числе для людей с ограниченными возможностями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приобретение, доставка оборудования и снаряжения для обеспечения безопасности и экскурсионного обслуживания туристов, в том числе предназначенных для людей с ограниченными возможностями здоровья; приобретение, доставка и установка (монтаж) туалетных модулей; приобретение, доставка и установка (монтаж) некапитальных модульных или каркасных строений, сооружений для организации в нем объекта туристского показа.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РА от 08.07.2025 N П-05-01/0445</w:t>
            <w:br/>
            <w:t>"О проведении дополнительного конкурсного отбора юридических ли...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16&amp;n=62803&amp;dst=100012" TargetMode = "External"/><Relationship Id="rId9" Type="http://schemas.openxmlformats.org/officeDocument/2006/relationships/hyperlink" Target="www.altai-republic.ru" TargetMode = "External"/><Relationship Id="rId10" Type="http://schemas.openxmlformats.org/officeDocument/2006/relationships/hyperlink" Target="https://login.consultant.ru/link/?req=doc&amp;base=RLAW916&amp;n=62803&amp;dst=100012" TargetMode = "External"/><Relationship Id="rId11" Type="http://schemas.openxmlformats.org/officeDocument/2006/relationships/hyperlink" Target="https://login.consultant.ru/link/?req=doc&amp;base=RLAW916&amp;n=62803&amp;dst=100012" TargetMode = "External"/><Relationship Id="rId12" Type="http://schemas.openxmlformats.org/officeDocument/2006/relationships/hyperlink" Target="https://login.consultant.ru/link/?req=doc&amp;base=RLAW916&amp;n=62803&amp;dst=100012" TargetMode = "External"/><Relationship Id="rId13" Type="http://schemas.openxmlformats.org/officeDocument/2006/relationships/hyperlink" Target="https://login.consultant.ru/link/?req=doc&amp;base=RLAW916&amp;n=62803&amp;dst=100012" TargetMode = "External"/><Relationship Id="rId14" Type="http://schemas.openxmlformats.org/officeDocument/2006/relationships/hyperlink" Target="https://login.consultant.ru/link/?req=doc&amp;base=RLAW916&amp;n=62803&amp;dst=10001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РА от 08.07.2025 N П-05-01/0445
"О проведении дополнительного конкурсного отбора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 для предоставления грантов в форме субсидий на развитие и поддержку инфраструктуры туризма в Республике Алтай"
(Зарегистрировано в Управлении Минюста России по Республике Алтай 08.07.2025 N 0475)</dc:title>
  <dcterms:created xsi:type="dcterms:W3CDTF">2026-01-05T12:02:09Z</dcterms:created>
</cp:coreProperties>
</file>