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по контролю РА от 21.04.2022 N 115</w:t>
              <w:br/>
              <w:t xml:space="preserve">(ред. от 15.06.2022)</w:t>
              <w:br/>
              <w:t xml:space="preserve">"Об Общественном совете при Комитете по контролю (надзору) Республики Алтай"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ПО КОНТРОЛЮ (НАДЗОРУ) РЕСПУБЛИКИ АЛТАЙ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21 апреля 2022 г. N 115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ПО КОНТРОЛЮ (НАДЗОРУ)</w:t>
      </w:r>
    </w:p>
    <w:p>
      <w:pPr>
        <w:pStyle w:val="2"/>
        <w:jc w:val="center"/>
      </w:pPr>
      <w:r>
        <w:rPr>
          <w:sz w:val="20"/>
        </w:rPr>
        <w:t xml:space="preserve">РЕСПУБЛИКИ АЛТАЙ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Комитета по контролю РА от 15.06.2022 N 206 &quot;О внесении изменения в Положение об Общественном совете при Комитете по контролю (надзору) Республики Алтай, утвержденное приказом Комитета по контролю (надзору) Республики Алтай от 21 апреля 2022 г. N 115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контролю РА от 15.06.2022 N 206)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взаимодействия с институтами гражданского общества, учета потребностей и предложений организаций и граждан по вопросам, относящимся к сфере деятельности Комитета по контролю (надзору) Республики Алтай, в соответствии с Федеральным </w:t>
      </w:r>
      <w:hyperlink w:history="0" r:id="rId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 и </w:t>
      </w:r>
      <w:hyperlink w:history="0" r:id="rId9" w:tooltip="Закон Республики Алтай от 06.04.2021 N 7-РЗ &quot;О регулировании отдельных вопросов организации и осуществления общественного контроля в Республике Алтай&quot; (принят ГСЭК РА 25.03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6 апреля 2021 года N 7-РЗ "О регулировании отдельных вопросов организации и осуществления общественного контроля в Республике Алтай", </w:t>
      </w:r>
      <w:hyperlink w:history="0" r:id="rId10" w:tooltip="Постановление Правительства Республики Алтай от 16.12.2021 N 388 &quot;Об утверждении Положения о Комитете по контролю (надзору) Республики Алтай&quot; ------------ Недействующая редакция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комитете по контролю (надзору) Республики Алтай, утвержденным постановлением Правительства Республики Алтай от 16 декабря 2021 года N 388,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Комитете по контролю (надзору)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18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при Комитете по контролю (надзору)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председателя</w:t>
      </w:r>
    </w:p>
    <w:p>
      <w:pPr>
        <w:pStyle w:val="0"/>
        <w:jc w:val="right"/>
      </w:pPr>
      <w:r>
        <w:rPr>
          <w:sz w:val="20"/>
        </w:rPr>
        <w:t xml:space="preserve">В.Г.ЧЕЛТУГАШЕВ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 по контролю (надзору)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от 21 апреля 2022 г. N 115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ПО КОНТРОЛЮ (НАДЗОРУ)</w:t>
      </w:r>
    </w:p>
    <w:p>
      <w:pPr>
        <w:pStyle w:val="2"/>
        <w:jc w:val="center"/>
      </w:pPr>
      <w:r>
        <w:rPr>
          <w:sz w:val="20"/>
        </w:rPr>
        <w:t xml:space="preserve">РЕСПУБЛИКИ АЛТАЙ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Комитета по контролю РА от 15.06.2022 N 206 &quot;О внесении изменения в Положение об Общественном совете при Комитете по контролю (надзору) Республики Алтай, утвержденное приказом Комитета по контролю (надзору) Республики Алтай от 21 апреля 2022 г. N 115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контролю РА от 15.06.2022 N 206)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основные задачи, функции компетенцию Общественного совета при Комитете по контролю (надзору) Республики Алтай (далее соответственно - Совет, Комитет), порядок его формирования, организацию деятельности и порядок размещения информации о деятельности Совета в информационно-телекоммуникационной сети "Интернет" (далее -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является постоянно действующим консультативно-совещательным органом при Комитете, призванным обеспечить учет интересов граждан Российской Федерации (далее - граждане), защиту прав и свобод граждан и прав общественных объединений правозащитных, религиозных и иных организаций при реализации государственной политики в сферах, относящихся к компетенции Комитета, а также осуществлении общественного контроля за деятельностью Комитета в порядке и формах, предусмотренных Федеральным </w:t>
      </w:r>
      <w:hyperlink w:history="0" r:id="rId1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законами Республики Алтай, иными нормативными правовыми актами Республики Алтай и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риказ Комитета по контролю РА от 15.06.2022 N 206 &quot;О внесении изменения в Положение об Общественном совете при Комитете по контролю (надзору) Республики Алтай, утвержденное приказом Комитета по контролю (надзору) Республики Алтай от 21 апреля 2022 г. N 11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контролю РА от 15.06.2022 N 206)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своей деятельности Совет руководствуется федеральным законодательством и законодательством Республики Алтай,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Совет при осуществлении возложенных на него задач взаимодействует с исполнительными органами государственной власти Республики Алтай, органами местного самоуправления в Республике Алтай, общественными советами, создаваемыми при исполнительных органах государственной власти Республики Алтай, научными и (или) образовательными организациями, общественными объединениями и иными негосударственными некоммерческими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Члены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Члены Совета не вправе использовать свой статус в интересах политических партий, коммерческих и некоммерческих организаций, а также в личных интересах.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Организационно-техническое обеспечение деятельности Совета обеспечивается Комитетом.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риказ Комитета по контролю РА от 15.06.2022 N 206 &quot;О внесении изменения в Положение об Общественном совете при Комитете по контролю (надзору) Республики Алтай, утвержденное приказом Комитета по контролю (надзору) Республики Алтай от 21 апреля 2022 г. N 11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контролю РА от 15.06.2022 N 206)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и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развитие взаимодействия Комитета с общественными объединениями, научными учреждениями и иными некоммерческими организациями и использование их потенциала для повышения эффективности реализации Комитета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участие в процессе подготовки и реализации решений в сферах, относящихся к компетенции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Совет для выполнения возложенных на него основных задач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подготавливает предложения по совершенствованию государственной политики в сферах, отнесенных к компетенции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проводит общественную экспертизу проектов нормативных правовых актов, разработанных по вопросам, отнесенным к компетенции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рассматривает поступившие гражданские инициативы, направленные на реализацию полномочий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осуществляет общественный контроль в формах, указанных в Федеральном </w:t>
      </w:r>
      <w:hyperlink w:history="0" r:id="rId15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организует работу по повышению информированности общественности по основным направлениям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Члены Совета с их согласия могут привлекаться к участию в работе аттестационных и конкурсных комиссий при Комитете.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Совет формируется конкурсной комиссией по формированию Совета при Комитете (далее - конкурсная комиссия) путем конкурсного отбора из граждан Российской Федерации, проживающих на территории Республики Алтай, достигших возраста 18 лет и имеющих практический опыт в сфере деятельности Комитета не менее 1 года, в том числе из представителей Общественной палаты Республики Алтай, некоммерческих и научных организаций. Кандидат в члены Совета не должен иметь конфликта интересов, связанного с осуществлением деятельности члена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риказ Комитета по контролю РА от 15.06.2022 N 206 &quot;О внесении изменения в Положение об Общественном совете при Комитете по контролю (надзору) Республики Алтай, утвержденное приказом Комитета по контролю (надзору) Республики Алтай от 21 апреля 2022 г. N 11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контролю РА от 15.06.2022 N 206)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7" w:tooltip="Приказ Комитета по контролю РА от 15.06.2022 N 206 &quot;О внесении изменения в Положение об Общественном совете при Комитете по контролю (надзору) Республики Алтай, утвержденное приказом Комитета по контролю (надзору) Республики Алтай от 21 апреля 2022 г. N 115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контролю РА от 15.06.2022 N 206.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Членами общественного совета не могут быть лица, признанные на основании решения суда недееспособными, лица, имеющие непогашенную или неснятую судимость, другие лица в соответствии с </w:t>
      </w:r>
      <w:hyperlink w:history="0" r:id="rId1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частью 4 статьи 13</w:t>
        </w:r>
      </w:hyperlink>
      <w:r>
        <w:rPr>
          <w:sz w:val="20"/>
        </w:rPr>
        <w:t xml:space="preserve"> Федерального закона от 21 июля 2014 года N 212-ФЗ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Совет формируется на основе добровольного участия в его деятельности граждан, членов общественных объединений и организаций в количестве не менее 5 человек и не более 10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соответствии с решением конкурсной комиссии, в срок указанный в </w:t>
      </w:r>
      <w:hyperlink w:history="0" w:anchor="P76" w:tooltip="16.1. Конкурсная комиссия в течение 14 рабочих дней со дня получения предложений, на заседании конкурсной комиссии рассматривают указанные предложения, представленные кандидатами на включение в состав Совета.">
        <w:r>
          <w:rPr>
            <w:sz w:val="20"/>
            <w:color w:val="0000ff"/>
          </w:rPr>
          <w:t xml:space="preserve">пункте 16.1</w:t>
        </w:r>
      </w:hyperlink>
      <w:r>
        <w:rPr>
          <w:sz w:val="20"/>
        </w:rPr>
        <w:t xml:space="preserve"> настоящего Положения, персональный состав Совета формируется и утверждается приказом Комитета на основе предложений граждан, общественных объединений и организаций (далее - Кандидаты).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19" w:tooltip="Приказ Комитета по контролю РА от 15.06.2022 N 206 &quot;О внесении изменения в Положение об Общественном совете при Комитете по контролю (надзору) Республики Алтай, утвержденное приказом Комитета по контролю (надзору) Республики Алтай от 21 апреля 2022 г. N 11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контролю РА от 15.06.2022 N 206)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Предложения принимаются в течение 15 календарных дней со дня размещения уведомления о начале формирования Совета на официальном сайте Комитета в Интернете.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с размещением на официальном сайте Комитета в Интернете уведомление направляется в Общественную палату Республики Алтай, а также определяемые Комитетом общественные объединения и иные организации, целью деятельности которых является представление или защита общественных интересов в сфере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Кандидаты, направившие предложения войти в состав Совета, в течение 15 календарных дней с момента регистрации административным отделом Комитета поступивших предложений в журнале регистрации, который должен быть пронумерован, прошнурован и скреплен печатью Комитета, с указанием даты и времени их поступления письменно или устно уведомляют Комитет о своем согласии либо об отказе войти в состав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Комитета по контролю РА от 15.06.2022 N 206 &quot;О внесении изменения в Положение об Общественном совете при Комитете по контролю (надзору) Республики Алтай, утвержденное приказом Комитета по контролю (надзору) Республики Алтай от 21 апреля 2022 г. N 11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контролю РА от 15.06.2022 N 206)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16.1. Конкурсная комиссия в течение 14 рабочих дней со дня получения предложений, на заседании конкурсной комиссии рассматривают указанные предложения, представленные кандидатами на включение в состав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включении (об отказе во включении) кандидата в состав Совета принимается конкурсной комиссией по результатам конкурсных процедур, включающих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рассмотрение представленных кандидатами на включение в состав Совета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основанием для отказа во включение кандидата на включение в состав Совета является одно из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 на включение в состав Совета является лицом, указанным в </w:t>
      </w:r>
      <w:hyperlink w:history="0" w:anchor="P68" w:tooltip="13. Членами общественного совета не могут быть лица, признанные на основании решения суда недееспособными, лица, имеющие непогашенную или неснятую судимость, другие лица в соответствии с частью 4 статьи 13 Федерального закона от 21 июля 2014 года N 212-ФЗ &quot;Об основах общественного контроля в Российской Федерации&quot;.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пропущен срок подачи заявления, указанный в </w:t>
      </w:r>
      <w:hyperlink w:history="0" w:anchor="P72" w:tooltip="16. Предложения принимаются в течение 15 календарных дней со дня размещения уведомления о начале формирования Совета на официальном сайте Комитета в Интернете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проведение индивидуального собеседования с кандидатами на включение в состав Совета в целях выявления уровня подготовки, деловых, личных качеств, потенциальных способностей, возможности максимально эффективной работы в Общественном совете.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члены конкурсной комиссии должны учитывать уровень профессионального образования, профессиональные знания, опыт и навыки работы кандидатов на включение в состав Совета.</w:t>
      </w:r>
    </w:p>
    <w:p>
      <w:pPr>
        <w:pStyle w:val="0"/>
        <w:jc w:val="both"/>
      </w:pPr>
      <w:r>
        <w:rPr>
          <w:sz w:val="20"/>
        </w:rPr>
        <w:t xml:space="preserve">(п. 16.1 введен </w:t>
      </w:r>
      <w:hyperlink w:history="0" r:id="rId21" w:tooltip="Приказ Комитета по контролю РА от 15.06.2022 N 206 &quot;О внесении изменения в Положение об Общественном совете при Комитете по контролю (надзору) Республики Алтай, утвержденное приказом Комитета по контролю (надзору) Республики Алтай от 21 апреля 2022 г. N 115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контролю РА от 15.06.2022 N 206)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состав Совета входят председатель Совета, заместитель председателя Совета и члены Совета. Председатель Совета и заместитель председателя Совета избираются на первом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осуществляет руководство деятельностью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организует работу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вносит предложения председателю Комитета или лицу, исполняющему его обязанности, по уточнению и дополнению состава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определяет конкретную дату, место, время, повестку заседания Совета по согласованию с председателем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подписывает от имени Совета протоколы заседаний, отчеты, аналитические доклады и иные документы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формирует при участии членов Совета и утверждает повестку заседания, состав иных лиц, приглашаемых на заседание Совета по согласованию с председателем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представляет на утверждение Совета проект плана работы Совета на очередной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принимает решение в случае необходимости о проведении заочного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распределяет обязанности между членами Совета, дает поручения членам Совета в рамках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представляет Совет во взаимоотношениях с организациями, гражданами Российской Федерации, исполнительными органами государственной власти Республики Алтай, органами местного самоуправления в Республике Алтай, общественными советами, создаваемыми при исполнительных органах государственной власти Республики Алтай, научными и (или) образовательными организациями, общественными объединениями и иными негосударственными некоммерческими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Председатель Совета вправе по согласованию с Председателем Комитета делегировать отдельные свои полномочия (не связанные с руководством Совета) иным членам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Председатель Совета не может являться председателем другого общественного совета при исполнительном органе государственной власти Республики Алтай или органе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Заместитель председателя Совета осуществляет функции председателя Совета в случае его отсутствие или по его поручению.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Члены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участвовать в заседаниях Совета и голосовать по обсуждаемым вопросам на равных правах;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знакомиться с документами и материалами по вопросам, вынесенным на обсуждение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предлагать кандидатуры представителей органов государственной власти Республики Алтай, органов местного самоуправления, институтов гражданского общества, научного сообщества, экспертов для участия в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вносить предложения по формированию повестки дня заседаний Совета и по порядку его 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участвовать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члены Совета, не согласные с решением Совета, вправе изложить свое особое мнение, которое в обязательном порядке вносится в протокол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излагать свое мнение по обсуждаемым на заседании Совета вопросам, в том числе представлять свое мнение в письменной форме по рассматриваемым вопросам в случае невозможности личного участия в заседаниях Совета или свою позицию по решениям Совета в случае несогласия с ним, которое вносится в протокол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выступать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получать устную и письменную информацию о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получать и знакомиться с материалами, необходимыми для изучения рассматриваемых Советом вопросов и выполнения данных поручений;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выйти из состава Совета на основании письменного поданного на имя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Члены Совета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принимать личное участие в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участвовать в обсуждении рассматриваемых Советом вопросов и выработке решений по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содействовать выполнению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выполнять по поручению Совета, председателя Совета принятые решения, информировать председателя Совета, ответственного секретаря Совета о ходе их выполнения;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принимать активное участие в подготовке и обсуждении вопросов рассматриваемых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своевременно информировать ответственного секретаря Совета обо всех изменениях в своей контактной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представлять свою позицию по результатам рассмотренных материалов при проведении заочного заседания Совета в установленный председателем Совета срок в письменной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знать и соблюдать предусмотренный настоящим Положением порядок работы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Члены Совета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Член Совета исключается из состава по решению членов Совета в случае: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Комитета по контролю РА от 15.06.2022 N 206 &quot;О внесении изменения в Положение об Общественном совете при Комитете по контролю (надзору) Республики Алтай, утвержденное приказом Комитета по контролю (надзору) Республики Алтай от 21 апреля 2022 г. N 11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контролю РА от 15.06.2022 N 206)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подачи им заявления о выходе из состава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неспособности его по состоянию здоровья участвовать в работе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выезда за пределы Республики Алтай на постоянное место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утратил силу. - </w:t>
      </w:r>
      <w:hyperlink w:history="0" r:id="rId23" w:tooltip="Приказ Комитета по контролю РА от 15.06.2022 N 206 &quot;О внесении изменения в Положение об Общественном совете при Комитете по контролю (надзору) Республики Алтай, утвержденное приказом Комитета по контролю (надзору) Республики Алтай от 21 апреля 2022 г. N 115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контролю РА от 15.06.2022 N 206.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Полномочия члена Совета прекращаются: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заявлению о выходе из состава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связи с вступлением в законную силу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связи с вступлением в законную силу решения суда о признании недееспособным, безвестно отсутствующим или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истечение срока его полномочий, установленного </w:t>
      </w:r>
      <w:hyperlink w:history="0" w:anchor="P151" w:tooltip="29. Срок полномочий Совета составляет три года со дня утверждения его персонального состава.">
        <w:r>
          <w:rPr>
            <w:sz w:val="20"/>
            <w:color w:val="0000ff"/>
          </w:rPr>
          <w:t xml:space="preserve">пунктом 29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jc w:val="both"/>
      </w:pPr>
      <w:r>
        <w:rPr>
          <w:sz w:val="20"/>
        </w:rPr>
        <w:t xml:space="preserve">(пп. "г" введен </w:t>
      </w:r>
      <w:hyperlink w:history="0" r:id="rId24" w:tooltip="Приказ Комитета по контролю РА от 15.06.2022 N 206 &quot;О внесении изменения в Положение об Общественном совете при Комитете по контролю (надзору) Республики Алтай, утвержденное приказом Комитета по контролю (надзору) Республики Алтай от 21 апреля 2022 г. N 115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контролю РА от 15.06.2022 N 206)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назначения его на государственную должность Российской Федерации, государственную должность Республики Алтай, должность государственной гражданской службы Российской Федерации и Республики Алтай, должности муниципальной службы, избрания на выборную должность в органах местного самоуправления в Республике Алтай;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25" w:tooltip="Приказ Комитета по контролю РА от 15.06.2022 N 206 &quot;О внесении изменения в Положение об Общественном совете при Комитете по контролю (надзору) Республики Алтай, утвержденное приказом Комитета по контролю (надзору) Республики Алтай от 21 апреля 2022 г. N 115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контролю РА от 15.06.2022 N 206)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 иным основаниям, перечисленным в </w:t>
      </w:r>
      <w:hyperlink w:history="0" r:id="rId26" w:tooltip="Федеральный закон от 04.04.2005 N 32-ФЗ (ред. от 11.06.2021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части 15</w:t>
        </w:r>
      </w:hyperlink>
      <w:r>
        <w:rPr>
          <w:sz w:val="20"/>
        </w:rPr>
        <w:t xml:space="preserve"> Федерального закона от 4 апреля 2005 года N 32-ФЗ "Об общественной палате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27" w:tooltip="Приказ Комитета по контролю РА от 15.06.2022 N 206 &quot;О внесении изменения в Положение об Общественном совете при Комитете по контролю (надзору) Республики Алтай, утвержденное приказом Комитета по контролю (надзору) Республики Алтай от 21 апреля 2022 г. N 115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контролю РА от 15.06.2022 N 206)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Обеспечение взаимодействия Совета и Комитета осуществляет секретарь Совета, который не входит в состав Совета и не является его членом. Секретарь Совета назначается приказом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 входит в состав Совета и назначается приказом Комитета по контролю (надзору)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взаимодействует с членами Совета, руководством Комитета, гражданами, организациями и органами государственной власти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организует взаимодействие Совета с Комитетом, гражданами, организациями и органами государственной власти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организует хранение документации Совета, в том числе оригиналов протоколов, решений Совета, и готовит в установленном порядке документы для архивного хранения и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заблаговременно уведомляет членов Совета о времени, месте и повестке предстоящего заседания, но не менее чем за один рабочий день до даты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организует рассылку членам Совета подготовленных к заседанию Совета материалов, протоколов, а также иных документов и материалов, касающихся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организует проведение заседаний Совета и своевременную подготовку проектов решений по рассматриваемым на заседании вопросам; обеспечивает координацию деятельности ответственных за подготовку материалов к заседанию Совета, если подготовка указанных материалов возложена на нескольких членов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оформляет и представляет председателю Совета на подпись протоколы заседаний Совета, иные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организует ведение учета решений, принятых на заседаниях Совета, и текущего контроля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доводит решения Совета до исполнителей и заинтересованных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ведет информационную базу контактных данных членов Совета, обеспечивает своевременное внесение в нее изменений на основании данных, представленных членами Совета.</w:t>
      </w:r>
    </w:p>
    <w:bookmarkStart w:id="151" w:name="P151"/>
    <w:bookmarkEnd w:id="1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Срок полномочий Совета составляет три года со дня утверждения его персонального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За два месяца до истечения срока полномочий членов Совета председатель Комитета инициирует процедуру формирования нового состава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31. Первое заседание Совета должно быть проведено не позднее чем через тридцать календарных дней с даты утверждения состава Совета, на котором избирается председатель и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Основной формой деятельности Совета являются заседания, которые проводятся в соответствии с Планом работы Совета на текущий год, но не реже одного раза в год и считаются правомочными при присутствии на нем не менее половины его членов. По решению Совета может быть проведено внеочередное заседание, а также заочное.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работы Совета на текущий год утверждается ежегодно решением Совета на первом проведенном в текущем году заседании Совета и согласовывается председателем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Решения Совета оформляются протоколом, который подписывают лицо, председательствовавшее на заседании Совета, и секретарь Совета. Копия протокола заседания Совета направляется председателю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 по рассмотренным вопросам принимаются открытым голосованием простым большинством голосов от общего числа присутствующего состава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председательствующий на заседании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Заседание Совета ведет председатель Совета или по его поручению заместитель председателя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Размещение информации о деятельности Совета</w:t>
      </w:r>
    </w:p>
    <w:p>
      <w:pPr>
        <w:pStyle w:val="2"/>
        <w:jc w:val="center"/>
      </w:pPr>
      <w:r>
        <w:rPr>
          <w:sz w:val="20"/>
        </w:rPr>
        <w:t xml:space="preserve">в информационно-телекоммуникационной сети "Интернет"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35. На официальном сайте Комитета в информационно-телекоммуникационной сети "Интернет" создается раздел для размещения информации о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указанном разделе подлежит обязательному размещению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положение о Совете;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состав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повестка заседания Совета (не позднее трех календарных дней до дня проведения заседания);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протоколы заседаний Совета (не позднее десяти календарных дней со дня проведения заседания);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заключения Совета по результатам общественной экспертизы проектов нормативных правовых актов и иных документов, разрабатываемых Комитетом.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 по контролю (надзору)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от 21 апреля 2022 г. N 115</w:t>
      </w:r>
    </w:p>
    <w:p>
      <w:pPr>
        <w:pStyle w:val="0"/>
        <w:jc w:val="both"/>
      </w:pPr>
      <w:r>
        <w:rPr>
          <w:sz w:val="20"/>
        </w:rPr>
      </w:r>
    </w:p>
    <w:bookmarkStart w:id="185" w:name="P185"/>
    <w:bookmarkEnd w:id="18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КОМИТЕТЕ ПО КОНТРОЛЮ (НАДЗОРУ)</w:t>
      </w:r>
    </w:p>
    <w:p>
      <w:pPr>
        <w:pStyle w:val="2"/>
        <w:jc w:val="center"/>
      </w:pPr>
      <w:r>
        <w:rPr>
          <w:sz w:val="20"/>
        </w:rPr>
        <w:t xml:space="preserve">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Адаров Андрей Михайлович - начальник производственно-технического отдела общества с ограниченной ответственностью "Солнечная энергия".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Аргамаев Сергей Альбертович - директор муниципального унитарного предприятия муниципального образования "город Горно-Алтайск" "Муниципальная управляющая организация".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Бежанов Сергей Викторович - ИП "Бежанов С.В.".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Пьянкова Анна Юрьевна - член Общественной палаты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Умашев Евгений Николаевич - член Общественной палаты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Воробьева Ирина Владимировна - заместитель директора по учебно-производственной работе бюджетного профессионального образовательного учреждения Республики Алтай "Горно-Алтайский государственный политехнический колледж имени М.З.Гнездилова".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Янковская Ксения Геннадьевна, кандидат экономических наук, доцент кафедры экономики туризма и прикладной информатики, руководитель Регионального центра финансовой грамотности.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по контролю РА от 21.04.2022 N 115</w:t>
            <w:br/>
            <w:t>(ред. от 15.06.2022)</w:t>
            <w:br/>
            <w:t>"Об Общественном совете при Комитете по контролю...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4922A8CD9DB950AE7E9DE7BA74C59FADBDACE5227D3ED442C521ED1A9B2651345F4EF35179822960E8F6D9333EFBFA4107297125B3399700E749Fn4z6F" TargetMode = "External"/>
	<Relationship Id="rId8" Type="http://schemas.openxmlformats.org/officeDocument/2006/relationships/hyperlink" Target="consultantplus://offline/ref=84922A8CD9DB950AE7E9C076B1200EF6DED0945720DCE01A750D458CFEBB6F4410BBEE7B53973D970C916F953AnBz9F" TargetMode = "External"/>
	<Relationship Id="rId9" Type="http://schemas.openxmlformats.org/officeDocument/2006/relationships/hyperlink" Target="consultantplus://offline/ref=84922A8CD9DB950AE7E9DE7BA74C59FADBDACE5227DFEB4C2A521ED1A9B2651345F4EF2717C02E960C916C9726B9EEE2n4z7F" TargetMode = "External"/>
	<Relationship Id="rId10" Type="http://schemas.openxmlformats.org/officeDocument/2006/relationships/hyperlink" Target="consultantplus://offline/ref=84922A8CD9DB950AE7E9DE7BA74C59FADBDACE5227DDEE452B521ED1A9B2651345F4EF35179822960E8F6C9433EFBFA4107297125B3399700E749Fn4z6F" TargetMode = "External"/>
	<Relationship Id="rId11" Type="http://schemas.openxmlformats.org/officeDocument/2006/relationships/hyperlink" Target="consultantplus://offline/ref=84922A8CD9DB950AE7E9DE7BA74C59FADBDACE5227D3ED442C521ED1A9B2651345F4EF35179822960E8F6D9333EFBFA4107297125B3399700E749Fn4z6F" TargetMode = "External"/>
	<Relationship Id="rId12" Type="http://schemas.openxmlformats.org/officeDocument/2006/relationships/hyperlink" Target="consultantplus://offline/ref=84922A8CD9DB950AE7E9C076B1200EF6DED0945720DCE01A750D458CFEBB6F4410BBEE7B53973D970C916F953AnBz9F" TargetMode = "External"/>
	<Relationship Id="rId13" Type="http://schemas.openxmlformats.org/officeDocument/2006/relationships/hyperlink" Target="consultantplus://offline/ref=84922A8CD9DB950AE7E9DE7BA74C59FADBDACE5227D3ED442C521ED1A9B2651345F4EF35179822960E8F6D9D33EFBFA4107297125B3399700E749Fn4z6F" TargetMode = "External"/>
	<Relationship Id="rId14" Type="http://schemas.openxmlformats.org/officeDocument/2006/relationships/hyperlink" Target="consultantplus://offline/ref=D22385717C61FA8D2B4C71539BEDAFCAD6FDD071A44A9EC2487E4468830982BFED3FB9337744AEB5FC0BFF36F0F270E0FF0E23BF82960202F02C57oEz5F" TargetMode = "External"/>
	<Relationship Id="rId15" Type="http://schemas.openxmlformats.org/officeDocument/2006/relationships/hyperlink" Target="consultantplus://offline/ref=D22385717C61FA8D2B4C6F5E8D81F8C6D3F78A74A345939C11211F35D40088E8B870B87D334BB1B4FE15FD3FF9oAz4F" TargetMode = "External"/>
	<Relationship Id="rId16" Type="http://schemas.openxmlformats.org/officeDocument/2006/relationships/hyperlink" Target="consultantplus://offline/ref=D22385717C61FA8D2B4C71539BEDAFCAD6FDD071A44A9EC2487E4468830982BFED3FB9337744AEB5FC0BFE3DF0F270E0FF0E23BF82960202F02C57oEz5F" TargetMode = "External"/>
	<Relationship Id="rId17" Type="http://schemas.openxmlformats.org/officeDocument/2006/relationships/hyperlink" Target="consultantplus://offline/ref=D22385717C61FA8D2B4C71539BEDAFCAD6FDD071A44A9EC2487E4468830982BFED3FB9337744AEB5FC0BFE3CF0F270E0FF0E23BF82960202F02C57oEz5F" TargetMode = "External"/>
	<Relationship Id="rId18" Type="http://schemas.openxmlformats.org/officeDocument/2006/relationships/hyperlink" Target="consultantplus://offline/ref=D22385717C61FA8D2B4C6F5E8D81F8C6D3F78A74A345939C11211F35D40088E8AA70E0713349AEB5FE00AB6EBFF32CA4A81D22BF8295001EoFz0F" TargetMode = "External"/>
	<Relationship Id="rId19" Type="http://schemas.openxmlformats.org/officeDocument/2006/relationships/hyperlink" Target="consultantplus://offline/ref=D22385717C61FA8D2B4C71539BEDAFCAD6FDD071A44A9EC2487E4468830982BFED3FB9337744AEB5FC0BFE3BF0F270E0FF0E23BF82960202F02C57oEz5F" TargetMode = "External"/>
	<Relationship Id="rId20" Type="http://schemas.openxmlformats.org/officeDocument/2006/relationships/hyperlink" Target="consultantplus://offline/ref=D22385717C61FA8D2B4C71539BEDAFCAD6FDD071A44A9EC2487E4468830982BFED3FB9337744AEB5FC0BFE39F0F270E0FF0E23BF82960202F02C57oEz5F" TargetMode = "External"/>
	<Relationship Id="rId21" Type="http://schemas.openxmlformats.org/officeDocument/2006/relationships/hyperlink" Target="consultantplus://offline/ref=D22385717C61FA8D2B4C71539BEDAFCAD6FDD071A44A9EC2487E4468830982BFED3FB9337744AEB5FC0BFE37F0F270E0FF0E23BF82960202F02C57oEz5F" TargetMode = "External"/>
	<Relationship Id="rId22" Type="http://schemas.openxmlformats.org/officeDocument/2006/relationships/hyperlink" Target="consultantplus://offline/ref=D22385717C61FA8D2B4C71539BEDAFCAD6FDD071A44A9EC2487E4468830982BFED3FB9337744AEB5FC0BFD37F0F270E0FF0E23BF82960202F02C57oEz5F" TargetMode = "External"/>
	<Relationship Id="rId23" Type="http://schemas.openxmlformats.org/officeDocument/2006/relationships/hyperlink" Target="consultantplus://offline/ref=D22385717C61FA8D2B4C71539BEDAFCAD6FDD071A44A9EC2487E4468830982BFED3FB9337744AEB5FC0BFD36F0F270E0FF0E23BF82960202F02C57oEz5F" TargetMode = "External"/>
	<Relationship Id="rId24" Type="http://schemas.openxmlformats.org/officeDocument/2006/relationships/hyperlink" Target="consultantplus://offline/ref=D22385717C61FA8D2B4C71539BEDAFCAD6FDD071A44A9EC2487E4468830982BFED3FB9337744AEB5FC0BFC3FF0F270E0FF0E23BF82960202F02C57oEz5F" TargetMode = "External"/>
	<Relationship Id="rId25" Type="http://schemas.openxmlformats.org/officeDocument/2006/relationships/hyperlink" Target="consultantplus://offline/ref=D22385717C61FA8D2B4C71539BEDAFCAD6FDD071A44A9EC2487E4468830982BFED3FB9337744AEB5FC0BFC3DF0F270E0FF0E23BF82960202F02C57oEz5F" TargetMode = "External"/>
	<Relationship Id="rId26" Type="http://schemas.openxmlformats.org/officeDocument/2006/relationships/hyperlink" Target="consultantplus://offline/ref=D22385717C61FA8D2B4C6F5E8D81F8C6D3FE897EA04A939C11211F35D40088E8AA70E0713349AFBCF800AB6EBFF32CA4A81D22BF8295001EoFz0F" TargetMode = "External"/>
	<Relationship Id="rId27" Type="http://schemas.openxmlformats.org/officeDocument/2006/relationships/hyperlink" Target="consultantplus://offline/ref=D22385717C61FA8D2B4C71539BEDAFCAD6FDD071A44A9EC2487E4468830982BFED3FB9337744AEB5FC0BFC3CF0F270E0FF0E23BF82960202F02C57oEz5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по контролю РА от 21.04.2022 N 115
(ред. от 15.06.2022)
"Об Общественном совете при Комитете по контролю (надзору) Республики Алтай"</dc:title>
  <dcterms:created xsi:type="dcterms:W3CDTF">2022-12-02T05:51:39Z</dcterms:created>
</cp:coreProperties>
</file>