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РА от 18.01.2024 N 14-ОД</w:t>
              <w:br/>
              <w:t xml:space="preserve">"Об Общественном совете при Министерстве экономического развития Республики Алтай и признании утратившим силу приказа Министерства экономического развития Республики Алтай от 23 августа 2018 г. N 200-ОД"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18 января 2024 г. N 14-ОД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РЕСПУБЛИКИ АЛТАЙ И ПРИЗНАНИИ УТРАТИВШИМ СИЛУ</w:t>
      </w:r>
    </w:p>
    <w:p>
      <w:pPr>
        <w:pStyle w:val="2"/>
        <w:jc w:val="center"/>
      </w:pPr>
      <w:r>
        <w:rPr>
          <w:sz w:val="20"/>
        </w:rPr>
        <w:t xml:space="preserve">ПРИКАЗА МИНИСТЕРСТВА 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АЛТАЙ ОТ 23 АВГУСТА 2018 Г. N 200-ОД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Закон Республики Алтай от 06.04.2021 N 7-РЗ &quot;О регулировании отдельных вопросов организации и осуществления общественного контроля в Республике Алтай&quot; (принят ГСЭК РА 25.03.2021) {КонсультантПлюс}">
        <w:r>
          <w:rPr>
            <w:sz w:val="20"/>
            <w:color w:val="0000ff"/>
          </w:rPr>
          <w:t xml:space="preserve">части 3 статьи 2</w:t>
        </w:r>
      </w:hyperlink>
      <w:r>
        <w:rPr>
          <w:sz w:val="20"/>
        </w:rPr>
        <w:t xml:space="preserve"> Закона Республики Алтай от 6 апреля 2021 г. N 7-РЗ "О регулировании отдельных вопросов организации и осуществления общественного контроля в Республике Алтай"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экономического развития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экономического развития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7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Министерстве экономического развития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Назначить ответственным секретарем Общественного совета при Министерстве экономического развития Республики Алтай главного специалиста 3 разряда отдела стратегического планирования Министерства экономического развития Республики Алтай Анчибаеву Р.О.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8" w:tooltip="Приказ Минэкономразвития Республики Алтай от 23.08.2018 N 200-ОД &quot;Об Общественном совете при Министерстве экономического развития и туризма Республики Алтай и признании утратившими силу некоторых приказов Министерства экономического развития и туризма Республики Алтай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экономического развития и туризма Республики Алтай от 23 августа 2018 г. N 200-ОД "Об общественном совете при Министерстве экономического развития и туризма Республики Алтай и признании утратившими силу некоторых приказов Министерства экономического развития и туризма Республики Алтай" (Официальный портал Республики Алтай в сети "Интернет": </w:t>
      </w:r>
      <w:r>
        <w:rPr>
          <w:sz w:val="20"/>
        </w:rPr>
        <w:t xml:space="preserve">www.altai-republic.ru</w:t>
      </w:r>
      <w:r>
        <w:rPr>
          <w:sz w:val="20"/>
        </w:rPr>
        <w:t xml:space="preserve">, 2018, 24 августа).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С.С.БОРОВИКОВ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18 января 2024 г. N 14-ОД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ЭКОНОМИЧЕСКОГО РАЗВИТИЯ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компетенцию, порядок формирования и деятельность Общественного совета при Министерстве экономического развития Республики Алтай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постоянно действующим совещательным органом, призванным обеспечить учет интересов граждан Российской Федерации (далее - граждане), защиту прав и свобод граждан и прав общественных объединений при реализации государственной политики в сферах, относящихся к компетенции Министерства экономического развития Республики Алтай (далее - Министерство), а также осуществлении общественного контроля за деятельностью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создается и упраздняется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своей деятельности Совет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</w:t>
      </w:r>
      <w:hyperlink w:history="0" r:id="rId10" w:tooltip="&quot;Конституция Республики Алтай (Основной Закон)&quot; (принята Законом РА от 07.06.1997 N 21-4) (ред. от 28.12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Алтай, законами Республики Алтай, указами и распоряжениями Главы Республики Алтай, Председателя Правительства Республики Алтай, постановлениями и распоряжениями Правительства Республики Алтай,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при осуществлении возложенных на него задач взаимодействует с исполнительными органами государственной власти Республики Алтай, органами местного самоуправления в Республике Алтай, общественными советами, создаваемыми при исполнительных органах государственной власти Республики Алтай, общественными объединениями и иными институтами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Члены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Совета не вправе использовать свой статус в интересах политических партий, коммерческих и некоммерческих организаций, а также в личных интересах.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Организационно-техническое обеспечение деятельности Совета осуществляет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процессе подготовки и реализации решений в сферах, относящихся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сферах, отнесенных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экспертиза проектов нормативных правовых актов, разработанных по вопросам, отнесенным к компетенции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Совет для выполнения возложенных на него основных задач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заключений по результатам общественной экспертизы, разрабатываемых Министерством проектов нормативных правовых актов по вопросам, подлежащим публичной независимой экспертизе в соответствии с </w:t>
      </w:r>
      <w:hyperlink w:history="0" r:id="rId11" w:tooltip="Закон Республики Алтай от 05.03.2008 N 18-РЗ (ред. от 22.03.2023) &quot;О нормативных правовых актах Республики Алтай&quot; (принят ГСЭК РА 15.02.2008) ------------ Недействующая редакция {КонсультантПлюс}">
        <w:r>
          <w:rPr>
            <w:sz w:val="20"/>
            <w:color w:val="0000ff"/>
          </w:rPr>
          <w:t xml:space="preserve">частью 5 статьи 24</w:t>
        </w:r>
      </w:hyperlink>
      <w:r>
        <w:rPr>
          <w:sz w:val="20"/>
        </w:rPr>
        <w:t xml:space="preserve"> Закона Республики Алтай от 5 марта 2008 г. N 18-РЗ "О нормативных правовых актах Республики Алтай";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годовых итоговых отчетов о результатах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экспертиза общественных инициатив, связанных с деятельностью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Совета с их согласия могут привлекаться к участию в работе аттестационных и конкурсных комиссий при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Состав, структура Совета и порядок его формирования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Совет формируется на основе добровольного участия в его деятельности граждан, членов общественных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состав Совета определяется министром экономического развития Республики Алтай (далее - Министр).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Совета формируется и утверждается Министром на основе предложений граждан, общественных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принимаются в течение 15 календарных дней со дня размещения информации о начале формирования Совета на официальном сайте Министерства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размещением на официальном сайте Министерства в сети "Интернет" уведомление направляется в Общественную палату Республики Алтай, а также определяемые Министерством общественные объединения и иные организации, целью деятельности которых является представление или защита общественных интересов в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получившие предложение войти в состав Совета, в течение 15 календарных дней письменно или устно уведомляют ответственного сотрудника Министерства, указанного в уведомлении, о своем согласии либо об отказе войти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Членом Совета может быть гражданин Российской Федерации, достигший возраста восемнадцати лет, постоянно проживающий на территории Республики Алтай, имеющий опыт работы по профилю деятельности Министерства не менее 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в члены Совета не должен иметь конфликта интересов, связанного с осуществлением деятельности члена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состав Совета входят председатель, сопредседатель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Министру по уточнению и дополнению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конкретную дату, место, время, повестку заседания Совета по согласованию с Министром;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от имени Совета протоколы заседаний, отчеты, аналитические доклады и иные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Совета и утверждает повестку заседания, состав экспертов и иных лиц, приглашаемых на заседание Совета по согласованию с Министром;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на утверждение Совета проект плана работы Совета на очередной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в случае необходимости о проведении заочного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для участия в заседаниях Совета экспертов, в том числе представителей органов государственной власти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членами Совета, дает поручения членам Совета в рамках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Совет во взаимоотношениях с организациями, гражданами Российской Федерации и исполнительными органами государственной власти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функции, необходимые для обеспечения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Председатель Совета вправе по согласованию с Министром делегировать отдельные свои полномочия (не связанные с руководством Советом) иным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Председатель Совета не может являться председателем другого общественного совета при исполнительном органе государственной власти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Сопредседатель Совета осуществляет функции председателя Совета в его отсутствие или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Совета и голосовать по обсуждаемым вопросам на равных правах;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дня заседаний Совета и по порядку его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рабочие группы, формируемые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Совета, не согласные с решением Совета, вправе изложить свое особое мнение, которое в обязательном порядке вносится в протокол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излагать свое мнение по обсуждаемым на заседании Совета вопросам, в том числе представлять свое мнение в письменной форме по рассматриваемым вопросам в случае невозможности личного участия в заседаниях Совета или свою позицию по решениям Совета в случае несогласия с ним, которое вносится в протокол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устную и письменную информацию о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 знакомиться с материалами, необходимыми для изучения рассматриваемых Советом вопросов и выполнения данных поручений;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выйти из состава Совета на основании письменного заявления, поданного на имя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личное участие в заседаниях, рабочих группах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обсуждении рассматриваемых вопросов и выработке решений по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содействовать выполнению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по поручению Совета, председателя Совета принятые решения, информировать председателя Совета, ответственного секретаря Совета о ходе их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активное участие в подготовке и обсуждении вопросов, рассматриваемых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информировать ответственного секретаря Совета обо всех изменениях в своей контактной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свою позицию по результатам рассмотренных материалов при проведении заочного заседания Совета в установленный председателем Совета срок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знать и соблюдать предусмотренный настоящим Положением порядок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Члены Совета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 Совета может быть исключен из его состава по решению членов Совета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неспособности его по состоянию здоровья участвовать в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выезда за пределы Республики Алтай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прекращения гражданства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Обеспечение взаимодействия Совета и Министерства осуществляет ответственный секретарь Совета, назначаемый приказом Министерства и не входящий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членами Совета, руководством Министерства, гражданами, организациями и органами государственной власти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переписку по вопросам, касающимся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взаимодействие Совета с Министерством, гражданами, организациями и органами государственной власти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делопроизводство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хранение документации Совета, в том числе оригиналов протоколов, решений Совета,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Совета о времени, месте и повестке предстоящего заседания не менее чем за три рабочих дня до даты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рассылку членам Совета подготовленных к заседанию Совета материалов, протоколов, а также иных документов и материалов, касающихся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заседаний Совета и своевременную подготовку проектов решений по рассматриваемым на заседании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координацию деятельности ответственных за подготовку материалов к заседанию Совета, если подготовка указанных материалов возложена на нескольких членов Совета и (или)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и представляет председателю Совета на подпись протоколы заседаний Совета, иные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ведение учета решений, принятых на заседаниях Совета, и текущего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доводит решения Совета до исполнителей и заинтересованных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информационную базу контактных данных членов Совета, обеспечивает своевременное внесение в нее изменений на основании данных, представленных членами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Срок полномочий Совета составляет три года со дня утверждения его персонального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За два месяца до истечения срока полномочий членов Совета Министр инициирует процедуру формирования нового состава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Первое заседание Совета должно быть проведено не позднее чем через тридцать календарных дней с даты утверждения состава Совета, на котором избирается председатель и сопредседатель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Основной формой деятельности Совета являются заседания, которые проводятся в соответствии с Планом работы Совета на текущий год, но не реже одного раза в квартал и считаются правомочными при присутствии на нем не менее половины его членов. По решению Совета может быть проведено внеочередное заседание, а также заочное.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работы Совета на текущий год утверждается ежегодно решением Совета на первом проведенном в текущем году заседании Совета и согласовывается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Решения Совета оформляются протоколом, который подписывают лицо, председательствовавшее на заседании Совета, и ответственный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заседания Совета направляется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по рассмотренным вопросам принимаются открытым голосованием простым большинством голосов от числа присутствующих.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председательствующий на заседании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Заседание Совета ведет председатель Совета или по его поручению сопредседатель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Совет для выполнения возложенных на него задач имеет право создавать рабочие группы по вопросам, отнесенным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Размещение информации о деятельности Совета</w:t>
      </w:r>
    </w:p>
    <w:p>
      <w:pPr>
        <w:pStyle w:val="2"/>
        <w:jc w:val="center"/>
      </w:pPr>
      <w:r>
        <w:rPr>
          <w:sz w:val="20"/>
        </w:rPr>
        <w:t xml:space="preserve">в сети Интернет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На официальном сайте Министерства в сети "Интернет" создается раздел для размещения информации о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разделе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Совета (не позднее десяти календарных дней до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заседаний Совета (не позднее десяти календарных дней со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 Совета по результатам общественной экспертизы проектов нормативных правовых актов и иных документов, включая программные, разрабатываемых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18 января 2024 г. N 14-ОД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</w:t>
      </w:r>
    </w:p>
    <w:p>
      <w:pPr>
        <w:pStyle w:val="2"/>
        <w:jc w:val="center"/>
      </w:pPr>
      <w:r>
        <w:rPr>
          <w:sz w:val="20"/>
        </w:rPr>
        <w:t xml:space="preserve">ЭКОНОМИЧЕСКОГО РАЗВИТИЯ РЕСПУБЛИКИ АЛТАЙ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Ветров Роман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общественный представитель Агентства стратегических инициатив по направлению "Предпринимательство и технологии" в Республике Алтай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Газукина Юлия Геннадьевна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декан экономико-юридического факультета федерального государственного бюджетного образовательного учреждения высшего образования "Горно-Алтайский государственный университет"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Герман Любовь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Ассоциации Мастеров народных художественных промыслов и ремесел Республики Алтай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Корбут Светлана Валентиновна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Ассоциации мастеров народных художественных промыслов и ремесел Республики Алтай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Коротеев Сергей Григорьевич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отделения Российского союза промышленников и предпринимателей в Республике Алтай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Логинова Татьяна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Союза "Торгово-промышленная палата Республики Алтай", член Общественной палаты Республики Алтай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Лопарев Сергей Борисович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член Ассоциации "Объединение кадастровых инженеров"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Панин Евгений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Некоммерческой организации "Гарантийный фонд Республики Алтай"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Татина Урсулина Чагашевна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молодежного блока региональной общественной организации "Женщины Алтая - Алтайдын Эпшилери"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Таханова Айсура Альбертовна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некоммерческой организации "Алтайский войлок", член Общественной палаты Республики Алтай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Черномырдина Елена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общества с ограниченной ответственностью "Учебно-консультационный центр", налоговый консультант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Ялбаков Андрей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Ассоциации "Объединение предпринимателей Республики Алтай"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РА от 18.01.2024 N 14-ОД</w:t>
            <w:br/>
            <w:t>"Об Общественном совете при Министерстве экономического развития Респу...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16&amp;n=45003&amp;dst=100016" TargetMode = "External"/>
	<Relationship Id="rId8" Type="http://schemas.openxmlformats.org/officeDocument/2006/relationships/hyperlink" Target="https://login.consultant.ru/link/?req=doc&amp;base=RLAW916&amp;n=35258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RLAW916&amp;n=51901" TargetMode = "External"/>
	<Relationship Id="rId11" Type="http://schemas.openxmlformats.org/officeDocument/2006/relationships/hyperlink" Target="https://login.consultant.ru/link/?req=doc&amp;base=RLAW916&amp;n=52956&amp;dst=10022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РА от 18.01.2024 N 14-ОД
"Об Общественном совете при Министерстве экономического развития Республики Алтай и признании утратившим силу приказа Министерства экономического развития Республики Алтай от 23 августа 2018 г. N 200-ОД"</dc:title>
  <dcterms:created xsi:type="dcterms:W3CDTF">2024-06-11T17:49:03Z</dcterms:created>
</cp:coreProperties>
</file>